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4FC" w:rsidRDefault="00F80651" w:rsidP="00F80651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F80651">
        <w:rPr>
          <w:rFonts w:ascii="Times New Roman" w:hAnsi="Times New Roman" w:cs="Times New Roman"/>
          <w:b/>
          <w:sz w:val="32"/>
          <w:szCs w:val="28"/>
          <w:lang w:val="uk-UA"/>
        </w:rPr>
        <w:t>ВИКОРИСТАННЯ ІНФОРМАЦІЙНИХ ТЕХНОЛОГІЙ ПРИ ВИКЛАДАННІ КОМП’ЮТЕРНОЇ ГРАФІКИ</w:t>
      </w:r>
    </w:p>
    <w:p w:rsidR="00F80651" w:rsidRDefault="00F80651" w:rsidP="00F80651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793F1C" w:rsidRDefault="00A81C8F" w:rsidP="006D4A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Технології, які викладаються</w:t>
      </w:r>
      <w:r w:rsidR="00F80651"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 в дисципліні </w:t>
      </w:r>
      <w:r w:rsidR="006D4AB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6D4AB6" w:rsidRPr="00F80651">
        <w:rPr>
          <w:rFonts w:ascii="Times New Roman" w:hAnsi="Times New Roman" w:cs="Times New Roman"/>
          <w:sz w:val="28"/>
          <w:szCs w:val="28"/>
          <w:lang w:val="uk-UA"/>
        </w:rPr>
        <w:t>омп'ютерн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D4A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0651" w:rsidRPr="00F80651">
        <w:rPr>
          <w:rFonts w:ascii="Times New Roman" w:hAnsi="Times New Roman" w:cs="Times New Roman"/>
          <w:sz w:val="28"/>
          <w:szCs w:val="28"/>
          <w:lang w:val="uk-UA"/>
        </w:rPr>
        <w:t>графік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80651"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0651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F80651"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невід'ємною частиною процесу навчання в </w:t>
      </w:r>
      <w:r w:rsidR="00F80651">
        <w:rPr>
          <w:rFonts w:ascii="Times New Roman" w:hAnsi="Times New Roman" w:cs="Times New Roman"/>
          <w:sz w:val="28"/>
          <w:szCs w:val="28"/>
          <w:lang w:val="uk-UA"/>
        </w:rPr>
        <w:t>коледжі у</w:t>
      </w:r>
      <w:r w:rsidR="00F80651"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 зв'язку з тим, що в</w:t>
      </w:r>
      <w:r w:rsidR="006D4A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0651">
        <w:rPr>
          <w:rFonts w:ascii="Times New Roman" w:hAnsi="Times New Roman" w:cs="Times New Roman"/>
          <w:sz w:val="28"/>
          <w:szCs w:val="28"/>
          <w:lang w:val="uk-UA"/>
        </w:rPr>
        <w:t>машинобудівельній</w:t>
      </w:r>
      <w:r w:rsidR="00F80651"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 галузі вже багато років розробляють тех</w:t>
      </w:r>
      <w:r w:rsidR="00F80651">
        <w:rPr>
          <w:rFonts w:ascii="Times New Roman" w:hAnsi="Times New Roman" w:cs="Times New Roman"/>
          <w:sz w:val="28"/>
          <w:szCs w:val="28"/>
          <w:lang w:val="uk-UA"/>
        </w:rPr>
        <w:t xml:space="preserve">нічну документацію з </w:t>
      </w:r>
      <w:r w:rsidR="00F80651" w:rsidRPr="00F80651">
        <w:rPr>
          <w:rFonts w:ascii="Times New Roman" w:hAnsi="Times New Roman" w:cs="Times New Roman"/>
          <w:sz w:val="28"/>
          <w:szCs w:val="28"/>
          <w:lang w:val="uk-UA"/>
        </w:rPr>
        <w:t>використанням комп'ютерних технологій. Воно дає</w:t>
      </w:r>
      <w:r w:rsidR="00F80651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зрозуміти, наскільки</w:t>
      </w:r>
      <w:r w:rsidR="00F80651"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 збільшується продуктивність праці і я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>кість роботи інженера-конструк</w:t>
      </w:r>
      <w:r w:rsidR="00F80651" w:rsidRPr="00F80651">
        <w:rPr>
          <w:rFonts w:ascii="Times New Roman" w:hAnsi="Times New Roman" w:cs="Times New Roman"/>
          <w:sz w:val="28"/>
          <w:szCs w:val="28"/>
          <w:lang w:val="uk-UA"/>
        </w:rPr>
        <w:t>тора. Адже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80651"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 комп'ютер може витрим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>увати ГОСТи до ліній (тип, тов</w:t>
      </w:r>
      <w:r w:rsidR="00F80651"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щина </w:t>
      </w:r>
      <w:r>
        <w:rPr>
          <w:rFonts w:ascii="Times New Roman" w:hAnsi="Times New Roman" w:cs="Times New Roman"/>
          <w:sz w:val="28"/>
          <w:szCs w:val="28"/>
          <w:lang w:val="uk-UA"/>
        </w:rPr>
        <w:t>та ін.), написів і т.д.</w:t>
      </w:r>
      <w:r w:rsidR="00F80651" w:rsidRPr="00F80651"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 xml:space="preserve">ін не допускає ніяких помарок і похибок. </w:t>
      </w:r>
    </w:p>
    <w:p w:rsidR="00793F1C" w:rsidRDefault="00F80651" w:rsidP="008B335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0651">
        <w:rPr>
          <w:rFonts w:ascii="Times New Roman" w:hAnsi="Times New Roman" w:cs="Times New Roman"/>
          <w:sz w:val="28"/>
          <w:szCs w:val="28"/>
          <w:lang w:val="uk-UA"/>
        </w:rPr>
        <w:t>При переході на державні о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>світні стандарти третього поколін</w:t>
      </w:r>
      <w:r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ня на вивчення </w:t>
      </w:r>
      <w:r w:rsidR="00A81C8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F80651">
        <w:rPr>
          <w:rFonts w:ascii="Times New Roman" w:hAnsi="Times New Roman" w:cs="Times New Roman"/>
          <w:sz w:val="28"/>
          <w:szCs w:val="28"/>
          <w:lang w:val="uk-UA"/>
        </w:rPr>
        <w:t>омп'ютерної графіки для всіх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43BA">
        <w:rPr>
          <w:rFonts w:ascii="Times New Roman" w:hAnsi="Times New Roman" w:cs="Times New Roman"/>
          <w:sz w:val="28"/>
          <w:szCs w:val="28"/>
        </w:rPr>
        <w:t>машин</w:t>
      </w:r>
      <w:r w:rsidR="00BB43B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>будівельних спеціальностей виділено</w:t>
      </w:r>
      <w:r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 навчальн</w:t>
      </w:r>
      <w:r w:rsidR="00A81C8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 годин</w:t>
      </w:r>
      <w:r w:rsidR="00A81C8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80651">
        <w:rPr>
          <w:rFonts w:ascii="Times New Roman" w:hAnsi="Times New Roman" w:cs="Times New Roman"/>
          <w:sz w:val="28"/>
          <w:szCs w:val="28"/>
          <w:lang w:val="uk-UA"/>
        </w:rPr>
        <w:t>. За цей час студ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 xml:space="preserve">енти повинні вивчити такі теми: </w:t>
      </w:r>
    </w:p>
    <w:p w:rsidR="00793F1C" w:rsidRPr="00793F1C" w:rsidRDefault="00F80651" w:rsidP="008B3359">
      <w:pPr>
        <w:pStyle w:val="a3"/>
        <w:numPr>
          <w:ilvl w:val="0"/>
          <w:numId w:val="3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3F1C">
        <w:rPr>
          <w:rFonts w:ascii="Times New Roman" w:hAnsi="Times New Roman" w:cs="Times New Roman"/>
          <w:sz w:val="28"/>
          <w:szCs w:val="28"/>
          <w:lang w:val="uk-UA"/>
        </w:rPr>
        <w:t xml:space="preserve">введення в комп'ютерну графіку, загальні відомості; </w:t>
      </w:r>
    </w:p>
    <w:p w:rsidR="00793F1C" w:rsidRPr="00793F1C" w:rsidRDefault="00793F1C" w:rsidP="008B33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3F1C">
        <w:rPr>
          <w:rFonts w:ascii="Times New Roman" w:hAnsi="Times New Roman" w:cs="Times New Roman"/>
          <w:sz w:val="28"/>
          <w:szCs w:val="28"/>
          <w:lang w:val="uk-UA"/>
        </w:rPr>
        <w:t>робота з графічними об'єк</w:t>
      </w:r>
      <w:r>
        <w:rPr>
          <w:rFonts w:ascii="Times New Roman" w:hAnsi="Times New Roman" w:cs="Times New Roman"/>
          <w:sz w:val="28"/>
          <w:szCs w:val="28"/>
          <w:lang w:val="uk-UA"/>
        </w:rPr>
        <w:t>тами</w:t>
      </w:r>
      <w:r w:rsidR="00F80651" w:rsidRPr="00793F1C">
        <w:rPr>
          <w:rFonts w:ascii="Times New Roman" w:hAnsi="Times New Roman" w:cs="Times New Roman"/>
          <w:sz w:val="28"/>
          <w:szCs w:val="28"/>
          <w:lang w:val="uk-UA"/>
        </w:rPr>
        <w:t>-примітивами і їх атрибутами;</w:t>
      </w:r>
    </w:p>
    <w:p w:rsidR="00793F1C" w:rsidRPr="00793F1C" w:rsidRDefault="00F80651" w:rsidP="008B33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3F1C">
        <w:rPr>
          <w:rFonts w:ascii="Times New Roman" w:hAnsi="Times New Roman" w:cs="Times New Roman"/>
          <w:sz w:val="28"/>
          <w:szCs w:val="28"/>
          <w:lang w:val="uk-UA"/>
        </w:rPr>
        <w:t xml:space="preserve">засоби 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>налаштування</w:t>
      </w:r>
      <w:r w:rsidRPr="00793F1C">
        <w:rPr>
          <w:rFonts w:ascii="Times New Roman" w:hAnsi="Times New Roman" w:cs="Times New Roman"/>
          <w:sz w:val="28"/>
          <w:szCs w:val="28"/>
          <w:lang w:val="uk-UA"/>
        </w:rPr>
        <w:t xml:space="preserve"> робочого середовища; </w:t>
      </w:r>
    </w:p>
    <w:p w:rsidR="00793F1C" w:rsidRPr="00793F1C" w:rsidRDefault="00793F1C" w:rsidP="008B33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3F1C">
        <w:rPr>
          <w:rFonts w:ascii="Times New Roman" w:hAnsi="Times New Roman" w:cs="Times New Roman"/>
          <w:sz w:val="28"/>
          <w:szCs w:val="28"/>
          <w:lang w:val="uk-UA"/>
        </w:rPr>
        <w:t>реда</w:t>
      </w:r>
      <w:r>
        <w:rPr>
          <w:rFonts w:ascii="Times New Roman" w:hAnsi="Times New Roman" w:cs="Times New Roman"/>
          <w:sz w:val="28"/>
          <w:szCs w:val="28"/>
          <w:lang w:val="uk-UA"/>
        </w:rPr>
        <w:t>гування</w:t>
      </w:r>
      <w:r w:rsidR="00F80651" w:rsidRPr="00793F1C">
        <w:rPr>
          <w:rFonts w:ascii="Times New Roman" w:hAnsi="Times New Roman" w:cs="Times New Roman"/>
          <w:sz w:val="28"/>
          <w:szCs w:val="28"/>
          <w:lang w:val="uk-UA"/>
        </w:rPr>
        <w:t xml:space="preserve"> об'єктів на кресленні; </w:t>
      </w:r>
    </w:p>
    <w:p w:rsidR="00793F1C" w:rsidRPr="00793F1C" w:rsidRDefault="00F80651" w:rsidP="008B33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3F1C">
        <w:rPr>
          <w:rFonts w:ascii="Times New Roman" w:hAnsi="Times New Roman" w:cs="Times New Roman"/>
          <w:sz w:val="28"/>
          <w:szCs w:val="28"/>
          <w:lang w:val="uk-UA"/>
        </w:rPr>
        <w:t xml:space="preserve">засоби отримання складального креслення; </w:t>
      </w:r>
    </w:p>
    <w:p w:rsidR="00793F1C" w:rsidRPr="00793F1C" w:rsidRDefault="00793F1C" w:rsidP="008B33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3F1C">
        <w:rPr>
          <w:rFonts w:ascii="Times New Roman" w:hAnsi="Times New Roman" w:cs="Times New Roman"/>
          <w:sz w:val="28"/>
          <w:szCs w:val="28"/>
          <w:lang w:val="uk-UA"/>
        </w:rPr>
        <w:t>простір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0651" w:rsidRPr="00793F1C">
        <w:rPr>
          <w:rFonts w:ascii="Times New Roman" w:hAnsi="Times New Roman" w:cs="Times New Roman"/>
          <w:sz w:val="28"/>
          <w:szCs w:val="28"/>
          <w:lang w:val="uk-UA"/>
        </w:rPr>
        <w:t xml:space="preserve">компоновка креслення; </w:t>
      </w:r>
    </w:p>
    <w:p w:rsidR="00793F1C" w:rsidRPr="00793F1C" w:rsidRDefault="00F80651" w:rsidP="008B335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3F1C">
        <w:rPr>
          <w:rFonts w:ascii="Times New Roman" w:hAnsi="Times New Roman" w:cs="Times New Roman"/>
          <w:sz w:val="28"/>
          <w:szCs w:val="28"/>
          <w:lang w:val="uk-UA"/>
        </w:rPr>
        <w:t>створення графічної документації.</w:t>
      </w:r>
    </w:p>
    <w:p w:rsidR="00F80651" w:rsidRPr="00F80651" w:rsidRDefault="00F80651" w:rsidP="008B335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Охопити такий великий обсяг інформації можливо тільки при 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використанні </w:t>
      </w:r>
      <w:r w:rsidRPr="00F80651">
        <w:rPr>
          <w:rFonts w:ascii="Times New Roman" w:hAnsi="Times New Roman" w:cs="Times New Roman"/>
          <w:sz w:val="28"/>
          <w:szCs w:val="28"/>
          <w:lang w:val="uk-UA"/>
        </w:rPr>
        <w:t>різних інноваційних технологій. В якості одн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>ого з підходів до рішенню</w:t>
      </w:r>
      <w:r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 даного завдання є розглянута в ста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 xml:space="preserve">тті методика проведення лабораторних </w:t>
      </w:r>
      <w:r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робіт з </w:t>
      </w:r>
      <w:r w:rsidR="00A81C8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F80651">
        <w:rPr>
          <w:rFonts w:ascii="Times New Roman" w:hAnsi="Times New Roman" w:cs="Times New Roman"/>
          <w:sz w:val="28"/>
          <w:szCs w:val="28"/>
          <w:lang w:val="uk-UA"/>
        </w:rPr>
        <w:t>омп'ютерної графіки (рис. 1).</w:t>
      </w:r>
    </w:p>
    <w:p w:rsidR="00F80651" w:rsidRDefault="00F80651" w:rsidP="008B3359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3F1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ля посилення зворотного зв'язку зі студентами на 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>початку кожного заняття доцільно</w:t>
      </w:r>
      <w:r w:rsidRPr="00F80651">
        <w:rPr>
          <w:rFonts w:ascii="Times New Roman" w:hAnsi="Times New Roman" w:cs="Times New Roman"/>
          <w:sz w:val="28"/>
          <w:szCs w:val="28"/>
          <w:lang w:val="uk-UA"/>
        </w:rPr>
        <w:t xml:space="preserve"> проводити автоматизований тестовий контроль. Для його проведення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80651">
        <w:rPr>
          <w:rFonts w:ascii="Times New Roman" w:hAnsi="Times New Roman" w:cs="Times New Roman"/>
          <w:sz w:val="28"/>
          <w:szCs w:val="28"/>
          <w:lang w:val="uk-UA"/>
        </w:rPr>
        <w:t>розроблена система тестових завдань. Основно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 xml:space="preserve">ю перевагою застосування тестів </w:t>
      </w:r>
      <w:r w:rsidRPr="00F80651">
        <w:rPr>
          <w:rFonts w:ascii="Times New Roman" w:hAnsi="Times New Roman" w:cs="Times New Roman"/>
          <w:sz w:val="28"/>
          <w:szCs w:val="28"/>
          <w:lang w:val="uk-UA"/>
        </w:rPr>
        <w:t>при перевірці знань є отримання митт</w:t>
      </w:r>
      <w:r w:rsidR="00793F1C">
        <w:rPr>
          <w:rFonts w:ascii="Times New Roman" w:hAnsi="Times New Roman" w:cs="Times New Roman"/>
          <w:sz w:val="28"/>
          <w:szCs w:val="28"/>
          <w:lang w:val="uk-UA"/>
        </w:rPr>
        <w:t xml:space="preserve">євого об'єктивного результату і </w:t>
      </w:r>
      <w:r w:rsidRPr="00F80651">
        <w:rPr>
          <w:rFonts w:ascii="Times New Roman" w:hAnsi="Times New Roman" w:cs="Times New Roman"/>
          <w:sz w:val="28"/>
          <w:szCs w:val="28"/>
          <w:lang w:val="uk-UA"/>
        </w:rPr>
        <w:t>можливість порівняння свого результату з результатами інших.</w:t>
      </w:r>
      <w:r w:rsidR="00793F1C" w:rsidRPr="00793F1C">
        <w:t xml:space="preserve"> </w:t>
      </w:r>
      <w:r w:rsidR="008B3359">
        <w:rPr>
          <w:rFonts w:ascii="Times New Roman" w:hAnsi="Times New Roman" w:cs="Times New Roman"/>
          <w:sz w:val="28"/>
          <w:lang w:val="uk-UA"/>
        </w:rPr>
        <w:t>П</w:t>
      </w:r>
      <w:r w:rsidR="008B3359" w:rsidRPr="008B3359">
        <w:rPr>
          <w:rFonts w:ascii="Times New Roman" w:hAnsi="Times New Roman" w:cs="Times New Roman"/>
          <w:sz w:val="28"/>
          <w:lang w:val="uk-UA"/>
        </w:rPr>
        <w:t xml:space="preserve">роведені </w:t>
      </w:r>
      <w:r w:rsidR="008B3359">
        <w:rPr>
          <w:rFonts w:ascii="Times New Roman" w:hAnsi="Times New Roman" w:cs="Times New Roman"/>
          <w:sz w:val="28"/>
          <w:lang w:val="uk-UA"/>
        </w:rPr>
        <w:t>раніше</w:t>
      </w:r>
      <w:r w:rsidR="00793F1C" w:rsidRPr="00793F1C">
        <w:rPr>
          <w:rFonts w:ascii="Times New Roman" w:hAnsi="Times New Roman" w:cs="Times New Roman"/>
          <w:sz w:val="28"/>
          <w:szCs w:val="28"/>
          <w:lang w:val="uk-UA"/>
        </w:rPr>
        <w:t xml:space="preserve"> письмові опитування припускали тимчасові витр</w:t>
      </w:r>
      <w:r w:rsidR="008B3359">
        <w:rPr>
          <w:rFonts w:ascii="Times New Roman" w:hAnsi="Times New Roman" w:cs="Times New Roman"/>
          <w:sz w:val="28"/>
          <w:szCs w:val="28"/>
          <w:lang w:val="uk-UA"/>
        </w:rPr>
        <w:t xml:space="preserve">ати на їх перевірку. До моменту </w:t>
      </w:r>
      <w:r w:rsidR="00793F1C" w:rsidRPr="00793F1C">
        <w:rPr>
          <w:rFonts w:ascii="Times New Roman" w:hAnsi="Times New Roman" w:cs="Times New Roman"/>
          <w:sz w:val="28"/>
          <w:szCs w:val="28"/>
          <w:lang w:val="uk-UA"/>
        </w:rPr>
        <w:t xml:space="preserve">оголошення результатів питання можуть бути вже </w:t>
      </w:r>
      <w:r w:rsidR="008B3359">
        <w:rPr>
          <w:rFonts w:ascii="Times New Roman" w:hAnsi="Times New Roman" w:cs="Times New Roman"/>
          <w:sz w:val="28"/>
          <w:szCs w:val="28"/>
          <w:lang w:val="uk-UA"/>
        </w:rPr>
        <w:t xml:space="preserve">забуті, і оцінка не асоціюється </w:t>
      </w:r>
      <w:r w:rsidR="00793F1C" w:rsidRPr="00793F1C">
        <w:rPr>
          <w:rFonts w:ascii="Times New Roman" w:hAnsi="Times New Roman" w:cs="Times New Roman"/>
          <w:sz w:val="28"/>
          <w:szCs w:val="28"/>
          <w:lang w:val="uk-UA"/>
        </w:rPr>
        <w:t>з конкретною темою. При виконанні ж тестових завдан</w:t>
      </w:r>
      <w:r w:rsidR="008B3359">
        <w:rPr>
          <w:rFonts w:ascii="Times New Roman" w:hAnsi="Times New Roman" w:cs="Times New Roman"/>
          <w:sz w:val="28"/>
          <w:szCs w:val="28"/>
          <w:lang w:val="uk-UA"/>
        </w:rPr>
        <w:t>ь на паперовій основі завжди</w:t>
      </w:r>
      <w:r w:rsidR="00793F1C" w:rsidRPr="00793F1C">
        <w:rPr>
          <w:rFonts w:ascii="Times New Roman" w:hAnsi="Times New Roman" w:cs="Times New Roman"/>
          <w:sz w:val="28"/>
          <w:szCs w:val="28"/>
          <w:lang w:val="uk-UA"/>
        </w:rPr>
        <w:t xml:space="preserve"> є бажання звірити свої відповіді з відповідями </w:t>
      </w:r>
      <w:r w:rsidR="00A81C8F" w:rsidRPr="00793F1C">
        <w:rPr>
          <w:rFonts w:ascii="Times New Roman" w:hAnsi="Times New Roman" w:cs="Times New Roman"/>
          <w:sz w:val="28"/>
          <w:szCs w:val="28"/>
          <w:lang w:val="uk-UA"/>
        </w:rPr>
        <w:t>товари</w:t>
      </w:r>
      <w:r w:rsidR="00A81C8F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A81C8F" w:rsidRPr="00793F1C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793F1C" w:rsidRPr="00793F1C">
        <w:rPr>
          <w:rFonts w:ascii="Times New Roman" w:hAnsi="Times New Roman" w:cs="Times New Roman"/>
          <w:sz w:val="28"/>
          <w:szCs w:val="28"/>
          <w:lang w:val="uk-UA"/>
        </w:rPr>
        <w:t>. Ці негативні сторони</w:t>
      </w:r>
      <w:r w:rsidR="008B33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3F1C" w:rsidRPr="00793F1C">
        <w:rPr>
          <w:rFonts w:ascii="Times New Roman" w:hAnsi="Times New Roman" w:cs="Times New Roman"/>
          <w:sz w:val="28"/>
          <w:szCs w:val="28"/>
          <w:lang w:val="uk-UA"/>
        </w:rPr>
        <w:t>тестових завдань на основі паперових носіїв</w:t>
      </w:r>
      <w:r w:rsidR="008B3359">
        <w:rPr>
          <w:rFonts w:ascii="Times New Roman" w:hAnsi="Times New Roman" w:cs="Times New Roman"/>
          <w:sz w:val="28"/>
          <w:szCs w:val="28"/>
          <w:lang w:val="uk-UA"/>
        </w:rPr>
        <w:t xml:space="preserve"> можна уникнути при використанні</w:t>
      </w:r>
      <w:r w:rsidR="00793F1C" w:rsidRPr="00793F1C">
        <w:rPr>
          <w:rFonts w:ascii="Times New Roman" w:hAnsi="Times New Roman" w:cs="Times New Roman"/>
          <w:sz w:val="28"/>
          <w:szCs w:val="28"/>
          <w:lang w:val="uk-UA"/>
        </w:rPr>
        <w:t xml:space="preserve"> комп'ютерних </w:t>
      </w:r>
      <w:r w:rsidR="00793F1C" w:rsidRPr="00793F1C">
        <w:rPr>
          <w:rFonts w:ascii="Times New Roman" w:hAnsi="Times New Roman" w:cs="Times New Roman"/>
          <w:sz w:val="28"/>
          <w:szCs w:val="28"/>
          <w:lang w:val="uk-UA"/>
        </w:rPr>
        <w:lastRenderedPageBreak/>
        <w:t>технологій.</w:t>
      </w:r>
      <w:r w:rsidR="00A66CBC" w:rsidRPr="00A66C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B652D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EB652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Полотно 1" o:spid="_x0000_s1026" editas="canvas" style="width:481.8pt;height:286.8pt;mso-position-horizontal-relative:char;mso-position-vertical-relative:line" coordsize="61188,364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1188;height:36423;visibility:visible;mso-wrap-style:square">
              <v:fill o:detectmouseclick="t"/>
              <v:path o:connecttype="none"/>
            </v:shape>
            <v:rect id="Прямоугольник 2" o:spid="_x0000_s1028" style="position:absolute;left:4419;top:2362;width:51207;height:5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UtsIA&#10;AADaAAAADwAAAGRycy9kb3ducmV2LnhtbESPT2sCMRTE7wW/Q3hCbzXrHmRZjSKi0JOyWvD63Lz9&#10;o5uXJUl166c3hUKPw8z8hlmsBtOJOznfWlYwnSQgiEurW64VfJ12HxkIH5A1dpZJwQ95WC1HbwvM&#10;tX1wQfdjqEWEsM9RQRNCn0vpy4YM+ontiaNXWWcwROlqqR0+Itx0Mk2SmTTYclxosKdNQ+Xt+G0U&#10;bK9pdTmdSRduv94Wz1l2O1SZUu/jYT0HEWgI/+G/9qdWkMLv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xS2wgAAANoAAAAPAAAAAAAAAAAAAAAAAJgCAABkcnMvZG93&#10;bnJldi54bWxQSwUGAAAAAAQABAD1AAAAhwMAAAAA&#10;" fillcolor="white [3201]" strokecolor="black [3213]">
              <v:textbox>
                <w:txbxContent>
                  <w:p w:rsidR="00A66CBC" w:rsidRPr="00A66CBC" w:rsidRDefault="00A66CBC" w:rsidP="00A66CBC">
                    <w:pPr>
                      <w:jc w:val="center"/>
                      <w:rPr>
                        <w:rFonts w:ascii="Times New Roman" w:hAnsi="Times New Roman" w:cs="Times New Roman"/>
                        <w:lang w:val="uk-UA"/>
                      </w:rPr>
                    </w:pPr>
                    <w:r w:rsidRPr="00A66CBC">
                      <w:rPr>
                        <w:rFonts w:ascii="Times New Roman" w:hAnsi="Times New Roman" w:cs="Times New Roman"/>
                        <w:lang w:val="uk-UA"/>
                      </w:rPr>
                      <w:t xml:space="preserve">МЕТОДИКА ПРОВЕДЕННЯ </w:t>
                    </w:r>
                    <w:r>
                      <w:rPr>
                        <w:rFonts w:ascii="Times New Roman" w:hAnsi="Times New Roman" w:cs="Times New Roman"/>
                        <w:lang w:val="uk-UA"/>
                      </w:rPr>
                      <w:t>ЛАБОРАТОРНИХ РОБІТ З КОМП’ЮТЕРНОЇ ГРАФІКИ</w:t>
                    </w:r>
                  </w:p>
                </w:txbxContent>
              </v:textbox>
            </v:rect>
            <v:rect id="Прямоугольник 3" o:spid="_x0000_s1029" style="position:absolute;left:1806;top:9877;width:16793;height:5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xLcIA&#10;AADaAAAADwAAAGRycy9kb3ducmV2LnhtbESPT2sCMRTE7wW/Q3hCbzWrgiyrUUQUerKsFnp9bt7+&#10;0c3LkqS67ac3guBxmJnfMItVb1pxJecbywrGowQEcWF1w5WC7+PuIwXhA7LG1jIp+CMPq+XgbYGZ&#10;tjfO6XoIlYgQ9hkqqEPoMil9UZNBP7IdcfRK6wyGKF0ltcNbhJtWTpJkJg02HBdq7GhTU3E5/BoF&#10;2/OkPB1/SOduv97m/7P08lWmSr0P+/UcRKA+vMLP9qdWMIXHlXg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17EtwgAAANoAAAAPAAAAAAAAAAAAAAAAAJgCAABkcnMvZG93&#10;bnJldi54bWxQSwUGAAAAAAQABAD1AAAAhwMAAAAA&#10;" fillcolor="white [3201]" strokecolor="black [3213]">
              <v:textbox>
                <w:txbxContent>
                  <w:p w:rsidR="00A66CBC" w:rsidRPr="00A66CBC" w:rsidRDefault="00A66CBC" w:rsidP="00A66CBC">
                    <w:pPr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lang w:val="uk-UA"/>
                      </w:rPr>
                    </w:pPr>
                    <w:r w:rsidRPr="00A66CBC">
                      <w:rPr>
                        <w:rFonts w:ascii="Times New Roman" w:eastAsia="Times New Roman" w:hAnsi="Times New Roman" w:cs="Times New Roman"/>
                        <w:sz w:val="20"/>
                        <w:lang w:val="uk-UA"/>
                      </w:rPr>
                      <w:t>Проведення автоматизованого тестового контролю</w:t>
                    </w:r>
                  </w:p>
                </w:txbxContent>
              </v:textbox>
            </v:rect>
            <v:rect id="Прямоугольник 5" o:spid="_x0000_s1030" style="position:absolute;left:21684;top:9877;width:16790;height:5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MwsIA&#10;AADaAAAADwAAAGRycy9kb3ducmV2LnhtbESPT2sCMRTE7wW/Q3hCbzWroCyrUUQUerKsFnp9bt7+&#10;0c3LkqS67ac3guBxmJnfMItVb1pxJecbywrGowQEcWF1w5WC7+PuIwXhA7LG1jIp+CMPq+XgbYGZ&#10;tjfO6XoIlYgQ9hkqqEPoMil9UZNBP7IdcfRK6wyGKF0ltcNbhJtWTpJkJg02HBdq7GhTU3E5/BoF&#10;2/OkPB1/SOduv97m/7P08lWmSr0P+/UcRKA+vMLP9qdWMIXHlXg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ozCwgAAANoAAAAPAAAAAAAAAAAAAAAAAJgCAABkcnMvZG93&#10;bnJldi54bWxQSwUGAAAAAAQABAD1AAAAhwMAAAAA&#10;" fillcolor="white [3201]" strokecolor="black [3213]">
              <v:textbox>
                <w:txbxContent>
                  <w:p w:rsidR="00A66CBC" w:rsidRPr="000A593D" w:rsidRDefault="00A66CBC" w:rsidP="00A66CBC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  <w:rPr>
                        <w:sz w:val="22"/>
                        <w:lang w:val="uk-UA"/>
                      </w:rPr>
                    </w:pPr>
                    <w:r w:rsidRPr="000A593D">
                      <w:rPr>
                        <w:rFonts w:eastAsia="Times New Roman"/>
                        <w:sz w:val="20"/>
                        <w:szCs w:val="22"/>
                        <w:lang w:val="uk-UA"/>
                      </w:rPr>
                      <w:t>Читання міні-лецкії</w:t>
                    </w:r>
                  </w:p>
                </w:txbxContent>
              </v:textbox>
            </v:rect>
            <v:rect id="Прямоугольник 6" o:spid="_x0000_s1031" style="position:absolute;left:41728;top:9877;width:16790;height:5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StcIA&#10;AADaAAAADwAAAGRycy9kb3ducmV2LnhtbESPT2sCMRTE7wW/Q3iCt5rVw7JsjSJFoSdlVfD6unn7&#10;p25eliTV1U9vCgWPw8z8hlmsBtOJKznfWlYwmyYgiEurW64VnI7b9wyED8gaO8uk4E4eVsvR2wJz&#10;bW9c0PUQahEh7HNU0ITQ51L6siGDfmp74uhV1hkMUbpaaoe3CDednCdJKg22HBca7OmzofJy+DUK&#10;Nj/z6vt4Jl243XpTPNLssq8ypSbjYf0BItAQXuH/9pdWkMLflXg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BK1wgAAANoAAAAPAAAAAAAAAAAAAAAAAJgCAABkcnMvZG93&#10;bnJldi54bWxQSwUGAAAAAAQABAD1AAAAhwMAAAAA&#10;" fillcolor="white [3201]" strokecolor="black [3213]">
              <v:textbox>
                <w:txbxContent>
                  <w:p w:rsidR="00A66CBC" w:rsidRPr="00A66CBC" w:rsidRDefault="00A66CBC" w:rsidP="00A66CBC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  <w:rPr>
                        <w:sz w:val="22"/>
                        <w:lang w:val="uk-UA"/>
                      </w:rPr>
                    </w:pPr>
                    <w:r w:rsidRPr="00A66CBC">
                      <w:rPr>
                        <w:rFonts w:eastAsia="Times New Roman"/>
                        <w:sz w:val="20"/>
                        <w:szCs w:val="22"/>
                        <w:lang w:val="uk-UA"/>
                      </w:rPr>
                      <w:t>Проведення комп’ютерного практикуму</w:t>
                    </w:r>
                  </w:p>
                </w:txbxContent>
              </v:textbox>
            </v:rect>
            <v:rect id="Прямоугольник 8" o:spid="_x0000_s1032" style="position:absolute;left:21684;top:17421;width:16790;height:5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jXL8A&#10;AADaAAAADwAAAGRycy9kb3ducmV2LnhtbERPy4rCMBTdC/MP4Q7MTlNdSKmNIuLArByqgttrc/vQ&#10;5qYkUTvz9WYhuDycd74aTCfu5HxrWcF0koAgLq1uuVZwPHyPUxA+IGvsLJOCP/KwWn6Mcsy0fXBB&#10;932oRQxhn6GCJoQ+k9KXDRn0E9sTR66yzmCI0NVSO3zEcNPJWZLMpcGWY0ODPW0aKq/7m1Gwvcyq&#10;8+FEunC79bb4n6fX3ypV6utzWC9ABBrCW/xy/2gFcWu8Em+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cyNcvwAAANoAAAAPAAAAAAAAAAAAAAAAAJgCAABkcnMvZG93bnJl&#10;di54bWxQSwUGAAAAAAQABAD1AAAAhAMAAAAA&#10;" fillcolor="white [3201]" strokecolor="black [3213]">
              <v:textbox>
                <w:txbxContent>
                  <w:p w:rsidR="00A66CBC" w:rsidRPr="000A593D" w:rsidRDefault="00A66CBC" w:rsidP="00A66CBC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  <w:rPr>
                        <w:sz w:val="22"/>
                        <w:lang w:val="uk-UA"/>
                      </w:rPr>
                    </w:pPr>
                    <w:r w:rsidRPr="000A593D">
                      <w:rPr>
                        <w:rFonts w:eastAsia="Times New Roman"/>
                        <w:sz w:val="20"/>
                        <w:szCs w:val="22"/>
                        <w:lang w:val="uk-UA"/>
                      </w:rPr>
                      <w:t>Використання комп’ютерних презентацій</w:t>
                    </w:r>
                  </w:p>
                </w:txbxContent>
              </v:textbox>
            </v:rect>
            <v:rect id="Прямоугольник 9" o:spid="_x0000_s1033" style="position:absolute;left:41728;top:17421;width:16790;height:5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+Gx8IA&#10;AADaAAAADwAAAGRycy9kb3ducmV2LnhtbESPT2sCMRTE74LfITzBm2b1INvVKCIKPSmrhV6fm7d/&#10;dPOyJKmu/fRNodDjMDO/YVab3rTiQc43lhXMpgkI4sLqhisFH5fDJAXhA7LG1jIpeJGHzXo4WGGm&#10;7ZNzepxDJSKEfYYK6hC6TEpf1GTQT21HHL3SOoMhSldJ7fAZ4aaV8yRZSIMNx4UaO9rVVNzPX0bB&#10;/jYvr5dP0rk7bvf59yK9n8pUqfGo3y5BBOrDf/iv/a4VvMHvlXg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4bHwgAAANoAAAAPAAAAAAAAAAAAAAAAAJgCAABkcnMvZG93&#10;bnJldi54bWxQSwUGAAAAAAQABAD1AAAAhwMAAAAA&#10;" fillcolor="white [3201]" strokecolor="black [3213]">
              <v:textbox>
                <w:txbxContent>
                  <w:p w:rsidR="00A66CBC" w:rsidRPr="000A593D" w:rsidRDefault="000A593D" w:rsidP="000A593D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  <w:rPr>
                        <w:sz w:val="22"/>
                        <w:lang w:val="uk-UA"/>
                      </w:rPr>
                    </w:pPr>
                    <w:r w:rsidRPr="000A593D">
                      <w:rPr>
                        <w:rFonts w:eastAsia="Times New Roman"/>
                        <w:sz w:val="20"/>
                        <w:szCs w:val="22"/>
                        <w:lang w:val="uk-UA"/>
                      </w:rPr>
                      <w:t>Використання алгоритмів роботи</w:t>
                    </w:r>
                  </w:p>
                </w:txbxContent>
              </v:textbox>
            </v:rect>
            <v:rect id="Прямоугольник 10" o:spid="_x0000_s1034" style="position:absolute;left:1803;top:17421;width:16789;height:5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PvcQA&#10;AADbAAAADwAAAGRycy9kb3ducmV2LnhtbESPT2vDMAzF74N9B6PBbqvTHkpI45ZSOthpI+2gVzVW&#10;/rSxHGyvzfbpp8NgN4n39N5P5WZyg7pRiL1nA/NZBoq49rbn1sDn8fUlBxUTssXBMxn4pgib9eND&#10;iYX1d67odkitkhCOBRroUhoLrWPdkcM48yOxaI0PDpOsodU24F3C3aAXWbbUDnuWhg5H2nVUXw9f&#10;zsD+smjOxxPZKrxv99XPMr9+NLkxz0/TdgUq0ZT+zX/Xb1bwhV5+kQ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UT73EAAAA2wAAAA8AAAAAAAAAAAAAAAAAmAIAAGRycy9k&#10;b3ducmV2LnhtbFBLBQYAAAAABAAEAPUAAACJAwAAAAA=&#10;" fillcolor="white [3201]" strokecolor="black [3213]">
              <v:textbox>
                <w:txbxContent>
                  <w:p w:rsidR="00A66CBC" w:rsidRDefault="00A66CBC" w:rsidP="00A66CBC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eastAsia="Times New Roman"/>
                        <w:sz w:val="20"/>
                        <w:szCs w:val="20"/>
                        <w:lang w:val="uk-UA"/>
                      </w:rPr>
                      <w:t>Проведення автоматизованого тестового контролю</w:t>
                    </w:r>
                  </w:p>
                </w:txbxContent>
              </v:textbox>
            </v:rect>
            <v:rect id="Прямоугольник 11" o:spid="_x0000_s1035" style="position:absolute;left:21684;top:25117;width:16790;height:4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qJsAA&#10;AADbAAAADwAAAGRycy9kb3ducmV2LnhtbERPS4vCMBC+C/sfwgjeNNWDlGoUERf2pFQFr7PN9LE2&#10;k5JktfrrzcKCt/n4nrNc96YVN3K+saxgOklAEBdWN1wpOJ8+xykIH5A1tpZJwYM8rFcfgyVm2t45&#10;p9sxVCKGsM9QQR1Cl0npi5oM+ontiCNXWmcwROgqqR3eY7hp5SxJ5tJgw7Ghxo62NRXX469RsPuZ&#10;ld+nC+nc7Te7/DlPr4cyVWo07DcLEIH68Bb/u790nD+Fv1/i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jqJsAAAADbAAAADwAAAAAAAAAAAAAAAACYAgAAZHJzL2Rvd25y&#10;ZXYueG1sUEsFBgAAAAAEAAQA9QAAAIUDAAAAAA==&#10;" fillcolor="white [3201]" strokecolor="black [3213]">
              <v:textbox>
                <w:txbxContent>
                  <w:p w:rsidR="000A593D" w:rsidRPr="000A593D" w:rsidRDefault="000A593D" w:rsidP="000A593D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  <w:rPr>
                        <w:sz w:val="22"/>
                      </w:rPr>
                    </w:pPr>
                    <w:r>
                      <w:rPr>
                        <w:rFonts w:eastAsia="Times New Roman"/>
                        <w:sz w:val="20"/>
                        <w:szCs w:val="22"/>
                        <w:lang w:val="uk-UA"/>
                      </w:rPr>
                      <w:t>Засвоєння теоретичного матеріалу</w:t>
                    </w:r>
                  </w:p>
                </w:txbxContent>
              </v:textbox>
            </v:rect>
            <v:rect id="Прямоугольник 12" o:spid="_x0000_s1036" style="position:absolute;left:41728;top:25117;width:16790;height:4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0UcEA&#10;AADbAAAADwAAAGRycy9kb3ducmV2LnhtbERPS2vCQBC+C/6HZQq96aY5SIhZRYqCp5ZoweuYnTxq&#10;djbsrpr213cFobf5+J5TrEfTixs531lW8DZPQBBXVnfcKPg67mYZCB+QNfaWScEPeVivppMCc23v&#10;XNLtEBoRQ9jnqKANYcil9FVLBv3cDsSRq60zGCJ0jdQO7zHc9DJNkoU02HFsaHGg95aqy+FqFGy/&#10;0/p8PJEu3cdmW/4usstnnSn1+jJuliACjeFf/HTvdZyfwuOXeI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KdFHBAAAA2wAAAA8AAAAAAAAAAAAAAAAAmAIAAGRycy9kb3du&#10;cmV2LnhtbFBLBQYAAAAABAAEAPUAAACGAwAAAAA=&#10;" fillcolor="white [3201]" strokecolor="black [3213]">
              <v:textbox>
                <w:txbxContent>
                  <w:p w:rsidR="000A593D" w:rsidRPr="000A593D" w:rsidRDefault="000A593D" w:rsidP="000A593D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  <w:rPr>
                        <w:sz w:val="22"/>
                      </w:rPr>
                    </w:pPr>
                    <w:r>
                      <w:rPr>
                        <w:rFonts w:eastAsia="Times New Roman"/>
                        <w:sz w:val="20"/>
                        <w:szCs w:val="22"/>
                        <w:lang w:val="uk-UA"/>
                      </w:rPr>
                      <w:t>Створення и редагування комп’ютерних зображень</w:t>
                    </w:r>
                  </w:p>
                </w:txbxContent>
              </v:textbox>
            </v:rect>
            <v:rect id="Прямоугольник 13" o:spid="_x0000_s1037" style="position:absolute;left:1806;top:25117;width:16789;height:4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bRysEA&#10;AADbAAAADwAAAGRycy9kb3ducmV2LnhtbERPS2sCMRC+F/wPYYTealYFWVajiCj0ZFkt9DpuZh+6&#10;mSxJqtv+eiMI3ubje85i1ZtWXMn5xrKC8SgBQVxY3XCl4Pu4+0hB+ICssbVMCv7Iw2o5eFtgpu2N&#10;c7oeQiViCPsMFdQhdJmUvqjJoB/ZjjhypXUGQ4SuktrhLYabVk6SZCYNNhwbauxoU1NxOfwaBdvz&#10;pDwdf0jnbr/e5v+z9PJVpkq9D/v1HESgPrzET/enjvOn8PglH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G0crBAAAA2wAAAA8AAAAAAAAAAAAAAAAAmAIAAGRycy9kb3du&#10;cmV2LnhtbFBLBQYAAAAABAAEAPUAAACGAwAAAAA=&#10;" fillcolor="white [3201]" strokecolor="black [3213]">
              <v:textbox>
                <w:txbxContent>
                  <w:p w:rsidR="000A593D" w:rsidRDefault="000A593D" w:rsidP="000A593D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eastAsia="Times New Roman"/>
                        <w:sz w:val="20"/>
                        <w:szCs w:val="20"/>
                        <w:lang w:val="uk-UA"/>
                      </w:rPr>
                      <w:t>Підтримка зворотнього зв’язку з студентами</w:t>
                    </w:r>
                  </w:p>
                </w:txbxContent>
              </v:textbox>
            </v:rect>
            <v:rect id="Прямоугольник 14" o:spid="_x0000_s1038" style="position:absolute;left:7696;top:32556;width:44805;height:3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9JvsEA&#10;AADbAAAADwAAAGRycy9kb3ducmV2LnhtbERPS2sCMRC+F/wPYYTealYRWVajiCj0ZFkt9DpuZh+6&#10;mSxJqtv+eiMI3ubje85i1ZtWXMn5xrKC8SgBQVxY3XCl4Pu4+0hB+ICssbVMCv7Iw2o5eFtgpu2N&#10;c7oeQiViCPsMFdQhdJmUvqjJoB/ZjjhypXUGQ4SuktrhLYabVk6SZCYNNhwbauxoU1NxOfwaBdvz&#10;pDwdf0jnbr/e5v+z9PJVpkq9D/v1HESgPrzET/enjvOn8PglH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vSb7BAAAA2wAAAA8AAAAAAAAAAAAAAAAAmAIAAGRycy9kb3du&#10;cmV2LnhtbFBLBQYAAAAABAAEAPUAAACGAwAAAAA=&#10;" fillcolor="white [3201]" strokecolor="black [3213]">
              <v:textbox>
                <w:txbxContent>
                  <w:p w:rsidR="000A593D" w:rsidRPr="000A593D" w:rsidRDefault="000A593D" w:rsidP="000A593D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  <w:rPr>
                        <w:sz w:val="20"/>
                        <w:lang w:val="uk-UA"/>
                      </w:rPr>
                    </w:pPr>
                    <w:r>
                      <w:rPr>
                        <w:sz w:val="20"/>
                        <w:lang w:val="uk-UA"/>
                      </w:rPr>
                      <w:t>Підвищення комп’ютерної грамотності студентів</w:t>
                    </w:r>
                  </w:p>
                </w:txbxContent>
              </v:textbox>
            </v:rect>
            <v:line id="Прямая соединительная линия 17" o:spid="_x0000_s1039" style="position:absolute;flip:y;visibility:visible;mso-wrap-style:square" from="10439,7543" to="10439,9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O/28EAAADbAAAADwAAAGRycy9kb3ducmV2LnhtbERPS2vCQBC+F/oflil4q5t6UEmzEREK&#10;oihV20NvQ3bywOxsyG4e/ntXKHibj+85yWo0teipdZVlBR/TCARxZnXFhYKfy9f7EoTzyBpry6Tg&#10;Rg5W6etLgrG2A5+oP/tChBB2MSoovW9iKV1WkkE3tQ1x4HLbGvQBtoXULQ4h3NRyFkVzabDi0FBi&#10;Q5uSsuu5Mwpy1zWbv1/t88XucDrk++KIw7dSk7dx/QnC0+if4n/3Vof5C3j8Eg6Q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07/bwQAAANsAAAAPAAAAAAAAAAAAAAAA&#10;AKECAABkcnMvZG93bnJldi54bWxQSwUGAAAAAAQABAD5AAAAjwMAAAAA&#10;" strokecolor="black [3040]"/>
            <v:line id="Прямая соединительная линия 18" o:spid="_x0000_s1040" style="position:absolute;flip:x y;visibility:visible;mso-wrap-style:square" from="30022,7543" to="30079,9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yXsUAAADbAAAADwAAAGRycy9kb3ducmV2LnhtbESPQW/CMAyF70j7D5En7YJGyg4IFQJC&#10;DKRxGgN62M1qvLZa43RJVsq/nw9Iu9l6z+99Xq4H16qeQmw8G5hOMlDEpbcNVwYu5/3zHFRMyBZb&#10;z2TgRhHWq4fREnPrr/xB/SlVSkI45migTqnLtY5lTQ7jxHfEon354DDJGiptA14l3LX6Jctm2mHD&#10;0lBjR9uayu/TrzPQzaswe/85Zrvitf88jKkIhdsb8/Q4bBagEg3p33y/frOCL7Dyiwy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NyXsUAAADbAAAADwAAAAAAAAAA&#10;AAAAAAChAgAAZHJzL2Rvd25yZXYueG1sUEsFBgAAAAAEAAQA+QAAAJMDAAAAAA==&#10;" strokecolor="black [3040]"/>
            <v:line id="Прямая соединительная линия 19" o:spid="_x0000_s1041" style="position:absolute;flip:y;visibility:visible;mso-wrap-style:square" from="50123,7543" to="50123,9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COMsAAAADbAAAADwAAAGRycy9kb3ducmV2LnhtbERPS4vCMBC+L/gfwgje1lQPrlajiCCI&#10;ovg8eBua6QObSWmi7f57s7DgbT6+58wWrSnFi2pXWFYw6EcgiBOrC84UXC/r7zEI55E1lpZJwS85&#10;WMw7XzOMtW34RK+zz0QIYRejgtz7KpbSJTkZdH1bEQcutbVBH2CdSV1jE8JNKYdRNJIGCw4NOVa0&#10;yil5nJ9GQeqe1ep+0z792e5P+3SXHbA5KtXrtsspCE+t/4j/3Rsd5k/g75dwgJ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AjjLAAAAA2wAAAA8AAAAAAAAAAAAAAAAA&#10;oQIAAGRycy9kb3ducmV2LnhtbFBLBQYAAAAABAAEAPkAAACOAwAAAAA=&#10;" strokecolor="black [3040]"/>
            <v:line id="Прямая соединительная линия 20" o:spid="_x0000_s1042" style="position:absolute;flip:x;visibility:visible;mso-wrap-style:square" from="10198,15544" to="10202,17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btEsEAAADbAAAADwAAAGRycy9kb3ducmV2LnhtbERPy2rCQBTdF/yH4Qru6kQXVqKjiCBI&#10;S4qxdeHukrl5YOZOyEwe/fvOQnB5OO/tfjS16Kl1lWUFi3kEgjizuuJCwe/P6X0NwnlkjbVlUvBH&#10;Dva7ydsWY20HTqm/+kKEEHYxKii9b2IpXVaSQTe3DXHgctsa9AG2hdQtDiHc1HIZRStpsOLQUGJD&#10;x5Kyx7UzCnLXNcf7Tfv84zNJk/yr+MbhotRsOh42IDyN/iV+us9awTKsD1/CD5C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Vu0SwQAAANsAAAAPAAAAAAAAAAAAAAAA&#10;AKECAABkcnMvZG93bnJldi54bWxQSwUGAAAAAAQABAD5AAAAjwMAAAAA&#10;" strokecolor="black [3040]"/>
            <v:line id="Прямая соединительная линия 22" o:spid="_x0000_s1043" style="position:absolute;flip:y;visibility:visible;mso-wrap-style:square" from="30079,15544" to="30079,17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jW/sMAAADbAAAADwAAAGRycy9kb3ducmV2LnhtbESPT4vCMBTE74LfITzBm6b24ErXKIsg&#10;iKKsVQ97ezSvf9jmpTTR1m9vFhY8DjPzG2a57k0tHtS6yrKC2TQCQZxZXXGh4HrZThYgnEfWWFsm&#10;BU9ysF4NB0tMtO34TI/UFyJA2CWooPS+SaR0WUkG3dQ2xMHLbWvQB9kWUrfYBbipZRxFc2mw4rBQ&#10;YkObkrLf9G4U5O7ebH5u2ucf++P5mB+KE3bfSo1H/dcnCE+9f4f/2zutII7h70v4AX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I1v7DAAAA2wAAAA8AAAAAAAAAAAAA&#10;AAAAoQIAAGRycy9kb3ducmV2LnhtbFBLBQYAAAAABAAEAPkAAACRAwAAAAA=&#10;" strokecolor="black [3040]"/>
            <v:line id="Прямая соединительная линия 23" o:spid="_x0000_s1044" style="position:absolute;flip:y;visibility:visible;mso-wrap-style:square" from="30079,23088" to="30079,25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RzZcUAAADbAAAADwAAAGRycy9kb3ducmV2LnhtbESPS2vDMBCE74H8B7GB3hK5KTTBjRJK&#10;oFBaXGInOeS2WOsHtVbGkh/991WhkOMwM98wu8NkGjFQ52rLCh5XEQji3OqaSwWX89tyC8J5ZI2N&#10;ZVLwQw4O+/lsh7G2I6c0ZL4UAcIuRgWV920spcsrMuhWtiUOXmE7gz7IrpS6wzHATSPXUfQsDdYc&#10;Fips6VhR/p31RkHh+vZ4u2pfbD6SNCk+yy8cT0o9LKbXFxCeJn8P/7fftYL1E/x9C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RzZcUAAADbAAAADwAAAAAAAAAA&#10;AAAAAAChAgAAZHJzL2Rvd25yZXYueG1sUEsFBgAAAAAEAAQA+QAAAJMDAAAAAA==&#10;" strokecolor="black [3040]"/>
            <v:line id="Прямая соединительная линия 24" o:spid="_x0000_s1045" style="position:absolute;flip:x y;visibility:visible;mso-wrap-style:square" from="10198,23088" to="10201,25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Ky5sUAAADbAAAADwAAAGRycy9kb3ducmV2LnhtbESPT2vCQBTE7wW/w/KEXopuKiKSZiOi&#10;Feqp9U8O3h7Z1ySYfZvubmP67buFgsdhZn7DZKvBtKIn5xvLCp6nCQji0uqGKwXn026yBOEDssbW&#10;Min4IQ+rfPSQYartjQ/UH0MlIoR9igrqELpUSl/WZNBPbUccvU/rDIYoXSW1w1uEm1bOkmQhDTYc&#10;F2rsaFNTeT1+GwXdsnKL96+P5LXY9pf9ExWuMDulHsfD+gVEoCHcw//tN61gNoe/L/EH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Ky5sUAAADbAAAADwAAAAAAAAAA&#10;AAAAAAChAgAAZHJzL2Rvd25yZXYueG1sUEsFBgAAAAAEAAQA+QAAAJMDAAAAAA==&#10;" strokecolor="black [3040]"/>
            <v:line id="Прямая соединительная линия 25" o:spid="_x0000_s1046" style="position:absolute;flip:y;visibility:visible;mso-wrap-style:square" from="50123,15544" to="50123,17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FOisUAAADbAAAADwAAAGRycy9kb3ducmV2LnhtbESPS2vDMBCE74H8B7GB3hK5gTbBjRJK&#10;oFBaXGInOeS2WOsHtVbGkh/991WhkOMwM98wu8NkGjFQ52rLCh5XEQji3OqaSwWX89tyC8J5ZI2N&#10;ZVLwQw4O+/lsh7G2I6c0ZL4UAcIuRgWV920spcsrMuhWtiUOXmE7gz7IrpS6wzHATSPXUfQsDdYc&#10;Fips6VhR/p31RkHh+vZ4u2pfbD6SNCk+yy8cT0o9LKbXFxCeJn8P/7fftYL1E/x9C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FOisUAAADbAAAADwAAAAAAAAAA&#10;AAAAAAChAgAAZHJzL2Rvd25yZXYueG1sUEsFBgAAAAAEAAQA+QAAAJMDAAAAAA==&#10;" strokecolor="black [3040]"/>
            <v:line id="Прямая соединительная линия 26" o:spid="_x0000_s1047" style="position:absolute;flip:y;visibility:visible;mso-wrap-style:square" from="50123,23088" to="50123,25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PQ/cIAAADbAAAADwAAAGRycy9kb3ducmV2LnhtbESPS6vCMBSE94L/IRzBnaa68Eo1igiC&#10;KF58LtwdmtMHNielibb++5sLgsthZr5h5svWlOJFtSssKxgNIxDEidUFZwqul81gCsJ5ZI2lZVLw&#10;JgfLRbczx1jbhk/0OvtMBAi7GBXk3lexlC7JyaAb2oo4eKmtDfog60zqGpsAN6UcR9FEGiw4LORY&#10;0Tqn5HF+GgWpe1br+0379Gd3OB3SffaLzVGpfq9dzUB4av03/GlvtYLxBP6/hB8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PQ/cIAAADbAAAADwAAAAAAAAAAAAAA&#10;AAChAgAAZHJzL2Rvd25yZXYueG1sUEsFBgAAAAAEAAQA+QAAAJADAAAAAA==&#10;" strokecolor="black [3040]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7" o:spid="_x0000_s1048" type="#_x0000_t32" style="position:absolute;left:18595;top:27303;width:30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ED78AAAADbAAAADwAAAGRycy9kb3ducmV2LnhtbESP3YrCMBSE7xf2HcJZ8GZZU0XWpRpF&#10;BKFe+vMAh+bYFJuTkqQ/vr0RhL0cZuYbZr0dbSN68qF2rGA2zUAQl07XXCm4Xg4/fyBCRNbYOCYF&#10;Dwqw3Xx+rDHXbuAT9edYiQThkKMCE2ObSxlKQxbD1LXEybs5bzEm6SupPQ4Jbhs5z7JfabHmtGCw&#10;pb2h8n7urALXszkuvm28y6687LAr9oMvlJp8jbsViEhj/A+/24VWMF/C60v6AXLz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BA+/AAAAA2wAAAA8AAAAAAAAAAAAAAAAA&#10;oQIAAGRycy9kb3ducmV2LnhtbFBLBQYAAAAABAAEAPkAAACOAwAAAAA=&#10;" strokecolor="black [3040]">
              <v:stroke endarrow="block"/>
            </v:shape>
            <v:shape id="Прямая со стрелкой 28" o:spid="_x0000_s1049" type="#_x0000_t32" style="position:absolute;left:38474;top:27303;width:32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6Xnb0AAADbAAAADwAAAGRycy9kb3ducmV2LnhtbERPy4rCMBTdC/MP4Q64kTFVZBg6piKC&#10;UJfqfMCludOUNjclSR/+vVkILg/nvT/MthMj+dA4VrBZZyCIK6cbrhX83c9fPyBCRNbYOSYFDwpw&#10;KD4We8y1m/hK4y3WIoVwyFGBibHPpQyVIYth7XrixP07bzEm6GupPU4p3HZym2Xf0mLDqcFgTydD&#10;VXsbrAI3srnsVja2cqjuRxzK0+RLpZaf8/EXRKQ5vsUvd6kVbNPY9CX9AFk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Vel529AAAA2wAAAA8AAAAAAAAAAAAAAAAAoQIA&#10;AGRycy9kb3ducmV2LnhtbFBLBQYAAAAABAAEAPkAAACLAwAAAAA=&#10;" strokecolor="black [3040]">
              <v:stroke endarrow="block"/>
            </v:shape>
            <v:shape id="Прямая со стрелкой 29" o:spid="_x0000_s1050" type="#_x0000_t32" style="position:absolute;left:10201;top:29489;width:1;height:30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IyBsAAAADbAAAADwAAAGRycy9kb3ducmV2LnhtbESP3YrCMBSE7xf2HcJZ8GZZU0UWtxpF&#10;BKFe+vMAh+bYFJuTkqQ/vr0RhL0cZuYbZr0dbSN68qF2rGA2zUAQl07XXCm4Xg4/SxAhImtsHJOC&#10;BwXYbj4/1phrN/CJ+nOsRIJwyFGBibHNpQylIYth6lri5N2ctxiT9JXUHocEt42cZ9mvtFhzWjDY&#10;0t5QeT93VoHr2RwX3zbeZVdedtgV+8EXSk2+xt0KRKQx/off7UIrmP/B60v6AXLz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SMgbAAAAA2wAAAA8AAAAAAAAAAAAAAAAA&#10;oQIAAGRycy9kb3ducmV2LnhtbFBLBQYAAAAABAAEAPkAAACOAwAAAAA=&#10;" strokecolor="black [3040]">
              <v:stroke endarrow="block"/>
            </v:shape>
            <v:shape id="Прямая со стрелкой 30" o:spid="_x0000_s1051" type="#_x0000_t32" style="position:absolute;left:30079;top:29489;width:20;height:30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ENRr4AAADbAAAADwAAAGRycy9kb3ducmV2LnhtbERPS2rDMBDdF3oHMYVuSiKnLSW4UYIx&#10;BJxl7B5gsKaWiTUykvzJ7aNFocvH+x9Oqx3ETD70jhXsthkI4tbpnjsFP815swcRIrLGwTEpuFOA&#10;0/H56YC5dgtfaa5jJ1IIhxwVmBjHXMrQGrIYtm4kTtyv8xZjgr6T2uOSwu0g37PsS1rsOTUYHKk0&#10;1N7qySpwM5vL55uNNzm1TYFTVS6+Uur1ZS2+QURa47/4z11pBR9pffqSfoA8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+8Q1GvgAAANsAAAAPAAAAAAAAAAAAAAAAAKEC&#10;AABkcnMvZG93bnJldi54bWxQSwUGAAAAAAQABAD5AAAAjAMAAAAA&#10;" strokecolor="black [3040]">
              <v:stroke endarrow="block"/>
            </v:shape>
            <v:shape id="Прямая со стрелкой 32" o:spid="_x0000_s1052" type="#_x0000_t32" style="position:absolute;left:50123;top:29489;width:0;height:30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82qsAAAADbAAAADwAAAGRycy9kb3ducmV2LnhtbESP3YrCMBSE7xf2HcJZ8GZZU3WRpRpF&#10;BKFe+vMAh+bYFJuTkqQ/vr0RhL0cZuYbZr0dbSN68qF2rGA2zUAQl07XXCm4Xg4/fyBCRNbYOCYF&#10;Dwqw3Xx+rDHXbuAT9edYiQThkKMCE2ObSxlKQxbD1LXEybs5bzEm6SupPQ4Jbhs5z7KltFhzWjDY&#10;0t5QeT93VoHr2Rx/v228y6687LAr9oMvlJp8jbsViEhj/A+/24VWsJjD60v6AXLz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vNqrAAAAA2wAAAA8AAAAAAAAAAAAAAAAA&#10;oQIAAGRycy9kb3ducmV2LnhtbFBLBQYAAAAABAAEAPkAAACOAwAAAAA=&#10;" strokecolor="black [3040]">
              <v:stroke endarrow="block"/>
            </v:shape>
            <w10:wrap type="none"/>
            <w10:anchorlock/>
          </v:group>
        </w:pict>
      </w:r>
    </w:p>
    <w:p w:rsidR="00B7663F" w:rsidRPr="00B31663" w:rsidRDefault="00B31663" w:rsidP="00B31663">
      <w:pPr>
        <w:ind w:firstLine="284"/>
        <w:jc w:val="center"/>
        <w:rPr>
          <w:rFonts w:ascii="Times New Roman" w:hAnsi="Times New Roman" w:cs="Times New Roman"/>
          <w:szCs w:val="28"/>
          <w:lang w:val="uk-UA"/>
        </w:rPr>
      </w:pPr>
      <w:r>
        <w:rPr>
          <w:rFonts w:ascii="Times New Roman" w:hAnsi="Times New Roman" w:cs="Times New Roman"/>
          <w:szCs w:val="28"/>
          <w:lang w:val="uk-UA"/>
        </w:rPr>
        <w:t>Рис 1. Методика проведення лабораторних робіт з комп’ютерної графіки</w:t>
      </w:r>
    </w:p>
    <w:p w:rsidR="00B31663" w:rsidRDefault="00B31663" w:rsidP="00B31663">
      <w:pPr>
        <w:spacing w:before="240"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E4051" w:rsidRPr="00CE4051" w:rsidRDefault="00CE4051" w:rsidP="00B31663">
      <w:pPr>
        <w:spacing w:before="240"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4051">
        <w:rPr>
          <w:rFonts w:ascii="Times New Roman" w:hAnsi="Times New Roman" w:cs="Times New Roman"/>
          <w:sz w:val="28"/>
          <w:szCs w:val="28"/>
          <w:lang w:val="uk-UA"/>
        </w:rPr>
        <w:t>Система автоматично обчислює рез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ультат тестування і формує базу 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t>даних для кожного студента.</w:t>
      </w:r>
    </w:p>
    <w:p w:rsidR="00CE4051" w:rsidRDefault="00CE4051" w:rsidP="00CE4051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4051">
        <w:rPr>
          <w:rFonts w:ascii="Times New Roman" w:hAnsi="Times New Roman" w:cs="Times New Roman"/>
          <w:sz w:val="28"/>
          <w:szCs w:val="28"/>
          <w:lang w:val="uk-UA"/>
        </w:rPr>
        <w:t>При викладі нового матеріалу на лабораторних роботах 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екомендується використовувати 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t>міні-лекції та комп'ютерний практикум.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вчальний матеріал, в залежності 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t>від специфіки споруджуваних зображень, компо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нується по блокам, кожен з яких 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t>охоплює один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розділів комп'ютерної графіки.</w:t>
      </w:r>
    </w:p>
    <w:p w:rsidR="00CE4051" w:rsidRPr="00CE4051" w:rsidRDefault="00B7663F" w:rsidP="00B7663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ході міні-лекції викладач</w:t>
      </w:r>
      <w:r w:rsidR="00CE4051" w:rsidRPr="00CE4051">
        <w:rPr>
          <w:rFonts w:ascii="Times New Roman" w:hAnsi="Times New Roman" w:cs="Times New Roman"/>
          <w:sz w:val="28"/>
          <w:szCs w:val="28"/>
          <w:lang w:val="uk-UA"/>
        </w:rPr>
        <w:t xml:space="preserve"> доводить до </w:t>
      </w:r>
      <w:r w:rsidR="006D4AB6">
        <w:rPr>
          <w:rFonts w:ascii="Times New Roman" w:hAnsi="Times New Roman" w:cs="Times New Roman"/>
          <w:sz w:val="28"/>
          <w:szCs w:val="28"/>
          <w:lang w:val="uk-UA"/>
        </w:rPr>
        <w:t>студентів</w:t>
      </w:r>
      <w:r w:rsidR="00CE4051" w:rsidRPr="00CE4051">
        <w:rPr>
          <w:rFonts w:ascii="Times New Roman" w:hAnsi="Times New Roman" w:cs="Times New Roman"/>
          <w:sz w:val="28"/>
          <w:szCs w:val="28"/>
          <w:lang w:val="uk-UA"/>
        </w:rPr>
        <w:t xml:space="preserve"> необхідний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мінімум теоретичного матеріалу, </w:t>
      </w:r>
      <w:r w:rsidR="00CE4051" w:rsidRPr="00CE4051">
        <w:rPr>
          <w:rFonts w:ascii="Times New Roman" w:hAnsi="Times New Roman" w:cs="Times New Roman"/>
          <w:sz w:val="28"/>
          <w:szCs w:val="28"/>
          <w:lang w:val="uk-UA"/>
        </w:rPr>
        <w:t>наприклад, методи і засоби комп'ютерної графі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ки, команди, особливості </w:t>
      </w:r>
      <w:r w:rsidRPr="00B7663F">
        <w:rPr>
          <w:rFonts w:ascii="Times New Roman" w:hAnsi="Times New Roman" w:cs="Times New Roman"/>
          <w:sz w:val="28"/>
          <w:szCs w:val="28"/>
          <w:lang w:val="uk-UA"/>
        </w:rPr>
        <w:t>застосовуваних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4051" w:rsidRPr="00CE4051">
        <w:rPr>
          <w:rFonts w:ascii="Times New Roman" w:hAnsi="Times New Roman" w:cs="Times New Roman"/>
          <w:sz w:val="28"/>
          <w:szCs w:val="28"/>
          <w:lang w:val="uk-UA"/>
        </w:rPr>
        <w:t>алгоритмів, способи побудови зображень і т.д.</w:t>
      </w:r>
    </w:p>
    <w:p w:rsidR="00CE4051" w:rsidRDefault="00CE4051" w:rsidP="00CE4051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4051">
        <w:rPr>
          <w:rFonts w:ascii="Times New Roman" w:hAnsi="Times New Roman" w:cs="Times New Roman"/>
          <w:sz w:val="28"/>
          <w:szCs w:val="28"/>
          <w:lang w:val="uk-UA"/>
        </w:rPr>
        <w:t>Ефективність впливу навчального матеріалу на студентську аудиторію</w:t>
      </w:r>
      <w:r w:rsidR="00B766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t>багато в чому залежить від ступеня і рівня ілюстрати</w:t>
      </w:r>
      <w:r w:rsidR="00B7663F">
        <w:rPr>
          <w:rFonts w:ascii="Times New Roman" w:hAnsi="Times New Roman" w:cs="Times New Roman"/>
          <w:sz w:val="28"/>
          <w:szCs w:val="28"/>
          <w:lang w:val="uk-UA"/>
        </w:rPr>
        <w:t xml:space="preserve">вності усного матеріалу [1, 2]. 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t>Візуальна насиченість навчального матеріалу робит</w:t>
      </w:r>
      <w:r w:rsidR="00B7663F">
        <w:rPr>
          <w:rFonts w:ascii="Times New Roman" w:hAnsi="Times New Roman" w:cs="Times New Roman"/>
          <w:sz w:val="28"/>
          <w:szCs w:val="28"/>
          <w:lang w:val="uk-UA"/>
        </w:rPr>
        <w:t xml:space="preserve">ь його яскравим, переконливим і 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t>сприяє інтенсифікації процесу його зас</w:t>
      </w:r>
      <w:r w:rsidR="00B7663F">
        <w:rPr>
          <w:rFonts w:ascii="Times New Roman" w:hAnsi="Times New Roman" w:cs="Times New Roman"/>
          <w:sz w:val="28"/>
          <w:szCs w:val="28"/>
          <w:lang w:val="uk-UA"/>
        </w:rPr>
        <w:t>воєння. Тому на заняттях використовуються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t xml:space="preserve"> комп'ютерні слайди, розроб</w:t>
      </w:r>
      <w:r w:rsidR="00B7663F">
        <w:rPr>
          <w:rFonts w:ascii="Times New Roman" w:hAnsi="Times New Roman" w:cs="Times New Roman"/>
          <w:sz w:val="28"/>
          <w:szCs w:val="28"/>
          <w:lang w:val="uk-UA"/>
        </w:rPr>
        <w:t xml:space="preserve">лені викладачами комісії </w:t>
      </w:r>
      <w:r w:rsidR="006D4AB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7663F">
        <w:rPr>
          <w:rFonts w:ascii="Times New Roman" w:hAnsi="Times New Roman" w:cs="Times New Roman"/>
          <w:sz w:val="28"/>
          <w:szCs w:val="28"/>
          <w:lang w:val="uk-UA"/>
        </w:rPr>
        <w:t>иробництва РКЛА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="00B7663F">
        <w:rPr>
          <w:rFonts w:ascii="Times New Roman" w:hAnsi="Times New Roman" w:cs="Times New Roman"/>
          <w:sz w:val="28"/>
          <w:szCs w:val="28"/>
          <w:lang w:val="uk-UA"/>
        </w:rPr>
        <w:t xml:space="preserve"> огляду на специфіку викладання 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t xml:space="preserve">комп'ютерної графіки, на презентаціях </w:t>
      </w:r>
      <w:r w:rsidR="00B7663F">
        <w:rPr>
          <w:rFonts w:ascii="Times New Roman" w:hAnsi="Times New Roman" w:cs="Times New Roman"/>
          <w:sz w:val="28"/>
          <w:szCs w:val="28"/>
          <w:lang w:val="uk-UA"/>
        </w:rPr>
        <w:t>має місце переважання ілюстра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t xml:space="preserve">тивного і 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lastRenderedPageBreak/>
        <w:t>схематичного матеріалу над текс</w:t>
      </w:r>
      <w:r w:rsidR="00B7663F">
        <w:rPr>
          <w:rFonts w:ascii="Times New Roman" w:hAnsi="Times New Roman" w:cs="Times New Roman"/>
          <w:sz w:val="28"/>
          <w:szCs w:val="28"/>
          <w:lang w:val="uk-UA"/>
        </w:rPr>
        <w:t>товим (рис. 2). Текстовий зміст на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t>дано в тезовому вигляді і відформатовано за пун</w:t>
      </w:r>
      <w:r w:rsidR="00B7663F">
        <w:rPr>
          <w:rFonts w:ascii="Times New Roman" w:hAnsi="Times New Roman" w:cs="Times New Roman"/>
          <w:sz w:val="28"/>
          <w:szCs w:val="28"/>
          <w:lang w:val="uk-UA"/>
        </w:rPr>
        <w:t>ктами. При демонстрації презен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t>тації студентам розгорнуті тексти вимовля</w:t>
      </w:r>
      <w:r w:rsidR="00B7663F">
        <w:rPr>
          <w:rFonts w:ascii="Times New Roman" w:hAnsi="Times New Roman" w:cs="Times New Roman"/>
          <w:sz w:val="28"/>
          <w:szCs w:val="28"/>
          <w:lang w:val="uk-UA"/>
        </w:rPr>
        <w:t>ються викладачем вголос, як пояснення</w:t>
      </w:r>
      <w:r w:rsidRPr="00CE4051">
        <w:rPr>
          <w:rFonts w:ascii="Times New Roman" w:hAnsi="Times New Roman" w:cs="Times New Roman"/>
          <w:sz w:val="28"/>
          <w:szCs w:val="28"/>
          <w:lang w:val="uk-UA"/>
        </w:rPr>
        <w:t xml:space="preserve"> до слайду.</w:t>
      </w:r>
    </w:p>
    <w:p w:rsidR="00B31663" w:rsidRPr="00F80651" w:rsidRDefault="00EB652D" w:rsidP="00CE4051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Pr="00EB652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Полотно 36" o:spid="_x0000_s1053" editas="canvas" style="width:468pt;height:346.2pt;mso-position-horizontal-relative:char;mso-position-vertical-relative:line" coordsize="59436,43967">
            <v:shape id="_x0000_s1054" type="#_x0000_t75" style="position:absolute;width:59436;height:43967;visibility:visible;mso-wrap-style:square">
              <v:fill o:detectmouseclick="t"/>
              <v:path o:connecttype="none"/>
            </v:shape>
            <v:shape id="Picture 5" o:spid="_x0000_s1055" type="#_x0000_t75" style="position:absolute;width:59436;height:43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gQmTFAAAA2wAAAA8AAABkcnMvZG93bnJldi54bWxEj91qwkAUhO8LvsNyhN7pRiWtpq6i0oAt&#10;LeLPAxyyp9lg9mzIbmP69t2C0MthZr5hluve1qKj1leOFUzGCQjiwumKSwWXcz6ag/ABWWPtmBT8&#10;kIf1avCwxEy7Gx+pO4VSRAj7DBWYEJpMSl8YsujHriGO3pdrLYYo21LqFm8Rbms5TZInabHiuGCw&#10;oZ2h4nr6tpEyXTxPPj7Tbr9904fZu89fU5Mr9TjsNy8gAvXhP3xv77WCWQp/X+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YEJkxQAAANsAAAAPAAAAAAAAAAAAAAAA&#10;AJ8CAABkcnMvZG93bnJldi54bWxQSwUGAAAAAAQABAD3AAAAkQMAAAAA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7" o:spid="_x0000_s1056" type="#_x0000_t202" style="position:absolute;left:1752;top:4572;width:929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<v:textbox>
                <w:txbxContent>
                  <w:p w:rsidR="00B31663" w:rsidRPr="00B31663" w:rsidRDefault="00B31663" w:rsidP="00B31663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lang w:val="uk-UA"/>
                      </w:rPr>
                    </w:pPr>
                    <w:r w:rsidRPr="00B31663">
                      <w:rPr>
                        <w:rFonts w:ascii="Times New Roman" w:hAnsi="Times New Roman" w:cs="Times New Roman"/>
                        <w:sz w:val="20"/>
                        <w:lang w:val="uk-UA"/>
                      </w:rPr>
                      <w:t>Курсором</w:t>
                    </w:r>
                  </w:p>
                </w:txbxContent>
              </v:textbox>
            </v:shape>
            <v:shape id="Поле 37" o:spid="_x0000_s1057" type="#_x0000_t202" style="position:absolute;left:13763;top:3886;width:11611;height:3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<v:textbox>
                <w:txbxContent>
                  <w:p w:rsidR="00B31663" w:rsidRDefault="00B31663" w:rsidP="00B31663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eastAsia="Calibri"/>
                        <w:sz w:val="20"/>
                        <w:szCs w:val="20"/>
                        <w:lang w:val="uk-UA"/>
                      </w:rPr>
                      <w:t>З</w:t>
                    </w:r>
                    <w:r w:rsidRPr="00B31663">
                      <w:rPr>
                        <w:rFonts w:eastAsia="Calibri"/>
                        <w:sz w:val="20"/>
                        <w:szCs w:val="20"/>
                        <w:lang w:val="uk-UA"/>
                      </w:rPr>
                      <w:t>азначенням</w:t>
                    </w:r>
                    <w:r>
                      <w:rPr>
                        <w:rFonts w:eastAsia="Calibri"/>
                        <w:sz w:val="20"/>
                        <w:szCs w:val="20"/>
                        <w:lang w:val="uk-UA"/>
                      </w:rPr>
                      <w:t xml:space="preserve"> координат</w:t>
                    </w:r>
                  </w:p>
                </w:txbxContent>
              </v:textbox>
            </v:shape>
            <v:shape id="Поле 37" o:spid="_x0000_s1058" type="#_x0000_t202" style="position:absolute;left:29003;top:4114;width:12678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<v:textbox>
                <w:txbxContent>
                  <w:p w:rsidR="00B31663" w:rsidRDefault="00B31663" w:rsidP="00B31663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eastAsia="Calibri"/>
                        <w:sz w:val="20"/>
                        <w:szCs w:val="20"/>
                        <w:lang w:val="uk-UA"/>
                      </w:rPr>
                      <w:t>За напрямом - відстанню</w:t>
                    </w:r>
                  </w:p>
                </w:txbxContent>
              </v:textbox>
            </v:shape>
            <v:shape id="Поле 37" o:spid="_x0000_s1059" type="#_x0000_t202" style="position:absolute;left:43129;top:4009;width:14783;height:4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<v:textbox>
                <w:txbxContent>
                  <w:p w:rsidR="00B31663" w:rsidRPr="00314A6B" w:rsidRDefault="00314A6B" w:rsidP="00314A6B">
                    <w:pPr>
                      <w:pStyle w:val="a4"/>
                      <w:jc w:val="center"/>
                      <w:rPr>
                        <w:rFonts w:eastAsia="Calibri"/>
                        <w:sz w:val="20"/>
                        <w:szCs w:val="20"/>
                        <w:lang w:val="uk-UA"/>
                      </w:rPr>
                    </w:pPr>
                    <w:r>
                      <w:rPr>
                        <w:rFonts w:eastAsia="Calibri"/>
                        <w:sz w:val="20"/>
                        <w:szCs w:val="20"/>
                        <w:lang w:val="uk-UA"/>
                      </w:rPr>
                      <w:t xml:space="preserve">За допомогою </w:t>
                    </w:r>
                    <w:r w:rsidR="00B31663" w:rsidRPr="00B31663">
                      <w:rPr>
                        <w:rFonts w:eastAsia="Calibri"/>
                        <w:sz w:val="20"/>
                        <w:szCs w:val="20"/>
                        <w:lang w:val="uk-UA"/>
                      </w:rPr>
                      <w:t>об'єктних прив'язок</w:t>
                    </w:r>
                  </w:p>
                </w:txbxContent>
              </v:textbox>
            </v:shape>
            <v:shape id="Поле 37" o:spid="_x0000_s1060" type="#_x0000_t202" style="position:absolute;left:3171;top:657;width:5039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<v:textbox>
                <w:txbxContent>
                  <w:p w:rsidR="007770C1" w:rsidRDefault="007770C1" w:rsidP="007770C1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eastAsia="Calibri"/>
                        <w:sz w:val="20"/>
                        <w:szCs w:val="20"/>
                        <w:lang w:val="uk-UA"/>
                      </w:rPr>
                      <w:t>Способи зазначення точок на площині</w:t>
                    </w:r>
                  </w:p>
                </w:txbxContent>
              </v:textbox>
            </v:shape>
            <v:shape id="Поле 37" o:spid="_x0000_s1061" type="#_x0000_t202" style="position:absolute;left:6981;top:9267;width:30128;height:2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<v:textbox>
                <w:txbxContent>
                  <w:p w:rsidR="007770C1" w:rsidRPr="007770C1" w:rsidRDefault="007770C1" w:rsidP="007770C1">
                    <w:pPr>
                      <w:pStyle w:val="a4"/>
                      <w:spacing w:before="0" w:beforeAutospacing="0" w:after="200" w:afterAutospacing="0" w:line="276" w:lineRule="auto"/>
                      <w:rPr>
                        <w:sz w:val="22"/>
                      </w:rPr>
                    </w:pPr>
                    <w:r w:rsidRPr="007770C1">
                      <w:rPr>
                        <w:rFonts w:eastAsia="Calibri"/>
                        <w:sz w:val="18"/>
                        <w:szCs w:val="20"/>
                        <w:lang w:val="uk-UA"/>
                      </w:rPr>
                      <w:t>При зазначенні  точок використовують координати</w:t>
                    </w:r>
                  </w:p>
                  <w:p w:rsidR="007770C1" w:rsidRDefault="007770C1" w:rsidP="007770C1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</w:p>
                </w:txbxContent>
              </v:textbox>
            </v:shape>
            <v:shape id="Поле 37" o:spid="_x0000_s1062" type="#_x0000_t202" style="position:absolute;left:5838;top:12363;width:12675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<v:textbox>
                <w:txbxContent>
                  <w:p w:rsidR="007770C1" w:rsidRDefault="007770C1" w:rsidP="007770C1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eastAsia="Calibri"/>
                        <w:sz w:val="20"/>
                        <w:szCs w:val="20"/>
                        <w:lang w:val="uk-UA"/>
                      </w:rPr>
                      <w:t>Абсолютні</w:t>
                    </w:r>
                  </w:p>
                </w:txbxContent>
              </v:textbox>
            </v:shape>
            <v:shape id="Поле 37" o:spid="_x0000_s1063" type="#_x0000_t202" style="position:absolute;left:22450;top:12544;width:12674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<v:textbox>
                <w:txbxContent>
                  <w:p w:rsidR="007770C1" w:rsidRDefault="007770C1" w:rsidP="007770C1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eastAsia="Calibri"/>
                        <w:sz w:val="20"/>
                        <w:szCs w:val="20"/>
                        <w:lang w:val="uk-UA"/>
                      </w:rPr>
                      <w:t>Відносні</w:t>
                    </w:r>
                  </w:p>
                </w:txbxContent>
              </v:textbox>
            </v:shape>
            <v:shape id="Поле 37" o:spid="_x0000_s1064" type="#_x0000_t202" style="position:absolute;left:4267;top:15106;width:14783;height:4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<v:textbox>
                <w:txbxContent>
                  <w:p w:rsidR="00A92685" w:rsidRPr="00A92685" w:rsidRDefault="00A92685" w:rsidP="00A92685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  <w:rPr>
                        <w:sz w:val="18"/>
                      </w:rPr>
                    </w:pPr>
                    <w:r w:rsidRPr="00A92685">
                      <w:rPr>
                        <w:rFonts w:eastAsia="Calibri"/>
                        <w:sz w:val="14"/>
                        <w:szCs w:val="20"/>
                        <w:lang w:val="uk-UA"/>
                      </w:rPr>
                      <w:t>Точка зазначається відносно початку координат (0,0,0) поточної ПСК або МСК</w:t>
                    </w:r>
                  </w:p>
                </w:txbxContent>
              </v:textbox>
            </v:shape>
            <v:shape id="Поле 37" o:spid="_x0000_s1065" type="#_x0000_t202" style="position:absolute;left:21332;top:15287;width:14783;height:4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<v:textbox>
                <w:txbxContent>
                  <w:p w:rsidR="00A92685" w:rsidRPr="00FF0C2A" w:rsidRDefault="00A92685" w:rsidP="00A92685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  <w:r w:rsidRPr="00FF0C2A">
                      <w:rPr>
                        <w:rFonts w:eastAsia="Calibri"/>
                        <w:sz w:val="14"/>
                        <w:szCs w:val="14"/>
                        <w:lang w:val="uk-UA"/>
                      </w:rPr>
                      <w:t xml:space="preserve">Точка зазначається відносно останньої </w:t>
                    </w:r>
                    <w:r w:rsidR="00FF0C2A" w:rsidRPr="00FF0C2A">
                      <w:rPr>
                        <w:rFonts w:eastAsia="Calibri"/>
                        <w:sz w:val="14"/>
                        <w:szCs w:val="14"/>
                        <w:lang w:val="uk-UA"/>
                      </w:rPr>
                      <w:t>введеної точки</w:t>
                    </w:r>
                  </w:p>
                </w:txbxContent>
              </v:textbox>
            </v:shape>
            <v:shape id="Поле 37" o:spid="_x0000_s1066" type="#_x0000_t202" style="position:absolute;left:3171;top:19536;width:10592;height:2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<v:textbox>
                <w:txbxContent>
                  <w:p w:rsidR="009C2B9F" w:rsidRPr="009C2B9F" w:rsidRDefault="009C2B9F" w:rsidP="009C2B9F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  <w:rPr>
                        <w:sz w:val="20"/>
                      </w:rPr>
                    </w:pPr>
                    <w:r w:rsidRPr="009C2B9F">
                      <w:rPr>
                        <w:rFonts w:eastAsia="Calibri"/>
                        <w:sz w:val="16"/>
                        <w:szCs w:val="20"/>
                        <w:lang w:val="uk-UA"/>
                      </w:rPr>
                      <w:t>Прямокутний</w:t>
                    </w:r>
                  </w:p>
                </w:txbxContent>
              </v:textbox>
            </v:shape>
            <v:shape id="Поле 37" o:spid="_x0000_s1067" type="#_x0000_t202" style="position:absolute;left:11049;top:19536;width:10591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<v:textbox>
                <w:txbxContent>
                  <w:p w:rsidR="009C2B9F" w:rsidRDefault="009C2B9F" w:rsidP="009C2B9F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eastAsia="Calibri"/>
                        <w:sz w:val="16"/>
                        <w:szCs w:val="16"/>
                        <w:lang w:val="uk-UA"/>
                      </w:rPr>
                      <w:t>Полярний</w:t>
                    </w:r>
                  </w:p>
                </w:txbxContent>
              </v:textbox>
            </v:shape>
            <v:shape id="Поле 37" o:spid="_x0000_s1068" type="#_x0000_t202" style="position:absolute;left:19050;top:19415;width:10591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<v:textbox>
                <w:txbxContent>
                  <w:p w:rsidR="009C2B9F" w:rsidRDefault="009C2B9F" w:rsidP="009C2B9F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eastAsia="Calibri"/>
                        <w:sz w:val="16"/>
                        <w:szCs w:val="16"/>
                        <w:lang w:val="uk-UA"/>
                      </w:rPr>
                      <w:t>Прямокутний</w:t>
                    </w:r>
                  </w:p>
                </w:txbxContent>
              </v:textbox>
            </v:shape>
            <v:shape id="Поле 37" o:spid="_x0000_s1069" type="#_x0000_t202" style="position:absolute;left:26666;top:19457;width:10592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<v:textbox>
                <w:txbxContent>
                  <w:p w:rsidR="009C2B9F" w:rsidRDefault="009C2B9F" w:rsidP="009C2B9F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eastAsia="Calibri"/>
                        <w:sz w:val="16"/>
                        <w:szCs w:val="16"/>
                        <w:lang w:val="uk-UA"/>
                      </w:rPr>
                      <w:t>Полярний</w:t>
                    </w:r>
                  </w:p>
                </w:txbxContent>
              </v:textbox>
            </v:shape>
            <v:shape id="Поле 37" o:spid="_x0000_s1070" type="#_x0000_t202" style="position:absolute;left:24355;top:37051;width:9296;height:5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<v:textbox>
                <w:txbxContent>
                  <w:p w:rsidR="00206BD5" w:rsidRPr="00206BD5" w:rsidRDefault="00206BD5" w:rsidP="00206BD5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  <w:rPr>
                        <w:sz w:val="20"/>
                      </w:rPr>
                    </w:pPr>
                    <w:r w:rsidRPr="00206BD5">
                      <w:rPr>
                        <w:rFonts w:eastAsia="Calibri"/>
                        <w:sz w:val="16"/>
                        <w:szCs w:val="20"/>
                        <w:lang w:val="uk-UA"/>
                      </w:rPr>
                      <w:t>Напрям задається курсором</w:t>
                    </w:r>
                  </w:p>
                </w:txbxContent>
              </v:textbox>
            </v:shape>
            <v:shape id="Поле 37" o:spid="_x0000_s1071" type="#_x0000_t202" style="position:absolute;left:49044;top:37023;width:9296;height:5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<v:textbox>
                <w:txbxContent>
                  <w:p w:rsidR="00206BD5" w:rsidRDefault="00206BD5" w:rsidP="00206BD5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eastAsia="Calibri"/>
                        <w:sz w:val="16"/>
                        <w:szCs w:val="16"/>
                        <w:lang w:val="uk-UA"/>
                      </w:rPr>
                      <w:t>Відстань вводиться з клавіатури</w:t>
                    </w:r>
                  </w:p>
                </w:txbxContent>
              </v:textbox>
            </v:shape>
            <v:shape id="Поле 37" o:spid="_x0000_s1072" type="#_x0000_t202" style="position:absolute;left:6981;top:30298;width:14050;height:3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<v:textbox>
                <w:txbxContent>
                  <w:p w:rsidR="00206BD5" w:rsidRPr="00206BD5" w:rsidRDefault="00206BD5" w:rsidP="00206BD5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eastAsia="Calibri"/>
                        <w:sz w:val="16"/>
                        <w:szCs w:val="16"/>
                        <w:lang w:val="uk-UA"/>
                      </w:rPr>
                      <w:t xml:space="preserve">Лівою кнопкою мишки на графічному полі </w:t>
                    </w:r>
                    <w:r w:rsidRPr="00206BD5">
                      <w:rPr>
                        <w:rFonts w:eastAsia="Calibri"/>
                        <w:sz w:val="16"/>
                        <w:szCs w:val="16"/>
                        <w:lang w:val="uk-UA"/>
                      </w:rPr>
                      <w:t>креслення</w:t>
                    </w:r>
                  </w:p>
                </w:txbxContent>
              </v:textbox>
            </v:shape>
            <v:shape id="Поле 37" o:spid="_x0000_s1073" type="#_x0000_t202" style="position:absolute;left:39185;top:25381;width:10621;height:5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<v:textbox>
                <w:txbxContent>
                  <w:p w:rsidR="00B63A26" w:rsidRPr="00B63A26" w:rsidRDefault="00B63A26" w:rsidP="00B63A26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  <w:rPr>
                        <w:lang w:val="uk-UA"/>
                      </w:rPr>
                    </w:pPr>
                    <w:r>
                      <w:rPr>
                        <w:rFonts w:eastAsia="Calibri"/>
                        <w:sz w:val="16"/>
                        <w:szCs w:val="16"/>
                        <w:lang w:val="uk-UA"/>
                      </w:rPr>
                      <w:t>За вказаним напрямом на вказаній відстані</w:t>
                    </w:r>
                  </w:p>
                </w:txbxContent>
              </v:textbox>
            </v:shape>
            <v:shape id="Поле 37" o:spid="_x0000_s1074" type="#_x0000_t202" style="position:absolute;left:4267;top:32432;width:4648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<v:textbox>
                <w:txbxContent>
                  <w:p w:rsidR="00E13764" w:rsidRPr="00E13764" w:rsidRDefault="00E13764" w:rsidP="00E13764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  <w:rPr>
                        <w:b/>
                        <w:sz w:val="28"/>
                      </w:rPr>
                    </w:pPr>
                    <w:r w:rsidRPr="00E13764">
                      <w:rPr>
                        <w:rFonts w:eastAsia="Calibri"/>
                        <w:b/>
                        <w:sz w:val="22"/>
                        <w:szCs w:val="20"/>
                        <w:lang w:val="uk-UA"/>
                      </w:rPr>
                      <w:t>1</w:t>
                    </w:r>
                  </w:p>
                </w:txbxContent>
              </v:textbox>
            </v:shape>
            <v:shape id="Поле 37" o:spid="_x0000_s1075" type="#_x0000_t202" style="position:absolute;left:37109;top:29050;width:4648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<v:textbox>
                <w:txbxContent>
                  <w:p w:rsidR="00E13764" w:rsidRDefault="00E13764" w:rsidP="00E13764">
                    <w:pPr>
                      <w:pStyle w:val="a4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sz w:val="22"/>
                        <w:szCs w:val="22"/>
                        <w:lang w:val="uk-UA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0651" w:rsidRPr="00A0071B" w:rsidRDefault="00A97F5F" w:rsidP="00A97F5F">
      <w:pPr>
        <w:ind w:firstLine="284"/>
        <w:jc w:val="center"/>
        <w:rPr>
          <w:rFonts w:ascii="Times New Roman" w:hAnsi="Times New Roman" w:cs="Times New Roman"/>
          <w:szCs w:val="20"/>
          <w:lang w:val="uk-UA"/>
        </w:rPr>
      </w:pPr>
      <w:r w:rsidRPr="00A0071B">
        <w:rPr>
          <w:rFonts w:ascii="Times New Roman" w:hAnsi="Times New Roman" w:cs="Times New Roman"/>
          <w:szCs w:val="20"/>
          <w:lang w:val="uk-UA"/>
        </w:rPr>
        <w:t>Рис 2. Приклад оформлення слайда для пояснення способів зазначення точок на площині</w:t>
      </w:r>
    </w:p>
    <w:p w:rsidR="00A97F5F" w:rsidRDefault="00A97F5F" w:rsidP="00A97F5F">
      <w:pPr>
        <w:ind w:firstLine="284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A97F5F" w:rsidRPr="00A97F5F" w:rsidRDefault="00A97F5F" w:rsidP="00A97F5F">
      <w:pPr>
        <w:spacing w:before="240"/>
        <w:ind w:firstLine="284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A97F5F">
        <w:rPr>
          <w:rFonts w:ascii="Times New Roman" w:hAnsi="Times New Roman" w:cs="Times New Roman"/>
          <w:sz w:val="28"/>
          <w:szCs w:val="20"/>
          <w:lang w:val="uk-UA"/>
        </w:rPr>
        <w:t xml:space="preserve">Поєднання усного лекційного матеріалу з 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демонстрацією слайд-презентації 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дозволяє концентрувати візуальне увагу студентів на особливо значимих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(Важливих) моментах навчального матеріалу.</w:t>
      </w:r>
    </w:p>
    <w:p w:rsidR="00A97F5F" w:rsidRPr="00A97F5F" w:rsidRDefault="00A97F5F" w:rsidP="00A97F5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A97F5F">
        <w:rPr>
          <w:rFonts w:ascii="Times New Roman" w:hAnsi="Times New Roman" w:cs="Times New Roman"/>
          <w:sz w:val="28"/>
          <w:szCs w:val="20"/>
          <w:lang w:val="uk-UA"/>
        </w:rPr>
        <w:t xml:space="preserve">Для самостійної підготовки до занять студенти </w:t>
      </w:r>
      <w:r>
        <w:rPr>
          <w:rFonts w:ascii="Times New Roman" w:hAnsi="Times New Roman" w:cs="Times New Roman"/>
          <w:sz w:val="28"/>
          <w:szCs w:val="20"/>
          <w:lang w:val="uk-UA"/>
        </w:rPr>
        <w:t>можуть використовувати електрон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ний підручник AutoCAD 2010 [</w:t>
      </w:r>
      <w:r w:rsidR="006D4AB6">
        <w:rPr>
          <w:rFonts w:ascii="Times New Roman" w:hAnsi="Times New Roman" w:cs="Times New Roman"/>
          <w:sz w:val="28"/>
          <w:szCs w:val="20"/>
          <w:lang w:val="uk-UA"/>
        </w:rPr>
        <w:t>2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] і методичні вказівки для роботи з AutoCAD,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 xml:space="preserve">розміщені на сайті 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комісії </w:t>
      </w:r>
      <w:r w:rsidR="006D4AB6">
        <w:rPr>
          <w:rFonts w:ascii="Times New Roman" w:hAnsi="Times New Roman" w:cs="Times New Roman"/>
          <w:sz w:val="28"/>
          <w:szCs w:val="20"/>
          <w:lang w:val="uk-UA"/>
        </w:rPr>
        <w:t>В</w:t>
      </w:r>
      <w:r>
        <w:rPr>
          <w:rFonts w:ascii="Times New Roman" w:hAnsi="Times New Roman" w:cs="Times New Roman"/>
          <w:sz w:val="28"/>
          <w:szCs w:val="20"/>
          <w:lang w:val="uk-UA"/>
        </w:rPr>
        <w:t>иробництва РКЛА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.</w:t>
      </w:r>
    </w:p>
    <w:p w:rsidR="00A97F5F" w:rsidRPr="00A97F5F" w:rsidRDefault="00A97F5F" w:rsidP="00A97F5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A97F5F">
        <w:rPr>
          <w:rFonts w:ascii="Times New Roman" w:hAnsi="Times New Roman" w:cs="Times New Roman"/>
          <w:sz w:val="28"/>
          <w:szCs w:val="20"/>
          <w:lang w:val="uk-UA"/>
        </w:rPr>
        <w:t>Для активізації пізнавальної діяльності с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тудентів при вивченні складного 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матеріалу рекоменду</w:t>
      </w:r>
      <w:r w:rsidR="006D4AB6">
        <w:rPr>
          <w:rFonts w:ascii="Times New Roman" w:hAnsi="Times New Roman" w:cs="Times New Roman"/>
          <w:sz w:val="28"/>
          <w:szCs w:val="20"/>
          <w:lang w:val="uk-UA"/>
        </w:rPr>
        <w:t>ю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 xml:space="preserve"> з самого початку прод</w:t>
      </w:r>
      <w:r>
        <w:rPr>
          <w:rFonts w:ascii="Times New Roman" w:hAnsi="Times New Roman" w:cs="Times New Roman"/>
          <w:sz w:val="28"/>
          <w:szCs w:val="20"/>
          <w:lang w:val="uk-UA"/>
        </w:rPr>
        <w:t>емонструвати дивовижні результа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ти, які може надати той чи інший матеріал, що вивчається. Наприклад, можна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показати можливості команд редагування</w:t>
      </w:r>
      <w:r w:rsidR="006D4AB6">
        <w:rPr>
          <w:rFonts w:ascii="Times New Roman" w:hAnsi="Times New Roman" w:cs="Times New Roman"/>
          <w:sz w:val="28"/>
          <w:szCs w:val="20"/>
          <w:lang w:val="uk-UA"/>
        </w:rPr>
        <w:t>,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 xml:space="preserve"> а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бо побудови складних об'єктів і 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ін. Після такої демонстрації у більшості сту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дентів виникає </w:t>
      </w:r>
      <w:r>
        <w:rPr>
          <w:rFonts w:ascii="Times New Roman" w:hAnsi="Times New Roman" w:cs="Times New Roman"/>
          <w:sz w:val="28"/>
          <w:szCs w:val="20"/>
          <w:lang w:val="uk-UA"/>
        </w:rPr>
        <w:lastRenderedPageBreak/>
        <w:t>бажання самим на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вчитися використовувати можливості графічного редактора для побудови креслень.</w:t>
      </w:r>
    </w:p>
    <w:p w:rsidR="00A97F5F" w:rsidRPr="00A97F5F" w:rsidRDefault="00A97F5F" w:rsidP="00A97F5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A97F5F">
        <w:rPr>
          <w:rFonts w:ascii="Times New Roman" w:hAnsi="Times New Roman" w:cs="Times New Roman"/>
          <w:sz w:val="28"/>
          <w:szCs w:val="20"/>
          <w:lang w:val="uk-UA"/>
        </w:rPr>
        <w:t>В ході читання лекції викладач через систе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му навідних запитань дізнається 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про ступінь готовності студентів до прак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тичного відпрацювання завдання. В комісії </w:t>
      </w:r>
      <w:r w:rsidR="006D4AB6">
        <w:rPr>
          <w:rFonts w:ascii="Times New Roman" w:hAnsi="Times New Roman" w:cs="Times New Roman"/>
          <w:sz w:val="28"/>
          <w:szCs w:val="20"/>
          <w:lang w:val="uk-UA"/>
        </w:rPr>
        <w:t>В</w:t>
      </w:r>
      <w:r>
        <w:rPr>
          <w:rFonts w:ascii="Times New Roman" w:hAnsi="Times New Roman" w:cs="Times New Roman"/>
          <w:sz w:val="28"/>
          <w:szCs w:val="20"/>
          <w:lang w:val="uk-UA"/>
        </w:rPr>
        <w:t>иробництва РКЛА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 xml:space="preserve"> система завдань продумана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 таким чином, що їх виконання сприяє вивченню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 xml:space="preserve"> всіх тонкощів комп'ютерної графіки.</w:t>
      </w:r>
    </w:p>
    <w:p w:rsidR="00A97F5F" w:rsidRDefault="00A97F5F" w:rsidP="00A97F5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A97F5F">
        <w:rPr>
          <w:rFonts w:ascii="Times New Roman" w:hAnsi="Times New Roman" w:cs="Times New Roman"/>
          <w:sz w:val="28"/>
          <w:szCs w:val="20"/>
          <w:lang w:val="uk-UA"/>
        </w:rPr>
        <w:t>Пропоновані завдання покликані спр</w:t>
      </w:r>
      <w:r>
        <w:rPr>
          <w:rFonts w:ascii="Times New Roman" w:hAnsi="Times New Roman" w:cs="Times New Roman"/>
          <w:sz w:val="28"/>
          <w:szCs w:val="20"/>
          <w:lang w:val="uk-UA"/>
        </w:rPr>
        <w:t>ияти розвитку графічних здібностей кожного студента.</w:t>
      </w:r>
    </w:p>
    <w:p w:rsidR="00A97F5F" w:rsidRDefault="00A97F5F" w:rsidP="00A97F5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A97F5F">
        <w:rPr>
          <w:rFonts w:ascii="Times New Roman" w:hAnsi="Times New Roman" w:cs="Times New Roman"/>
          <w:sz w:val="28"/>
          <w:szCs w:val="20"/>
          <w:lang w:val="uk-UA"/>
        </w:rPr>
        <w:t>На заняттях використовуються методичні вка</w:t>
      </w:r>
      <w:r>
        <w:rPr>
          <w:rFonts w:ascii="Times New Roman" w:hAnsi="Times New Roman" w:cs="Times New Roman"/>
          <w:sz w:val="28"/>
          <w:szCs w:val="20"/>
          <w:lang w:val="uk-UA"/>
        </w:rPr>
        <w:t>зівки щодо виконання лаборатор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них робіт, що містять короткий опис основних команд і детальні алгоритми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виконання завдань.</w:t>
      </w:r>
    </w:p>
    <w:p w:rsidR="00A97F5F" w:rsidRPr="00A97F5F" w:rsidRDefault="00A97F5F" w:rsidP="00A97F5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A97F5F">
        <w:rPr>
          <w:rFonts w:ascii="Times New Roman" w:hAnsi="Times New Roman" w:cs="Times New Roman"/>
          <w:sz w:val="28"/>
          <w:szCs w:val="20"/>
          <w:lang w:val="uk-UA"/>
        </w:rPr>
        <w:t>При необхідності можуть бути викорис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тані додаткові матеріали: 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навчальний посібник, нормативна документація, довідники, електронний підручник, слайди.</w:t>
      </w:r>
    </w:p>
    <w:p w:rsidR="00A97F5F" w:rsidRPr="00A97F5F" w:rsidRDefault="00A97F5F" w:rsidP="00A97F5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A97F5F">
        <w:rPr>
          <w:rFonts w:ascii="Times New Roman" w:hAnsi="Times New Roman" w:cs="Times New Roman"/>
          <w:sz w:val="28"/>
          <w:szCs w:val="20"/>
          <w:lang w:val="uk-UA"/>
        </w:rPr>
        <w:t>В процесі виконання студентами робіт осо</w:t>
      </w:r>
      <w:r>
        <w:rPr>
          <w:rFonts w:ascii="Times New Roman" w:hAnsi="Times New Roman" w:cs="Times New Roman"/>
          <w:sz w:val="28"/>
          <w:szCs w:val="20"/>
          <w:lang w:val="uk-UA"/>
        </w:rPr>
        <w:t>блива увага звертається на точ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ність і правильність геометричних побудов, а також на дотр</w:t>
      </w:r>
      <w:r>
        <w:rPr>
          <w:rFonts w:ascii="Times New Roman" w:hAnsi="Times New Roman" w:cs="Times New Roman"/>
          <w:sz w:val="28"/>
          <w:szCs w:val="20"/>
          <w:lang w:val="uk-UA"/>
        </w:rPr>
        <w:t>имання державних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 xml:space="preserve"> стандартів ЕСКД і СПДС щодо викона</w:t>
      </w:r>
      <w:r>
        <w:rPr>
          <w:rFonts w:ascii="Times New Roman" w:hAnsi="Times New Roman" w:cs="Times New Roman"/>
          <w:sz w:val="28"/>
          <w:szCs w:val="20"/>
          <w:lang w:val="uk-UA"/>
        </w:rPr>
        <w:t>ння та оформлення робочих креслень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 xml:space="preserve"> деталей і будівельних креслень.</w:t>
      </w:r>
    </w:p>
    <w:p w:rsidR="00FB4237" w:rsidRDefault="00A97F5F" w:rsidP="00FB423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A97F5F">
        <w:rPr>
          <w:rFonts w:ascii="Times New Roman" w:hAnsi="Times New Roman" w:cs="Times New Roman"/>
          <w:sz w:val="28"/>
          <w:szCs w:val="20"/>
          <w:lang w:val="uk-UA"/>
        </w:rPr>
        <w:t>Графічний редактор AutoCAD дозволяє в</w:t>
      </w:r>
      <w:r w:rsidR="00FB4237">
        <w:rPr>
          <w:rFonts w:ascii="Times New Roman" w:hAnsi="Times New Roman" w:cs="Times New Roman"/>
          <w:sz w:val="28"/>
          <w:szCs w:val="20"/>
          <w:lang w:val="uk-UA"/>
        </w:rPr>
        <w:t>ести роботу з багатошаровими зображеннями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 xml:space="preserve">. Багатошаровість і управління шарами легко розуміються </w:t>
      </w:r>
      <w:r w:rsidR="00FB4237">
        <w:rPr>
          <w:rFonts w:ascii="Times New Roman" w:hAnsi="Times New Roman" w:cs="Times New Roman"/>
          <w:sz w:val="28"/>
          <w:szCs w:val="20"/>
          <w:lang w:val="uk-UA"/>
        </w:rPr>
        <w:t>і використову</w:t>
      </w:r>
      <w:r w:rsidRPr="00A97F5F">
        <w:rPr>
          <w:rFonts w:ascii="Times New Roman" w:hAnsi="Times New Roman" w:cs="Times New Roman"/>
          <w:sz w:val="28"/>
          <w:szCs w:val="20"/>
          <w:lang w:val="uk-UA"/>
        </w:rPr>
        <w:t>ються студентами при виконанні завдань по створенню робочих креслень (рис. 3).</w:t>
      </w:r>
    </w:p>
    <w:p w:rsidR="00FB4237" w:rsidRDefault="00FB4237">
      <w:pPr>
        <w:rPr>
          <w:rFonts w:ascii="Times New Roman" w:hAnsi="Times New Roman" w:cs="Times New Roman"/>
          <w:sz w:val="28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0"/>
          <w:lang w:val="uk-UA"/>
        </w:rPr>
        <w:br w:type="page"/>
      </w:r>
    </w:p>
    <w:p w:rsidR="00A97F5F" w:rsidRPr="00FB4237" w:rsidRDefault="00EB652D" w:rsidP="00FB4237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0"/>
          <w:lang w:val="en-US"/>
        </w:rPr>
      </w:pPr>
      <w:r w:rsidRPr="00EB652D">
        <w:rPr>
          <w:noProof/>
          <w:lang w:eastAsia="ru-RU"/>
        </w:rPr>
        <w:lastRenderedPageBreak/>
        <w:pict>
          <v:shape id="Поле 59" o:spid="_x0000_s1076" type="#_x0000_t202" style="position:absolute;left:0;text-align:left;margin-left:33.15pt;margin-top:281.1pt;width:318.6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" filled="f" stroked="f" strokeweight=".5pt">
            <v:textbox style="mso-next-textbox:#Поле 59">
              <w:txbxContent>
                <w:p w:rsidR="00983B64" w:rsidRPr="00983B64" w:rsidRDefault="00983B64" w:rsidP="00983B64">
                  <w:pPr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Вага лінії активується в строчці стану кнопкою</w:t>
                  </w:r>
                </w:p>
              </w:txbxContent>
            </v:textbox>
          </v:shape>
        </w:pict>
      </w:r>
      <w:r w:rsidRPr="00EB652D">
        <w:rPr>
          <w:noProof/>
          <w:lang w:eastAsia="ru-RU"/>
        </w:rPr>
        <w:pict>
          <v:shape id="Поле 58" o:spid="_x0000_s1077" type="#_x0000_t202" style="position:absolute;left:0;text-align:left;margin-left:52.35pt;margin-top:24.9pt;width:318.6pt;height:3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" filled="f" stroked="f" strokeweight=".5pt">
            <v:textbox style="mso-next-textbox:#Поле 58">
              <w:txbxContent>
                <w:p w:rsidR="00983B64" w:rsidRPr="00983B64" w:rsidRDefault="00983B64" w:rsidP="00983B64">
                  <w:pPr>
                    <w:rPr>
                      <w:rFonts w:ascii="Times New Roman" w:hAnsi="Times New Roman" w:cs="Times New Roman"/>
                    </w:rPr>
                  </w:pPr>
                  <w:r w:rsidRPr="00983B64">
                    <w:rPr>
                      <w:rFonts w:ascii="Times New Roman" w:hAnsi="Times New Roman" w:cs="Times New Roman"/>
                      <w:lang w:val="uk-UA"/>
                    </w:rPr>
                    <w:t xml:space="preserve">Робота з шарами здійснюється в </w:t>
                  </w:r>
                  <w:r w:rsidRPr="00983B64">
                    <w:rPr>
                      <w:rFonts w:ascii="Times New Roman" w:hAnsi="Times New Roman" w:cs="Times New Roman"/>
                      <w:i/>
                    </w:rPr>
                    <w:t>Диспетчере свойств слоев</w:t>
                  </w:r>
                </w:p>
              </w:txbxContent>
            </v:textbox>
          </v:shape>
        </w:pict>
      </w:r>
      <w:r w:rsidRPr="00EB652D">
        <w:rPr>
          <w:noProof/>
          <w:lang w:eastAsia="ru-RU"/>
        </w:rPr>
        <w:pict>
          <v:shape id="Поле 57" o:spid="_x0000_s1078" type="#_x0000_t202" style="position:absolute;left:0;text-align:left;margin-left:240.15pt;margin-top:228.3pt;width:111pt;height:31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" filled="f" stroked="f" strokeweight=".5pt">
            <v:textbox style="mso-next-textbox:#Поле 57">
              <w:txbxContent>
                <w:p w:rsidR="00983B64" w:rsidRPr="00983B64" w:rsidRDefault="00983B64" w:rsidP="00983B64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983B64">
                    <w:rPr>
                      <w:rFonts w:ascii="Times New Roman" w:hAnsi="Times New Roman" w:cs="Times New Roman"/>
                      <w:sz w:val="18"/>
                      <w:lang w:val="uk-UA"/>
                    </w:rPr>
                    <w:t>Встановлення</w:t>
                  </w:r>
                  <w:r w:rsidRPr="00983B64">
                    <w:rPr>
                      <w:rFonts w:ascii="Times New Roman" w:hAnsi="Times New Roman" w:cs="Times New Roman"/>
                      <w:sz w:val="18"/>
                    </w:rPr>
                    <w:t xml:space="preserve"> </w:t>
                  </w:r>
                  <w:proofErr w:type="spellStart"/>
                  <w:r w:rsidRPr="00983B64">
                    <w:rPr>
                      <w:rFonts w:ascii="Times New Roman" w:hAnsi="Times New Roman" w:cs="Times New Roman"/>
                      <w:sz w:val="18"/>
                    </w:rPr>
                    <w:t>властивостей</w:t>
                  </w:r>
                  <w:proofErr w:type="spellEnd"/>
                  <w:r w:rsidRPr="00983B64">
                    <w:rPr>
                      <w:rFonts w:ascii="Times New Roman" w:hAnsi="Times New Roman" w:cs="Times New Roman"/>
                      <w:sz w:val="18"/>
                    </w:rPr>
                    <w:t xml:space="preserve"> шару</w:t>
                  </w:r>
                </w:p>
              </w:txbxContent>
            </v:textbox>
          </v:shape>
        </w:pict>
      </w:r>
      <w:r w:rsidRPr="00EB652D">
        <w:rPr>
          <w:noProof/>
          <w:lang w:eastAsia="ru-RU"/>
        </w:rPr>
        <w:pict>
          <v:shape id="Поле 56" o:spid="_x0000_s1079" type="#_x0000_t202" style="position:absolute;left:0;text-align:left;margin-left:223.95pt;margin-top:89.1pt;width:130.8pt;height:3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" filled="f" stroked="f" strokeweight=".5pt">
            <v:textbox style="mso-next-textbox:#Поле 56">
              <w:txbxContent>
                <w:p w:rsidR="00FB4237" w:rsidRPr="00FB4237" w:rsidRDefault="00983B64" w:rsidP="00FB4237">
                  <w:pPr>
                    <w:jc w:val="center"/>
                    <w:rPr>
                      <w:rFonts w:ascii="Times New Roman" w:hAnsi="Times New Roman" w:cs="Times New Roman"/>
                      <w:sz w:val="2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Призначення обраного шару поточним</w:t>
                  </w:r>
                </w:p>
              </w:txbxContent>
            </v:textbox>
          </v:shape>
        </w:pict>
      </w:r>
      <w:r w:rsidRPr="00EB652D">
        <w:rPr>
          <w:noProof/>
          <w:lang w:eastAsia="ru-RU"/>
        </w:rPr>
        <w:pict>
          <v:shape id="Поле 31" o:spid="_x0000_s1080" type="#_x0000_t202" style="position:absolute;left:0;text-align:left;margin-left:75.15pt;margin-top:88.5pt;width:111pt;height:31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" filled="f" stroked="f" strokeweight=".5pt">
            <v:textbox style="mso-next-textbox:#Поле 31">
              <w:txbxContent>
                <w:p w:rsidR="00FB4237" w:rsidRPr="00FB4237" w:rsidRDefault="00FB4237" w:rsidP="00FB4237">
                  <w:pPr>
                    <w:jc w:val="center"/>
                    <w:rPr>
                      <w:rFonts w:ascii="Times New Roman" w:hAnsi="Times New Roman" w:cs="Times New Roman"/>
                      <w:sz w:val="20"/>
                      <w:lang w:val="uk-UA"/>
                    </w:rPr>
                  </w:pPr>
                  <w:r w:rsidRPr="00FB4237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Створення нового шару</w:t>
                  </w:r>
                </w:p>
              </w:txbxContent>
            </v:textbox>
          </v:shape>
        </w:pict>
      </w:r>
      <w:r w:rsidRPr="00EB652D">
        <w:rPr>
          <w:noProof/>
          <w:lang w:eastAsia="ru-RU"/>
        </w:rPr>
        <w:pict>
          <v:shape id="Поле 21" o:spid="_x0000_s1081" type="#_x0000_t202" style="position:absolute;left:0;text-align:left;margin-left:33.15pt;margin-top:3.3pt;width:97.8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" fillcolor="white [3201]" strokecolor="black [3213]" strokeweight="1pt">
            <v:textbox style="mso-next-textbox:#Поле 21">
              <w:txbxContent>
                <w:p w:rsidR="00FB4237" w:rsidRPr="00FB4237" w:rsidRDefault="00FB4237">
                  <w:pPr>
                    <w:rPr>
                      <w:rFonts w:ascii="Times New Roman" w:hAnsi="Times New Roman" w:cs="Times New Roman"/>
                      <w:lang w:val="uk-UA"/>
                    </w:rPr>
                  </w:pPr>
                  <w:r w:rsidRPr="00FB4237">
                    <w:rPr>
                      <w:rFonts w:ascii="Times New Roman" w:hAnsi="Times New Roman" w:cs="Times New Roman"/>
                      <w:lang w:val="uk-UA"/>
                    </w:rPr>
                    <w:t>Робота з шарами</w:t>
                  </w:r>
                </w:p>
              </w:txbxContent>
            </v:textbox>
          </v:shape>
        </w:pict>
      </w:r>
      <w:r w:rsidR="00FB4237">
        <w:rPr>
          <w:noProof/>
          <w:lang w:eastAsia="ru-RU"/>
        </w:rPr>
        <w:drawing>
          <wp:inline distT="0" distB="0" distL="0" distR="0">
            <wp:extent cx="5285763" cy="38633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052" t="16183" r="59358" b="33675"/>
                    <a:stretch/>
                  </pic:blipFill>
                  <pic:spPr bwMode="auto">
                    <a:xfrm>
                      <a:off x="0" y="0"/>
                      <a:ext cx="5285763" cy="386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7F5F" w:rsidRDefault="00A0071B" w:rsidP="00A0071B">
      <w:pPr>
        <w:spacing w:before="240"/>
        <w:ind w:firstLine="284"/>
        <w:jc w:val="center"/>
        <w:rPr>
          <w:rFonts w:ascii="Times New Roman" w:hAnsi="Times New Roman" w:cs="Times New Roman"/>
          <w:szCs w:val="20"/>
          <w:lang w:val="uk-UA"/>
        </w:rPr>
      </w:pPr>
      <w:r w:rsidRPr="00A0071B">
        <w:rPr>
          <w:rFonts w:ascii="Times New Roman" w:hAnsi="Times New Roman" w:cs="Times New Roman"/>
          <w:szCs w:val="20"/>
          <w:lang w:val="uk-UA"/>
        </w:rPr>
        <w:t>Рис</w:t>
      </w:r>
      <w:r>
        <w:rPr>
          <w:rFonts w:ascii="Times New Roman" w:hAnsi="Times New Roman" w:cs="Times New Roman"/>
          <w:szCs w:val="20"/>
          <w:lang w:val="uk-UA"/>
        </w:rPr>
        <w:t xml:space="preserve"> 3</w:t>
      </w:r>
      <w:r w:rsidRPr="00A0071B">
        <w:rPr>
          <w:rFonts w:ascii="Times New Roman" w:hAnsi="Times New Roman" w:cs="Times New Roman"/>
          <w:szCs w:val="20"/>
          <w:lang w:val="uk-UA"/>
        </w:rPr>
        <w:t xml:space="preserve">. </w:t>
      </w:r>
      <w:r>
        <w:rPr>
          <w:rFonts w:ascii="Times New Roman" w:hAnsi="Times New Roman" w:cs="Times New Roman"/>
          <w:szCs w:val="20"/>
          <w:lang w:val="uk-UA"/>
        </w:rPr>
        <w:t>Послідовність роботи студентів по створенню шарів для будування багатошарового зображення</w:t>
      </w:r>
    </w:p>
    <w:p w:rsidR="00A0071B" w:rsidRDefault="00A0071B" w:rsidP="00A0071B">
      <w:pPr>
        <w:spacing w:before="240"/>
        <w:ind w:firstLine="284"/>
        <w:jc w:val="center"/>
        <w:rPr>
          <w:rFonts w:ascii="Times New Roman" w:hAnsi="Times New Roman" w:cs="Times New Roman"/>
          <w:szCs w:val="20"/>
          <w:lang w:val="uk-UA"/>
        </w:rPr>
      </w:pPr>
    </w:p>
    <w:p w:rsidR="00A0071B" w:rsidRPr="00A0071B" w:rsidRDefault="006D4AB6" w:rsidP="006D4AB6">
      <w:pPr>
        <w:spacing w:before="240" w:after="0"/>
        <w:ind w:firstLine="284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A0071B" w:rsidRPr="00A0071B">
        <w:rPr>
          <w:rFonts w:ascii="Times New Roman" w:hAnsi="Times New Roman" w:cs="Times New Roman"/>
          <w:sz w:val="28"/>
          <w:szCs w:val="20"/>
          <w:lang w:val="uk-UA"/>
        </w:rPr>
        <w:t>Таким чином, використання запропоно</w:t>
      </w:r>
      <w:r w:rsidR="00A0071B">
        <w:rPr>
          <w:rFonts w:ascii="Times New Roman" w:hAnsi="Times New Roman" w:cs="Times New Roman"/>
          <w:sz w:val="28"/>
          <w:szCs w:val="20"/>
          <w:lang w:val="uk-UA"/>
        </w:rPr>
        <w:t xml:space="preserve">ваної методики активізує процес </w:t>
      </w:r>
      <w:r w:rsidR="00A0071B" w:rsidRPr="00A0071B">
        <w:rPr>
          <w:rFonts w:ascii="Times New Roman" w:hAnsi="Times New Roman" w:cs="Times New Roman"/>
          <w:sz w:val="28"/>
          <w:szCs w:val="20"/>
          <w:lang w:val="uk-UA"/>
        </w:rPr>
        <w:t>викладання, підвищує інтерес студентів до дос</w:t>
      </w:r>
      <w:r w:rsidR="00A0071B">
        <w:rPr>
          <w:rFonts w:ascii="Times New Roman" w:hAnsi="Times New Roman" w:cs="Times New Roman"/>
          <w:sz w:val="28"/>
          <w:szCs w:val="20"/>
          <w:lang w:val="uk-UA"/>
        </w:rPr>
        <w:t>ліджуваної дисципліни і ефектив</w:t>
      </w:r>
      <w:r w:rsidR="00A0071B" w:rsidRPr="00A0071B">
        <w:rPr>
          <w:rFonts w:ascii="Times New Roman" w:hAnsi="Times New Roman" w:cs="Times New Roman"/>
          <w:sz w:val="28"/>
          <w:szCs w:val="20"/>
          <w:lang w:val="uk-UA"/>
        </w:rPr>
        <w:t>ність навчального процесу, дозволяє досягти більшої глибини розуміння навчального</w:t>
      </w:r>
      <w:r w:rsidR="00A0071B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A0071B" w:rsidRPr="00A0071B">
        <w:rPr>
          <w:rFonts w:ascii="Times New Roman" w:hAnsi="Times New Roman" w:cs="Times New Roman"/>
          <w:sz w:val="28"/>
          <w:szCs w:val="20"/>
          <w:lang w:val="uk-UA"/>
        </w:rPr>
        <w:t>матеріалу. Знання, отримані на цих заняттях, студенти застосовують і на старших</w:t>
      </w:r>
      <w:r w:rsidR="00A0071B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A0071B" w:rsidRPr="00A0071B">
        <w:rPr>
          <w:rFonts w:ascii="Times New Roman" w:hAnsi="Times New Roman" w:cs="Times New Roman"/>
          <w:sz w:val="28"/>
          <w:szCs w:val="20"/>
          <w:lang w:val="uk-UA"/>
        </w:rPr>
        <w:t>курсах при виконанні курсових і дипломних робіт.</w:t>
      </w:r>
    </w:p>
    <w:p w:rsidR="00F80651" w:rsidRDefault="00B55F8F" w:rsidP="00A0071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55F8F">
        <w:rPr>
          <w:rFonts w:ascii="Times New Roman" w:hAnsi="Times New Roman" w:cs="Times New Roman"/>
          <w:b/>
          <w:sz w:val="28"/>
          <w:szCs w:val="28"/>
          <w:lang w:val="uk-UA"/>
        </w:rPr>
        <w:t>Бібліографічний список</w:t>
      </w:r>
    </w:p>
    <w:p w:rsidR="00B55F8F" w:rsidRPr="00E1198B" w:rsidRDefault="00B55F8F" w:rsidP="00E1198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98B">
        <w:rPr>
          <w:rFonts w:ascii="Times New Roman" w:hAnsi="Times New Roman" w:cs="Times New Roman"/>
          <w:sz w:val="28"/>
          <w:szCs w:val="28"/>
          <w:lang w:val="uk-UA"/>
        </w:rPr>
        <w:t xml:space="preserve">Михайленко В.Є., </w:t>
      </w:r>
      <w:proofErr w:type="spellStart"/>
      <w:r w:rsidRPr="00E1198B">
        <w:rPr>
          <w:rFonts w:ascii="Times New Roman" w:hAnsi="Times New Roman" w:cs="Times New Roman"/>
          <w:sz w:val="28"/>
          <w:szCs w:val="28"/>
          <w:lang w:val="uk-UA"/>
        </w:rPr>
        <w:t>Ванін</w:t>
      </w:r>
      <w:proofErr w:type="spellEnd"/>
      <w:r w:rsidRPr="00E1198B">
        <w:rPr>
          <w:rFonts w:ascii="Times New Roman" w:hAnsi="Times New Roman" w:cs="Times New Roman"/>
          <w:sz w:val="28"/>
          <w:szCs w:val="28"/>
          <w:lang w:val="uk-UA"/>
        </w:rPr>
        <w:t xml:space="preserve"> В.В., Ковальов С.М. Інженерна та комп'ютерна графіка 5-е вид. — Київ: Каравела, 2010. — 360 с. — ISBN 978-966-8019-19-9.</w:t>
      </w:r>
    </w:p>
    <w:p w:rsidR="00E1198B" w:rsidRPr="00E1198B" w:rsidRDefault="00E1198B" w:rsidP="00E1198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1198B">
        <w:rPr>
          <w:rFonts w:ascii="Times New Roman" w:hAnsi="Times New Roman" w:cs="Times New Roman"/>
          <w:sz w:val="28"/>
          <w:szCs w:val="28"/>
          <w:lang w:val="uk-UA"/>
        </w:rPr>
        <w:t>AutoCAD</w:t>
      </w:r>
      <w:proofErr w:type="spellEnd"/>
      <w:r w:rsidRPr="00E1198B">
        <w:rPr>
          <w:rFonts w:ascii="Times New Roman" w:hAnsi="Times New Roman" w:cs="Times New Roman"/>
          <w:sz w:val="28"/>
          <w:szCs w:val="28"/>
          <w:lang w:val="uk-UA"/>
        </w:rPr>
        <w:t xml:space="preserve"> 2010 / В.В. </w:t>
      </w:r>
      <w:proofErr w:type="spellStart"/>
      <w:r w:rsidRPr="00E1198B">
        <w:rPr>
          <w:rFonts w:ascii="Times New Roman" w:hAnsi="Times New Roman" w:cs="Times New Roman"/>
          <w:sz w:val="28"/>
          <w:szCs w:val="28"/>
          <w:lang w:val="uk-UA"/>
        </w:rPr>
        <w:t>Глотова</w:t>
      </w:r>
      <w:proofErr w:type="spellEnd"/>
      <w:r w:rsidRPr="00E1198B">
        <w:rPr>
          <w:rFonts w:ascii="Times New Roman" w:hAnsi="Times New Roman" w:cs="Times New Roman"/>
          <w:sz w:val="28"/>
          <w:szCs w:val="28"/>
          <w:lang w:val="uk-UA"/>
        </w:rPr>
        <w:t xml:space="preserve">, И.М. </w:t>
      </w:r>
      <w:proofErr w:type="spellStart"/>
      <w:r w:rsidRPr="00E1198B">
        <w:rPr>
          <w:rFonts w:ascii="Times New Roman" w:hAnsi="Times New Roman" w:cs="Times New Roman"/>
          <w:sz w:val="28"/>
          <w:szCs w:val="28"/>
          <w:lang w:val="uk-UA"/>
        </w:rPr>
        <w:t>Лебедева</w:t>
      </w:r>
      <w:proofErr w:type="spellEnd"/>
      <w:r w:rsidRPr="00E1198B">
        <w:rPr>
          <w:rFonts w:ascii="Times New Roman" w:hAnsi="Times New Roman" w:cs="Times New Roman"/>
          <w:sz w:val="28"/>
          <w:szCs w:val="28"/>
          <w:lang w:val="uk-UA"/>
        </w:rPr>
        <w:t>, А.Ю. Борисова, М.В. Царева. М. : МГСУ, 2011. 138 с.</w:t>
      </w:r>
    </w:p>
    <w:p w:rsidR="00E1198B" w:rsidRPr="00E1198B" w:rsidRDefault="00E1198B" w:rsidP="00E1198B">
      <w:pPr>
        <w:pStyle w:val="a3"/>
        <w:ind w:left="87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1198B" w:rsidRPr="00E1198B" w:rsidSect="00EB652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DED" w:rsidRDefault="008E2DED" w:rsidP="00C860FC">
      <w:pPr>
        <w:spacing w:after="0" w:line="240" w:lineRule="auto"/>
      </w:pPr>
      <w:r>
        <w:separator/>
      </w:r>
    </w:p>
  </w:endnote>
  <w:endnote w:type="continuationSeparator" w:id="0">
    <w:p w:rsidR="008E2DED" w:rsidRDefault="008E2DED" w:rsidP="00C86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9011610"/>
      <w:docPartObj>
        <w:docPartGallery w:val="Page Numbers (Bottom of Page)"/>
        <w:docPartUnique/>
      </w:docPartObj>
    </w:sdtPr>
    <w:sdtContent>
      <w:p w:rsidR="00C860FC" w:rsidRDefault="00EB652D">
        <w:pPr>
          <w:pStyle w:val="a9"/>
          <w:jc w:val="right"/>
        </w:pPr>
        <w:r>
          <w:fldChar w:fldCharType="begin"/>
        </w:r>
        <w:r w:rsidR="00C860FC">
          <w:instrText>PAGE   \* MERGEFORMAT</w:instrText>
        </w:r>
        <w:r>
          <w:fldChar w:fldCharType="separate"/>
        </w:r>
        <w:r w:rsidR="00A81C8F">
          <w:rPr>
            <w:noProof/>
          </w:rPr>
          <w:t>2</w:t>
        </w:r>
        <w:r>
          <w:fldChar w:fldCharType="end"/>
        </w:r>
      </w:p>
    </w:sdtContent>
  </w:sdt>
  <w:p w:rsidR="00C860FC" w:rsidRDefault="00C860F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DED" w:rsidRDefault="008E2DED" w:rsidP="00C860FC">
      <w:pPr>
        <w:spacing w:after="0" w:line="240" w:lineRule="auto"/>
      </w:pPr>
      <w:r>
        <w:separator/>
      </w:r>
    </w:p>
  </w:footnote>
  <w:footnote w:type="continuationSeparator" w:id="0">
    <w:p w:rsidR="008E2DED" w:rsidRDefault="008E2DED" w:rsidP="00C86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121CD"/>
    <w:multiLevelType w:val="hybridMultilevel"/>
    <w:tmpl w:val="D1E27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80203"/>
    <w:multiLevelType w:val="hybridMultilevel"/>
    <w:tmpl w:val="9746C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6176BB"/>
    <w:multiLevelType w:val="hybridMultilevel"/>
    <w:tmpl w:val="4CE680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B1782B"/>
    <w:multiLevelType w:val="hybridMultilevel"/>
    <w:tmpl w:val="C434BC26"/>
    <w:lvl w:ilvl="0" w:tplc="71962614">
      <w:start w:val="1"/>
      <w:numFmt w:val="decimal"/>
      <w:lvlText w:val="%1."/>
      <w:lvlJc w:val="left"/>
      <w:pPr>
        <w:ind w:left="872" w:hanging="5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0285"/>
    <w:rsid w:val="000137CA"/>
    <w:rsid w:val="000A593D"/>
    <w:rsid w:val="00140285"/>
    <w:rsid w:val="00206BD5"/>
    <w:rsid w:val="00314A6B"/>
    <w:rsid w:val="006D4AB6"/>
    <w:rsid w:val="006E1F11"/>
    <w:rsid w:val="007770C1"/>
    <w:rsid w:val="00793F1C"/>
    <w:rsid w:val="008B3359"/>
    <w:rsid w:val="008E14FC"/>
    <w:rsid w:val="008E2DED"/>
    <w:rsid w:val="00983B64"/>
    <w:rsid w:val="009C2B9F"/>
    <w:rsid w:val="00A0071B"/>
    <w:rsid w:val="00A66CBC"/>
    <w:rsid w:val="00A81C8F"/>
    <w:rsid w:val="00A92685"/>
    <w:rsid w:val="00A97F5F"/>
    <w:rsid w:val="00B1434E"/>
    <w:rsid w:val="00B31663"/>
    <w:rsid w:val="00B33F8A"/>
    <w:rsid w:val="00B55F8F"/>
    <w:rsid w:val="00B63A26"/>
    <w:rsid w:val="00B7663F"/>
    <w:rsid w:val="00BB43BA"/>
    <w:rsid w:val="00C860FC"/>
    <w:rsid w:val="00CE4051"/>
    <w:rsid w:val="00CF68F3"/>
    <w:rsid w:val="00E1198B"/>
    <w:rsid w:val="00E13764"/>
    <w:rsid w:val="00EB652D"/>
    <w:rsid w:val="00F80651"/>
    <w:rsid w:val="00FB4237"/>
    <w:rsid w:val="00FF0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  <o:rules v:ext="edit">
        <o:r id="V:Rule1" type="connector" idref="#Прямая со стрелкой 27"/>
        <o:r id="V:Rule2" type="connector" idref="#Прямая со стрелкой 28"/>
        <o:r id="V:Rule3" type="connector" idref="#Прямая со стрелкой 29"/>
        <o:r id="V:Rule4" type="connector" idref="#Прямая со стрелкой 30"/>
        <o:r id="V:Rule5" type="connector" idref="#Прямая со стрелкой 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F1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66C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66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86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60FC"/>
  </w:style>
  <w:style w:type="paragraph" w:styleId="a9">
    <w:name w:val="footer"/>
    <w:basedOn w:val="a"/>
    <w:link w:val="aa"/>
    <w:uiPriority w:val="99"/>
    <w:unhideWhenUsed/>
    <w:rsid w:val="00C86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60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F1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66C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66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86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60FC"/>
  </w:style>
  <w:style w:type="paragraph" w:styleId="a9">
    <w:name w:val="footer"/>
    <w:basedOn w:val="a"/>
    <w:link w:val="aa"/>
    <w:uiPriority w:val="99"/>
    <w:unhideWhenUsed/>
    <w:rsid w:val="00C86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60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2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1E1BD-1C7A-4E51-B64F-B907905D9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5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 Фамилия</dc:creator>
  <cp:lastModifiedBy>oleg-mob</cp:lastModifiedBy>
  <cp:revision>16</cp:revision>
  <cp:lastPrinted>2019-03-26T17:44:00Z</cp:lastPrinted>
  <dcterms:created xsi:type="dcterms:W3CDTF">2019-03-23T11:46:00Z</dcterms:created>
  <dcterms:modified xsi:type="dcterms:W3CDTF">2019-07-15T17:32:00Z</dcterms:modified>
</cp:coreProperties>
</file>