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E1" w:rsidRPr="00FC0DA6" w:rsidRDefault="00FC0DA6" w:rsidP="00FC0DA6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8E3"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МЕТОДИК</w:t>
      </w:r>
      <w:r w:rsidR="00DE78E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E78E3"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ГРАФІЧНИХ ДИСЦИПЛІН У ВНЗ В СВІТЛІ ПРИНЦИПА ФУЗІОНІЗМА</w:t>
      </w:r>
    </w:p>
    <w:p w:rsidR="00206BE1" w:rsidRPr="00FC0DA6" w:rsidRDefault="00DE78E3" w:rsidP="00FC0DA6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Методика викладання</w:t>
      </w:r>
      <w:r w:rsidR="00FC0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графічн</w:t>
      </w:r>
      <w:r w:rsidR="00FC0DA6">
        <w:rPr>
          <w:rFonts w:ascii="Times New Roman" w:hAnsi="Times New Roman" w:cs="Times New Roman"/>
          <w:sz w:val="28"/>
          <w:szCs w:val="28"/>
          <w:lang w:val="uk-UA"/>
        </w:rPr>
        <w:t>их дисциплін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, теорія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фузіонізма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геометро-гра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фічна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підготовка.</w:t>
      </w:r>
    </w:p>
    <w:p w:rsidR="00206BE1" w:rsidRPr="00FC0DA6" w:rsidRDefault="00DE78E3" w:rsidP="00FC0DA6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Гарна просторова уява і графічна грамотність необхідні і інженеру, і дизайнеру, і економісту, і математику. Важко уявити область, де вони були б не потрібні. Для вирішення цієї проблеми необхідна </w:t>
      </w:r>
      <w:r w:rsidR="00FC0D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нженерна графіка, яка в силу своєї специф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іки відображення реальної дійсності поєднує логіку і наочність, загальне і часткове, абстрактне і конкретне.</w:t>
      </w:r>
    </w:p>
    <w:p w:rsidR="00206BE1" w:rsidRPr="00FC0DA6" w:rsidRDefault="00DE78E3" w:rsidP="004C02DF">
      <w:pPr>
        <w:pStyle w:val="a4"/>
        <w:ind w:firstLine="4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0DA6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ru-RU"/>
        </w:rPr>
        <w:t>графічних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ru-RU"/>
        </w:rPr>
        <w:t>дисциплі</w:t>
      </w:r>
      <w:proofErr w:type="gramStart"/>
      <w:r w:rsidRPr="00FC0DA6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FC0DA6">
        <w:rPr>
          <w:rFonts w:ascii="Times New Roman" w:hAnsi="Times New Roman" w:cs="Times New Roman"/>
          <w:sz w:val="28"/>
          <w:szCs w:val="28"/>
          <w:lang w:val="ru-RU"/>
        </w:rPr>
        <w:t xml:space="preserve"> у ВНЗ переслідує такі цілі:</w:t>
      </w:r>
    </w:p>
    <w:p w:rsidR="00206BE1" w:rsidRPr="00FC0DA6" w:rsidRDefault="00DE78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розвиток об'ємного, просторової уяви, мислення, інтуїції, логіки;</w:t>
      </w:r>
    </w:p>
    <w:p w:rsidR="00206BE1" w:rsidRPr="00FC0DA6" w:rsidRDefault="00DE78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вивчення найважливіших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законів і понять геометрії і основних алгоритмів розв'язання проекційних задач;</w:t>
      </w:r>
    </w:p>
    <w:p w:rsidR="00206BE1" w:rsidRPr="00FC0DA6" w:rsidRDefault="00DE78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накопичення геометричних знань, вивчення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ГОСТів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і правил оформлення конструкторської креслярської документації;</w:t>
      </w:r>
    </w:p>
    <w:p w:rsidR="00206BE1" w:rsidRPr="00FC0DA6" w:rsidRDefault="00DE78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здатність як створювати, так і аналізувати креслення (моделюват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и об'ємні фігури). Знання нарисної геометрії і креслення сприяють правильному формуванню і порядку моделювання об'єкта проектування, оптимального вибору кількості проекцій і їх компонування на кресленні;</w:t>
      </w:r>
    </w:p>
    <w:p w:rsidR="00206BE1" w:rsidRPr="00FC0DA6" w:rsidRDefault="00DE78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отримання навичок використання комп'ютерних технолог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ій для вирішення будь-яких геометричних задач (як на площині, так і в тривимірному вимірюванні) та створення креслень.</w:t>
      </w:r>
    </w:p>
    <w:p w:rsidR="00206BE1" w:rsidRPr="00FC0DA6" w:rsidRDefault="00DE78E3" w:rsidP="004C02DF">
      <w:pPr>
        <w:pStyle w:val="FirstParagraph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В даний час актуальна проблема комплексного викладання </w:t>
      </w:r>
      <w:r w:rsidR="004C02D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арисної геометрії</w:t>
      </w:r>
      <w:r w:rsidR="004C0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C02D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омп'ютерної графіки в вузі</w:t>
      </w:r>
      <w:r w:rsidR="004C02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як основи прояв</w:t>
      </w:r>
      <w:r w:rsidR="004C02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техн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ічної грамотності і творчості студентів, в процесі якого реалізуються необхідні професійні компетенції майбутнього інженера.</w:t>
      </w:r>
    </w:p>
    <w:p w:rsidR="00206BE1" w:rsidRPr="00FC0DA6" w:rsidRDefault="00DE78E3" w:rsidP="004C02DF">
      <w:pPr>
        <w:pStyle w:val="a4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З багаторічного досвіду викладання у КРКМ</w:t>
      </w:r>
      <w:r w:rsidR="004C02DF">
        <w:rPr>
          <w:rFonts w:ascii="Times New Roman" w:hAnsi="Times New Roman" w:cs="Times New Roman"/>
          <w:sz w:val="28"/>
          <w:szCs w:val="28"/>
          <w:lang w:val="uk-UA"/>
        </w:rPr>
        <w:t xml:space="preserve"> ДНУ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таких дисциплін, як </w:t>
      </w:r>
      <w:r w:rsidR="004C02D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арисна геометрія, </w:t>
      </w:r>
      <w:r w:rsidR="004C02DF">
        <w:rPr>
          <w:rFonts w:ascii="Times New Roman" w:hAnsi="Times New Roman" w:cs="Times New Roman"/>
          <w:sz w:val="28"/>
          <w:szCs w:val="28"/>
          <w:lang w:val="uk-UA"/>
        </w:rPr>
        <w:t>Інженерна графіка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02D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омп'ютерна графіка, позначилася проблема різниці в рівні </w:t>
      </w:r>
      <w:r w:rsidR="004C02DF" w:rsidRPr="00FC0DA6">
        <w:rPr>
          <w:rFonts w:ascii="Times New Roman" w:hAnsi="Times New Roman" w:cs="Times New Roman"/>
          <w:sz w:val="28"/>
          <w:szCs w:val="28"/>
          <w:lang w:val="uk-UA"/>
        </w:rPr>
        <w:t>геометрографічної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студентів, наявної внаслідок ряду причин:</w:t>
      </w:r>
    </w:p>
    <w:p w:rsidR="00206BE1" w:rsidRPr="00FC0DA6" w:rsidRDefault="00DE78E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відсутність або недостатність обсягу курсу креслення в деяких загальноосвітніх школах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6BE1" w:rsidRPr="00FC0DA6" w:rsidRDefault="00DE78E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різний рівень просторової уяви у студентів;</w:t>
      </w:r>
    </w:p>
    <w:p w:rsidR="00206BE1" w:rsidRPr="00FC0DA6" w:rsidRDefault="00DE78E3">
      <w:pPr>
        <w:pStyle w:val="Compac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викладання курсу геометрії в школі здійснюється без дотримання принципу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фузіонізма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, коли плоскі і неплоских фігури вивчаються не взаємопов'язане, що призводить до вироблення стійких двовимірних стереотипів 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мислення у </w:t>
      </w:r>
      <w:bookmarkStart w:id="0" w:name="tw-target-text"/>
      <w:bookmarkEnd w:id="0"/>
      <w:r w:rsidRPr="00FC0DA6">
        <w:rPr>
          <w:rFonts w:ascii="Times New Roman" w:hAnsi="Times New Roman" w:cs="Times New Roman"/>
          <w:sz w:val="28"/>
          <w:szCs w:val="28"/>
          <w:lang w:val="uk-UA"/>
        </w:rPr>
        <w:t>школярів.</w:t>
      </w:r>
    </w:p>
    <w:p w:rsidR="00206BE1" w:rsidRPr="00FC0DA6" w:rsidRDefault="00DE78E3" w:rsidP="004C02DF">
      <w:pPr>
        <w:pStyle w:val="FirstParagraph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З вищесказаного випливає, що у вищій школі необхідно переглянути методичну систему викладання графічних дисциплін в світлі сучасних поглядів, таких</w:t>
      </w:r>
      <w:r w:rsidR="004C02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як ідея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фузіонізма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6BE1" w:rsidRPr="00FC0DA6" w:rsidRDefault="00DE78E3" w:rsidP="004C02DF">
      <w:pPr>
        <w:pStyle w:val="a4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Термін «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фузіонізм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>» походить від латинського слова "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fusio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>" (сплав) а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бо англійського слова "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fusion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" - злиття, з'єднання. Як течія в викладанні геометрії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фузіонізм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має свою історію. У своїх працях до неї зверталися такі вчені, як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Авіценна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, Фелікс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Клейн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, француз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Жергонн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, німецький математик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Бретшнейдер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>, датчанин Стен і інші в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чені. І тільки відомий французький геометр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Гаспар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Монж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показав плідність об'єднання планіметрії і стереометрії, створивш</w:t>
      </w:r>
      <w:r w:rsidR="006A480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6A4808">
        <w:rPr>
          <w:rFonts w:ascii="Times New Roman" w:hAnsi="Times New Roman" w:cs="Times New Roman"/>
          <w:sz w:val="28"/>
          <w:szCs w:val="28"/>
          <w:lang w:val="uk-UA"/>
        </w:rPr>
        <w:t>накреслювальну</w:t>
      </w:r>
      <w:proofErr w:type="spellEnd"/>
      <w:r w:rsidR="006A4808">
        <w:rPr>
          <w:rFonts w:ascii="Times New Roman" w:hAnsi="Times New Roman" w:cs="Times New Roman"/>
          <w:sz w:val="28"/>
          <w:szCs w:val="28"/>
          <w:lang w:val="uk-UA"/>
        </w:rPr>
        <w:t xml:space="preserve"> геометрію, 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як науку, що володіє трьома мовами: лексичним, графічним і символічним, слід віднести одночасно і до фун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даментальних, і до загально</w:t>
      </w:r>
      <w:r w:rsidR="006A48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технічних, і до спеціальних дисциплін.</w:t>
      </w:r>
    </w:p>
    <w:p w:rsidR="00206BE1" w:rsidRPr="00FC0DA6" w:rsidRDefault="00DE78E3" w:rsidP="006A4808">
      <w:pPr>
        <w:pStyle w:val="a4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A4808">
        <w:rPr>
          <w:rFonts w:ascii="Times New Roman" w:hAnsi="Times New Roman" w:cs="Times New Roman"/>
          <w:sz w:val="28"/>
          <w:szCs w:val="28"/>
          <w:lang w:val="uk-UA"/>
        </w:rPr>
        <w:t xml:space="preserve">оча нарисна геометрія має 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методику викладання, а </w:t>
      </w:r>
      <w:r w:rsidR="006A4808" w:rsidRPr="00FC0DA6">
        <w:rPr>
          <w:rFonts w:ascii="Times New Roman" w:hAnsi="Times New Roman" w:cs="Times New Roman"/>
          <w:sz w:val="28"/>
          <w:szCs w:val="28"/>
          <w:lang w:val="uk-UA"/>
        </w:rPr>
        <w:t>двомірні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моделі - креслення є умовним поданням тривимірного простору, в наш час великого значення набуває здатність перебу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дови уяви і оперування моделями трьох вимірів.</w:t>
      </w:r>
    </w:p>
    <w:p w:rsidR="00206BE1" w:rsidRPr="00FC0DA6" w:rsidRDefault="00DE78E3" w:rsidP="006A4808">
      <w:pPr>
        <w:pStyle w:val="a4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Актуальна проблема перегляду послідовності викладання геометричних дисциплін і в зв'язку з використанням </w:t>
      </w:r>
      <w:r w:rsidR="006A4808">
        <w:rPr>
          <w:lang w:val="uk-UA"/>
        </w:rPr>
        <w:t>К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омп'ютерної графіки. Впровадження комп'ютерних технологій і САПР в навчальний процес створює небезпеку 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розриву між рівнем складності креслень, виконаних в автоматизованому режимі, і рівнем розуміння студентами запропонованих комп'ютером рішень, що може привести до помилок у майбутній професійній діяльності.</w:t>
      </w:r>
    </w:p>
    <w:p w:rsidR="00206BE1" w:rsidRPr="00FC0DA6" w:rsidRDefault="00DE78E3" w:rsidP="006A4808">
      <w:pPr>
        <w:pStyle w:val="a4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Аналіз виділених питань дозволив сформулювати проб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леми дослідження: яким чином раціонально організувати послідовність процесу вивчення всіх складових графічної грамотності: </w:t>
      </w:r>
      <w:r w:rsidR="006A480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арисної геометрії, проекційного креслення і </w:t>
      </w:r>
      <w:r w:rsidR="006A4808">
        <w:rPr>
          <w:rFonts w:ascii="Times New Roman" w:hAnsi="Times New Roman" w:cs="Times New Roman"/>
          <w:sz w:val="28"/>
          <w:szCs w:val="28"/>
          <w:lang w:val="uk-UA"/>
        </w:rPr>
        <w:t xml:space="preserve">Комп'ютерної графіки. </w:t>
      </w:r>
      <w:r w:rsidR="006A4808" w:rsidRPr="006A4808">
        <w:rPr>
          <w:rStyle w:val="ac"/>
          <w:rFonts w:ascii="Times New Roman" w:hAnsi="Times New Roman" w:cs="Times New Roman"/>
          <w:bCs/>
          <w:i w:val="0"/>
          <w:iCs w:val="0"/>
          <w:sz w:val="28"/>
          <w:shd w:val="clear" w:color="auto" w:fill="FFFFFF"/>
          <w:lang w:val="uk-UA"/>
        </w:rPr>
        <w:t>Фузіоністскій</w:t>
      </w:r>
      <w:r w:rsidR="006A4808"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підхід і певна послідовність у побудові курсу - одна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з головних методичних особливостей. У світлі вищесказаного за останні роки на </w:t>
      </w:r>
      <w:r w:rsidR="006A4808">
        <w:rPr>
          <w:rFonts w:ascii="Times New Roman" w:hAnsi="Times New Roman" w:cs="Times New Roman"/>
          <w:sz w:val="28"/>
          <w:szCs w:val="28"/>
          <w:lang w:val="uk-UA"/>
        </w:rPr>
        <w:t xml:space="preserve">Механічному відділенні  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виробилася наступна послідовність </w:t>
      </w:r>
      <w:r w:rsidR="006A4808">
        <w:rPr>
          <w:rFonts w:ascii="Times New Roman" w:hAnsi="Times New Roman" w:cs="Times New Roman"/>
          <w:sz w:val="28"/>
          <w:szCs w:val="28"/>
          <w:lang w:val="uk-UA"/>
        </w:rPr>
        <w:t>викладу дисциплін і їх розділів.</w:t>
      </w:r>
    </w:p>
    <w:p w:rsidR="00206BE1" w:rsidRPr="00FC0DA6" w:rsidRDefault="00DE78E3" w:rsidP="006A4808">
      <w:pPr>
        <w:pStyle w:val="a4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При виконанні студентами завдань з використанням всіх тип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ів моделювання розвивається конструктивно геометричне мислення, здатність до аналізу і синтезу просторових форм. В процесі виконання </w:t>
      </w:r>
      <w:r w:rsidR="006A4808">
        <w:rPr>
          <w:rFonts w:ascii="Times New Roman" w:hAnsi="Times New Roman" w:cs="Times New Roman"/>
          <w:sz w:val="28"/>
          <w:szCs w:val="28"/>
          <w:lang w:val="uk-UA"/>
        </w:rPr>
        <w:t>графічних завдань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студенти використовують: аналіз, абстрагування, моделювання, порівняння, класифікацію і аналогію.</w:t>
      </w:r>
    </w:p>
    <w:p w:rsidR="00206BE1" w:rsidRPr="00FC0DA6" w:rsidRDefault="00DE78E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Розглянемо на приклад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і моделі можливі типи оборотних відображень моделювання:</w:t>
      </w:r>
    </w:p>
    <w:p w:rsidR="00206BE1" w:rsidRPr="00FC0DA6" w:rsidRDefault="00DE78E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Комплексн</w:t>
      </w:r>
      <w:r w:rsidR="006A480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креслення</w:t>
      </w:r>
    </w:p>
    <w:p w:rsidR="00206BE1" w:rsidRPr="00FC0DA6" w:rsidRDefault="00DE78E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Розгортка</w:t>
      </w:r>
    </w:p>
    <w:p w:rsidR="00206BE1" w:rsidRPr="00FC0DA6" w:rsidRDefault="00DE78E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Реальна модель з картону</w:t>
      </w:r>
    </w:p>
    <w:p w:rsidR="00206BE1" w:rsidRPr="00FC0DA6" w:rsidRDefault="00DE78E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Аксонометрія</w:t>
      </w:r>
    </w:p>
    <w:p w:rsidR="00206BE1" w:rsidRPr="00DE78E3" w:rsidRDefault="00DE78E3" w:rsidP="00DE78E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>Комп'ютерна модель</w:t>
      </w:r>
    </w:p>
    <w:p w:rsidR="00FC0DA6" w:rsidRPr="00FC0DA6" w:rsidRDefault="00DE78E3" w:rsidP="00DE78E3">
      <w:pPr>
        <w:pStyle w:val="FirstParagraph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У висновку слід підкреслити, що запропонована методика стає особливо актуальною в умовах скорочення навчальних годин на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арисної ге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ометрії та інженерної графіки і перебільшення можливостей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омп'ютерної графіки. Комп'ютерна графіка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як важлива складова інженерної підготовки сучасного фахівця є самостійною навчальною дисципліною і має вивчатися після освоєння студентами теоретичних основ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арисної геометрії та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>нженерної графіки. Це дозволить досягти поставлених соціально значущих цілей: забезпечити якість графічної підготовки і розвиток особистості майбутнього інженера.</w:t>
      </w:r>
    </w:p>
    <w:p w:rsidR="00206BE1" w:rsidRPr="00FC0DA6" w:rsidRDefault="00FC0DA6" w:rsidP="00FC0DA6">
      <w:pPr>
        <w:pStyle w:val="FirstParagraph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b/>
          <w:sz w:val="28"/>
          <w:szCs w:val="28"/>
          <w:lang w:val="uk-UA"/>
        </w:rPr>
        <w:t>Бібліографічний список</w:t>
      </w:r>
    </w:p>
    <w:p w:rsidR="00FC0DA6" w:rsidRPr="00FC0DA6" w:rsidRDefault="00FC0DA6" w:rsidP="00FC0DA6">
      <w:pPr>
        <w:numPr>
          <w:ilvl w:val="0"/>
          <w:numId w:val="7"/>
        </w:numPr>
        <w:tabs>
          <w:tab w:val="clear" w:pos="796"/>
          <w:tab w:val="left" w:pos="360"/>
          <w:tab w:val="num" w:pos="900"/>
        </w:tabs>
        <w:spacing w:after="0"/>
        <w:ind w:left="0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О.П. Методичні засади створення системи вправ для засвоєння знань з геометрії в основній школі / О.П.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// Зміст і технології шкільної освіти: матеріали звітної конференції (6 березня 2001 р.). – К.: Педагогічна думка, 2001. – С. 85 – 86.</w:t>
      </w:r>
    </w:p>
    <w:p w:rsidR="00FC0DA6" w:rsidRPr="00FC0DA6" w:rsidRDefault="00FC0DA6" w:rsidP="00FC0DA6">
      <w:pPr>
        <w:numPr>
          <w:ilvl w:val="0"/>
          <w:numId w:val="7"/>
        </w:numPr>
        <w:tabs>
          <w:tab w:val="clear" w:pos="796"/>
          <w:tab w:val="left" w:pos="360"/>
          <w:tab w:val="num" w:pos="900"/>
        </w:tabs>
        <w:spacing w:after="0"/>
        <w:ind w:left="0" w:firstLine="45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C0DA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Бурда М.І., </w:t>
      </w:r>
      <w:proofErr w:type="spellStart"/>
      <w:r w:rsidRPr="00FC0DA6">
        <w:rPr>
          <w:rFonts w:ascii="Times New Roman" w:hAnsi="Times New Roman" w:cs="Times New Roman"/>
          <w:spacing w:val="-4"/>
          <w:sz w:val="28"/>
          <w:szCs w:val="28"/>
          <w:lang w:val="uk-UA"/>
        </w:rPr>
        <w:t>Вашуленко</w:t>
      </w:r>
      <w:proofErr w:type="spellEnd"/>
      <w:r w:rsidRPr="00FC0DA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О.П. Особливості створення і використання педагогічного програмного засобу </w:t>
      </w:r>
      <w:proofErr w:type="spellStart"/>
      <w:r w:rsidRPr="00FC0DA6">
        <w:rPr>
          <w:rFonts w:ascii="Times New Roman" w:hAnsi="Times New Roman" w:cs="Times New Roman"/>
          <w:spacing w:val="-4"/>
          <w:sz w:val="28"/>
          <w:szCs w:val="28"/>
          <w:lang w:val="uk-UA"/>
        </w:rPr>
        <w:t>„Бібліотека</w:t>
      </w:r>
      <w:proofErr w:type="spellEnd"/>
      <w:r w:rsidRPr="00FC0DA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наочностей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„Геометрія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7 – 9 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класи”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/ М.І.Бурда, О.П.</w:t>
      </w:r>
      <w:proofErr w:type="spellStart"/>
      <w:r w:rsidRPr="00FC0DA6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FC0DA6">
        <w:rPr>
          <w:rFonts w:ascii="Times New Roman" w:hAnsi="Times New Roman" w:cs="Times New Roman"/>
          <w:sz w:val="28"/>
          <w:szCs w:val="28"/>
          <w:lang w:val="uk-UA"/>
        </w:rPr>
        <w:t xml:space="preserve"> // Інформаційно-комунікаційні технології навчання: матеріали міжнародної практичної конференції (3 – 5 червня 2008 р.). – Умань: ПП Жовтий, 2008. – С 28 – 29.</w:t>
      </w:r>
    </w:p>
    <w:p w:rsidR="00FC0DA6" w:rsidRPr="00FC0DA6" w:rsidRDefault="00FC0DA6" w:rsidP="00FC0DA6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0DA6" w:rsidRPr="00FC0DA6" w:rsidSect="00206BE1">
      <w:pgSz w:w="12240" w:h="15840"/>
      <w:pgMar w:top="1134" w:right="850" w:bottom="1134" w:left="1701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C1E"/>
    <w:multiLevelType w:val="multilevel"/>
    <w:tmpl w:val="6CD819C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F31885"/>
    <w:multiLevelType w:val="multilevel"/>
    <w:tmpl w:val="9F10A7D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562D54"/>
    <w:multiLevelType w:val="multilevel"/>
    <w:tmpl w:val="41EA02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B3E0AED"/>
    <w:multiLevelType w:val="multilevel"/>
    <w:tmpl w:val="B4A0DF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A13020C"/>
    <w:multiLevelType w:val="hybridMultilevel"/>
    <w:tmpl w:val="D96CAACA"/>
    <w:lvl w:ilvl="0" w:tplc="C7045B9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063919"/>
    <w:multiLevelType w:val="multilevel"/>
    <w:tmpl w:val="417ED6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C6800BF"/>
    <w:multiLevelType w:val="multilevel"/>
    <w:tmpl w:val="7DA6CCF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characterSpacingControl w:val="doNotCompress"/>
  <w:compat/>
  <w:rsids>
    <w:rsidRoot w:val="00206BE1"/>
    <w:rsid w:val="00206BE1"/>
    <w:rsid w:val="004C02DF"/>
    <w:rsid w:val="006A4808"/>
    <w:rsid w:val="00B935DB"/>
    <w:rsid w:val="00D440E5"/>
    <w:rsid w:val="00DE78E3"/>
    <w:rsid w:val="00FC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DejaVu Sans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67"/>
    <w:pPr>
      <w:spacing w:after="2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87A67"/>
    <w:pPr>
      <w:keepNext/>
      <w:keepLines/>
      <w:spacing w:before="480" w:after="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customStyle="1" w:styleId="Heading2">
    <w:name w:val="Heading 2"/>
    <w:basedOn w:val="a"/>
    <w:qFormat/>
    <w:rsid w:val="00D87A67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32"/>
      <w:szCs w:val="32"/>
    </w:rPr>
  </w:style>
  <w:style w:type="paragraph" w:customStyle="1" w:styleId="Heading3">
    <w:name w:val="Heading 3"/>
    <w:basedOn w:val="a"/>
    <w:qFormat/>
    <w:rsid w:val="00D87A67"/>
    <w:pPr>
      <w:keepNext/>
      <w:keepLines/>
      <w:spacing w:before="200" w:after="0"/>
      <w:outlineLvl w:val="2"/>
    </w:pPr>
    <w:rPr>
      <w:rFonts w:ascii="Calibri" w:hAnsi="Calibri"/>
      <w:b/>
      <w:bCs/>
      <w:color w:val="4F81BD"/>
      <w:sz w:val="28"/>
      <w:szCs w:val="28"/>
    </w:rPr>
  </w:style>
  <w:style w:type="paragraph" w:customStyle="1" w:styleId="Heading4">
    <w:name w:val="Heading 4"/>
    <w:basedOn w:val="a"/>
    <w:qFormat/>
    <w:rsid w:val="00D87A67"/>
    <w:pPr>
      <w:keepNext/>
      <w:keepLines/>
      <w:spacing w:before="200" w:after="0"/>
      <w:outlineLvl w:val="3"/>
    </w:pPr>
    <w:rPr>
      <w:rFonts w:ascii="Calibri" w:hAnsi="Calibri"/>
      <w:b/>
      <w:bCs/>
      <w:color w:val="4F81BD"/>
    </w:rPr>
  </w:style>
  <w:style w:type="paragraph" w:customStyle="1" w:styleId="Heading5">
    <w:name w:val="Heading 5"/>
    <w:basedOn w:val="a"/>
    <w:qFormat/>
    <w:rsid w:val="00D87A67"/>
    <w:pPr>
      <w:keepNext/>
      <w:keepLines/>
      <w:spacing w:before="200" w:after="0"/>
      <w:outlineLvl w:val="4"/>
    </w:pPr>
    <w:rPr>
      <w:rFonts w:ascii="Calibri" w:hAnsi="Calibri"/>
      <w:i/>
      <w:iCs/>
      <w:color w:val="4F81BD"/>
    </w:rPr>
  </w:style>
  <w:style w:type="paragraph" w:customStyle="1" w:styleId="Heading6">
    <w:name w:val="Heading 6"/>
    <w:basedOn w:val="a"/>
    <w:qFormat/>
    <w:rsid w:val="00D87A67"/>
    <w:pPr>
      <w:keepNext/>
      <w:keepLines/>
      <w:spacing w:before="200" w:after="0"/>
      <w:outlineLvl w:val="5"/>
    </w:pPr>
    <w:rPr>
      <w:rFonts w:ascii="Calibri" w:hAnsi="Calibri"/>
      <w:color w:val="4F81BD"/>
    </w:rPr>
  </w:style>
  <w:style w:type="character" w:customStyle="1" w:styleId="BodyTextChar">
    <w:name w:val="Body Text Char"/>
    <w:basedOn w:val="a0"/>
    <w:qFormat/>
    <w:rsid w:val="00D87A67"/>
  </w:style>
  <w:style w:type="character" w:customStyle="1" w:styleId="VerbatimChar">
    <w:name w:val="Verbatim Char"/>
    <w:basedOn w:val="BodyTextChar"/>
    <w:qFormat/>
    <w:rsid w:val="00D87A67"/>
    <w:rPr>
      <w:rFonts w:ascii="Consolas" w:hAnsi="Consolas"/>
      <w:sz w:val="22"/>
    </w:rPr>
  </w:style>
  <w:style w:type="character" w:customStyle="1" w:styleId="FootnoteCharacters">
    <w:name w:val="Footnote Characters"/>
    <w:basedOn w:val="BodyTextChar"/>
    <w:qFormat/>
    <w:rsid w:val="00D87A67"/>
    <w:rPr>
      <w:vertAlign w:val="superscript"/>
    </w:rPr>
  </w:style>
  <w:style w:type="character" w:customStyle="1" w:styleId="FootnoteAnchor">
    <w:name w:val="Footnote Anchor"/>
    <w:rsid w:val="00D87A67"/>
    <w:rPr>
      <w:vertAlign w:val="superscript"/>
    </w:rPr>
  </w:style>
  <w:style w:type="character" w:customStyle="1" w:styleId="InternetLink">
    <w:name w:val="Internet Link"/>
    <w:basedOn w:val="BodyTextChar"/>
    <w:rsid w:val="00D87A67"/>
    <w:rPr>
      <w:color w:val="4F81BD"/>
    </w:rPr>
  </w:style>
  <w:style w:type="character" w:customStyle="1" w:styleId="KeywordTok">
    <w:name w:val="KeywordTok"/>
    <w:basedOn w:val="VerbatimChar"/>
    <w:qFormat/>
    <w:rsid w:val="00D87A67"/>
    <w:rPr>
      <w:b/>
      <w:color w:val="007020"/>
    </w:rPr>
  </w:style>
  <w:style w:type="character" w:customStyle="1" w:styleId="DataTypeTok">
    <w:name w:val="DataTypeTok"/>
    <w:basedOn w:val="VerbatimChar"/>
    <w:qFormat/>
    <w:rsid w:val="00D87A67"/>
    <w:rPr>
      <w:color w:val="902000"/>
    </w:rPr>
  </w:style>
  <w:style w:type="character" w:customStyle="1" w:styleId="DecValTok">
    <w:name w:val="DecValTok"/>
    <w:basedOn w:val="VerbatimChar"/>
    <w:qFormat/>
    <w:rsid w:val="00D87A67"/>
    <w:rPr>
      <w:color w:val="40A070"/>
    </w:rPr>
  </w:style>
  <w:style w:type="character" w:customStyle="1" w:styleId="BaseNTok">
    <w:name w:val="BaseNTok"/>
    <w:basedOn w:val="VerbatimChar"/>
    <w:qFormat/>
    <w:rsid w:val="00D87A67"/>
    <w:rPr>
      <w:color w:val="40A070"/>
    </w:rPr>
  </w:style>
  <w:style w:type="character" w:customStyle="1" w:styleId="FloatTok">
    <w:name w:val="FloatTok"/>
    <w:basedOn w:val="VerbatimChar"/>
    <w:qFormat/>
    <w:rsid w:val="00D87A67"/>
    <w:rPr>
      <w:color w:val="40A070"/>
    </w:rPr>
  </w:style>
  <w:style w:type="character" w:customStyle="1" w:styleId="ConstantTok">
    <w:name w:val="ConstantTok"/>
    <w:basedOn w:val="VerbatimChar"/>
    <w:qFormat/>
    <w:rsid w:val="00D87A67"/>
    <w:rPr>
      <w:color w:val="880000"/>
    </w:rPr>
  </w:style>
  <w:style w:type="character" w:customStyle="1" w:styleId="CharTok">
    <w:name w:val="CharTok"/>
    <w:basedOn w:val="VerbatimChar"/>
    <w:qFormat/>
    <w:rsid w:val="00D87A67"/>
    <w:rPr>
      <w:color w:val="4070A0"/>
    </w:rPr>
  </w:style>
  <w:style w:type="character" w:customStyle="1" w:styleId="SpecialCharTok">
    <w:name w:val="SpecialCharTok"/>
    <w:basedOn w:val="VerbatimChar"/>
    <w:qFormat/>
    <w:rsid w:val="00D87A67"/>
    <w:rPr>
      <w:color w:val="4070A0"/>
    </w:rPr>
  </w:style>
  <w:style w:type="character" w:customStyle="1" w:styleId="StringTok">
    <w:name w:val="StringTok"/>
    <w:basedOn w:val="VerbatimChar"/>
    <w:qFormat/>
    <w:rsid w:val="00D87A67"/>
    <w:rPr>
      <w:color w:val="4070A0"/>
    </w:rPr>
  </w:style>
  <w:style w:type="character" w:customStyle="1" w:styleId="VerbatimStringTok">
    <w:name w:val="VerbatimStringTok"/>
    <w:basedOn w:val="VerbatimChar"/>
    <w:qFormat/>
    <w:rsid w:val="00D87A67"/>
    <w:rPr>
      <w:color w:val="4070A0"/>
    </w:rPr>
  </w:style>
  <w:style w:type="character" w:customStyle="1" w:styleId="SpecialStringTok">
    <w:name w:val="SpecialStringTok"/>
    <w:basedOn w:val="VerbatimChar"/>
    <w:qFormat/>
    <w:rsid w:val="00D87A67"/>
    <w:rPr>
      <w:color w:val="BB6688"/>
    </w:rPr>
  </w:style>
  <w:style w:type="character" w:customStyle="1" w:styleId="ImportTok">
    <w:name w:val="ImportTok"/>
    <w:basedOn w:val="VerbatimChar"/>
    <w:qFormat/>
    <w:rsid w:val="00D87A67"/>
  </w:style>
  <w:style w:type="character" w:customStyle="1" w:styleId="CommentTok">
    <w:name w:val="CommentTok"/>
    <w:basedOn w:val="VerbatimChar"/>
    <w:qFormat/>
    <w:rsid w:val="00D87A67"/>
    <w:rPr>
      <w:i/>
      <w:color w:val="60A0B0"/>
    </w:rPr>
  </w:style>
  <w:style w:type="character" w:customStyle="1" w:styleId="DocumentationTok">
    <w:name w:val="DocumentationTok"/>
    <w:basedOn w:val="VerbatimChar"/>
    <w:qFormat/>
    <w:rsid w:val="00D87A67"/>
    <w:rPr>
      <w:i/>
      <w:color w:val="BA2121"/>
    </w:rPr>
  </w:style>
  <w:style w:type="character" w:customStyle="1" w:styleId="AnnotationTok">
    <w:name w:val="AnnotationTok"/>
    <w:basedOn w:val="VerbatimChar"/>
    <w:qFormat/>
    <w:rsid w:val="00D87A67"/>
    <w:rPr>
      <w:b/>
      <w:i/>
      <w:color w:val="60A0B0"/>
    </w:rPr>
  </w:style>
  <w:style w:type="character" w:customStyle="1" w:styleId="CommentVarTok">
    <w:name w:val="CommentVarTok"/>
    <w:basedOn w:val="VerbatimChar"/>
    <w:qFormat/>
    <w:rsid w:val="00D87A67"/>
    <w:rPr>
      <w:b/>
      <w:i/>
      <w:color w:val="60A0B0"/>
    </w:rPr>
  </w:style>
  <w:style w:type="character" w:customStyle="1" w:styleId="OtherTok">
    <w:name w:val="OtherTok"/>
    <w:basedOn w:val="VerbatimChar"/>
    <w:qFormat/>
    <w:rsid w:val="00D87A67"/>
    <w:rPr>
      <w:color w:val="007020"/>
    </w:rPr>
  </w:style>
  <w:style w:type="character" w:customStyle="1" w:styleId="FunctionTok">
    <w:name w:val="FunctionTok"/>
    <w:basedOn w:val="VerbatimChar"/>
    <w:qFormat/>
    <w:rsid w:val="00D87A67"/>
    <w:rPr>
      <w:color w:val="06287E"/>
    </w:rPr>
  </w:style>
  <w:style w:type="character" w:customStyle="1" w:styleId="VariableTok">
    <w:name w:val="VariableTok"/>
    <w:basedOn w:val="VerbatimChar"/>
    <w:qFormat/>
    <w:rsid w:val="00D87A67"/>
    <w:rPr>
      <w:color w:val="19177C"/>
    </w:rPr>
  </w:style>
  <w:style w:type="character" w:customStyle="1" w:styleId="ControlFlowTok">
    <w:name w:val="ControlFlowTok"/>
    <w:basedOn w:val="VerbatimChar"/>
    <w:qFormat/>
    <w:rsid w:val="00D87A67"/>
    <w:rPr>
      <w:b/>
      <w:color w:val="007020"/>
    </w:rPr>
  </w:style>
  <w:style w:type="character" w:customStyle="1" w:styleId="OperatorTok">
    <w:name w:val="OperatorTok"/>
    <w:basedOn w:val="VerbatimChar"/>
    <w:qFormat/>
    <w:rsid w:val="00D87A67"/>
    <w:rPr>
      <w:color w:val="666666"/>
    </w:rPr>
  </w:style>
  <w:style w:type="character" w:customStyle="1" w:styleId="BuiltInTok">
    <w:name w:val="BuiltInTok"/>
    <w:basedOn w:val="VerbatimChar"/>
    <w:qFormat/>
    <w:rsid w:val="00D87A67"/>
  </w:style>
  <w:style w:type="character" w:customStyle="1" w:styleId="ExtensionTok">
    <w:name w:val="ExtensionTok"/>
    <w:basedOn w:val="VerbatimChar"/>
    <w:qFormat/>
    <w:rsid w:val="00D87A67"/>
  </w:style>
  <w:style w:type="character" w:customStyle="1" w:styleId="PreprocessorTok">
    <w:name w:val="PreprocessorTok"/>
    <w:basedOn w:val="VerbatimChar"/>
    <w:qFormat/>
    <w:rsid w:val="00D87A67"/>
    <w:rPr>
      <w:color w:val="BC7A00"/>
    </w:rPr>
  </w:style>
  <w:style w:type="character" w:customStyle="1" w:styleId="AttributeTok">
    <w:name w:val="AttributeTok"/>
    <w:basedOn w:val="VerbatimChar"/>
    <w:qFormat/>
    <w:rsid w:val="00D87A67"/>
    <w:rPr>
      <w:color w:val="7D9029"/>
    </w:rPr>
  </w:style>
  <w:style w:type="character" w:customStyle="1" w:styleId="RegionMarkerTok">
    <w:name w:val="RegionMarkerTok"/>
    <w:basedOn w:val="VerbatimChar"/>
    <w:qFormat/>
    <w:rsid w:val="00D87A67"/>
  </w:style>
  <w:style w:type="character" w:customStyle="1" w:styleId="InformationTok">
    <w:name w:val="InformationTok"/>
    <w:basedOn w:val="VerbatimChar"/>
    <w:qFormat/>
    <w:rsid w:val="00D87A67"/>
    <w:rPr>
      <w:b/>
      <w:i/>
      <w:color w:val="60A0B0"/>
    </w:rPr>
  </w:style>
  <w:style w:type="character" w:customStyle="1" w:styleId="WarningTok">
    <w:name w:val="WarningTok"/>
    <w:basedOn w:val="VerbatimChar"/>
    <w:qFormat/>
    <w:rsid w:val="00D87A67"/>
    <w:rPr>
      <w:b/>
      <w:i/>
      <w:color w:val="60A0B0"/>
    </w:rPr>
  </w:style>
  <w:style w:type="character" w:customStyle="1" w:styleId="AlertTok">
    <w:name w:val="AlertTok"/>
    <w:basedOn w:val="VerbatimChar"/>
    <w:qFormat/>
    <w:rsid w:val="00D87A67"/>
    <w:rPr>
      <w:b/>
      <w:color w:val="FF0000"/>
    </w:rPr>
  </w:style>
  <w:style w:type="character" w:customStyle="1" w:styleId="ErrorTok">
    <w:name w:val="ErrorTok"/>
    <w:basedOn w:val="VerbatimChar"/>
    <w:qFormat/>
    <w:rsid w:val="00D87A67"/>
    <w:rPr>
      <w:b/>
      <w:color w:val="FF0000"/>
    </w:rPr>
  </w:style>
  <w:style w:type="character" w:customStyle="1" w:styleId="NormalTok">
    <w:name w:val="NormalTok"/>
    <w:basedOn w:val="VerbatimChar"/>
    <w:qFormat/>
    <w:rsid w:val="00D87A67"/>
  </w:style>
  <w:style w:type="character" w:customStyle="1" w:styleId="a3">
    <w:name w:val="Основной текст Знак"/>
    <w:basedOn w:val="a0"/>
    <w:qFormat/>
    <w:rsid w:val="00570907"/>
  </w:style>
  <w:style w:type="character" w:customStyle="1" w:styleId="ListLabel1">
    <w:name w:val="ListLabel 1"/>
    <w:qFormat/>
    <w:rsid w:val="00206BE1"/>
    <w:rPr>
      <w:rFonts w:ascii="Times New Roman" w:hAnsi="Times New Roman" w:cs="Symbol"/>
    </w:rPr>
  </w:style>
  <w:style w:type="character" w:customStyle="1" w:styleId="ListLabel2">
    <w:name w:val="ListLabel 2"/>
    <w:qFormat/>
    <w:rsid w:val="00206BE1"/>
    <w:rPr>
      <w:rFonts w:cs="Symbol"/>
    </w:rPr>
  </w:style>
  <w:style w:type="character" w:customStyle="1" w:styleId="ListLabel3">
    <w:name w:val="ListLabel 3"/>
    <w:qFormat/>
    <w:rsid w:val="00206BE1"/>
    <w:rPr>
      <w:rFonts w:cs="Symbol"/>
    </w:rPr>
  </w:style>
  <w:style w:type="character" w:customStyle="1" w:styleId="ListLabel4">
    <w:name w:val="ListLabel 4"/>
    <w:qFormat/>
    <w:rsid w:val="00206BE1"/>
    <w:rPr>
      <w:rFonts w:cs="Symbol"/>
    </w:rPr>
  </w:style>
  <w:style w:type="character" w:customStyle="1" w:styleId="ListLabel5">
    <w:name w:val="ListLabel 5"/>
    <w:qFormat/>
    <w:rsid w:val="00206BE1"/>
    <w:rPr>
      <w:rFonts w:cs="Symbol"/>
    </w:rPr>
  </w:style>
  <w:style w:type="character" w:customStyle="1" w:styleId="ListLabel6">
    <w:name w:val="ListLabel 6"/>
    <w:qFormat/>
    <w:rsid w:val="00206BE1"/>
    <w:rPr>
      <w:rFonts w:cs="Symbol"/>
    </w:rPr>
  </w:style>
  <w:style w:type="character" w:customStyle="1" w:styleId="ListLabel7">
    <w:name w:val="ListLabel 7"/>
    <w:qFormat/>
    <w:rsid w:val="00206BE1"/>
    <w:rPr>
      <w:rFonts w:cs="Symbol"/>
    </w:rPr>
  </w:style>
  <w:style w:type="character" w:customStyle="1" w:styleId="ListLabel8">
    <w:name w:val="ListLabel 8"/>
    <w:qFormat/>
    <w:rsid w:val="00206BE1"/>
    <w:rPr>
      <w:rFonts w:ascii="Times New Roman" w:hAnsi="Times New Roman" w:cs="Symbol"/>
    </w:rPr>
  </w:style>
  <w:style w:type="character" w:customStyle="1" w:styleId="ListLabel9">
    <w:name w:val="ListLabel 9"/>
    <w:qFormat/>
    <w:rsid w:val="00206BE1"/>
    <w:rPr>
      <w:rFonts w:cs="Symbol"/>
    </w:rPr>
  </w:style>
  <w:style w:type="character" w:customStyle="1" w:styleId="ListLabel10">
    <w:name w:val="ListLabel 10"/>
    <w:qFormat/>
    <w:rsid w:val="00206BE1"/>
    <w:rPr>
      <w:rFonts w:cs="Symbol"/>
    </w:rPr>
  </w:style>
  <w:style w:type="character" w:customStyle="1" w:styleId="ListLabel11">
    <w:name w:val="ListLabel 11"/>
    <w:qFormat/>
    <w:rsid w:val="00206BE1"/>
    <w:rPr>
      <w:rFonts w:cs="Symbol"/>
    </w:rPr>
  </w:style>
  <w:style w:type="character" w:customStyle="1" w:styleId="ListLabel12">
    <w:name w:val="ListLabel 12"/>
    <w:qFormat/>
    <w:rsid w:val="00206BE1"/>
    <w:rPr>
      <w:rFonts w:cs="Symbol"/>
    </w:rPr>
  </w:style>
  <w:style w:type="character" w:customStyle="1" w:styleId="ListLabel13">
    <w:name w:val="ListLabel 13"/>
    <w:qFormat/>
    <w:rsid w:val="00206BE1"/>
    <w:rPr>
      <w:rFonts w:cs="Symbol"/>
    </w:rPr>
  </w:style>
  <w:style w:type="character" w:customStyle="1" w:styleId="ListLabel14">
    <w:name w:val="ListLabel 14"/>
    <w:qFormat/>
    <w:rsid w:val="00206BE1"/>
    <w:rPr>
      <w:rFonts w:cs="Symbol"/>
    </w:rPr>
  </w:style>
  <w:style w:type="character" w:customStyle="1" w:styleId="ListLabel15">
    <w:name w:val="ListLabel 15"/>
    <w:qFormat/>
    <w:rsid w:val="00206BE1"/>
    <w:rPr>
      <w:rFonts w:ascii="Times New Roman" w:hAnsi="Times New Roman" w:cs="Symbol"/>
    </w:rPr>
  </w:style>
  <w:style w:type="character" w:customStyle="1" w:styleId="ListLabel16">
    <w:name w:val="ListLabel 16"/>
    <w:qFormat/>
    <w:rsid w:val="00206BE1"/>
    <w:rPr>
      <w:rFonts w:cs="Symbol"/>
    </w:rPr>
  </w:style>
  <w:style w:type="character" w:customStyle="1" w:styleId="ListLabel17">
    <w:name w:val="ListLabel 17"/>
    <w:qFormat/>
    <w:rsid w:val="00206BE1"/>
    <w:rPr>
      <w:rFonts w:cs="Symbol"/>
    </w:rPr>
  </w:style>
  <w:style w:type="character" w:customStyle="1" w:styleId="ListLabel18">
    <w:name w:val="ListLabel 18"/>
    <w:qFormat/>
    <w:rsid w:val="00206BE1"/>
    <w:rPr>
      <w:rFonts w:cs="Symbol"/>
    </w:rPr>
  </w:style>
  <w:style w:type="character" w:customStyle="1" w:styleId="ListLabel19">
    <w:name w:val="ListLabel 19"/>
    <w:qFormat/>
    <w:rsid w:val="00206BE1"/>
    <w:rPr>
      <w:rFonts w:cs="Symbol"/>
    </w:rPr>
  </w:style>
  <w:style w:type="character" w:customStyle="1" w:styleId="ListLabel20">
    <w:name w:val="ListLabel 20"/>
    <w:qFormat/>
    <w:rsid w:val="00206BE1"/>
    <w:rPr>
      <w:rFonts w:cs="Symbol"/>
    </w:rPr>
  </w:style>
  <w:style w:type="character" w:customStyle="1" w:styleId="ListLabel21">
    <w:name w:val="ListLabel 21"/>
    <w:qFormat/>
    <w:rsid w:val="00206BE1"/>
    <w:rPr>
      <w:rFonts w:cs="Symbol"/>
    </w:rPr>
  </w:style>
  <w:style w:type="character" w:customStyle="1" w:styleId="ListLabel22">
    <w:name w:val="ListLabel 22"/>
    <w:qFormat/>
    <w:rsid w:val="00206BE1"/>
    <w:rPr>
      <w:rFonts w:ascii="Times New Roman" w:hAnsi="Times New Roman" w:cs="Symbol"/>
    </w:rPr>
  </w:style>
  <w:style w:type="character" w:customStyle="1" w:styleId="ListLabel23">
    <w:name w:val="ListLabel 23"/>
    <w:qFormat/>
    <w:rsid w:val="00206BE1"/>
    <w:rPr>
      <w:rFonts w:cs="Symbol"/>
    </w:rPr>
  </w:style>
  <w:style w:type="character" w:customStyle="1" w:styleId="ListLabel24">
    <w:name w:val="ListLabel 24"/>
    <w:qFormat/>
    <w:rsid w:val="00206BE1"/>
    <w:rPr>
      <w:rFonts w:cs="Symbol"/>
    </w:rPr>
  </w:style>
  <w:style w:type="character" w:customStyle="1" w:styleId="ListLabel25">
    <w:name w:val="ListLabel 25"/>
    <w:qFormat/>
    <w:rsid w:val="00206BE1"/>
    <w:rPr>
      <w:rFonts w:cs="Symbol"/>
    </w:rPr>
  </w:style>
  <w:style w:type="character" w:customStyle="1" w:styleId="ListLabel26">
    <w:name w:val="ListLabel 26"/>
    <w:qFormat/>
    <w:rsid w:val="00206BE1"/>
    <w:rPr>
      <w:rFonts w:cs="Symbol"/>
    </w:rPr>
  </w:style>
  <w:style w:type="character" w:customStyle="1" w:styleId="ListLabel27">
    <w:name w:val="ListLabel 27"/>
    <w:qFormat/>
    <w:rsid w:val="00206BE1"/>
    <w:rPr>
      <w:rFonts w:cs="Symbol"/>
    </w:rPr>
  </w:style>
  <w:style w:type="character" w:customStyle="1" w:styleId="ListLabel28">
    <w:name w:val="ListLabel 28"/>
    <w:qFormat/>
    <w:rsid w:val="00206BE1"/>
    <w:rPr>
      <w:rFonts w:cs="Symbol"/>
    </w:rPr>
  </w:style>
  <w:style w:type="character" w:customStyle="1" w:styleId="ListLabel29">
    <w:name w:val="ListLabel 29"/>
    <w:qFormat/>
    <w:rsid w:val="00206BE1"/>
    <w:rPr>
      <w:rFonts w:ascii="Times New Roman" w:hAnsi="Times New Roman" w:cs="Symbol"/>
    </w:rPr>
  </w:style>
  <w:style w:type="character" w:customStyle="1" w:styleId="ListLabel30">
    <w:name w:val="ListLabel 30"/>
    <w:qFormat/>
    <w:rsid w:val="00206BE1"/>
    <w:rPr>
      <w:rFonts w:cs="Symbol"/>
    </w:rPr>
  </w:style>
  <w:style w:type="character" w:customStyle="1" w:styleId="ListLabel31">
    <w:name w:val="ListLabel 31"/>
    <w:qFormat/>
    <w:rsid w:val="00206BE1"/>
    <w:rPr>
      <w:rFonts w:cs="Symbol"/>
    </w:rPr>
  </w:style>
  <w:style w:type="character" w:customStyle="1" w:styleId="ListLabel32">
    <w:name w:val="ListLabel 32"/>
    <w:qFormat/>
    <w:rsid w:val="00206BE1"/>
    <w:rPr>
      <w:rFonts w:cs="Symbol"/>
    </w:rPr>
  </w:style>
  <w:style w:type="character" w:customStyle="1" w:styleId="ListLabel33">
    <w:name w:val="ListLabel 33"/>
    <w:qFormat/>
    <w:rsid w:val="00206BE1"/>
    <w:rPr>
      <w:rFonts w:cs="Symbol"/>
    </w:rPr>
  </w:style>
  <w:style w:type="character" w:customStyle="1" w:styleId="ListLabel34">
    <w:name w:val="ListLabel 34"/>
    <w:qFormat/>
    <w:rsid w:val="00206BE1"/>
    <w:rPr>
      <w:rFonts w:cs="Symbol"/>
    </w:rPr>
  </w:style>
  <w:style w:type="character" w:customStyle="1" w:styleId="ListLabel35">
    <w:name w:val="ListLabel 35"/>
    <w:qFormat/>
    <w:rsid w:val="00206BE1"/>
    <w:rPr>
      <w:rFonts w:cs="Symbol"/>
    </w:rPr>
  </w:style>
  <w:style w:type="character" w:customStyle="1" w:styleId="ListLabel36">
    <w:name w:val="ListLabel 36"/>
    <w:qFormat/>
    <w:rsid w:val="00206BE1"/>
    <w:rPr>
      <w:rFonts w:ascii="Times New Roman" w:hAnsi="Times New Roman" w:cs="Symbol"/>
    </w:rPr>
  </w:style>
  <w:style w:type="character" w:customStyle="1" w:styleId="ListLabel37">
    <w:name w:val="ListLabel 37"/>
    <w:qFormat/>
    <w:rsid w:val="00206BE1"/>
    <w:rPr>
      <w:rFonts w:cs="Symbol"/>
    </w:rPr>
  </w:style>
  <w:style w:type="character" w:customStyle="1" w:styleId="ListLabel38">
    <w:name w:val="ListLabel 38"/>
    <w:qFormat/>
    <w:rsid w:val="00206BE1"/>
    <w:rPr>
      <w:rFonts w:cs="Symbol"/>
    </w:rPr>
  </w:style>
  <w:style w:type="character" w:customStyle="1" w:styleId="ListLabel39">
    <w:name w:val="ListLabel 39"/>
    <w:qFormat/>
    <w:rsid w:val="00206BE1"/>
    <w:rPr>
      <w:rFonts w:cs="Symbol"/>
    </w:rPr>
  </w:style>
  <w:style w:type="character" w:customStyle="1" w:styleId="ListLabel40">
    <w:name w:val="ListLabel 40"/>
    <w:qFormat/>
    <w:rsid w:val="00206BE1"/>
    <w:rPr>
      <w:rFonts w:cs="Symbol"/>
    </w:rPr>
  </w:style>
  <w:style w:type="character" w:customStyle="1" w:styleId="ListLabel41">
    <w:name w:val="ListLabel 41"/>
    <w:qFormat/>
    <w:rsid w:val="00206BE1"/>
    <w:rPr>
      <w:rFonts w:cs="Symbol"/>
    </w:rPr>
  </w:style>
  <w:style w:type="character" w:customStyle="1" w:styleId="ListLabel42">
    <w:name w:val="ListLabel 42"/>
    <w:qFormat/>
    <w:rsid w:val="00206BE1"/>
    <w:rPr>
      <w:rFonts w:cs="Symbol"/>
    </w:rPr>
  </w:style>
  <w:style w:type="paragraph" w:customStyle="1" w:styleId="Heading">
    <w:name w:val="Heading"/>
    <w:basedOn w:val="a"/>
    <w:next w:val="a4"/>
    <w:qFormat/>
    <w:rsid w:val="00D87A6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rsid w:val="00D87A67"/>
    <w:pPr>
      <w:spacing w:before="180" w:after="180"/>
    </w:pPr>
  </w:style>
  <w:style w:type="paragraph" w:styleId="a5">
    <w:name w:val="List"/>
    <w:basedOn w:val="a4"/>
    <w:rsid w:val="00D87A67"/>
    <w:rPr>
      <w:rFonts w:cs="Lohit Devanagari"/>
    </w:rPr>
  </w:style>
  <w:style w:type="paragraph" w:customStyle="1" w:styleId="Caption">
    <w:name w:val="Caption"/>
    <w:basedOn w:val="a"/>
    <w:qFormat/>
    <w:rsid w:val="00D87A67"/>
    <w:pPr>
      <w:spacing w:after="120"/>
    </w:pPr>
    <w:rPr>
      <w:i/>
    </w:rPr>
  </w:style>
  <w:style w:type="paragraph" w:customStyle="1" w:styleId="Index">
    <w:name w:val="Index"/>
    <w:basedOn w:val="a"/>
    <w:qFormat/>
    <w:rsid w:val="00D87A67"/>
    <w:pPr>
      <w:suppressLineNumbers/>
    </w:pPr>
    <w:rPr>
      <w:rFonts w:cs="Lohit Devanagari"/>
    </w:rPr>
  </w:style>
  <w:style w:type="paragraph" w:customStyle="1" w:styleId="FirstParagraph">
    <w:name w:val="First Paragraph"/>
    <w:basedOn w:val="a4"/>
    <w:qFormat/>
    <w:rsid w:val="00D87A67"/>
  </w:style>
  <w:style w:type="paragraph" w:customStyle="1" w:styleId="Compact">
    <w:name w:val="Compact"/>
    <w:basedOn w:val="a4"/>
    <w:qFormat/>
    <w:rsid w:val="00D87A67"/>
    <w:pPr>
      <w:spacing w:before="36" w:after="36"/>
    </w:pPr>
  </w:style>
  <w:style w:type="paragraph" w:styleId="a6">
    <w:name w:val="Title"/>
    <w:basedOn w:val="a"/>
    <w:qFormat/>
    <w:rsid w:val="00D87A67"/>
    <w:pPr>
      <w:keepNext/>
      <w:keepLines/>
      <w:spacing w:before="480" w:after="240"/>
      <w:jc w:val="center"/>
    </w:pPr>
    <w:rPr>
      <w:rFonts w:ascii="Calibri" w:hAnsi="Calibri"/>
      <w:b/>
      <w:bCs/>
      <w:color w:val="345A8A"/>
      <w:sz w:val="36"/>
      <w:szCs w:val="36"/>
    </w:rPr>
  </w:style>
  <w:style w:type="paragraph" w:styleId="a7">
    <w:name w:val="Subtitle"/>
    <w:basedOn w:val="a6"/>
    <w:qFormat/>
    <w:rsid w:val="00D87A67"/>
    <w:pPr>
      <w:spacing w:before="240"/>
    </w:pPr>
    <w:rPr>
      <w:sz w:val="30"/>
      <w:szCs w:val="30"/>
    </w:rPr>
  </w:style>
  <w:style w:type="paragraph" w:customStyle="1" w:styleId="Author">
    <w:name w:val="Author"/>
    <w:qFormat/>
    <w:rsid w:val="00D87A67"/>
    <w:pPr>
      <w:keepNext/>
      <w:keepLines/>
      <w:jc w:val="center"/>
    </w:pPr>
    <w:rPr>
      <w:sz w:val="24"/>
    </w:rPr>
  </w:style>
  <w:style w:type="paragraph" w:styleId="a8">
    <w:name w:val="Date"/>
    <w:qFormat/>
    <w:rsid w:val="00D87A67"/>
    <w:pPr>
      <w:keepNext/>
      <w:keepLines/>
      <w:jc w:val="center"/>
    </w:pPr>
    <w:rPr>
      <w:sz w:val="24"/>
    </w:rPr>
  </w:style>
  <w:style w:type="paragraph" w:customStyle="1" w:styleId="Abstract">
    <w:name w:val="Abstract"/>
    <w:basedOn w:val="a"/>
    <w:qFormat/>
    <w:rsid w:val="00D87A67"/>
    <w:pPr>
      <w:keepNext/>
      <w:keepLines/>
      <w:spacing w:before="300" w:after="300"/>
    </w:pPr>
    <w:rPr>
      <w:sz w:val="20"/>
      <w:szCs w:val="20"/>
    </w:rPr>
  </w:style>
  <w:style w:type="paragraph" w:styleId="a9">
    <w:name w:val="Bibliography"/>
    <w:basedOn w:val="a"/>
    <w:qFormat/>
    <w:rsid w:val="00D87A67"/>
  </w:style>
  <w:style w:type="paragraph" w:styleId="aa">
    <w:name w:val="Block Text"/>
    <w:basedOn w:val="a4"/>
    <w:qFormat/>
    <w:rsid w:val="00D87A67"/>
    <w:pPr>
      <w:spacing w:before="100" w:after="100"/>
    </w:pPr>
    <w:rPr>
      <w:rFonts w:ascii="Calibri" w:hAnsi="Calibri"/>
      <w:bCs/>
      <w:sz w:val="20"/>
      <w:szCs w:val="20"/>
    </w:rPr>
  </w:style>
  <w:style w:type="paragraph" w:customStyle="1" w:styleId="FootnoteText">
    <w:name w:val="Footnote Text"/>
    <w:basedOn w:val="a"/>
    <w:rsid w:val="00D87A67"/>
  </w:style>
  <w:style w:type="paragraph" w:customStyle="1" w:styleId="DefinitionTerm">
    <w:name w:val="Definition Term"/>
    <w:basedOn w:val="a"/>
    <w:qFormat/>
    <w:rsid w:val="00D87A6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  <w:rsid w:val="00D87A67"/>
  </w:style>
  <w:style w:type="paragraph" w:customStyle="1" w:styleId="TableCaption">
    <w:name w:val="Table Caption"/>
    <w:basedOn w:val="Caption"/>
    <w:qFormat/>
    <w:rsid w:val="00D87A67"/>
    <w:pPr>
      <w:keepNext/>
    </w:pPr>
  </w:style>
  <w:style w:type="paragraph" w:customStyle="1" w:styleId="ImageCaption">
    <w:name w:val="Image Caption"/>
    <w:basedOn w:val="Caption"/>
    <w:qFormat/>
    <w:rsid w:val="00D87A67"/>
  </w:style>
  <w:style w:type="paragraph" w:customStyle="1" w:styleId="Figure">
    <w:name w:val="Figure"/>
    <w:basedOn w:val="a"/>
    <w:qFormat/>
    <w:rsid w:val="00D87A67"/>
  </w:style>
  <w:style w:type="paragraph" w:customStyle="1" w:styleId="FigurewithCaption">
    <w:name w:val="Figure with Caption"/>
    <w:basedOn w:val="Figure"/>
    <w:qFormat/>
    <w:rsid w:val="00D87A67"/>
    <w:pPr>
      <w:keepNext/>
    </w:pPr>
  </w:style>
  <w:style w:type="paragraph" w:styleId="ab">
    <w:name w:val="TOC Heading"/>
    <w:basedOn w:val="Heading1"/>
    <w:qFormat/>
    <w:rsid w:val="00D87A67"/>
    <w:pPr>
      <w:spacing w:before="240" w:line="259" w:lineRule="auto"/>
    </w:pPr>
    <w:rPr>
      <w:b w:val="0"/>
      <w:bCs w:val="0"/>
      <w:color w:val="365F91"/>
    </w:rPr>
  </w:style>
  <w:style w:type="paragraph" w:customStyle="1" w:styleId="SourceCode">
    <w:name w:val="Source Code"/>
    <w:basedOn w:val="a"/>
    <w:qFormat/>
    <w:rsid w:val="00D87A67"/>
  </w:style>
  <w:style w:type="paragraph" w:customStyle="1" w:styleId="PreformattedText">
    <w:name w:val="Preformatted Text"/>
    <w:basedOn w:val="a"/>
    <w:qFormat/>
    <w:rsid w:val="00206BE1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character" w:styleId="ac">
    <w:name w:val="Emphasis"/>
    <w:basedOn w:val="a0"/>
    <w:uiPriority w:val="20"/>
    <w:qFormat/>
    <w:rsid w:val="006A48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IRONMANN (AKA SHAMAN)</dc:creator>
  <cp:lastModifiedBy>oleg-mob</cp:lastModifiedBy>
  <cp:revision>3</cp:revision>
  <dcterms:created xsi:type="dcterms:W3CDTF">2019-06-11T17:54:00Z</dcterms:created>
  <dcterms:modified xsi:type="dcterms:W3CDTF">2019-07-16T14:25:00Z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