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3" w:rsidRPr="00503665" w:rsidRDefault="00F16B43" w:rsidP="00F16B43">
      <w:pPr>
        <w:rPr>
          <w:b/>
          <w:sz w:val="24"/>
          <w:szCs w:val="24"/>
        </w:rPr>
      </w:pPr>
      <w:r w:rsidRPr="00503665">
        <w:rPr>
          <w:b/>
          <w:sz w:val="24"/>
          <w:szCs w:val="24"/>
        </w:rPr>
        <w:t>Стаття 1,2.</w:t>
      </w:r>
    </w:p>
    <w:p w:rsidR="00F16B43" w:rsidRDefault="00F16B43" w:rsidP="00F16B43">
      <w:r>
        <w:t>1.Базовий компонент дошкільної освіти.</w:t>
      </w:r>
    </w:p>
    <w:p w:rsidR="00F16B43" w:rsidRDefault="00F16B43" w:rsidP="00F16B43">
      <w:r>
        <w:t>2.Закон України  «Про освіту».</w:t>
      </w:r>
    </w:p>
    <w:p w:rsidR="00F16B43" w:rsidRDefault="00F16B43" w:rsidP="00F16B43">
      <w:r>
        <w:t>3.Освітня програма «Впевнений старт» для дітей старшого дошкільного віку (</w:t>
      </w:r>
      <w:proofErr w:type="spellStart"/>
      <w:r>
        <w:t>Т.О.Піроженко</w:t>
      </w:r>
      <w:proofErr w:type="spellEnd"/>
      <w:r>
        <w:t>).</w:t>
      </w:r>
    </w:p>
    <w:p w:rsidR="00F16B43" w:rsidRDefault="00F16B43" w:rsidP="00F16B43">
      <w:r>
        <w:t>4.Лист МОН України №1/11-7684 від 01.08.2017р.</w:t>
      </w:r>
    </w:p>
    <w:p w:rsidR="00F16B43" w:rsidRDefault="00F16B43" w:rsidP="00F16B43">
      <w:r>
        <w:t>5.Інформаційний посібник «Новий освітній простір»01.03.2019р.Міністерство регіонального розвитку, будівництва та ЖКГ України спільно з  МОН України.</w:t>
      </w:r>
    </w:p>
    <w:p w:rsidR="00F16B43" w:rsidRDefault="00F16B43" w:rsidP="00F16B43">
      <w:r>
        <w:t>6.Лист МОН України від 02.07.2019р.№1/9-419 «Щодо організації діяльності закладів освіти ,що забезпечують здобуття дошкільної освіти у 2019/2020році».</w:t>
      </w:r>
    </w:p>
    <w:p w:rsidR="00F64953" w:rsidRDefault="00F64953">
      <w:bookmarkStart w:id="0" w:name="_GoBack"/>
      <w:bookmarkEnd w:id="0"/>
    </w:p>
    <w:sectPr w:rsidR="00F64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F"/>
    <w:rsid w:val="00464E39"/>
    <w:rsid w:val="00D56AAF"/>
    <w:rsid w:val="00F16B43"/>
    <w:rsid w:val="00F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104E"/>
  <w15:chartTrackingRefBased/>
  <w15:docId w15:val="{132069A2-163E-4E4C-9A13-CD16D29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2020-03-03T09:42:00Z</dcterms:created>
  <dcterms:modified xsi:type="dcterms:W3CDTF">2020-03-03T09:48:00Z</dcterms:modified>
</cp:coreProperties>
</file>