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0FE" w:rsidRPr="006A1752" w:rsidRDefault="00E120FE" w:rsidP="006A1752">
      <w:pPr>
        <w:spacing w:after="0"/>
        <w:jc w:val="center"/>
        <w:rPr>
          <w:rFonts w:ascii="Times New Roman" w:hAnsi="Times New Roman"/>
          <w:color w:val="C0504D" w:themeColor="accent2"/>
          <w:sz w:val="28"/>
          <w:szCs w:val="28"/>
        </w:rPr>
      </w:pPr>
      <w:proofErr w:type="spellStart"/>
      <w:r w:rsidRPr="006A1752">
        <w:rPr>
          <w:rFonts w:ascii="Times New Roman" w:hAnsi="Times New Roman"/>
          <w:color w:val="C0504D" w:themeColor="accent2"/>
          <w:sz w:val="28"/>
          <w:szCs w:val="28"/>
        </w:rPr>
        <w:t>Яхницька</w:t>
      </w:r>
      <w:proofErr w:type="spellEnd"/>
      <w:r w:rsidRPr="006A1752">
        <w:rPr>
          <w:rFonts w:ascii="Times New Roman" w:hAnsi="Times New Roman"/>
          <w:color w:val="C0504D" w:themeColor="accent2"/>
          <w:sz w:val="28"/>
          <w:szCs w:val="28"/>
        </w:rPr>
        <w:t xml:space="preserve"> спеціальна загальноосвітня  школа - інтернат </w:t>
      </w:r>
    </w:p>
    <w:p w:rsidR="00E120FE" w:rsidRPr="006A1752" w:rsidRDefault="00E120FE" w:rsidP="006A1752">
      <w:pPr>
        <w:spacing w:after="0"/>
        <w:jc w:val="center"/>
        <w:rPr>
          <w:rFonts w:ascii="Times New Roman" w:hAnsi="Times New Roman"/>
          <w:color w:val="C0504D" w:themeColor="accent2"/>
          <w:sz w:val="28"/>
          <w:szCs w:val="28"/>
        </w:rPr>
      </w:pPr>
      <w:r w:rsidRPr="006A1752">
        <w:rPr>
          <w:rFonts w:ascii="Times New Roman" w:hAnsi="Times New Roman"/>
          <w:color w:val="C0504D" w:themeColor="accent2"/>
          <w:sz w:val="28"/>
          <w:szCs w:val="28"/>
        </w:rPr>
        <w:t>Полтавської обласної ради</w:t>
      </w:r>
    </w:p>
    <w:p w:rsidR="00E120FE" w:rsidRDefault="00E120FE" w:rsidP="00E120FE">
      <w:pPr>
        <w:spacing w:after="0" w:line="360" w:lineRule="auto"/>
        <w:jc w:val="center"/>
        <w:rPr>
          <w:rFonts w:ascii="Times New Roman" w:hAnsi="Times New Roman"/>
          <w:sz w:val="28"/>
          <w:szCs w:val="28"/>
        </w:rPr>
      </w:pPr>
    </w:p>
    <w:p w:rsidR="00E120FE" w:rsidRDefault="00E120FE" w:rsidP="00E120FE">
      <w:pPr>
        <w:spacing w:after="0" w:line="360" w:lineRule="auto"/>
        <w:jc w:val="center"/>
        <w:rPr>
          <w:rFonts w:ascii="Times New Roman" w:hAnsi="Times New Roman"/>
          <w:sz w:val="28"/>
          <w:szCs w:val="28"/>
        </w:rPr>
      </w:pPr>
    </w:p>
    <w:p w:rsidR="00DC29AC" w:rsidRDefault="0049753E" w:rsidP="00DC29AC">
      <w:pPr>
        <w:jc w:val="both"/>
        <w:rPr>
          <w:rFonts w:ascii="Times New Roman" w:hAnsi="Times New Roman" w:cs="Times New Roman"/>
          <w:sz w:val="28"/>
          <w:szCs w:val="28"/>
        </w:rPr>
      </w:pPr>
      <w:r>
        <w:rPr>
          <w:noProof/>
          <w:lang w:eastAsia="uk-UA"/>
        </w:rPr>
        <w:drawing>
          <wp:inline distT="0" distB="0" distL="0" distR="0" wp14:anchorId="7CF0C642" wp14:editId="4BAD43AB">
            <wp:extent cx="5940425" cy="3960692"/>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3960692"/>
                    </a:xfrm>
                    <a:prstGeom prst="rect">
                      <a:avLst/>
                    </a:prstGeom>
                  </pic:spPr>
                </pic:pic>
              </a:graphicData>
            </a:graphic>
          </wp:inline>
        </w:drawing>
      </w:r>
    </w:p>
    <w:p w:rsidR="00DC29AC" w:rsidRPr="006A1752" w:rsidRDefault="00DC29AC" w:rsidP="006A1752">
      <w:pPr>
        <w:jc w:val="center"/>
        <w:rPr>
          <w:rFonts w:ascii="Times New Roman" w:hAnsi="Times New Roman" w:cs="Times New Roman"/>
          <w:b/>
          <w:color w:val="C0504D" w:themeColor="accent2"/>
          <w:sz w:val="28"/>
          <w:szCs w:val="28"/>
        </w:rPr>
      </w:pPr>
    </w:p>
    <w:p w:rsidR="00DC29AC" w:rsidRPr="006A1752" w:rsidRDefault="00DC29AC" w:rsidP="006A1752">
      <w:pPr>
        <w:jc w:val="center"/>
        <w:rPr>
          <w:rFonts w:ascii="Times New Roman" w:hAnsi="Times New Roman" w:cs="Times New Roman"/>
          <w:b/>
          <w:color w:val="C0504D" w:themeColor="accent2"/>
          <w:sz w:val="44"/>
          <w:szCs w:val="44"/>
        </w:rPr>
      </w:pPr>
      <w:r w:rsidRPr="006A1752">
        <w:rPr>
          <w:rFonts w:ascii="Times New Roman" w:hAnsi="Times New Roman" w:cs="Times New Roman"/>
          <w:b/>
          <w:color w:val="C0504D" w:themeColor="accent2"/>
          <w:sz w:val="44"/>
          <w:szCs w:val="44"/>
        </w:rPr>
        <w:t>СУЧАСНІ ТЕХНОЛОГІЇ НАВЧАННЯ ДІТЕЙ З ОСОБЛИВИМИ ОСВІТНІМИ ПОТРЕБАМИ В НОВІЙ УКРАЇНСЬКІЙ ШКОЛІ</w:t>
      </w:r>
    </w:p>
    <w:p w:rsidR="00DC29AC" w:rsidRPr="0022774B" w:rsidRDefault="0022774B" w:rsidP="0022774B">
      <w:pPr>
        <w:spacing w:after="0"/>
        <w:jc w:val="center"/>
        <w:rPr>
          <w:rFonts w:ascii="Times New Roman" w:hAnsi="Times New Roman" w:cs="Times New Roman"/>
          <w:b/>
          <w:color w:val="C0504D" w:themeColor="accent2"/>
          <w:sz w:val="24"/>
          <w:szCs w:val="24"/>
        </w:rPr>
      </w:pPr>
      <w:r>
        <w:rPr>
          <w:rFonts w:ascii="Times New Roman" w:hAnsi="Times New Roman" w:cs="Times New Roman"/>
          <w:b/>
          <w:color w:val="C0504D" w:themeColor="accent2"/>
          <w:sz w:val="24"/>
          <w:szCs w:val="24"/>
        </w:rPr>
        <w:t xml:space="preserve">                                                                                                       </w:t>
      </w:r>
      <w:r w:rsidRPr="0022774B">
        <w:rPr>
          <w:rFonts w:ascii="Times New Roman" w:hAnsi="Times New Roman" w:cs="Times New Roman"/>
          <w:b/>
          <w:color w:val="C0504D" w:themeColor="accent2"/>
          <w:sz w:val="24"/>
          <w:szCs w:val="24"/>
        </w:rPr>
        <w:t>Підготувала</w:t>
      </w:r>
    </w:p>
    <w:p w:rsidR="0022774B" w:rsidRPr="0022774B" w:rsidRDefault="0022774B" w:rsidP="0022774B">
      <w:pPr>
        <w:spacing w:after="0"/>
        <w:jc w:val="right"/>
        <w:rPr>
          <w:rFonts w:ascii="Times New Roman" w:hAnsi="Times New Roman" w:cs="Times New Roman"/>
          <w:b/>
          <w:color w:val="C0504D" w:themeColor="accent2"/>
          <w:sz w:val="24"/>
          <w:szCs w:val="24"/>
        </w:rPr>
      </w:pPr>
      <w:r w:rsidRPr="0022774B">
        <w:rPr>
          <w:rFonts w:ascii="Times New Roman" w:hAnsi="Times New Roman" w:cs="Times New Roman"/>
          <w:b/>
          <w:color w:val="C0504D" w:themeColor="accent2"/>
          <w:sz w:val="24"/>
          <w:szCs w:val="24"/>
        </w:rPr>
        <w:t>заступник директора</w:t>
      </w:r>
    </w:p>
    <w:p w:rsidR="0022774B" w:rsidRPr="0022774B" w:rsidRDefault="0022774B" w:rsidP="0022774B">
      <w:pPr>
        <w:spacing w:after="0"/>
        <w:jc w:val="center"/>
        <w:rPr>
          <w:rFonts w:ascii="Times New Roman" w:hAnsi="Times New Roman" w:cs="Times New Roman"/>
          <w:b/>
          <w:color w:val="C0504D" w:themeColor="accent2"/>
          <w:sz w:val="24"/>
          <w:szCs w:val="24"/>
        </w:rPr>
      </w:pPr>
      <w:r>
        <w:rPr>
          <w:rFonts w:ascii="Times New Roman" w:hAnsi="Times New Roman" w:cs="Times New Roman"/>
          <w:b/>
          <w:color w:val="C0504D" w:themeColor="accent2"/>
          <w:sz w:val="24"/>
          <w:szCs w:val="24"/>
        </w:rPr>
        <w:t xml:space="preserve">                                                                                                                    </w:t>
      </w:r>
      <w:r w:rsidRPr="0022774B">
        <w:rPr>
          <w:rFonts w:ascii="Times New Roman" w:hAnsi="Times New Roman" w:cs="Times New Roman"/>
          <w:b/>
          <w:color w:val="C0504D" w:themeColor="accent2"/>
          <w:sz w:val="24"/>
          <w:szCs w:val="24"/>
        </w:rPr>
        <w:t xml:space="preserve"> з навчальної роботи</w:t>
      </w:r>
    </w:p>
    <w:p w:rsidR="0022774B" w:rsidRPr="0022774B" w:rsidRDefault="0022774B" w:rsidP="0022774B">
      <w:pPr>
        <w:spacing w:after="0"/>
        <w:jc w:val="center"/>
        <w:rPr>
          <w:rFonts w:ascii="Times New Roman" w:hAnsi="Times New Roman" w:cs="Times New Roman"/>
          <w:b/>
          <w:color w:val="C0504D" w:themeColor="accent2"/>
          <w:sz w:val="24"/>
          <w:szCs w:val="24"/>
        </w:rPr>
      </w:pPr>
      <w:r>
        <w:rPr>
          <w:rFonts w:ascii="Times New Roman" w:hAnsi="Times New Roman" w:cs="Times New Roman"/>
          <w:b/>
          <w:color w:val="C0504D" w:themeColor="accent2"/>
          <w:sz w:val="24"/>
          <w:szCs w:val="24"/>
        </w:rPr>
        <w:t xml:space="preserve">                                                                                                             </w:t>
      </w:r>
      <w:proofErr w:type="spellStart"/>
      <w:r w:rsidRPr="0022774B">
        <w:rPr>
          <w:rFonts w:ascii="Times New Roman" w:hAnsi="Times New Roman" w:cs="Times New Roman"/>
          <w:b/>
          <w:color w:val="C0504D" w:themeColor="accent2"/>
          <w:sz w:val="24"/>
          <w:szCs w:val="24"/>
        </w:rPr>
        <w:t>Сербіненко</w:t>
      </w:r>
      <w:proofErr w:type="spellEnd"/>
      <w:r w:rsidRPr="0022774B">
        <w:rPr>
          <w:rFonts w:ascii="Times New Roman" w:hAnsi="Times New Roman" w:cs="Times New Roman"/>
          <w:b/>
          <w:color w:val="C0504D" w:themeColor="accent2"/>
          <w:sz w:val="24"/>
          <w:szCs w:val="24"/>
        </w:rPr>
        <w:t xml:space="preserve"> Л.В.</w:t>
      </w:r>
    </w:p>
    <w:p w:rsidR="00DC29AC" w:rsidRPr="0022774B" w:rsidRDefault="00DC29AC" w:rsidP="0022774B">
      <w:pPr>
        <w:spacing w:after="0"/>
        <w:jc w:val="right"/>
        <w:rPr>
          <w:rFonts w:ascii="Times New Roman" w:hAnsi="Times New Roman" w:cs="Times New Roman"/>
          <w:sz w:val="24"/>
          <w:szCs w:val="24"/>
        </w:rPr>
      </w:pPr>
    </w:p>
    <w:p w:rsidR="006A1752" w:rsidRDefault="006A1752" w:rsidP="006A1752">
      <w:pPr>
        <w:jc w:val="both"/>
        <w:rPr>
          <w:rFonts w:ascii="Times New Roman" w:hAnsi="Times New Roman" w:cs="Times New Roman"/>
          <w:sz w:val="28"/>
          <w:szCs w:val="28"/>
        </w:rPr>
      </w:pPr>
      <w:bookmarkStart w:id="0" w:name="_GoBack"/>
      <w:bookmarkEnd w:id="0"/>
    </w:p>
    <w:p w:rsidR="006A1752" w:rsidRPr="006A1752" w:rsidRDefault="006A1752" w:rsidP="006A1752">
      <w:pPr>
        <w:spacing w:after="0"/>
        <w:jc w:val="center"/>
        <w:rPr>
          <w:rFonts w:ascii="Times New Roman" w:hAnsi="Times New Roman" w:cs="Times New Roman"/>
          <w:color w:val="C0504D" w:themeColor="accent2"/>
          <w:sz w:val="28"/>
          <w:szCs w:val="28"/>
        </w:rPr>
      </w:pPr>
      <w:proofErr w:type="spellStart"/>
      <w:r w:rsidRPr="006A1752">
        <w:rPr>
          <w:rFonts w:ascii="Times New Roman" w:hAnsi="Times New Roman" w:cs="Times New Roman"/>
          <w:color w:val="C0504D" w:themeColor="accent2"/>
          <w:sz w:val="28"/>
          <w:szCs w:val="28"/>
        </w:rPr>
        <w:t>Яхники</w:t>
      </w:r>
      <w:proofErr w:type="spellEnd"/>
    </w:p>
    <w:p w:rsidR="00DC29AC" w:rsidRPr="00696B78" w:rsidRDefault="006A1752" w:rsidP="00696B78">
      <w:pPr>
        <w:spacing w:after="0"/>
        <w:jc w:val="center"/>
        <w:rPr>
          <w:rFonts w:ascii="Times New Roman" w:hAnsi="Times New Roman" w:cs="Times New Roman"/>
          <w:color w:val="C0504D" w:themeColor="accent2"/>
          <w:sz w:val="28"/>
          <w:szCs w:val="28"/>
          <w:lang w:val="ru-RU"/>
        </w:rPr>
      </w:pPr>
      <w:r w:rsidRPr="006A1752">
        <w:rPr>
          <w:rFonts w:ascii="Times New Roman" w:hAnsi="Times New Roman" w:cs="Times New Roman"/>
          <w:color w:val="C0504D" w:themeColor="accent2"/>
          <w:sz w:val="28"/>
          <w:szCs w:val="28"/>
        </w:rPr>
        <w:t>2023</w:t>
      </w:r>
      <w:r>
        <w:rPr>
          <w:rFonts w:ascii="Times New Roman" w:hAnsi="Times New Roman" w:cs="Times New Roman"/>
          <w:sz w:val="28"/>
          <w:szCs w:val="28"/>
        </w:rPr>
        <w:t xml:space="preserve">  </w:t>
      </w:r>
      <w:r w:rsidR="00696B78">
        <w:rPr>
          <w:rFonts w:ascii="Times New Roman" w:hAnsi="Times New Roman" w:cs="Times New Roman"/>
          <w:sz w:val="28"/>
          <w:szCs w:val="28"/>
        </w:rPr>
        <w:t xml:space="preserve">    </w:t>
      </w:r>
    </w:p>
    <w:p w:rsidR="00DC29AC" w:rsidRPr="006A1752" w:rsidRDefault="00696B78" w:rsidP="00F277C0">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C29AC" w:rsidRPr="006A1752">
        <w:rPr>
          <w:rFonts w:ascii="Times New Roman" w:hAnsi="Times New Roman" w:cs="Times New Roman"/>
          <w:sz w:val="28"/>
          <w:szCs w:val="28"/>
        </w:rPr>
        <w:t xml:space="preserve">         У Концепції Нової української школи зазначено те, що кожна дитина, незалежно від її здібностей, має право на успіх в житті, максимальне розкриття власних здібностей, яке може запропонувати якісна освіта. Тому забезпечення оптимальних умов навчання, виховання та розвитку школярів з особливими освітніми потребами є важливим завданням сьогодення. </w:t>
      </w:r>
    </w:p>
    <w:p w:rsidR="0048511F" w:rsidRPr="006A1752" w:rsidRDefault="00DC29AC" w:rsidP="00F277C0">
      <w:pPr>
        <w:spacing w:after="0"/>
        <w:jc w:val="both"/>
        <w:rPr>
          <w:rFonts w:ascii="Times New Roman" w:hAnsi="Times New Roman" w:cs="Times New Roman"/>
          <w:sz w:val="28"/>
          <w:szCs w:val="28"/>
        </w:rPr>
      </w:pPr>
      <w:r w:rsidRPr="006A1752">
        <w:rPr>
          <w:rFonts w:ascii="Times New Roman" w:hAnsi="Times New Roman" w:cs="Times New Roman"/>
          <w:sz w:val="28"/>
          <w:szCs w:val="28"/>
        </w:rPr>
        <w:t xml:space="preserve">            Одним із пріоритетів удосконалення системи освіти в Україні в контексті трансформаційних змін в суспільстві є забезпечення її </w:t>
      </w:r>
      <w:proofErr w:type="spellStart"/>
      <w:r w:rsidRPr="006A1752">
        <w:rPr>
          <w:rFonts w:ascii="Times New Roman" w:hAnsi="Times New Roman" w:cs="Times New Roman"/>
          <w:sz w:val="28"/>
          <w:szCs w:val="28"/>
        </w:rPr>
        <w:t>компетентнісної</w:t>
      </w:r>
      <w:proofErr w:type="spellEnd"/>
      <w:r w:rsidRPr="006A1752">
        <w:rPr>
          <w:rFonts w:ascii="Times New Roman" w:hAnsi="Times New Roman" w:cs="Times New Roman"/>
          <w:sz w:val="28"/>
          <w:szCs w:val="28"/>
        </w:rPr>
        <w:t xml:space="preserve"> спрямованості, реалізація інноваційного потенціалу навчальних закладів щодо розвитку життєвої компетентності підростаючого покоління. Реалізація </w:t>
      </w:r>
      <w:proofErr w:type="spellStart"/>
      <w:r w:rsidRPr="006A1752">
        <w:rPr>
          <w:rFonts w:ascii="Times New Roman" w:hAnsi="Times New Roman" w:cs="Times New Roman"/>
          <w:sz w:val="28"/>
          <w:szCs w:val="28"/>
        </w:rPr>
        <w:t>компетентнісного</w:t>
      </w:r>
      <w:proofErr w:type="spellEnd"/>
      <w:r w:rsidRPr="006A1752">
        <w:rPr>
          <w:rFonts w:ascii="Times New Roman" w:hAnsi="Times New Roman" w:cs="Times New Roman"/>
          <w:sz w:val="28"/>
          <w:szCs w:val="28"/>
        </w:rPr>
        <w:t xml:space="preserve"> підходу є ключовою стратегією Нової української школи, що передбачає оновлення змісту освіти, формування необхідних життєвих </w:t>
      </w:r>
      <w:proofErr w:type="spellStart"/>
      <w:r w:rsidRPr="006A1752">
        <w:rPr>
          <w:rFonts w:ascii="Times New Roman" w:hAnsi="Times New Roman" w:cs="Times New Roman"/>
          <w:sz w:val="28"/>
          <w:szCs w:val="28"/>
        </w:rPr>
        <w:t>компетентностей</w:t>
      </w:r>
      <w:proofErr w:type="spellEnd"/>
      <w:r w:rsidRPr="006A1752">
        <w:rPr>
          <w:rFonts w:ascii="Times New Roman" w:hAnsi="Times New Roman" w:cs="Times New Roman"/>
          <w:sz w:val="28"/>
          <w:szCs w:val="28"/>
        </w:rPr>
        <w:t xml:space="preserve"> учнів. </w:t>
      </w:r>
      <w:proofErr w:type="spellStart"/>
      <w:r w:rsidRPr="006A1752">
        <w:rPr>
          <w:rFonts w:ascii="Times New Roman" w:hAnsi="Times New Roman" w:cs="Times New Roman"/>
          <w:sz w:val="28"/>
          <w:szCs w:val="28"/>
        </w:rPr>
        <w:t>Компетентнісний</w:t>
      </w:r>
      <w:proofErr w:type="spellEnd"/>
      <w:r w:rsidRPr="006A1752">
        <w:rPr>
          <w:rFonts w:ascii="Times New Roman" w:hAnsi="Times New Roman" w:cs="Times New Roman"/>
          <w:sz w:val="28"/>
          <w:szCs w:val="28"/>
        </w:rPr>
        <w:t xml:space="preserve"> підхід визначає спрямованість освітнього процесу на досягнення результатів, якими є ієрархічно підпорядковані компетентності учнів: ключові, предметні та життєві. В умовах запровадження концепції Нової української школи відбувається процес модернізації освіти дітей з інтелектуальними порушеннями, якому сприяють розробка та впровадження Державного стандарту початкової освіти, типових освітніх програм навчання, визначення змісту </w:t>
      </w:r>
      <w:proofErr w:type="spellStart"/>
      <w:r w:rsidRPr="006A1752">
        <w:rPr>
          <w:rFonts w:ascii="Times New Roman" w:hAnsi="Times New Roman" w:cs="Times New Roman"/>
          <w:sz w:val="28"/>
          <w:szCs w:val="28"/>
        </w:rPr>
        <w:t>корекційно</w:t>
      </w:r>
      <w:proofErr w:type="spellEnd"/>
      <w:r w:rsidRPr="006A1752">
        <w:rPr>
          <w:rFonts w:ascii="Times New Roman" w:hAnsi="Times New Roman" w:cs="Times New Roman"/>
          <w:sz w:val="28"/>
          <w:szCs w:val="28"/>
        </w:rPr>
        <w:t xml:space="preserve"> - </w:t>
      </w:r>
      <w:proofErr w:type="spellStart"/>
      <w:r w:rsidRPr="006A1752">
        <w:rPr>
          <w:rFonts w:ascii="Times New Roman" w:hAnsi="Times New Roman" w:cs="Times New Roman"/>
          <w:sz w:val="28"/>
          <w:szCs w:val="28"/>
        </w:rPr>
        <w:t>розвиткової</w:t>
      </w:r>
      <w:proofErr w:type="spellEnd"/>
      <w:r w:rsidRPr="006A1752">
        <w:rPr>
          <w:rFonts w:ascii="Times New Roman" w:hAnsi="Times New Roman" w:cs="Times New Roman"/>
          <w:sz w:val="28"/>
          <w:szCs w:val="28"/>
        </w:rPr>
        <w:t xml:space="preserve"> роботи як в умовах системи спеціальної освіти, так і в умовах інклюзивного навчання. Життєва компетентність осіб з порушеннями інтелектуального розвитку розглядається як здатність цілісно реалізовувати на практиці знання, уміння, навички, досвід і цінності, набуті та необхідні для успішної самореалізації у житті, навчанні та праці. Сучасні технології навчання учнів з інтелектуальними порушеннями спрямовано на підготовку школярів до самостійної життєдіяльності, успішної подальшої соціально - трудової адаптації, розвиток їхніх пізнавальних здібностей, </w:t>
      </w:r>
      <w:proofErr w:type="spellStart"/>
      <w:r w:rsidRPr="006A1752">
        <w:rPr>
          <w:rFonts w:ascii="Times New Roman" w:hAnsi="Times New Roman" w:cs="Times New Roman"/>
          <w:sz w:val="28"/>
          <w:szCs w:val="28"/>
        </w:rPr>
        <w:t>компетентностей</w:t>
      </w:r>
      <w:proofErr w:type="spellEnd"/>
      <w:r w:rsidRPr="006A1752">
        <w:rPr>
          <w:rFonts w:ascii="Times New Roman" w:hAnsi="Times New Roman" w:cs="Times New Roman"/>
          <w:sz w:val="28"/>
          <w:szCs w:val="28"/>
        </w:rPr>
        <w:t xml:space="preserve"> та наскрізних умінь відповідно до вікових та індивідуальних психофізіологічних особливостей і потреб. Реалізація технологій навчання відбувається на основі впровадження типових освітніх програм для дітей з порушеннями інтелектуального розвитку, створення сучасного освітнього середовища, підготовлених вчителів, які розкривають пізнавальний потенціал учнів, забезпечуючи доступність якісної освіти та успішну соціалізацію школярів. Типові освітні програми для молодших учнів із порушеннями інтелектуального розвитку розроблено відповідно до Закону України «Про освіту», Концепції Нової української школи, Державного стандарту початкової освіти, сучасних досягнень спеціальної педагогіки та психології щодо </w:t>
      </w:r>
      <w:proofErr w:type="spellStart"/>
      <w:r w:rsidRPr="006A1752">
        <w:rPr>
          <w:rFonts w:ascii="Times New Roman" w:hAnsi="Times New Roman" w:cs="Times New Roman"/>
          <w:sz w:val="28"/>
          <w:szCs w:val="28"/>
        </w:rPr>
        <w:t>навчально</w:t>
      </w:r>
      <w:proofErr w:type="spellEnd"/>
      <w:r w:rsidRPr="006A1752">
        <w:rPr>
          <w:rFonts w:ascii="Times New Roman" w:hAnsi="Times New Roman" w:cs="Times New Roman"/>
          <w:sz w:val="28"/>
          <w:szCs w:val="28"/>
        </w:rPr>
        <w:t xml:space="preserve"> - пізнавальних можливостей дітей із порушеннями інтелектуального розвитку. У програмах визначено вимоги до конкретних очікуваних результатів навчання (предметно - орієнтовані </w:t>
      </w:r>
      <w:r w:rsidRPr="006A1752">
        <w:rPr>
          <w:rFonts w:ascii="Times New Roman" w:hAnsi="Times New Roman" w:cs="Times New Roman"/>
          <w:sz w:val="28"/>
          <w:szCs w:val="28"/>
        </w:rPr>
        <w:lastRenderedPageBreak/>
        <w:t xml:space="preserve">компетентності); вказано відповідний зміст кожного навчального предмета чи інтегрованого курсу. До кожного предмета чи інтегрованого курсу представлено </w:t>
      </w:r>
      <w:proofErr w:type="spellStart"/>
      <w:r w:rsidRPr="006A1752">
        <w:rPr>
          <w:rFonts w:ascii="Times New Roman" w:hAnsi="Times New Roman" w:cs="Times New Roman"/>
          <w:sz w:val="28"/>
          <w:szCs w:val="28"/>
        </w:rPr>
        <w:t>корекційно</w:t>
      </w:r>
      <w:proofErr w:type="spellEnd"/>
      <w:r w:rsidRPr="006A1752">
        <w:rPr>
          <w:rFonts w:ascii="Times New Roman" w:hAnsi="Times New Roman" w:cs="Times New Roman"/>
          <w:sz w:val="28"/>
          <w:szCs w:val="28"/>
        </w:rPr>
        <w:t xml:space="preserve"> - розвивальні завдання та прийоми, реалізація яких є обов’язковою умовою навчання. При реалізації навчання слід дотримуватись принципів </w:t>
      </w:r>
      <w:proofErr w:type="spellStart"/>
      <w:r w:rsidRPr="006A1752">
        <w:rPr>
          <w:rFonts w:ascii="Times New Roman" w:hAnsi="Times New Roman" w:cs="Times New Roman"/>
          <w:sz w:val="28"/>
          <w:szCs w:val="28"/>
        </w:rPr>
        <w:t>корекційно</w:t>
      </w:r>
      <w:proofErr w:type="spellEnd"/>
      <w:r w:rsidRPr="006A1752">
        <w:rPr>
          <w:rFonts w:ascii="Times New Roman" w:hAnsi="Times New Roman" w:cs="Times New Roman"/>
          <w:sz w:val="28"/>
          <w:szCs w:val="28"/>
        </w:rPr>
        <w:t xml:space="preserve"> - розвивальної спрямованості; узгодження цілей, змісту і очікуваних результатів навчання; науковості, доступності і практичної спрямованості; логічної послідовності й достатності засвоєння учнями предметних </w:t>
      </w:r>
      <w:proofErr w:type="spellStart"/>
      <w:r w:rsidRPr="006A1752">
        <w:rPr>
          <w:rFonts w:ascii="Times New Roman" w:hAnsi="Times New Roman" w:cs="Times New Roman"/>
          <w:sz w:val="28"/>
          <w:szCs w:val="28"/>
        </w:rPr>
        <w:t>компетентностей</w:t>
      </w:r>
      <w:proofErr w:type="spellEnd"/>
      <w:r w:rsidRPr="006A1752">
        <w:rPr>
          <w:rFonts w:ascii="Times New Roman" w:hAnsi="Times New Roman" w:cs="Times New Roman"/>
          <w:sz w:val="28"/>
          <w:szCs w:val="28"/>
        </w:rPr>
        <w:t xml:space="preserve">; адаптації до індивідуальних особливостей, інтелектуальних і фізичних можливостей, потреб та інтересів учнів. Зміст навчання має потенціал для формування в учнів з інтелектуальними порушеннями ключових </w:t>
      </w:r>
      <w:proofErr w:type="spellStart"/>
      <w:r w:rsidRPr="006A1752">
        <w:rPr>
          <w:rFonts w:ascii="Times New Roman" w:hAnsi="Times New Roman" w:cs="Times New Roman"/>
          <w:sz w:val="28"/>
          <w:szCs w:val="28"/>
        </w:rPr>
        <w:t>компетентностей</w:t>
      </w:r>
      <w:proofErr w:type="spellEnd"/>
      <w:r w:rsidRPr="006A1752">
        <w:rPr>
          <w:rFonts w:ascii="Times New Roman" w:hAnsi="Times New Roman" w:cs="Times New Roman"/>
          <w:sz w:val="28"/>
          <w:szCs w:val="28"/>
        </w:rPr>
        <w:t xml:space="preserve">: комунікативно - </w:t>
      </w:r>
      <w:proofErr w:type="spellStart"/>
      <w:r w:rsidRPr="006A1752">
        <w:rPr>
          <w:rFonts w:ascii="Times New Roman" w:hAnsi="Times New Roman" w:cs="Times New Roman"/>
          <w:sz w:val="28"/>
          <w:szCs w:val="28"/>
        </w:rPr>
        <w:t>мовленннєвої</w:t>
      </w:r>
      <w:proofErr w:type="spellEnd"/>
      <w:r w:rsidRPr="006A1752">
        <w:rPr>
          <w:rFonts w:ascii="Times New Roman" w:hAnsi="Times New Roman" w:cs="Times New Roman"/>
          <w:sz w:val="28"/>
          <w:szCs w:val="28"/>
        </w:rPr>
        <w:t xml:space="preserve">, математичної, природничої, соціально - трудової, екологічної, </w:t>
      </w:r>
      <w:proofErr w:type="spellStart"/>
      <w:r w:rsidRPr="006A1752">
        <w:rPr>
          <w:rFonts w:ascii="Times New Roman" w:hAnsi="Times New Roman" w:cs="Times New Roman"/>
          <w:sz w:val="28"/>
          <w:szCs w:val="28"/>
        </w:rPr>
        <w:t>інформаційно</w:t>
      </w:r>
      <w:proofErr w:type="spellEnd"/>
      <w:r w:rsidRPr="006A1752">
        <w:rPr>
          <w:rFonts w:ascii="Times New Roman" w:hAnsi="Times New Roman" w:cs="Times New Roman"/>
          <w:sz w:val="28"/>
          <w:szCs w:val="28"/>
        </w:rPr>
        <w:t xml:space="preserve"> - комунікаційної, громадянської, соціальної, культурної, </w:t>
      </w:r>
      <w:proofErr w:type="spellStart"/>
      <w:r w:rsidRPr="006A1752">
        <w:rPr>
          <w:rFonts w:ascii="Times New Roman" w:hAnsi="Times New Roman" w:cs="Times New Roman"/>
          <w:sz w:val="28"/>
          <w:szCs w:val="28"/>
        </w:rPr>
        <w:t>здоров’язбережувальної</w:t>
      </w:r>
      <w:proofErr w:type="spellEnd"/>
      <w:r w:rsidRPr="006A1752">
        <w:rPr>
          <w:rFonts w:ascii="Times New Roman" w:hAnsi="Times New Roman" w:cs="Times New Roman"/>
          <w:sz w:val="28"/>
          <w:szCs w:val="28"/>
        </w:rPr>
        <w:t xml:space="preserve">. Спільними для всіх ключових </w:t>
      </w:r>
      <w:proofErr w:type="spellStart"/>
      <w:r w:rsidRPr="006A1752">
        <w:rPr>
          <w:rFonts w:ascii="Times New Roman" w:hAnsi="Times New Roman" w:cs="Times New Roman"/>
          <w:sz w:val="28"/>
          <w:szCs w:val="28"/>
        </w:rPr>
        <w:t>компетентностей</w:t>
      </w:r>
      <w:proofErr w:type="spellEnd"/>
      <w:r w:rsidRPr="006A1752">
        <w:rPr>
          <w:rFonts w:ascii="Times New Roman" w:hAnsi="Times New Roman" w:cs="Times New Roman"/>
          <w:sz w:val="28"/>
          <w:szCs w:val="28"/>
        </w:rPr>
        <w:t xml:space="preserve"> є такі вміння: спілкуватися, взаємодіяти та співпрацювати з дорослим та однолітками, сприймати інструкції та навчальні завдання, керувати емоціями, регулювати власну поведінку. Враховуючи інтегрований характер </w:t>
      </w:r>
      <w:proofErr w:type="spellStart"/>
      <w:r w:rsidRPr="006A1752">
        <w:rPr>
          <w:rFonts w:ascii="Times New Roman" w:hAnsi="Times New Roman" w:cs="Times New Roman"/>
          <w:sz w:val="28"/>
          <w:szCs w:val="28"/>
        </w:rPr>
        <w:t>компетентностей</w:t>
      </w:r>
      <w:proofErr w:type="spellEnd"/>
      <w:r w:rsidRPr="006A1752">
        <w:rPr>
          <w:rFonts w:ascii="Times New Roman" w:hAnsi="Times New Roman" w:cs="Times New Roman"/>
          <w:sz w:val="28"/>
          <w:szCs w:val="28"/>
        </w:rPr>
        <w:t>, у процесі реалізації Типової освітньої програми рекомендується використовувати внутрішньо - предметні і міжпредметні зв’язки, які сприяють цілісності результатів початкової освіти та переносу вмінь у нові ситуації. Вимоги до змісту навчання дітей з інтелектуальними порушеннями, котрі розпочинають навчання у початковій школі, мають враховувати досягнення попереднього етапу їхнього розвитку. Предметні компетентності для дітей з різним рівнем інтелектуальних порушень мають диференційований характер (для дітей з легким та помірним ступенем). Зміст навчання для таких учнів добирається індивідуально, відповідно до їхніх пізнавальних можливостей. Індивідуальна освітня траєкторія для учнів з інтелектуальними порушеннями помірного ступеня охоплює предметний та соціально</w:t>
      </w:r>
      <w:r w:rsidR="0048511F" w:rsidRPr="006A1752">
        <w:rPr>
          <w:rFonts w:ascii="Times New Roman" w:hAnsi="Times New Roman" w:cs="Times New Roman"/>
          <w:sz w:val="28"/>
          <w:szCs w:val="28"/>
        </w:rPr>
        <w:t xml:space="preserve"> - </w:t>
      </w:r>
      <w:r w:rsidRPr="006A1752">
        <w:rPr>
          <w:rFonts w:ascii="Times New Roman" w:hAnsi="Times New Roman" w:cs="Times New Roman"/>
          <w:sz w:val="28"/>
          <w:szCs w:val="28"/>
        </w:rPr>
        <w:t xml:space="preserve">орієнтований напрями навчання. Ключову роль відіграють не навчальні дисципліни, а предмети, що сприяють формуванню та розвитку </w:t>
      </w:r>
      <w:proofErr w:type="spellStart"/>
      <w:r w:rsidRPr="006A1752">
        <w:rPr>
          <w:rFonts w:ascii="Times New Roman" w:hAnsi="Times New Roman" w:cs="Times New Roman"/>
          <w:sz w:val="28"/>
          <w:szCs w:val="28"/>
        </w:rPr>
        <w:t>життєвонеобхідних</w:t>
      </w:r>
      <w:proofErr w:type="spellEnd"/>
      <w:r w:rsidRPr="006A1752">
        <w:rPr>
          <w:rFonts w:ascii="Times New Roman" w:hAnsi="Times New Roman" w:cs="Times New Roman"/>
          <w:sz w:val="28"/>
          <w:szCs w:val="28"/>
        </w:rPr>
        <w:t xml:space="preserve"> </w:t>
      </w:r>
      <w:proofErr w:type="spellStart"/>
      <w:r w:rsidRPr="006A1752">
        <w:rPr>
          <w:rFonts w:ascii="Times New Roman" w:hAnsi="Times New Roman" w:cs="Times New Roman"/>
          <w:sz w:val="28"/>
          <w:szCs w:val="28"/>
        </w:rPr>
        <w:t>компетенцій</w:t>
      </w:r>
      <w:proofErr w:type="spellEnd"/>
      <w:r w:rsidRPr="006A1752">
        <w:rPr>
          <w:rFonts w:ascii="Times New Roman" w:hAnsi="Times New Roman" w:cs="Times New Roman"/>
          <w:sz w:val="28"/>
          <w:szCs w:val="28"/>
        </w:rPr>
        <w:t xml:space="preserve">. Наскрізними </w:t>
      </w:r>
      <w:proofErr w:type="spellStart"/>
      <w:r w:rsidRPr="006A1752">
        <w:rPr>
          <w:rFonts w:ascii="Times New Roman" w:hAnsi="Times New Roman" w:cs="Times New Roman"/>
          <w:sz w:val="28"/>
          <w:szCs w:val="28"/>
        </w:rPr>
        <w:t>корекційно</w:t>
      </w:r>
      <w:proofErr w:type="spellEnd"/>
      <w:r w:rsidR="0048511F" w:rsidRPr="006A1752">
        <w:rPr>
          <w:rFonts w:ascii="Times New Roman" w:hAnsi="Times New Roman" w:cs="Times New Roman"/>
          <w:sz w:val="28"/>
          <w:szCs w:val="28"/>
        </w:rPr>
        <w:t xml:space="preserve"> </w:t>
      </w:r>
      <w:r w:rsidRPr="006A1752">
        <w:rPr>
          <w:rFonts w:ascii="Times New Roman" w:hAnsi="Times New Roman" w:cs="Times New Roman"/>
          <w:sz w:val="28"/>
          <w:szCs w:val="28"/>
        </w:rPr>
        <w:t>-</w:t>
      </w:r>
      <w:r w:rsidR="0048511F" w:rsidRPr="006A1752">
        <w:rPr>
          <w:rFonts w:ascii="Times New Roman" w:hAnsi="Times New Roman" w:cs="Times New Roman"/>
          <w:sz w:val="28"/>
          <w:szCs w:val="28"/>
        </w:rPr>
        <w:t xml:space="preserve"> </w:t>
      </w:r>
      <w:r w:rsidRPr="006A1752">
        <w:rPr>
          <w:rFonts w:ascii="Times New Roman" w:hAnsi="Times New Roman" w:cs="Times New Roman"/>
          <w:sz w:val="28"/>
          <w:szCs w:val="28"/>
        </w:rPr>
        <w:t xml:space="preserve">розвивальними напрямами для таких дітей є: </w:t>
      </w:r>
    </w:p>
    <w:p w:rsidR="0048511F" w:rsidRPr="006A1752" w:rsidRDefault="00DC29AC" w:rsidP="00F277C0">
      <w:pPr>
        <w:spacing w:after="0"/>
        <w:jc w:val="both"/>
        <w:rPr>
          <w:rFonts w:ascii="Times New Roman" w:hAnsi="Times New Roman" w:cs="Times New Roman"/>
          <w:sz w:val="28"/>
          <w:szCs w:val="28"/>
        </w:rPr>
      </w:pPr>
      <w:r w:rsidRPr="006A1752">
        <w:rPr>
          <w:rFonts w:ascii="Times New Roman" w:hAnsi="Times New Roman" w:cs="Times New Roman"/>
          <w:sz w:val="28"/>
          <w:szCs w:val="28"/>
        </w:rPr>
        <w:t>• розвиток навичок соціально</w:t>
      </w:r>
      <w:r w:rsidR="0048511F" w:rsidRPr="006A1752">
        <w:rPr>
          <w:rFonts w:ascii="Times New Roman" w:hAnsi="Times New Roman" w:cs="Times New Roman"/>
          <w:sz w:val="28"/>
          <w:szCs w:val="28"/>
        </w:rPr>
        <w:t xml:space="preserve"> - </w:t>
      </w:r>
      <w:r w:rsidRPr="006A1752">
        <w:rPr>
          <w:rFonts w:ascii="Times New Roman" w:hAnsi="Times New Roman" w:cs="Times New Roman"/>
          <w:sz w:val="28"/>
          <w:szCs w:val="28"/>
        </w:rPr>
        <w:t>побутового орієнтування;</w:t>
      </w:r>
    </w:p>
    <w:p w:rsidR="0048511F" w:rsidRPr="006A1752" w:rsidRDefault="00DC29AC" w:rsidP="00F277C0">
      <w:pPr>
        <w:spacing w:after="0"/>
        <w:jc w:val="both"/>
        <w:rPr>
          <w:rFonts w:ascii="Times New Roman" w:hAnsi="Times New Roman" w:cs="Times New Roman"/>
          <w:sz w:val="28"/>
          <w:szCs w:val="28"/>
        </w:rPr>
      </w:pPr>
      <w:r w:rsidRPr="006A1752">
        <w:rPr>
          <w:rFonts w:ascii="Times New Roman" w:hAnsi="Times New Roman" w:cs="Times New Roman"/>
          <w:sz w:val="28"/>
          <w:szCs w:val="28"/>
        </w:rPr>
        <w:t xml:space="preserve"> • формування навичок здорового способу життя;</w:t>
      </w:r>
    </w:p>
    <w:p w:rsidR="0048511F" w:rsidRPr="006A1752" w:rsidRDefault="00DC29AC" w:rsidP="00F277C0">
      <w:pPr>
        <w:spacing w:after="0"/>
        <w:jc w:val="both"/>
        <w:rPr>
          <w:rFonts w:ascii="Times New Roman" w:hAnsi="Times New Roman" w:cs="Times New Roman"/>
          <w:sz w:val="28"/>
          <w:szCs w:val="28"/>
        </w:rPr>
      </w:pPr>
      <w:r w:rsidRPr="006A1752">
        <w:rPr>
          <w:rFonts w:ascii="Times New Roman" w:hAnsi="Times New Roman" w:cs="Times New Roman"/>
          <w:sz w:val="28"/>
          <w:szCs w:val="28"/>
        </w:rPr>
        <w:t xml:space="preserve"> • розвиток навичок самообслуговування; </w:t>
      </w:r>
    </w:p>
    <w:p w:rsidR="0048511F" w:rsidRPr="006A1752" w:rsidRDefault="00DC29AC" w:rsidP="00F277C0">
      <w:pPr>
        <w:spacing w:after="0"/>
        <w:jc w:val="both"/>
        <w:rPr>
          <w:rFonts w:ascii="Times New Roman" w:hAnsi="Times New Roman" w:cs="Times New Roman"/>
          <w:sz w:val="28"/>
          <w:szCs w:val="28"/>
        </w:rPr>
      </w:pPr>
      <w:r w:rsidRPr="006A1752">
        <w:rPr>
          <w:rFonts w:ascii="Times New Roman" w:hAnsi="Times New Roman" w:cs="Times New Roman"/>
          <w:sz w:val="28"/>
          <w:szCs w:val="28"/>
        </w:rPr>
        <w:t xml:space="preserve">• формування навичок комунікації; </w:t>
      </w:r>
    </w:p>
    <w:p w:rsidR="0048511F" w:rsidRPr="006A1752" w:rsidRDefault="00DC29AC" w:rsidP="00F277C0">
      <w:pPr>
        <w:spacing w:after="0"/>
        <w:jc w:val="both"/>
        <w:rPr>
          <w:rFonts w:ascii="Times New Roman" w:hAnsi="Times New Roman" w:cs="Times New Roman"/>
          <w:sz w:val="28"/>
          <w:szCs w:val="28"/>
        </w:rPr>
      </w:pPr>
      <w:r w:rsidRPr="006A1752">
        <w:rPr>
          <w:rFonts w:ascii="Times New Roman" w:hAnsi="Times New Roman" w:cs="Times New Roman"/>
          <w:sz w:val="28"/>
          <w:szCs w:val="28"/>
        </w:rPr>
        <w:t xml:space="preserve">• навчання побутовій ручній праці; </w:t>
      </w:r>
    </w:p>
    <w:p w:rsidR="0048511F" w:rsidRPr="006A1752" w:rsidRDefault="00DC29AC" w:rsidP="00F277C0">
      <w:pPr>
        <w:spacing w:after="0"/>
        <w:jc w:val="both"/>
        <w:rPr>
          <w:rFonts w:ascii="Times New Roman" w:hAnsi="Times New Roman" w:cs="Times New Roman"/>
          <w:sz w:val="28"/>
          <w:szCs w:val="28"/>
        </w:rPr>
      </w:pPr>
      <w:r w:rsidRPr="006A1752">
        <w:rPr>
          <w:rFonts w:ascii="Times New Roman" w:hAnsi="Times New Roman" w:cs="Times New Roman"/>
          <w:sz w:val="28"/>
          <w:szCs w:val="28"/>
        </w:rPr>
        <w:t>• навчання грамоті та елементарним рахунку.</w:t>
      </w:r>
    </w:p>
    <w:p w:rsidR="0048511F" w:rsidRPr="006A1752" w:rsidRDefault="0048511F" w:rsidP="00F277C0">
      <w:pPr>
        <w:spacing w:after="0"/>
        <w:jc w:val="both"/>
        <w:rPr>
          <w:rFonts w:ascii="Times New Roman" w:hAnsi="Times New Roman" w:cs="Times New Roman"/>
          <w:sz w:val="28"/>
          <w:szCs w:val="28"/>
        </w:rPr>
      </w:pPr>
      <w:r w:rsidRPr="006A1752">
        <w:rPr>
          <w:rFonts w:ascii="Times New Roman" w:hAnsi="Times New Roman" w:cs="Times New Roman"/>
          <w:sz w:val="28"/>
          <w:szCs w:val="28"/>
        </w:rPr>
        <w:lastRenderedPageBreak/>
        <w:t xml:space="preserve">            </w:t>
      </w:r>
      <w:r w:rsidR="00DC29AC" w:rsidRPr="006A1752">
        <w:rPr>
          <w:rFonts w:ascii="Times New Roman" w:hAnsi="Times New Roman" w:cs="Times New Roman"/>
          <w:sz w:val="28"/>
          <w:szCs w:val="28"/>
        </w:rPr>
        <w:t xml:space="preserve">У Типових програмах для навчання молодших школярів з інтелектуальними порушеннями представлено: </w:t>
      </w:r>
    </w:p>
    <w:p w:rsidR="0048511F" w:rsidRPr="006A1752" w:rsidRDefault="00DC29AC" w:rsidP="00F277C0">
      <w:pPr>
        <w:spacing w:after="0"/>
        <w:jc w:val="both"/>
        <w:rPr>
          <w:rFonts w:ascii="Times New Roman" w:hAnsi="Times New Roman" w:cs="Times New Roman"/>
          <w:sz w:val="28"/>
          <w:szCs w:val="28"/>
        </w:rPr>
      </w:pPr>
      <w:r w:rsidRPr="006A1752">
        <w:rPr>
          <w:rFonts w:ascii="Times New Roman" w:hAnsi="Times New Roman" w:cs="Times New Roman"/>
          <w:sz w:val="28"/>
          <w:szCs w:val="28"/>
        </w:rPr>
        <w:t>• орієнтовний зміст навчального матеріалу;</w:t>
      </w:r>
    </w:p>
    <w:p w:rsidR="0048511F" w:rsidRPr="006A1752" w:rsidRDefault="00DC29AC" w:rsidP="00F277C0">
      <w:pPr>
        <w:spacing w:after="0"/>
        <w:jc w:val="both"/>
        <w:rPr>
          <w:rFonts w:ascii="Times New Roman" w:hAnsi="Times New Roman" w:cs="Times New Roman"/>
          <w:sz w:val="28"/>
          <w:szCs w:val="28"/>
        </w:rPr>
      </w:pPr>
      <w:r w:rsidRPr="006A1752">
        <w:rPr>
          <w:rFonts w:ascii="Times New Roman" w:hAnsi="Times New Roman" w:cs="Times New Roman"/>
          <w:sz w:val="28"/>
          <w:szCs w:val="28"/>
        </w:rPr>
        <w:t xml:space="preserve"> • предметно-орієнтовані компетентності; </w:t>
      </w:r>
    </w:p>
    <w:p w:rsidR="0048511F" w:rsidRPr="006A1752" w:rsidRDefault="00DC29AC" w:rsidP="00F277C0">
      <w:pPr>
        <w:spacing w:after="0"/>
        <w:jc w:val="both"/>
        <w:rPr>
          <w:rFonts w:ascii="Times New Roman" w:hAnsi="Times New Roman" w:cs="Times New Roman"/>
          <w:sz w:val="28"/>
          <w:szCs w:val="28"/>
        </w:rPr>
      </w:pPr>
      <w:r w:rsidRPr="006A1752">
        <w:rPr>
          <w:rFonts w:ascii="Times New Roman" w:hAnsi="Times New Roman" w:cs="Times New Roman"/>
          <w:sz w:val="28"/>
          <w:szCs w:val="28"/>
        </w:rPr>
        <w:t xml:space="preserve">• життєва компетентність, що охоплює результати сформованості в учнів пізнавальних та соціально-адаптивних здібностей відповідно до мети та змістового наповнення галузі. </w:t>
      </w:r>
    </w:p>
    <w:p w:rsidR="0048511F" w:rsidRPr="006A1752" w:rsidRDefault="0048511F" w:rsidP="00F277C0">
      <w:pPr>
        <w:spacing w:after="0"/>
        <w:jc w:val="both"/>
        <w:rPr>
          <w:rFonts w:ascii="Times New Roman" w:hAnsi="Times New Roman" w:cs="Times New Roman"/>
          <w:sz w:val="28"/>
          <w:szCs w:val="28"/>
        </w:rPr>
      </w:pPr>
      <w:r w:rsidRPr="006A1752">
        <w:rPr>
          <w:rFonts w:ascii="Times New Roman" w:hAnsi="Times New Roman" w:cs="Times New Roman"/>
          <w:sz w:val="28"/>
          <w:szCs w:val="28"/>
        </w:rPr>
        <w:t xml:space="preserve">            </w:t>
      </w:r>
      <w:r w:rsidR="00DC29AC" w:rsidRPr="006A1752">
        <w:rPr>
          <w:rFonts w:ascii="Times New Roman" w:hAnsi="Times New Roman" w:cs="Times New Roman"/>
          <w:sz w:val="28"/>
          <w:szCs w:val="28"/>
        </w:rPr>
        <w:t>Зберігаючи наступність із дошкільним періодом дитинства, початкова школа забезпечує подальше становлення особистості дитини, її фізичний, інтелектуальний, соціальний розвиток; формує здатність до творчого самовираження, розвитку пізнавальної діяльності, виховує ціннісне ставлення до держави, рідного краю, української культури, пошанування своєї гідності та інших людей, збереження здоров’я. Згідно із Законом України «Про освіту», на основі Державного стандарту й Типової освітньої програми заклади освіти, наукові установи та інші суб’єкти освітньої діяльності можу</w:t>
      </w:r>
      <w:r w:rsidRPr="006A1752">
        <w:rPr>
          <w:rFonts w:ascii="Times New Roman" w:hAnsi="Times New Roman" w:cs="Times New Roman"/>
          <w:sz w:val="28"/>
          <w:szCs w:val="28"/>
        </w:rPr>
        <w:t>ть розробляти освітні програми -</w:t>
      </w:r>
      <w:r w:rsidR="00DC29AC" w:rsidRPr="006A1752">
        <w:rPr>
          <w:rFonts w:ascii="Times New Roman" w:hAnsi="Times New Roman" w:cs="Times New Roman"/>
          <w:sz w:val="28"/>
          <w:szCs w:val="28"/>
        </w:rPr>
        <w:t xml:space="preserve"> єдиний комплекс освітніх компонентів (предметів, індивідуальних проектів, контрольних заходів тощо), спланованих і організованих для досягнення визначених результатів навчання. Освітні програми можуть відрізнятися від Типової освітньої програми послідовністю викладання навчального матері</w:t>
      </w:r>
      <w:r w:rsidRPr="006A1752">
        <w:rPr>
          <w:rFonts w:ascii="Times New Roman" w:hAnsi="Times New Roman" w:cs="Times New Roman"/>
          <w:sz w:val="28"/>
          <w:szCs w:val="28"/>
        </w:rPr>
        <w:t xml:space="preserve">алу, обсягом його вивчення, </w:t>
      </w:r>
      <w:r w:rsidR="00DC29AC" w:rsidRPr="006A1752">
        <w:rPr>
          <w:rFonts w:ascii="Times New Roman" w:hAnsi="Times New Roman" w:cs="Times New Roman"/>
          <w:sz w:val="28"/>
          <w:szCs w:val="28"/>
        </w:rPr>
        <w:t>наявністю додаткових компонентів змісту або використанням оригінальних форм, метод</w:t>
      </w:r>
      <w:r w:rsidRPr="006A1752">
        <w:rPr>
          <w:rFonts w:ascii="Times New Roman" w:hAnsi="Times New Roman" w:cs="Times New Roman"/>
          <w:sz w:val="28"/>
          <w:szCs w:val="28"/>
        </w:rPr>
        <w:t>ів і засобів навчання</w:t>
      </w:r>
      <w:r w:rsidR="00DC29AC" w:rsidRPr="006A1752">
        <w:rPr>
          <w:rFonts w:ascii="Times New Roman" w:hAnsi="Times New Roman" w:cs="Times New Roman"/>
          <w:sz w:val="28"/>
          <w:szCs w:val="28"/>
        </w:rPr>
        <w:t xml:space="preserve">. Слід зазначити, що вибір форм і методів навчання, розподіл годин за темами вчитель визначає самостійно, враховуючи пізнавальні здібності та можливості учнів з порушеннями інтелектуального розвитку, конкретні умови роботи, забезпечуючи водночас досягнення </w:t>
      </w:r>
      <w:proofErr w:type="spellStart"/>
      <w:r w:rsidR="00DC29AC" w:rsidRPr="006A1752">
        <w:rPr>
          <w:rFonts w:ascii="Times New Roman" w:hAnsi="Times New Roman" w:cs="Times New Roman"/>
          <w:sz w:val="28"/>
          <w:szCs w:val="28"/>
        </w:rPr>
        <w:t>корекційно</w:t>
      </w:r>
      <w:proofErr w:type="spellEnd"/>
      <w:r w:rsidRPr="006A1752">
        <w:rPr>
          <w:rFonts w:ascii="Times New Roman" w:hAnsi="Times New Roman" w:cs="Times New Roman"/>
          <w:sz w:val="28"/>
          <w:szCs w:val="28"/>
        </w:rPr>
        <w:t xml:space="preserve"> </w:t>
      </w:r>
      <w:r w:rsidR="00DC29AC" w:rsidRPr="006A1752">
        <w:rPr>
          <w:rFonts w:ascii="Times New Roman" w:hAnsi="Times New Roman" w:cs="Times New Roman"/>
          <w:sz w:val="28"/>
          <w:szCs w:val="28"/>
        </w:rPr>
        <w:t>-</w:t>
      </w:r>
      <w:r w:rsidRPr="006A1752">
        <w:rPr>
          <w:rFonts w:ascii="Times New Roman" w:hAnsi="Times New Roman" w:cs="Times New Roman"/>
          <w:sz w:val="28"/>
          <w:szCs w:val="28"/>
        </w:rPr>
        <w:t xml:space="preserve"> </w:t>
      </w:r>
      <w:r w:rsidR="00DC29AC" w:rsidRPr="006A1752">
        <w:rPr>
          <w:rFonts w:ascii="Times New Roman" w:hAnsi="Times New Roman" w:cs="Times New Roman"/>
          <w:sz w:val="28"/>
          <w:szCs w:val="28"/>
        </w:rPr>
        <w:t>розвивальних завдань та орієнтовних очікуваних результатів, зазначених у програмі. Упродовж навчання в початковій школі</w:t>
      </w:r>
      <w:r w:rsidRPr="006A1752">
        <w:rPr>
          <w:rFonts w:ascii="Times New Roman" w:hAnsi="Times New Roman" w:cs="Times New Roman"/>
          <w:sz w:val="28"/>
          <w:szCs w:val="28"/>
        </w:rPr>
        <w:t>,</w:t>
      </w:r>
      <w:r w:rsidR="00DC29AC" w:rsidRPr="006A1752">
        <w:rPr>
          <w:rFonts w:ascii="Times New Roman" w:hAnsi="Times New Roman" w:cs="Times New Roman"/>
          <w:sz w:val="28"/>
          <w:szCs w:val="28"/>
        </w:rPr>
        <w:t xml:space="preserve"> </w:t>
      </w:r>
      <w:r w:rsidRPr="006A1752">
        <w:rPr>
          <w:rFonts w:ascii="Times New Roman" w:hAnsi="Times New Roman" w:cs="Times New Roman"/>
          <w:sz w:val="28"/>
          <w:szCs w:val="28"/>
        </w:rPr>
        <w:t>переважна більшість учнів,</w:t>
      </w:r>
      <w:r w:rsidR="00DC29AC" w:rsidRPr="006A1752">
        <w:rPr>
          <w:rFonts w:ascii="Times New Roman" w:hAnsi="Times New Roman" w:cs="Times New Roman"/>
          <w:sz w:val="28"/>
          <w:szCs w:val="28"/>
        </w:rPr>
        <w:t xml:space="preserve"> навчаються способам самоконтролю, що сприяє вихованню відповідальності, розвитку інтересу, своєчасному виявленню прогалин у знаннях, уміннях, навичках та їх корекції. Важливим є аналізувати хід реалізації навчальної програми й ухвалювати рішення щодо коригування програми і методів навчання відповідно до індивідуальних потреб дитини; мотивувати прагнення здобути максимально можливі результати; виховувати ціннісні якості особистості, бажання навчатися, не боятися помилок, переконання у власних можли</w:t>
      </w:r>
      <w:r w:rsidRPr="006A1752">
        <w:rPr>
          <w:rFonts w:ascii="Times New Roman" w:hAnsi="Times New Roman" w:cs="Times New Roman"/>
          <w:sz w:val="28"/>
          <w:szCs w:val="28"/>
        </w:rPr>
        <w:t xml:space="preserve">востях і здібностях.          </w:t>
      </w:r>
    </w:p>
    <w:p w:rsidR="009155E3" w:rsidRPr="006A1752" w:rsidRDefault="0048511F" w:rsidP="00F277C0">
      <w:pPr>
        <w:spacing w:after="0"/>
        <w:jc w:val="both"/>
        <w:rPr>
          <w:rFonts w:ascii="Times New Roman" w:hAnsi="Times New Roman" w:cs="Times New Roman"/>
          <w:sz w:val="28"/>
          <w:szCs w:val="28"/>
        </w:rPr>
      </w:pPr>
      <w:r w:rsidRPr="006A1752">
        <w:rPr>
          <w:rFonts w:ascii="Times New Roman" w:hAnsi="Times New Roman" w:cs="Times New Roman"/>
          <w:sz w:val="28"/>
          <w:szCs w:val="28"/>
        </w:rPr>
        <w:t xml:space="preserve">             Отже,</w:t>
      </w:r>
      <w:r w:rsidR="00DC29AC" w:rsidRPr="006A1752">
        <w:rPr>
          <w:rFonts w:ascii="Times New Roman" w:hAnsi="Times New Roman" w:cs="Times New Roman"/>
          <w:sz w:val="28"/>
          <w:szCs w:val="28"/>
        </w:rPr>
        <w:t xml:space="preserve"> основною новацією, яка входить у практику навчання учнів з інтелектуальними порушеннями є структурування змісту початкової освіти на засадах інтегрованого підходу в навчанні. Дидактичний зміст процесу </w:t>
      </w:r>
      <w:r w:rsidR="00DC29AC" w:rsidRPr="006A1752">
        <w:rPr>
          <w:rFonts w:ascii="Times New Roman" w:hAnsi="Times New Roman" w:cs="Times New Roman"/>
          <w:sz w:val="28"/>
          <w:szCs w:val="28"/>
        </w:rPr>
        <w:lastRenderedPageBreak/>
        <w:t>інтеграції полягає у взаємозв’язку змісту, методів і форм роботи. Відповідно інтеграцію навчального матеріалу з різних навчальних предметів здійснюють навколо певного об’єкту чи явища довкілля, або навколо розв’язання проблеми міжпредметного характеру, або для створення творчого продукту</w:t>
      </w:r>
      <w:r w:rsidRPr="006A1752">
        <w:rPr>
          <w:rFonts w:ascii="Times New Roman" w:hAnsi="Times New Roman" w:cs="Times New Roman"/>
          <w:sz w:val="28"/>
          <w:szCs w:val="28"/>
        </w:rPr>
        <w:t>.</w:t>
      </w:r>
      <w:r w:rsidR="00DC29AC" w:rsidRPr="006A1752">
        <w:rPr>
          <w:rFonts w:ascii="Times New Roman" w:hAnsi="Times New Roman" w:cs="Times New Roman"/>
          <w:sz w:val="28"/>
          <w:szCs w:val="28"/>
        </w:rPr>
        <w:t xml:space="preserve"> </w:t>
      </w:r>
      <w:r w:rsidRPr="006A1752">
        <w:rPr>
          <w:rFonts w:ascii="Times New Roman" w:hAnsi="Times New Roman" w:cs="Times New Roman"/>
          <w:sz w:val="28"/>
          <w:szCs w:val="28"/>
        </w:rPr>
        <w:t xml:space="preserve">Тепер учителеві </w:t>
      </w:r>
      <w:r w:rsidR="00DC29AC" w:rsidRPr="006A1752">
        <w:rPr>
          <w:rFonts w:ascii="Times New Roman" w:hAnsi="Times New Roman" w:cs="Times New Roman"/>
          <w:sz w:val="28"/>
          <w:szCs w:val="28"/>
        </w:rPr>
        <w:t>дає</w:t>
      </w:r>
      <w:r w:rsidRPr="006A1752">
        <w:rPr>
          <w:rFonts w:ascii="Times New Roman" w:hAnsi="Times New Roman" w:cs="Times New Roman"/>
          <w:sz w:val="28"/>
          <w:szCs w:val="28"/>
        </w:rPr>
        <w:t xml:space="preserve">ться змога </w:t>
      </w:r>
      <w:r w:rsidR="00DC29AC" w:rsidRPr="006A1752">
        <w:rPr>
          <w:rFonts w:ascii="Times New Roman" w:hAnsi="Times New Roman" w:cs="Times New Roman"/>
          <w:sz w:val="28"/>
          <w:szCs w:val="28"/>
        </w:rPr>
        <w:t>самостійно обирати й формувати інтегрований та автономний спосіб подання змісту освітніх галузей, добирати дидактичний інструментарій, орієнтуючись на індивідуальні пізнавальні запити і можливості учнів (рівень навченості, актуальні стани потреб, мотивів, цілей, сенсорного та емоційно</w:t>
      </w:r>
      <w:r w:rsidRPr="006A1752">
        <w:rPr>
          <w:rFonts w:ascii="Times New Roman" w:hAnsi="Times New Roman" w:cs="Times New Roman"/>
          <w:sz w:val="28"/>
          <w:szCs w:val="28"/>
        </w:rPr>
        <w:t xml:space="preserve"> </w:t>
      </w:r>
      <w:r w:rsidR="00DC29AC" w:rsidRPr="006A1752">
        <w:rPr>
          <w:rFonts w:ascii="Times New Roman" w:hAnsi="Times New Roman" w:cs="Times New Roman"/>
          <w:sz w:val="28"/>
          <w:szCs w:val="28"/>
        </w:rPr>
        <w:t>-</w:t>
      </w:r>
      <w:r w:rsidRPr="006A1752">
        <w:rPr>
          <w:rFonts w:ascii="Times New Roman" w:hAnsi="Times New Roman" w:cs="Times New Roman"/>
          <w:sz w:val="28"/>
          <w:szCs w:val="28"/>
        </w:rPr>
        <w:t xml:space="preserve"> </w:t>
      </w:r>
      <w:r w:rsidR="00DC29AC" w:rsidRPr="006A1752">
        <w:rPr>
          <w:rFonts w:ascii="Times New Roman" w:hAnsi="Times New Roman" w:cs="Times New Roman"/>
          <w:sz w:val="28"/>
          <w:szCs w:val="28"/>
        </w:rPr>
        <w:t xml:space="preserve">вольового розвитку). Зміст інтегрованих курсів передбачає систематичне розширення і поглиблення знань та повторення теоретичного і практичного матеріалу з метою усвідомлення та узагальнення сутності явищ та процесів, відповідно до вікових та пізнавальних особливостей учнів. При вивченні інтегрованих курсів та предметів вчитель вирішує спільні навчальні та виховні завдання, що сприяють всебічному розвитку особистості учня, корекції його пізнавальної, мовленнєвої, </w:t>
      </w:r>
      <w:proofErr w:type="spellStart"/>
      <w:r w:rsidR="00DC29AC" w:rsidRPr="006A1752">
        <w:rPr>
          <w:rFonts w:ascii="Times New Roman" w:hAnsi="Times New Roman" w:cs="Times New Roman"/>
          <w:sz w:val="28"/>
          <w:szCs w:val="28"/>
        </w:rPr>
        <w:t>сенсомоторної</w:t>
      </w:r>
      <w:proofErr w:type="spellEnd"/>
      <w:r w:rsidR="00DC29AC" w:rsidRPr="006A1752">
        <w:rPr>
          <w:rFonts w:ascii="Times New Roman" w:hAnsi="Times New Roman" w:cs="Times New Roman"/>
          <w:sz w:val="28"/>
          <w:szCs w:val="28"/>
        </w:rPr>
        <w:t>, емоційно</w:t>
      </w:r>
      <w:r w:rsidRPr="006A1752">
        <w:rPr>
          <w:rFonts w:ascii="Times New Roman" w:hAnsi="Times New Roman" w:cs="Times New Roman"/>
          <w:sz w:val="28"/>
          <w:szCs w:val="28"/>
        </w:rPr>
        <w:t xml:space="preserve"> </w:t>
      </w:r>
      <w:r w:rsidR="00DC29AC" w:rsidRPr="006A1752">
        <w:rPr>
          <w:rFonts w:ascii="Times New Roman" w:hAnsi="Times New Roman" w:cs="Times New Roman"/>
          <w:sz w:val="28"/>
          <w:szCs w:val="28"/>
        </w:rPr>
        <w:t>-</w:t>
      </w:r>
      <w:r w:rsidRPr="006A1752">
        <w:rPr>
          <w:rFonts w:ascii="Times New Roman" w:hAnsi="Times New Roman" w:cs="Times New Roman"/>
          <w:sz w:val="28"/>
          <w:szCs w:val="28"/>
        </w:rPr>
        <w:t xml:space="preserve"> </w:t>
      </w:r>
      <w:r w:rsidR="00DC29AC" w:rsidRPr="006A1752">
        <w:rPr>
          <w:rFonts w:ascii="Times New Roman" w:hAnsi="Times New Roman" w:cs="Times New Roman"/>
          <w:sz w:val="28"/>
          <w:szCs w:val="28"/>
        </w:rPr>
        <w:t>вольової та особистісної сфер розвитку. Особливого значення у дидактико</w:t>
      </w:r>
      <w:r w:rsidRPr="006A1752">
        <w:rPr>
          <w:rFonts w:ascii="Times New Roman" w:hAnsi="Times New Roman" w:cs="Times New Roman"/>
          <w:sz w:val="28"/>
          <w:szCs w:val="28"/>
        </w:rPr>
        <w:t xml:space="preserve"> </w:t>
      </w:r>
      <w:r w:rsidR="00DC29AC" w:rsidRPr="006A1752">
        <w:rPr>
          <w:rFonts w:ascii="Times New Roman" w:hAnsi="Times New Roman" w:cs="Times New Roman"/>
          <w:sz w:val="28"/>
          <w:szCs w:val="28"/>
        </w:rPr>
        <w:t>-</w:t>
      </w:r>
      <w:r w:rsidRPr="006A1752">
        <w:rPr>
          <w:rFonts w:ascii="Times New Roman" w:hAnsi="Times New Roman" w:cs="Times New Roman"/>
          <w:sz w:val="28"/>
          <w:szCs w:val="28"/>
        </w:rPr>
        <w:t xml:space="preserve"> </w:t>
      </w:r>
      <w:r w:rsidR="00DC29AC" w:rsidRPr="006A1752">
        <w:rPr>
          <w:rFonts w:ascii="Times New Roman" w:hAnsi="Times New Roman" w:cs="Times New Roman"/>
          <w:sz w:val="28"/>
          <w:szCs w:val="28"/>
        </w:rPr>
        <w:t>методичній організації навчання надається його зв’язку з життям, практикою застосування здобутих уявлень, знань, навичок поведінки в життєвих ситуаціях. Обмеженість відповідного досвіду учнів з порушеннями інтелектуального розвитку потребує постійного залучення й аналізу їхніх вражень, чуттєвої опори на результати дослідження об’єктів і явищ навколишнього світу. Педагогічна стратегія, яка опирається на наслідувальні механізми у розвитку пізнавальних процесів молодших школярів, і передбачає пріорите</w:t>
      </w:r>
      <w:r w:rsidR="009155E3" w:rsidRPr="006A1752">
        <w:rPr>
          <w:rFonts w:ascii="Times New Roman" w:hAnsi="Times New Roman" w:cs="Times New Roman"/>
          <w:sz w:val="28"/>
          <w:szCs w:val="28"/>
        </w:rPr>
        <w:t xml:space="preserve">тне використання наочності, </w:t>
      </w:r>
      <w:r w:rsidR="00DC29AC" w:rsidRPr="006A1752">
        <w:rPr>
          <w:rFonts w:ascii="Times New Roman" w:hAnsi="Times New Roman" w:cs="Times New Roman"/>
          <w:sz w:val="28"/>
          <w:szCs w:val="28"/>
        </w:rPr>
        <w:t xml:space="preserve">зорових опор, зразків, алгоритмів, поетапного контролю, збагачується </w:t>
      </w:r>
      <w:proofErr w:type="spellStart"/>
      <w:r w:rsidR="00DC29AC" w:rsidRPr="006A1752">
        <w:rPr>
          <w:rFonts w:ascii="Times New Roman" w:hAnsi="Times New Roman" w:cs="Times New Roman"/>
          <w:sz w:val="28"/>
          <w:szCs w:val="28"/>
        </w:rPr>
        <w:t>полісенсорним</w:t>
      </w:r>
      <w:proofErr w:type="spellEnd"/>
      <w:r w:rsidR="00DC29AC" w:rsidRPr="006A1752">
        <w:rPr>
          <w:rFonts w:ascii="Times New Roman" w:hAnsi="Times New Roman" w:cs="Times New Roman"/>
          <w:sz w:val="28"/>
          <w:szCs w:val="28"/>
        </w:rPr>
        <w:t xml:space="preserve"> підходом, що зумовлює активізацію </w:t>
      </w:r>
      <w:proofErr w:type="spellStart"/>
      <w:r w:rsidR="00DC29AC" w:rsidRPr="006A1752">
        <w:rPr>
          <w:rFonts w:ascii="Times New Roman" w:hAnsi="Times New Roman" w:cs="Times New Roman"/>
          <w:sz w:val="28"/>
          <w:szCs w:val="28"/>
        </w:rPr>
        <w:t>пізнавально</w:t>
      </w:r>
      <w:proofErr w:type="spellEnd"/>
      <w:r w:rsidR="009155E3" w:rsidRPr="006A1752">
        <w:rPr>
          <w:rFonts w:ascii="Times New Roman" w:hAnsi="Times New Roman" w:cs="Times New Roman"/>
          <w:sz w:val="28"/>
          <w:szCs w:val="28"/>
        </w:rPr>
        <w:t xml:space="preserve"> </w:t>
      </w:r>
      <w:r w:rsidR="00DC29AC" w:rsidRPr="006A1752">
        <w:rPr>
          <w:rFonts w:ascii="Times New Roman" w:hAnsi="Times New Roman" w:cs="Times New Roman"/>
          <w:sz w:val="28"/>
          <w:szCs w:val="28"/>
        </w:rPr>
        <w:t>-</w:t>
      </w:r>
      <w:r w:rsidR="009155E3" w:rsidRPr="006A1752">
        <w:rPr>
          <w:rFonts w:ascii="Times New Roman" w:hAnsi="Times New Roman" w:cs="Times New Roman"/>
          <w:sz w:val="28"/>
          <w:szCs w:val="28"/>
        </w:rPr>
        <w:t xml:space="preserve"> </w:t>
      </w:r>
      <w:r w:rsidR="00DC29AC" w:rsidRPr="006A1752">
        <w:rPr>
          <w:rFonts w:ascii="Times New Roman" w:hAnsi="Times New Roman" w:cs="Times New Roman"/>
          <w:sz w:val="28"/>
          <w:szCs w:val="28"/>
        </w:rPr>
        <w:t xml:space="preserve">комунікативної діяльності учнів, сприймання ними властивостей і якостей предметів і явищ природного і соціального оточення, здійснення пошукової діяльності, що в цілому сприяє ефективному формуванню ключових та предметних </w:t>
      </w:r>
      <w:proofErr w:type="spellStart"/>
      <w:r w:rsidR="00DC29AC" w:rsidRPr="006A1752">
        <w:rPr>
          <w:rFonts w:ascii="Times New Roman" w:hAnsi="Times New Roman" w:cs="Times New Roman"/>
          <w:sz w:val="28"/>
          <w:szCs w:val="28"/>
        </w:rPr>
        <w:t>компетентностей</w:t>
      </w:r>
      <w:proofErr w:type="spellEnd"/>
      <w:r w:rsidR="00DC29AC" w:rsidRPr="006A1752">
        <w:rPr>
          <w:rFonts w:ascii="Times New Roman" w:hAnsi="Times New Roman" w:cs="Times New Roman"/>
          <w:sz w:val="28"/>
          <w:szCs w:val="28"/>
        </w:rPr>
        <w:t xml:space="preserve"> учнів. </w:t>
      </w:r>
      <w:r w:rsidR="009155E3" w:rsidRPr="006A1752">
        <w:rPr>
          <w:rFonts w:ascii="Times New Roman" w:hAnsi="Times New Roman" w:cs="Times New Roman"/>
          <w:sz w:val="28"/>
          <w:szCs w:val="28"/>
        </w:rPr>
        <w:t xml:space="preserve"> </w:t>
      </w:r>
    </w:p>
    <w:p w:rsidR="009155E3" w:rsidRPr="006A1752" w:rsidRDefault="009155E3" w:rsidP="00F277C0">
      <w:pPr>
        <w:spacing w:after="0"/>
        <w:jc w:val="both"/>
        <w:rPr>
          <w:rFonts w:ascii="Times New Roman" w:hAnsi="Times New Roman" w:cs="Times New Roman"/>
          <w:sz w:val="28"/>
          <w:szCs w:val="28"/>
        </w:rPr>
      </w:pPr>
      <w:r w:rsidRPr="006A1752">
        <w:rPr>
          <w:rFonts w:ascii="Times New Roman" w:hAnsi="Times New Roman" w:cs="Times New Roman"/>
          <w:sz w:val="28"/>
          <w:szCs w:val="28"/>
        </w:rPr>
        <w:t xml:space="preserve">             </w:t>
      </w:r>
      <w:r w:rsidR="00DC29AC" w:rsidRPr="006A1752">
        <w:rPr>
          <w:rFonts w:ascii="Times New Roman" w:hAnsi="Times New Roman" w:cs="Times New Roman"/>
          <w:sz w:val="28"/>
          <w:szCs w:val="28"/>
        </w:rPr>
        <w:t xml:space="preserve">Отже, використання педагогами інноваційного змісту Типових освітніх програм навчання молодших школярів з інтелектуальними порушеннями в закладах загальної середньої освіти сприятиме забезпеченню передумов для цілеспрямованого взаємозв’язку навчання та розвитку учнів, формування їхньої життєвої компетентності. </w:t>
      </w:r>
    </w:p>
    <w:p w:rsidR="00F277C0" w:rsidRPr="006A1752" w:rsidRDefault="009155E3" w:rsidP="00F277C0">
      <w:pPr>
        <w:shd w:val="clear" w:color="auto" w:fill="FFFFFF"/>
        <w:spacing w:after="0"/>
        <w:jc w:val="both"/>
        <w:rPr>
          <w:rFonts w:ascii="Times New Roman" w:eastAsia="Times New Roman" w:hAnsi="Times New Roman" w:cs="Times New Roman"/>
          <w:sz w:val="28"/>
          <w:szCs w:val="28"/>
          <w:lang w:eastAsia="uk-UA"/>
        </w:rPr>
      </w:pPr>
      <w:r w:rsidRPr="006A1752">
        <w:rPr>
          <w:rFonts w:ascii="Times New Roman" w:hAnsi="Times New Roman" w:cs="Times New Roman"/>
          <w:sz w:val="28"/>
          <w:szCs w:val="28"/>
        </w:rPr>
        <w:t xml:space="preserve">             </w:t>
      </w:r>
      <w:r w:rsidR="00DC29AC" w:rsidRPr="006A1752">
        <w:rPr>
          <w:rFonts w:ascii="Times New Roman" w:hAnsi="Times New Roman" w:cs="Times New Roman"/>
          <w:sz w:val="28"/>
          <w:szCs w:val="28"/>
        </w:rPr>
        <w:t>Найціннішим результатом Нової української школи для дітей з особливими освітніми потребами є забезпечення сприятливих умов для розвитку кожної дитини, її творчих здібнос</w:t>
      </w:r>
      <w:r w:rsidR="00296F85" w:rsidRPr="006A1752">
        <w:rPr>
          <w:rFonts w:ascii="Times New Roman" w:hAnsi="Times New Roman" w:cs="Times New Roman"/>
          <w:sz w:val="28"/>
          <w:szCs w:val="28"/>
        </w:rPr>
        <w:t>тей та пізнавальних можливостей і допоможуть у цьому  ігрова – терапія</w:t>
      </w:r>
      <w:r w:rsidR="00296F85" w:rsidRPr="006A1752">
        <w:rPr>
          <w:rFonts w:ascii="Times New Roman" w:eastAsia="Times New Roman" w:hAnsi="Times New Roman" w:cs="Times New Roman"/>
          <w:sz w:val="28"/>
          <w:szCs w:val="28"/>
          <w:lang w:eastAsia="uk-UA"/>
        </w:rPr>
        <w:t xml:space="preserve">, </w:t>
      </w:r>
      <w:proofErr w:type="spellStart"/>
      <w:r w:rsidR="00296F85" w:rsidRPr="006A1752">
        <w:rPr>
          <w:rFonts w:ascii="Times New Roman" w:eastAsia="Times New Roman" w:hAnsi="Times New Roman" w:cs="Times New Roman"/>
          <w:sz w:val="28"/>
          <w:szCs w:val="28"/>
          <w:lang w:eastAsia="uk-UA"/>
        </w:rPr>
        <w:t>а</w:t>
      </w:r>
      <w:r w:rsidR="00406C0E" w:rsidRPr="006A1752">
        <w:rPr>
          <w:rFonts w:ascii="Times New Roman" w:eastAsia="Times New Roman" w:hAnsi="Times New Roman" w:cs="Times New Roman"/>
          <w:sz w:val="28"/>
          <w:szCs w:val="28"/>
          <w:lang w:eastAsia="uk-UA"/>
        </w:rPr>
        <w:t>рт</w:t>
      </w:r>
      <w:r w:rsidR="00296F85" w:rsidRPr="006A1752">
        <w:rPr>
          <w:rFonts w:ascii="Times New Roman" w:eastAsia="Times New Roman" w:hAnsi="Times New Roman" w:cs="Times New Roman"/>
          <w:sz w:val="28"/>
          <w:szCs w:val="28"/>
          <w:lang w:eastAsia="uk-UA"/>
        </w:rPr>
        <w:t>терапія</w:t>
      </w:r>
      <w:proofErr w:type="spellEnd"/>
      <w:r w:rsidR="00296F85" w:rsidRPr="006A1752">
        <w:rPr>
          <w:rFonts w:ascii="Times New Roman" w:eastAsia="Times New Roman" w:hAnsi="Times New Roman" w:cs="Times New Roman"/>
          <w:b/>
          <w:bCs/>
          <w:sz w:val="28"/>
          <w:szCs w:val="28"/>
          <w:lang w:eastAsia="uk-UA"/>
        </w:rPr>
        <w:t> </w:t>
      </w:r>
      <w:r w:rsidR="00296F85" w:rsidRPr="006A1752">
        <w:rPr>
          <w:rFonts w:ascii="Times New Roman" w:eastAsia="Times New Roman" w:hAnsi="Times New Roman" w:cs="Times New Roman"/>
          <w:sz w:val="28"/>
          <w:szCs w:val="28"/>
          <w:lang w:eastAsia="uk-UA"/>
        </w:rPr>
        <w:t xml:space="preserve">(реабілітація шляхом творчості), </w:t>
      </w:r>
      <w:proofErr w:type="spellStart"/>
      <w:r w:rsidR="00296F85" w:rsidRPr="006A1752">
        <w:rPr>
          <w:rFonts w:ascii="Times New Roman" w:eastAsia="Times New Roman" w:hAnsi="Times New Roman" w:cs="Times New Roman"/>
          <w:sz w:val="28"/>
          <w:szCs w:val="28"/>
          <w:lang w:eastAsia="uk-UA"/>
        </w:rPr>
        <w:t>казкотерапія</w:t>
      </w:r>
      <w:proofErr w:type="spellEnd"/>
      <w:r w:rsidR="00296F85" w:rsidRPr="006A1752">
        <w:rPr>
          <w:rFonts w:ascii="Times New Roman" w:eastAsia="Times New Roman" w:hAnsi="Times New Roman" w:cs="Times New Roman"/>
          <w:sz w:val="28"/>
          <w:szCs w:val="28"/>
          <w:lang w:eastAsia="uk-UA"/>
        </w:rPr>
        <w:t>, лікувальна терапія</w:t>
      </w:r>
      <w:r w:rsidR="00406C0E" w:rsidRPr="006A1752">
        <w:rPr>
          <w:rFonts w:ascii="Times New Roman" w:eastAsia="Times New Roman" w:hAnsi="Times New Roman" w:cs="Times New Roman"/>
          <w:sz w:val="28"/>
          <w:szCs w:val="28"/>
          <w:lang w:eastAsia="uk-UA"/>
        </w:rPr>
        <w:t xml:space="preserve">, </w:t>
      </w:r>
      <w:proofErr w:type="spellStart"/>
      <w:r w:rsidR="00296F85" w:rsidRPr="006A1752">
        <w:rPr>
          <w:rFonts w:ascii="Times New Roman" w:eastAsia="Times New Roman" w:hAnsi="Times New Roman" w:cs="Times New Roman"/>
          <w:sz w:val="28"/>
          <w:szCs w:val="28"/>
          <w:lang w:eastAsia="uk-UA"/>
        </w:rPr>
        <w:t>аромотерапія</w:t>
      </w:r>
      <w:proofErr w:type="spellEnd"/>
      <w:r w:rsidR="00F66CB8" w:rsidRPr="006A1752">
        <w:rPr>
          <w:rFonts w:ascii="Times New Roman" w:eastAsia="Times New Roman" w:hAnsi="Times New Roman" w:cs="Times New Roman"/>
          <w:sz w:val="28"/>
          <w:szCs w:val="28"/>
          <w:lang w:eastAsia="uk-UA"/>
        </w:rPr>
        <w:t>.</w:t>
      </w:r>
    </w:p>
    <w:p w:rsidR="00F277C0" w:rsidRPr="006A1752" w:rsidRDefault="006A1752" w:rsidP="00F277C0">
      <w:pPr>
        <w:shd w:val="clear" w:color="auto" w:fill="FFFFFF"/>
        <w:spacing w:after="0"/>
        <w:jc w:val="both"/>
        <w:rPr>
          <w:rFonts w:ascii="Times New Roman" w:eastAsia="Times New Roman" w:hAnsi="Times New Roman" w:cs="Times New Roman"/>
          <w:sz w:val="28"/>
          <w:szCs w:val="28"/>
          <w:lang w:eastAsia="uk-UA"/>
        </w:rPr>
      </w:pPr>
      <w:r>
        <w:rPr>
          <w:rFonts w:ascii="Times New Roman" w:eastAsia="Times New Roman" w:hAnsi="Times New Roman" w:cs="Times New Roman"/>
          <w:b/>
          <w:sz w:val="28"/>
          <w:szCs w:val="28"/>
          <w:lang w:eastAsia="uk-UA"/>
        </w:rPr>
        <w:lastRenderedPageBreak/>
        <w:t xml:space="preserve">              </w:t>
      </w:r>
      <w:r w:rsidR="009155E3" w:rsidRPr="006A1752">
        <w:rPr>
          <w:rFonts w:ascii="Times New Roman" w:eastAsia="Times New Roman" w:hAnsi="Times New Roman" w:cs="Times New Roman"/>
          <w:b/>
          <w:sz w:val="28"/>
          <w:szCs w:val="28"/>
          <w:lang w:eastAsia="uk-UA"/>
        </w:rPr>
        <w:t>Ігрова терапія</w:t>
      </w:r>
      <w:r w:rsidR="009155E3" w:rsidRPr="006A1752">
        <w:rPr>
          <w:rFonts w:ascii="Times New Roman" w:eastAsia="Times New Roman" w:hAnsi="Times New Roman" w:cs="Times New Roman"/>
          <w:sz w:val="28"/>
          <w:szCs w:val="28"/>
          <w:lang w:eastAsia="uk-UA"/>
        </w:rPr>
        <w:t xml:space="preserve"> – процес спільного з дитиною переживання і осмислення будь-якої життєвої ситуації, що подана в ігровій формі. Головне значення гри полягає в тому, що завдяки особливим ігровим способам дитина моделює взаємодію з навколишнім світом та людські стосунки. Це надає опанованим раніше предметним діям певного сенсу. Отже, у ході гри дитина засвоює мотиви людської діяльності. На основі цього формується прагнення до </w:t>
      </w:r>
      <w:proofErr w:type="spellStart"/>
      <w:r w:rsidR="009155E3" w:rsidRPr="006A1752">
        <w:rPr>
          <w:rFonts w:ascii="Times New Roman" w:eastAsia="Times New Roman" w:hAnsi="Times New Roman" w:cs="Times New Roman"/>
          <w:sz w:val="28"/>
          <w:szCs w:val="28"/>
          <w:lang w:eastAsia="uk-UA"/>
        </w:rPr>
        <w:t>суспільноважливої</w:t>
      </w:r>
      <w:proofErr w:type="spellEnd"/>
      <w:r w:rsidR="009155E3" w:rsidRPr="006A1752">
        <w:rPr>
          <w:rFonts w:ascii="Times New Roman" w:eastAsia="Times New Roman" w:hAnsi="Times New Roman" w:cs="Times New Roman"/>
          <w:sz w:val="28"/>
          <w:szCs w:val="28"/>
          <w:lang w:eastAsia="uk-UA"/>
        </w:rPr>
        <w:t xml:space="preserve"> діяльності, що стає основним моментом готовності до шкільного навчання та трудової діяльності.</w:t>
      </w:r>
      <w:r w:rsidR="00744019" w:rsidRPr="006A1752">
        <w:rPr>
          <w:rFonts w:ascii="Times New Roman" w:eastAsia="Times New Roman" w:hAnsi="Times New Roman" w:cs="Times New Roman"/>
          <w:sz w:val="28"/>
          <w:szCs w:val="28"/>
          <w:lang w:eastAsia="uk-UA"/>
        </w:rPr>
        <w:t xml:space="preserve"> </w:t>
      </w:r>
      <w:r w:rsidR="00744019" w:rsidRPr="006A1752">
        <w:rPr>
          <w:rFonts w:ascii="Times New Roman" w:eastAsia="Times New Roman" w:hAnsi="Times New Roman" w:cs="Times New Roman"/>
          <w:b/>
          <w:sz w:val="28"/>
          <w:szCs w:val="28"/>
          <w:lang w:eastAsia="uk-UA"/>
        </w:rPr>
        <w:t>Комп'ютерні ігри</w:t>
      </w:r>
      <w:r w:rsidR="00744019" w:rsidRPr="006A1752">
        <w:rPr>
          <w:rFonts w:ascii="Times New Roman" w:eastAsia="Times New Roman" w:hAnsi="Times New Roman" w:cs="Times New Roman"/>
          <w:sz w:val="28"/>
          <w:szCs w:val="28"/>
          <w:lang w:eastAsia="uk-UA"/>
        </w:rPr>
        <w:t xml:space="preserve"> - це потужний резерв в </w:t>
      </w:r>
      <w:proofErr w:type="spellStart"/>
      <w:r w:rsidR="00744019" w:rsidRPr="006A1752">
        <w:rPr>
          <w:rFonts w:ascii="Times New Roman" w:eastAsia="Times New Roman" w:hAnsi="Times New Roman" w:cs="Times New Roman"/>
          <w:sz w:val="28"/>
          <w:szCs w:val="28"/>
          <w:lang w:eastAsia="uk-UA"/>
        </w:rPr>
        <w:t>ігротерапії</w:t>
      </w:r>
      <w:proofErr w:type="spellEnd"/>
      <w:r w:rsidR="00744019" w:rsidRPr="006A1752">
        <w:rPr>
          <w:rFonts w:ascii="Times New Roman" w:eastAsia="Times New Roman" w:hAnsi="Times New Roman" w:cs="Times New Roman"/>
          <w:sz w:val="28"/>
          <w:szCs w:val="28"/>
          <w:lang w:eastAsia="uk-UA"/>
        </w:rPr>
        <w:t>. Ігри повинні бути не тільки елементом розваги, а й тренуванням ряду емоційних, психічних і моторних функцій. Вони дозволяють моделювати різні стани, як сенсорні, так і емоційні, тренують координацію, рух, включають механізм «око-рука». Ігри сприяють формуванню таких якостей, як ухвалення рішення, подолання страху перед непередбаченими обставинами. Існують ігри, які вимагають вміння утримувати в пам'яті і управляти досить великою кількістю параметрів одночасно (стратегічні, тактичні, рольові ігри), інші дозволяють програвати екстремальні стани (автомобільні гонки, а також інші симулятори).</w:t>
      </w:r>
    </w:p>
    <w:p w:rsidR="00F66CB8" w:rsidRPr="006A1752" w:rsidRDefault="00F277C0" w:rsidP="00F277C0">
      <w:pPr>
        <w:shd w:val="clear" w:color="auto" w:fill="FFFFFF"/>
        <w:spacing w:after="0"/>
        <w:jc w:val="both"/>
        <w:rPr>
          <w:rFonts w:ascii="Times New Roman" w:eastAsia="Times New Roman" w:hAnsi="Times New Roman" w:cs="Times New Roman"/>
          <w:sz w:val="28"/>
          <w:szCs w:val="28"/>
          <w:lang w:eastAsia="uk-UA"/>
        </w:rPr>
      </w:pPr>
      <w:r w:rsidRPr="006A1752">
        <w:rPr>
          <w:rFonts w:ascii="Times New Roman" w:hAnsi="Times New Roman" w:cs="Times New Roman"/>
          <w:b/>
          <w:sz w:val="28"/>
          <w:szCs w:val="28"/>
          <w:shd w:val="clear" w:color="auto" w:fill="FFFFFF"/>
        </w:rPr>
        <w:t xml:space="preserve">            </w:t>
      </w:r>
      <w:proofErr w:type="spellStart"/>
      <w:r w:rsidR="00F66CB8" w:rsidRPr="006A1752">
        <w:rPr>
          <w:rFonts w:ascii="Times New Roman" w:hAnsi="Times New Roman" w:cs="Times New Roman"/>
          <w:b/>
          <w:sz w:val="28"/>
          <w:szCs w:val="28"/>
          <w:shd w:val="clear" w:color="auto" w:fill="FFFFFF"/>
        </w:rPr>
        <w:t>Арттерапія</w:t>
      </w:r>
      <w:proofErr w:type="spellEnd"/>
      <w:r w:rsidR="00F66CB8" w:rsidRPr="006A1752">
        <w:rPr>
          <w:rFonts w:ascii="Times New Roman" w:hAnsi="Times New Roman" w:cs="Times New Roman"/>
          <w:b/>
          <w:sz w:val="28"/>
          <w:szCs w:val="28"/>
          <w:shd w:val="clear" w:color="auto" w:fill="FFFFFF"/>
        </w:rPr>
        <w:t xml:space="preserve"> </w:t>
      </w:r>
      <w:r w:rsidR="00F66CB8" w:rsidRPr="006A1752">
        <w:rPr>
          <w:rFonts w:ascii="Times New Roman" w:hAnsi="Times New Roman" w:cs="Times New Roman"/>
          <w:sz w:val="28"/>
          <w:szCs w:val="28"/>
          <w:shd w:val="clear" w:color="auto" w:fill="FFFFFF"/>
        </w:rPr>
        <w:t>– це </w:t>
      </w:r>
      <w:r w:rsidR="00F66CB8" w:rsidRPr="006A1752">
        <w:rPr>
          <w:rFonts w:ascii="Times New Roman" w:hAnsi="Times New Roman" w:cs="Times New Roman"/>
          <w:sz w:val="28"/>
          <w:szCs w:val="28"/>
        </w:rPr>
        <w:t>метод</w:t>
      </w:r>
      <w:r w:rsidR="00B66660" w:rsidRPr="006A1752">
        <w:rPr>
          <w:rFonts w:ascii="Times New Roman" w:hAnsi="Times New Roman" w:cs="Times New Roman"/>
          <w:sz w:val="28"/>
          <w:szCs w:val="28"/>
        </w:rPr>
        <w:t xml:space="preserve">, який допомагає </w:t>
      </w:r>
      <w:r w:rsidR="00F66CB8" w:rsidRPr="006A1752">
        <w:rPr>
          <w:rFonts w:ascii="Times New Roman" w:hAnsi="Times New Roman" w:cs="Times New Roman"/>
          <w:sz w:val="28"/>
          <w:szCs w:val="28"/>
        </w:rPr>
        <w:t>д</w:t>
      </w:r>
      <w:r w:rsidR="00B66660" w:rsidRPr="006A1752">
        <w:rPr>
          <w:rFonts w:ascii="Times New Roman" w:hAnsi="Times New Roman" w:cs="Times New Roman"/>
          <w:sz w:val="28"/>
          <w:szCs w:val="28"/>
        </w:rPr>
        <w:t>итині пережити внутрішню</w:t>
      </w:r>
      <w:r w:rsidR="00F66CB8" w:rsidRPr="006A1752">
        <w:rPr>
          <w:rFonts w:ascii="Times New Roman" w:hAnsi="Times New Roman" w:cs="Times New Roman"/>
          <w:sz w:val="28"/>
          <w:szCs w:val="28"/>
        </w:rPr>
        <w:t xml:space="preserve"> трив</w:t>
      </w:r>
      <w:r w:rsidR="00B66660" w:rsidRPr="006A1752">
        <w:rPr>
          <w:rFonts w:ascii="Times New Roman" w:hAnsi="Times New Roman" w:cs="Times New Roman"/>
          <w:sz w:val="28"/>
          <w:szCs w:val="28"/>
        </w:rPr>
        <w:t xml:space="preserve">огу, страхи з допомогою творчості. Цей метод є досить актуальним у наш час, адже це </w:t>
      </w:r>
      <w:r w:rsidR="00B66660" w:rsidRPr="006A1752">
        <w:rPr>
          <w:rFonts w:ascii="Times New Roman" w:hAnsi="Times New Roman" w:cs="Times New Roman"/>
          <w:bCs/>
          <w:sz w:val="28"/>
          <w:szCs w:val="28"/>
          <w:shd w:val="clear" w:color="auto" w:fill="FFFFFF"/>
        </w:rPr>
        <w:t>профілактика важчих проявів наслідків війни</w:t>
      </w:r>
      <w:r w:rsidR="00B66660" w:rsidRPr="006A1752">
        <w:rPr>
          <w:rFonts w:ascii="Times New Roman" w:hAnsi="Times New Roman" w:cs="Times New Roman"/>
          <w:sz w:val="28"/>
          <w:szCs w:val="28"/>
          <w:shd w:val="clear" w:color="auto" w:fill="FFFFFF"/>
        </w:rPr>
        <w:t xml:space="preserve">. </w:t>
      </w:r>
      <w:r w:rsidR="00B66660" w:rsidRPr="006A1752">
        <w:rPr>
          <w:rFonts w:ascii="Times New Roman" w:hAnsi="Times New Roman" w:cs="Times New Roman"/>
          <w:sz w:val="28"/>
          <w:szCs w:val="28"/>
        </w:rPr>
        <w:t>Дитині</w:t>
      </w:r>
      <w:r w:rsidR="00F66CB8" w:rsidRPr="006A1752">
        <w:rPr>
          <w:rFonts w:ascii="Times New Roman" w:hAnsi="Times New Roman" w:cs="Times New Roman"/>
          <w:sz w:val="28"/>
          <w:szCs w:val="28"/>
          <w:shd w:val="clear" w:color="auto" w:fill="FFFFFF"/>
        </w:rPr>
        <w:t xml:space="preserve"> пропонують помалювати, потанцювати, поліпити – і саме завдяки цій діяльності відбувається корекція емоційного та психічного станів.</w:t>
      </w:r>
    </w:p>
    <w:p w:rsidR="00F277C0" w:rsidRPr="006A1752" w:rsidRDefault="00F277C0" w:rsidP="00F277C0">
      <w:pPr>
        <w:shd w:val="clear" w:color="auto" w:fill="FFFFFF"/>
        <w:spacing w:after="0"/>
        <w:jc w:val="both"/>
        <w:rPr>
          <w:rFonts w:ascii="Times New Roman" w:eastAsia="Times New Roman" w:hAnsi="Times New Roman" w:cs="Times New Roman"/>
          <w:sz w:val="28"/>
          <w:szCs w:val="28"/>
          <w:lang w:eastAsia="uk-UA"/>
        </w:rPr>
      </w:pPr>
      <w:r w:rsidRPr="006A1752">
        <w:rPr>
          <w:rFonts w:ascii="Times New Roman" w:eastAsia="Times New Roman" w:hAnsi="Times New Roman" w:cs="Times New Roman"/>
          <w:b/>
          <w:sz w:val="28"/>
          <w:szCs w:val="28"/>
          <w:lang w:eastAsia="uk-UA"/>
        </w:rPr>
        <w:t xml:space="preserve">           </w:t>
      </w:r>
      <w:proofErr w:type="spellStart"/>
      <w:r w:rsidR="00406C0E" w:rsidRPr="006A1752">
        <w:rPr>
          <w:rFonts w:ascii="Times New Roman" w:eastAsia="Times New Roman" w:hAnsi="Times New Roman" w:cs="Times New Roman"/>
          <w:b/>
          <w:sz w:val="28"/>
          <w:szCs w:val="28"/>
          <w:lang w:eastAsia="uk-UA"/>
        </w:rPr>
        <w:t>Казкотерапія</w:t>
      </w:r>
      <w:proofErr w:type="spellEnd"/>
      <w:r w:rsidR="00406C0E" w:rsidRPr="006A1752">
        <w:rPr>
          <w:rFonts w:ascii="Times New Roman" w:eastAsia="Times New Roman" w:hAnsi="Times New Roman" w:cs="Times New Roman"/>
          <w:b/>
          <w:sz w:val="28"/>
          <w:szCs w:val="28"/>
          <w:lang w:eastAsia="uk-UA"/>
        </w:rPr>
        <w:t xml:space="preserve"> </w:t>
      </w:r>
      <w:r w:rsidR="00406C0E" w:rsidRPr="006A1752">
        <w:rPr>
          <w:rFonts w:ascii="Times New Roman" w:eastAsia="Times New Roman" w:hAnsi="Times New Roman" w:cs="Times New Roman"/>
          <w:sz w:val="28"/>
          <w:szCs w:val="28"/>
          <w:lang w:eastAsia="uk-UA"/>
        </w:rPr>
        <w:t xml:space="preserve">- це процес пошуку сенсу, </w:t>
      </w:r>
      <w:proofErr w:type="spellStart"/>
      <w:r w:rsidR="00406C0E" w:rsidRPr="006A1752">
        <w:rPr>
          <w:rFonts w:ascii="Times New Roman" w:eastAsia="Times New Roman" w:hAnsi="Times New Roman" w:cs="Times New Roman"/>
          <w:sz w:val="28"/>
          <w:szCs w:val="28"/>
          <w:lang w:eastAsia="uk-UA"/>
        </w:rPr>
        <w:t>розшифровка</w:t>
      </w:r>
      <w:proofErr w:type="spellEnd"/>
      <w:r w:rsidR="00406C0E" w:rsidRPr="006A1752">
        <w:rPr>
          <w:rFonts w:ascii="Times New Roman" w:eastAsia="Times New Roman" w:hAnsi="Times New Roman" w:cs="Times New Roman"/>
          <w:sz w:val="28"/>
          <w:szCs w:val="28"/>
          <w:lang w:eastAsia="uk-UA"/>
        </w:rPr>
        <w:t xml:space="preserve"> знань про світ і систему взаємовідносин; утворення зв'язку між казковими подіями та поведінкою в реальному житті; перенесення казкового змісту в реальність; активізації ресурсів, потенціалу особистості.</w:t>
      </w:r>
    </w:p>
    <w:p w:rsidR="00F277C0" w:rsidRPr="006A1752" w:rsidRDefault="00F277C0" w:rsidP="00F277C0">
      <w:pPr>
        <w:shd w:val="clear" w:color="auto" w:fill="FFFFFF"/>
        <w:spacing w:after="0"/>
        <w:jc w:val="both"/>
        <w:rPr>
          <w:rFonts w:ascii="Times New Roman" w:eastAsia="Times New Roman" w:hAnsi="Times New Roman" w:cs="Times New Roman"/>
          <w:sz w:val="28"/>
          <w:szCs w:val="28"/>
          <w:lang w:eastAsia="uk-UA"/>
        </w:rPr>
      </w:pPr>
      <w:r w:rsidRPr="006A1752">
        <w:rPr>
          <w:rFonts w:ascii="Times New Roman" w:eastAsia="Times New Roman" w:hAnsi="Times New Roman" w:cs="Times New Roman"/>
          <w:b/>
          <w:sz w:val="28"/>
          <w:szCs w:val="28"/>
          <w:lang w:eastAsia="uk-UA"/>
        </w:rPr>
        <w:t xml:space="preserve">           </w:t>
      </w:r>
      <w:r w:rsidR="00406C0E" w:rsidRPr="006A1752">
        <w:rPr>
          <w:rFonts w:ascii="Times New Roman" w:eastAsia="Times New Roman" w:hAnsi="Times New Roman" w:cs="Times New Roman"/>
          <w:b/>
          <w:sz w:val="28"/>
          <w:szCs w:val="28"/>
          <w:lang w:eastAsia="uk-UA"/>
        </w:rPr>
        <w:t>Лікувальна терапія</w:t>
      </w:r>
      <w:r w:rsidR="00406C0E" w:rsidRPr="006A1752">
        <w:rPr>
          <w:rFonts w:ascii="Times New Roman" w:eastAsia="Times New Roman" w:hAnsi="Times New Roman" w:cs="Times New Roman"/>
          <w:sz w:val="28"/>
          <w:szCs w:val="28"/>
          <w:lang w:eastAsia="uk-UA"/>
        </w:rPr>
        <w:t xml:space="preserve"> для дітей має велике значення, особливо лікувальна гімнастика. У результаті різних засобів руху знімається втома, змінюється реактивність організму, підвищується його стійкість, активізується діяльність мозку.  Є </w:t>
      </w:r>
      <w:proofErr w:type="spellStart"/>
      <w:r w:rsidR="00406C0E" w:rsidRPr="006A1752">
        <w:rPr>
          <w:rFonts w:ascii="Times New Roman" w:eastAsia="Times New Roman" w:hAnsi="Times New Roman" w:cs="Times New Roman"/>
          <w:sz w:val="28"/>
          <w:szCs w:val="28"/>
          <w:lang w:eastAsia="uk-UA"/>
        </w:rPr>
        <w:t>дельфінотерапія</w:t>
      </w:r>
      <w:proofErr w:type="spellEnd"/>
      <w:r w:rsidR="00406C0E" w:rsidRPr="006A1752">
        <w:rPr>
          <w:rFonts w:ascii="Times New Roman" w:eastAsia="Times New Roman" w:hAnsi="Times New Roman" w:cs="Times New Roman"/>
          <w:sz w:val="28"/>
          <w:szCs w:val="28"/>
          <w:lang w:eastAsia="uk-UA"/>
        </w:rPr>
        <w:t xml:space="preserve">, </w:t>
      </w:r>
      <w:proofErr w:type="spellStart"/>
      <w:r w:rsidR="00406C0E" w:rsidRPr="006A1752">
        <w:rPr>
          <w:rFonts w:ascii="Times New Roman" w:eastAsia="Times New Roman" w:hAnsi="Times New Roman" w:cs="Times New Roman"/>
          <w:sz w:val="28"/>
          <w:szCs w:val="28"/>
          <w:lang w:eastAsia="uk-UA"/>
        </w:rPr>
        <w:t>іпотерапія</w:t>
      </w:r>
      <w:proofErr w:type="spellEnd"/>
      <w:r w:rsidR="00406C0E" w:rsidRPr="006A1752">
        <w:rPr>
          <w:rFonts w:ascii="Times New Roman" w:eastAsia="Times New Roman" w:hAnsi="Times New Roman" w:cs="Times New Roman"/>
          <w:sz w:val="28"/>
          <w:szCs w:val="28"/>
          <w:lang w:eastAsia="uk-UA"/>
        </w:rPr>
        <w:t xml:space="preserve"> (лікування дельфінами і кіньми) сприяє лікуванню аутизму, депресії, астенічного (хронічна втома) і посттравматичного синдромів, наслідків ДЦП.</w:t>
      </w:r>
    </w:p>
    <w:p w:rsidR="00F66CB8" w:rsidRPr="006A1752" w:rsidRDefault="00F277C0" w:rsidP="00F277C0">
      <w:pPr>
        <w:shd w:val="clear" w:color="auto" w:fill="FFFFFF"/>
        <w:spacing w:after="0"/>
        <w:jc w:val="both"/>
        <w:rPr>
          <w:rFonts w:ascii="Times New Roman" w:eastAsia="Times New Roman" w:hAnsi="Times New Roman" w:cs="Times New Roman"/>
          <w:sz w:val="28"/>
          <w:szCs w:val="28"/>
          <w:lang w:eastAsia="uk-UA"/>
        </w:rPr>
      </w:pPr>
      <w:r w:rsidRPr="006A1752">
        <w:rPr>
          <w:rFonts w:ascii="Times New Roman" w:eastAsia="Times New Roman" w:hAnsi="Times New Roman" w:cs="Times New Roman"/>
          <w:b/>
          <w:sz w:val="28"/>
          <w:szCs w:val="28"/>
          <w:lang w:eastAsia="uk-UA"/>
        </w:rPr>
        <w:t xml:space="preserve">            </w:t>
      </w:r>
      <w:proofErr w:type="spellStart"/>
      <w:r w:rsidR="00F66CB8" w:rsidRPr="006A1752">
        <w:rPr>
          <w:rFonts w:ascii="Times New Roman" w:eastAsia="Times New Roman" w:hAnsi="Times New Roman" w:cs="Times New Roman"/>
          <w:b/>
          <w:sz w:val="28"/>
          <w:szCs w:val="28"/>
          <w:lang w:eastAsia="uk-UA"/>
        </w:rPr>
        <w:t> Аромотерапі</w:t>
      </w:r>
      <w:proofErr w:type="spellEnd"/>
      <w:r w:rsidR="00F66CB8" w:rsidRPr="006A1752">
        <w:rPr>
          <w:rFonts w:ascii="Times New Roman" w:eastAsia="Times New Roman" w:hAnsi="Times New Roman" w:cs="Times New Roman"/>
          <w:b/>
          <w:sz w:val="28"/>
          <w:szCs w:val="28"/>
          <w:lang w:eastAsia="uk-UA"/>
        </w:rPr>
        <w:t>я</w:t>
      </w:r>
      <w:r w:rsidR="00F66CB8" w:rsidRPr="006A1752">
        <w:rPr>
          <w:rFonts w:ascii="Times New Roman" w:hAnsi="Times New Roman" w:cs="Times New Roman"/>
          <w:b/>
          <w:bCs/>
          <w:i/>
          <w:iCs/>
          <w:sz w:val="28"/>
          <w:szCs w:val="28"/>
          <w:shd w:val="clear" w:color="auto" w:fill="FFFFFF"/>
        </w:rPr>
        <w:t xml:space="preserve"> - </w:t>
      </w:r>
      <w:r w:rsidR="00F66CB8" w:rsidRPr="006A1752">
        <w:rPr>
          <w:rFonts w:ascii="Times New Roman" w:hAnsi="Times New Roman" w:cs="Times New Roman"/>
          <w:sz w:val="28"/>
          <w:szCs w:val="28"/>
          <w:shd w:val="clear" w:color="auto" w:fill="FFFFFF"/>
        </w:rPr>
        <w:t>метод терапії з застосуванням ефірних олій, які вводяться в організм через дихальні шляхи і через шкіру. </w:t>
      </w:r>
      <w:r w:rsidR="00F66CB8" w:rsidRPr="006A1752">
        <w:rPr>
          <w:rFonts w:ascii="Times New Roman" w:eastAsia="Times New Roman" w:hAnsi="Times New Roman" w:cs="Times New Roman"/>
          <w:sz w:val="28"/>
          <w:szCs w:val="28"/>
          <w:lang w:eastAsia="uk-UA"/>
        </w:rPr>
        <w:t xml:space="preserve"> Використовують його для підвищення тонусу організму, зміцнення здоров'я, лікування простудних захворювань. Наприклад, аромат евкаліпта знижує сонливість, яка викликана перенапруженням; запах лаванди допомагає розслабитися та зосереджуватися.</w:t>
      </w:r>
    </w:p>
    <w:p w:rsidR="00406C0E" w:rsidRPr="006A1752" w:rsidRDefault="00744019" w:rsidP="00F277C0">
      <w:pPr>
        <w:shd w:val="clear" w:color="auto" w:fill="FFFFFF"/>
        <w:spacing w:before="280" w:after="280"/>
        <w:jc w:val="center"/>
        <w:rPr>
          <w:rFonts w:ascii="Times New Roman" w:eastAsia="Times New Roman" w:hAnsi="Times New Roman" w:cs="Times New Roman"/>
          <w:b/>
          <w:i/>
          <w:sz w:val="28"/>
          <w:szCs w:val="28"/>
          <w:lang w:eastAsia="uk-UA"/>
        </w:rPr>
      </w:pPr>
      <w:r w:rsidRPr="006A1752">
        <w:rPr>
          <w:rFonts w:ascii="Times New Roman" w:eastAsia="Times New Roman" w:hAnsi="Times New Roman" w:cs="Times New Roman"/>
          <w:b/>
          <w:i/>
          <w:sz w:val="28"/>
          <w:szCs w:val="28"/>
          <w:lang w:eastAsia="uk-UA"/>
        </w:rPr>
        <w:lastRenderedPageBreak/>
        <w:t>Поради вчителям та батькам у забезпеченні психологічного здоров'я дітей, які мають особливі освітні потреби</w:t>
      </w:r>
    </w:p>
    <w:p w:rsidR="00406C0E" w:rsidRPr="006A1752" w:rsidRDefault="00F277C0" w:rsidP="00E120FE">
      <w:pPr>
        <w:shd w:val="clear" w:color="auto" w:fill="FFFFFF"/>
        <w:spacing w:after="0"/>
        <w:jc w:val="both"/>
        <w:rPr>
          <w:rFonts w:ascii="Times New Roman" w:eastAsia="Times New Roman" w:hAnsi="Times New Roman" w:cs="Times New Roman"/>
          <w:sz w:val="28"/>
          <w:szCs w:val="28"/>
          <w:lang w:eastAsia="uk-UA"/>
        </w:rPr>
      </w:pPr>
      <w:r w:rsidRPr="006A1752">
        <w:rPr>
          <w:rFonts w:ascii="Times New Roman" w:eastAsia="Times New Roman" w:hAnsi="Times New Roman" w:cs="Times New Roman"/>
          <w:sz w:val="28"/>
          <w:szCs w:val="28"/>
          <w:lang w:eastAsia="uk-UA"/>
        </w:rPr>
        <w:t xml:space="preserve">           </w:t>
      </w:r>
      <w:r w:rsidR="00406C0E" w:rsidRPr="006A1752">
        <w:rPr>
          <w:rFonts w:ascii="Times New Roman" w:eastAsia="Times New Roman" w:hAnsi="Times New Roman" w:cs="Times New Roman"/>
          <w:i/>
          <w:sz w:val="28"/>
          <w:szCs w:val="28"/>
          <w:lang w:eastAsia="uk-UA"/>
        </w:rPr>
        <w:t>Поставте в доступі дитини матеріали для творчості.</w:t>
      </w:r>
      <w:r w:rsidR="00406C0E" w:rsidRPr="006A1752">
        <w:rPr>
          <w:rFonts w:ascii="Times New Roman" w:eastAsia="Times New Roman" w:hAnsi="Times New Roman" w:cs="Times New Roman"/>
          <w:sz w:val="28"/>
          <w:szCs w:val="28"/>
          <w:lang w:eastAsia="uk-UA"/>
        </w:rPr>
        <w:t xml:space="preserve"> Кольорових олівців і паперу вже цілком достатньо. Та якщо є можливість, урізноманітніть вибір: додайте пластилін (він чудово працює зі збудженими, нервовими дітками), кольоровий папір та ножиці для вирізання, клаптики тканини, з яких можна робити </w:t>
      </w:r>
      <w:proofErr w:type="spellStart"/>
      <w:r w:rsidR="00406C0E" w:rsidRPr="006A1752">
        <w:rPr>
          <w:rFonts w:ascii="Times New Roman" w:eastAsia="Times New Roman" w:hAnsi="Times New Roman" w:cs="Times New Roman"/>
          <w:sz w:val="28"/>
          <w:szCs w:val="28"/>
          <w:lang w:eastAsia="uk-UA"/>
        </w:rPr>
        <w:t>мотанки</w:t>
      </w:r>
      <w:proofErr w:type="spellEnd"/>
      <w:r w:rsidR="00406C0E" w:rsidRPr="006A1752">
        <w:rPr>
          <w:rFonts w:ascii="Times New Roman" w:eastAsia="Times New Roman" w:hAnsi="Times New Roman" w:cs="Times New Roman"/>
          <w:sz w:val="28"/>
          <w:szCs w:val="28"/>
          <w:lang w:eastAsia="uk-UA"/>
        </w:rPr>
        <w:t xml:space="preserve">. Глина — чудовий терапевтичний матеріал, вона природна, жива й заняття з нею лікують навіть психосоматичні захворювання. Також добре працювати з піском: можна будувати замки, фігурки — а потім руйнувати їх. Важливо, щоб бодай якісь матеріали завжди були під рукою, аби дитина могла творити спонтанно, щойно у неї виникне таке бажання. </w:t>
      </w:r>
    </w:p>
    <w:p w:rsidR="00406C0E" w:rsidRPr="006A1752" w:rsidRDefault="00E120FE" w:rsidP="00E120FE">
      <w:pPr>
        <w:shd w:val="clear" w:color="auto" w:fill="FFFFFF"/>
        <w:spacing w:after="0"/>
        <w:jc w:val="both"/>
        <w:rPr>
          <w:rFonts w:ascii="Times New Roman" w:eastAsia="Times New Roman" w:hAnsi="Times New Roman" w:cs="Times New Roman"/>
          <w:sz w:val="28"/>
          <w:szCs w:val="28"/>
          <w:lang w:eastAsia="uk-UA"/>
        </w:rPr>
      </w:pPr>
      <w:r w:rsidRPr="006A1752">
        <w:rPr>
          <w:rFonts w:ascii="Times New Roman" w:eastAsia="Times New Roman" w:hAnsi="Times New Roman" w:cs="Times New Roman"/>
          <w:i/>
          <w:sz w:val="28"/>
          <w:szCs w:val="28"/>
          <w:lang w:eastAsia="uk-UA"/>
        </w:rPr>
        <w:t xml:space="preserve">            </w:t>
      </w:r>
      <w:r w:rsidR="00406C0E" w:rsidRPr="006A1752">
        <w:rPr>
          <w:rFonts w:ascii="Times New Roman" w:eastAsia="Times New Roman" w:hAnsi="Times New Roman" w:cs="Times New Roman"/>
          <w:i/>
          <w:sz w:val="28"/>
          <w:szCs w:val="28"/>
          <w:lang w:eastAsia="uk-UA"/>
        </w:rPr>
        <w:t xml:space="preserve">Обговорюйте малюнок (зліплену фігурку або </w:t>
      </w:r>
      <w:proofErr w:type="spellStart"/>
      <w:r w:rsidR="00406C0E" w:rsidRPr="006A1752">
        <w:rPr>
          <w:rFonts w:ascii="Times New Roman" w:eastAsia="Times New Roman" w:hAnsi="Times New Roman" w:cs="Times New Roman"/>
          <w:i/>
          <w:sz w:val="28"/>
          <w:szCs w:val="28"/>
          <w:lang w:eastAsia="uk-UA"/>
        </w:rPr>
        <w:t>мотанку</w:t>
      </w:r>
      <w:proofErr w:type="spellEnd"/>
      <w:r w:rsidR="00406C0E" w:rsidRPr="006A1752">
        <w:rPr>
          <w:rFonts w:ascii="Times New Roman" w:eastAsia="Times New Roman" w:hAnsi="Times New Roman" w:cs="Times New Roman"/>
          <w:i/>
          <w:sz w:val="28"/>
          <w:szCs w:val="28"/>
          <w:lang w:eastAsia="uk-UA"/>
        </w:rPr>
        <w:t>).</w:t>
      </w:r>
      <w:r w:rsidR="00406C0E" w:rsidRPr="006A1752">
        <w:rPr>
          <w:rFonts w:ascii="Times New Roman" w:eastAsia="Times New Roman" w:hAnsi="Times New Roman" w:cs="Times New Roman"/>
          <w:sz w:val="28"/>
          <w:szCs w:val="28"/>
          <w:lang w:eastAsia="uk-UA"/>
        </w:rPr>
        <w:t xml:space="preserve"> Коли дитина проговорює малюнок (що на ньому зображено, чому, що відчуває і чого хоче той чи інший герой), вона вчиться розпізнавати й усвідомлювати власні почуття. Це дуже важлива навичка щасливої людини. </w:t>
      </w:r>
    </w:p>
    <w:p w:rsidR="00E120FE" w:rsidRPr="006A1752" w:rsidRDefault="00406C0E" w:rsidP="00E120FE">
      <w:pPr>
        <w:shd w:val="clear" w:color="auto" w:fill="FFFFFF"/>
        <w:spacing w:after="0"/>
        <w:jc w:val="both"/>
        <w:rPr>
          <w:rFonts w:ascii="Times New Roman" w:eastAsia="Times New Roman" w:hAnsi="Times New Roman" w:cs="Times New Roman"/>
          <w:sz w:val="28"/>
          <w:szCs w:val="28"/>
          <w:lang w:eastAsia="uk-UA"/>
        </w:rPr>
      </w:pPr>
      <w:r w:rsidRPr="006A1752">
        <w:rPr>
          <w:rFonts w:ascii="Times New Roman" w:eastAsia="Times New Roman" w:hAnsi="Times New Roman" w:cs="Times New Roman"/>
          <w:sz w:val="28"/>
          <w:szCs w:val="28"/>
          <w:lang w:eastAsia="uk-UA"/>
        </w:rPr>
        <w:t>Не критикуйте й не давайте порад. Не варто питати: "А чому у тебе сонце зелене?" або казати: "В зайчика не буває чотирьох вух!". Не плутайте це зі зворотним зв'язком. Можна сказати: "Я дещо помітив/</w:t>
      </w:r>
      <w:proofErr w:type="spellStart"/>
      <w:r w:rsidRPr="006A1752">
        <w:rPr>
          <w:rFonts w:ascii="Times New Roman" w:eastAsia="Times New Roman" w:hAnsi="Times New Roman" w:cs="Times New Roman"/>
          <w:sz w:val="28"/>
          <w:szCs w:val="28"/>
          <w:lang w:eastAsia="uk-UA"/>
        </w:rPr>
        <w:t>-ла</w:t>
      </w:r>
      <w:proofErr w:type="spellEnd"/>
      <w:r w:rsidRPr="006A1752">
        <w:rPr>
          <w:rFonts w:ascii="Times New Roman" w:eastAsia="Times New Roman" w:hAnsi="Times New Roman" w:cs="Times New Roman"/>
          <w:sz w:val="28"/>
          <w:szCs w:val="28"/>
          <w:lang w:eastAsia="uk-UA"/>
        </w:rPr>
        <w:t xml:space="preserve"> у твоєму малюнку, </w:t>
      </w:r>
      <w:r w:rsidR="00E120FE" w:rsidRPr="006A1752">
        <w:rPr>
          <w:rFonts w:ascii="Times New Roman" w:eastAsia="Times New Roman" w:hAnsi="Times New Roman" w:cs="Times New Roman"/>
          <w:sz w:val="28"/>
          <w:szCs w:val="28"/>
          <w:lang w:eastAsia="uk-UA"/>
        </w:rPr>
        <w:t xml:space="preserve">якщо ти не проти, я розповім". </w:t>
      </w:r>
    </w:p>
    <w:p w:rsidR="00E120FE" w:rsidRPr="006A1752" w:rsidRDefault="00E120FE" w:rsidP="00E120FE">
      <w:pPr>
        <w:shd w:val="clear" w:color="auto" w:fill="FFFFFF"/>
        <w:spacing w:after="0"/>
        <w:jc w:val="both"/>
        <w:rPr>
          <w:rFonts w:ascii="Times New Roman" w:eastAsia="Times New Roman" w:hAnsi="Times New Roman" w:cs="Times New Roman"/>
          <w:sz w:val="28"/>
          <w:szCs w:val="28"/>
          <w:lang w:eastAsia="uk-UA"/>
        </w:rPr>
      </w:pPr>
      <w:r w:rsidRPr="006A1752">
        <w:rPr>
          <w:rFonts w:ascii="Times New Roman" w:eastAsia="Times New Roman" w:hAnsi="Times New Roman" w:cs="Times New Roman"/>
          <w:sz w:val="28"/>
          <w:szCs w:val="28"/>
          <w:lang w:eastAsia="uk-UA"/>
        </w:rPr>
        <w:t xml:space="preserve">              </w:t>
      </w:r>
      <w:r w:rsidR="00406C0E" w:rsidRPr="006A1752">
        <w:rPr>
          <w:rFonts w:ascii="Times New Roman" w:eastAsia="Times New Roman" w:hAnsi="Times New Roman" w:cs="Times New Roman"/>
          <w:i/>
          <w:sz w:val="28"/>
          <w:szCs w:val="28"/>
          <w:lang w:eastAsia="uk-UA"/>
        </w:rPr>
        <w:t>Не лякайтеся негативу.</w:t>
      </w:r>
      <w:r w:rsidR="00406C0E" w:rsidRPr="006A1752">
        <w:rPr>
          <w:rFonts w:ascii="Times New Roman" w:eastAsia="Times New Roman" w:hAnsi="Times New Roman" w:cs="Times New Roman"/>
          <w:sz w:val="28"/>
          <w:szCs w:val="28"/>
          <w:lang w:eastAsia="uk-UA"/>
        </w:rPr>
        <w:t xml:space="preserve"> Темні кольори, програвання сцен насильства для дитини, яка зазнала травматичного досвіду війни, — норма. Тут важлива реакція дорослого. В жодному разі не лякайтеся, не хапайтеся за серце, не намагайтеся відволікти дитину (якщо вона, наприклад, програє сцени насильства). Інакше може відбутися фіксація на переживанні, а це посилює й без того велике навантаження на психіку дитини. Зберігайте спокій, від вас повинен йти посил: з тобою все </w:t>
      </w:r>
      <w:proofErr w:type="spellStart"/>
      <w:r w:rsidR="00406C0E" w:rsidRPr="006A1752">
        <w:rPr>
          <w:rFonts w:ascii="Times New Roman" w:eastAsia="Times New Roman" w:hAnsi="Times New Roman" w:cs="Times New Roman"/>
          <w:sz w:val="28"/>
          <w:szCs w:val="28"/>
          <w:lang w:eastAsia="uk-UA"/>
        </w:rPr>
        <w:t>ок</w:t>
      </w:r>
      <w:proofErr w:type="spellEnd"/>
      <w:r w:rsidR="00406C0E" w:rsidRPr="006A1752">
        <w:rPr>
          <w:rFonts w:ascii="Times New Roman" w:eastAsia="Times New Roman" w:hAnsi="Times New Roman" w:cs="Times New Roman"/>
          <w:sz w:val="28"/>
          <w:szCs w:val="28"/>
          <w:lang w:eastAsia="uk-UA"/>
        </w:rPr>
        <w:t xml:space="preserve">, що б </w:t>
      </w:r>
      <w:r w:rsidRPr="006A1752">
        <w:rPr>
          <w:rFonts w:ascii="Times New Roman" w:eastAsia="Times New Roman" w:hAnsi="Times New Roman" w:cs="Times New Roman"/>
          <w:sz w:val="28"/>
          <w:szCs w:val="28"/>
          <w:lang w:eastAsia="uk-UA"/>
        </w:rPr>
        <w:t xml:space="preserve">не відбувалося, я це витримаю.    </w:t>
      </w:r>
    </w:p>
    <w:p w:rsidR="00E120FE" w:rsidRPr="006A1752" w:rsidRDefault="00E120FE" w:rsidP="00E120FE">
      <w:pPr>
        <w:shd w:val="clear" w:color="auto" w:fill="FFFFFF"/>
        <w:spacing w:after="0"/>
        <w:jc w:val="both"/>
        <w:rPr>
          <w:rFonts w:ascii="Times New Roman" w:eastAsia="Times New Roman" w:hAnsi="Times New Roman" w:cs="Times New Roman"/>
          <w:sz w:val="28"/>
          <w:szCs w:val="28"/>
          <w:lang w:eastAsia="uk-UA"/>
        </w:rPr>
      </w:pPr>
      <w:r w:rsidRPr="006A1752">
        <w:rPr>
          <w:rFonts w:ascii="Times New Roman" w:eastAsia="Times New Roman" w:hAnsi="Times New Roman" w:cs="Times New Roman"/>
          <w:sz w:val="28"/>
          <w:szCs w:val="28"/>
          <w:lang w:eastAsia="uk-UA"/>
        </w:rPr>
        <w:t xml:space="preserve">              </w:t>
      </w:r>
      <w:r w:rsidR="00406C0E" w:rsidRPr="006A1752">
        <w:rPr>
          <w:rFonts w:ascii="Times New Roman" w:eastAsia="Times New Roman" w:hAnsi="Times New Roman" w:cs="Times New Roman"/>
          <w:sz w:val="28"/>
          <w:szCs w:val="28"/>
          <w:lang w:eastAsia="uk-UA"/>
        </w:rPr>
        <w:t>Пропонуйте помалювати не ведучою рукою (</w:t>
      </w:r>
      <w:proofErr w:type="spellStart"/>
      <w:r w:rsidR="00406C0E" w:rsidRPr="006A1752">
        <w:rPr>
          <w:rFonts w:ascii="Times New Roman" w:eastAsia="Times New Roman" w:hAnsi="Times New Roman" w:cs="Times New Roman"/>
          <w:sz w:val="28"/>
          <w:szCs w:val="28"/>
          <w:lang w:eastAsia="uk-UA"/>
        </w:rPr>
        <w:t>правшам</w:t>
      </w:r>
      <w:proofErr w:type="spellEnd"/>
      <w:r w:rsidR="00406C0E" w:rsidRPr="006A1752">
        <w:rPr>
          <w:rFonts w:ascii="Times New Roman" w:eastAsia="Times New Roman" w:hAnsi="Times New Roman" w:cs="Times New Roman"/>
          <w:sz w:val="28"/>
          <w:szCs w:val="28"/>
          <w:lang w:eastAsia="uk-UA"/>
        </w:rPr>
        <w:t xml:space="preserve"> — лівою і навпаки). Цей спосіб дозволяє швидше "</w:t>
      </w:r>
      <w:r w:rsidRPr="006A1752">
        <w:rPr>
          <w:rFonts w:ascii="Times New Roman" w:eastAsia="Times New Roman" w:hAnsi="Times New Roman" w:cs="Times New Roman"/>
          <w:sz w:val="28"/>
          <w:szCs w:val="28"/>
          <w:lang w:eastAsia="uk-UA"/>
        </w:rPr>
        <w:t xml:space="preserve">достукатися" до підсвідомості.  </w:t>
      </w:r>
    </w:p>
    <w:p w:rsidR="009155E3" w:rsidRPr="006A1752" w:rsidRDefault="00E120FE" w:rsidP="00E120FE">
      <w:pPr>
        <w:shd w:val="clear" w:color="auto" w:fill="FFFFFF"/>
        <w:spacing w:after="0"/>
        <w:jc w:val="both"/>
        <w:rPr>
          <w:rFonts w:ascii="Times New Roman" w:eastAsia="Times New Roman" w:hAnsi="Times New Roman" w:cs="Times New Roman"/>
          <w:sz w:val="28"/>
          <w:szCs w:val="28"/>
          <w:lang w:eastAsia="uk-UA"/>
        </w:rPr>
      </w:pPr>
      <w:r w:rsidRPr="006A1752">
        <w:rPr>
          <w:rFonts w:ascii="Times New Roman" w:eastAsia="Times New Roman" w:hAnsi="Times New Roman" w:cs="Times New Roman"/>
          <w:sz w:val="28"/>
          <w:szCs w:val="28"/>
          <w:lang w:eastAsia="uk-UA"/>
        </w:rPr>
        <w:t xml:space="preserve">              </w:t>
      </w:r>
      <w:r w:rsidR="00406C0E" w:rsidRPr="006A1752">
        <w:rPr>
          <w:rFonts w:ascii="Times New Roman" w:eastAsia="Times New Roman" w:hAnsi="Times New Roman" w:cs="Times New Roman"/>
          <w:i/>
          <w:sz w:val="28"/>
          <w:szCs w:val="28"/>
          <w:lang w:eastAsia="uk-UA"/>
        </w:rPr>
        <w:t>Пам'ятайте, що продукт творчості – це продовження "Я" дитини.</w:t>
      </w:r>
      <w:r w:rsidR="00406C0E" w:rsidRPr="006A1752">
        <w:rPr>
          <w:rFonts w:ascii="Times New Roman" w:eastAsia="Times New Roman" w:hAnsi="Times New Roman" w:cs="Times New Roman"/>
          <w:sz w:val="28"/>
          <w:szCs w:val="28"/>
          <w:lang w:eastAsia="uk-UA"/>
        </w:rPr>
        <w:t xml:space="preserve"> Дитина має право вирішувати, що робити з малюнком далі (повісити на стіну, зберегти чи порвати) та кому його показувати. В жодному разі не постіть фото в </w:t>
      </w:r>
      <w:proofErr w:type="spellStart"/>
      <w:r w:rsidR="00406C0E" w:rsidRPr="006A1752">
        <w:rPr>
          <w:rFonts w:ascii="Times New Roman" w:eastAsia="Times New Roman" w:hAnsi="Times New Roman" w:cs="Times New Roman"/>
          <w:sz w:val="28"/>
          <w:szCs w:val="28"/>
          <w:lang w:eastAsia="uk-UA"/>
        </w:rPr>
        <w:t>соцмережах</w:t>
      </w:r>
      <w:proofErr w:type="spellEnd"/>
      <w:r w:rsidR="00406C0E" w:rsidRPr="006A1752">
        <w:rPr>
          <w:rFonts w:ascii="Times New Roman" w:eastAsia="Times New Roman" w:hAnsi="Times New Roman" w:cs="Times New Roman"/>
          <w:sz w:val="28"/>
          <w:szCs w:val="28"/>
          <w:lang w:eastAsia="uk-UA"/>
        </w:rPr>
        <w:t>, якщо дитина не давала вам на це дозволу. Дітям, а особливо дошкільнятам, важлива батьківська похвала. Щиро захоп</w:t>
      </w:r>
      <w:r w:rsidR="00744019" w:rsidRPr="006A1752">
        <w:rPr>
          <w:rFonts w:ascii="Times New Roman" w:eastAsia="Times New Roman" w:hAnsi="Times New Roman" w:cs="Times New Roman"/>
          <w:sz w:val="28"/>
          <w:szCs w:val="28"/>
          <w:lang w:eastAsia="uk-UA"/>
        </w:rPr>
        <w:t>люйтеся творчістю дитини</w:t>
      </w:r>
      <w:r w:rsidR="00406C0E" w:rsidRPr="006A1752">
        <w:rPr>
          <w:rFonts w:ascii="Times New Roman" w:eastAsia="Times New Roman" w:hAnsi="Times New Roman" w:cs="Times New Roman"/>
          <w:sz w:val="28"/>
          <w:szCs w:val="28"/>
          <w:lang w:eastAsia="uk-UA"/>
        </w:rPr>
        <w:t xml:space="preserve">! </w:t>
      </w:r>
    </w:p>
    <w:p w:rsidR="009155E3" w:rsidRPr="006A1752" w:rsidRDefault="00E120FE" w:rsidP="00F277C0">
      <w:pPr>
        <w:shd w:val="clear" w:color="auto" w:fill="FFFFFF"/>
        <w:jc w:val="both"/>
        <w:rPr>
          <w:rFonts w:ascii="Times New Roman" w:eastAsia="Times New Roman" w:hAnsi="Times New Roman" w:cs="Times New Roman"/>
          <w:sz w:val="28"/>
          <w:szCs w:val="28"/>
          <w:lang w:eastAsia="uk-UA"/>
        </w:rPr>
      </w:pPr>
      <w:r w:rsidRPr="006A1752">
        <w:rPr>
          <w:rFonts w:ascii="Times New Roman" w:eastAsia="Times New Roman" w:hAnsi="Times New Roman" w:cs="Times New Roman"/>
          <w:sz w:val="28"/>
          <w:szCs w:val="28"/>
          <w:lang w:eastAsia="uk-UA"/>
        </w:rPr>
        <w:t> </w:t>
      </w:r>
      <w:r w:rsidR="009155E3" w:rsidRPr="006A1752">
        <w:rPr>
          <w:rFonts w:ascii="Times New Roman" w:eastAsia="Times New Roman" w:hAnsi="Times New Roman" w:cs="Times New Roman"/>
          <w:sz w:val="28"/>
          <w:szCs w:val="28"/>
          <w:lang w:eastAsia="uk-UA"/>
        </w:rPr>
        <w:t>  </w:t>
      </w:r>
      <w:r w:rsidRPr="006A1752">
        <w:rPr>
          <w:rFonts w:ascii="Times New Roman" w:eastAsia="Times New Roman" w:hAnsi="Times New Roman" w:cs="Times New Roman"/>
          <w:sz w:val="28"/>
          <w:szCs w:val="28"/>
          <w:lang w:eastAsia="uk-UA"/>
        </w:rPr>
        <w:t xml:space="preserve">      </w:t>
      </w:r>
      <w:r w:rsidR="00744019" w:rsidRPr="006A1752">
        <w:rPr>
          <w:rFonts w:ascii="Times New Roman" w:eastAsia="Times New Roman" w:hAnsi="Times New Roman" w:cs="Times New Roman"/>
          <w:sz w:val="28"/>
          <w:szCs w:val="28"/>
          <w:lang w:eastAsia="uk-UA"/>
        </w:rPr>
        <w:t>Отже, с</w:t>
      </w:r>
      <w:r w:rsidR="009155E3" w:rsidRPr="006A1752">
        <w:rPr>
          <w:rFonts w:ascii="Times New Roman" w:eastAsia="Times New Roman" w:hAnsi="Times New Roman" w:cs="Times New Roman"/>
          <w:sz w:val="28"/>
          <w:szCs w:val="28"/>
          <w:lang w:eastAsia="uk-UA"/>
        </w:rPr>
        <w:t xml:space="preserve">учасні інноваційні технології дозволяють кожній дитині залишатися самою собою, не відчувати незручності, образи від порівняння з </w:t>
      </w:r>
      <w:r w:rsidR="009155E3" w:rsidRPr="006A1752">
        <w:rPr>
          <w:rFonts w:ascii="Times New Roman" w:eastAsia="Times New Roman" w:hAnsi="Times New Roman" w:cs="Times New Roman"/>
          <w:sz w:val="28"/>
          <w:szCs w:val="28"/>
          <w:lang w:eastAsia="uk-UA"/>
        </w:rPr>
        <w:lastRenderedPageBreak/>
        <w:t>іншими учасниками групи, класу та просуватися в розвитку відповідно до своїх природних можливостей.</w:t>
      </w:r>
    </w:p>
    <w:p w:rsidR="00F277C0" w:rsidRPr="006A1752" w:rsidRDefault="00F277C0" w:rsidP="00F277C0">
      <w:pPr>
        <w:shd w:val="clear" w:color="auto" w:fill="FFFFFF"/>
        <w:jc w:val="both"/>
        <w:rPr>
          <w:rFonts w:ascii="Times New Roman" w:eastAsia="Times New Roman" w:hAnsi="Times New Roman" w:cs="Times New Roman"/>
          <w:b/>
          <w:sz w:val="28"/>
          <w:szCs w:val="28"/>
          <w:lang w:eastAsia="uk-UA"/>
        </w:rPr>
      </w:pPr>
      <w:r w:rsidRPr="006A1752">
        <w:rPr>
          <w:rFonts w:ascii="Times New Roman" w:eastAsia="Times New Roman" w:hAnsi="Times New Roman" w:cs="Times New Roman"/>
          <w:b/>
          <w:sz w:val="28"/>
          <w:szCs w:val="28"/>
          <w:lang w:eastAsia="uk-UA"/>
        </w:rPr>
        <w:t>Література:</w:t>
      </w:r>
    </w:p>
    <w:p w:rsidR="00F277C0" w:rsidRPr="006A1752" w:rsidRDefault="00F277C0" w:rsidP="00F277C0">
      <w:pPr>
        <w:shd w:val="clear" w:color="auto" w:fill="FFFFFF"/>
        <w:jc w:val="both"/>
        <w:rPr>
          <w:rFonts w:ascii="Times New Roman" w:hAnsi="Times New Roman" w:cs="Times New Roman"/>
          <w:sz w:val="28"/>
          <w:szCs w:val="28"/>
        </w:rPr>
      </w:pPr>
      <w:r w:rsidRPr="006A1752">
        <w:rPr>
          <w:rFonts w:ascii="Times New Roman" w:hAnsi="Times New Roman" w:cs="Times New Roman"/>
          <w:sz w:val="28"/>
          <w:szCs w:val="28"/>
        </w:rPr>
        <w:t xml:space="preserve">1. </w:t>
      </w:r>
      <w:proofErr w:type="spellStart"/>
      <w:r w:rsidRPr="006A1752">
        <w:rPr>
          <w:rFonts w:ascii="Times New Roman" w:hAnsi="Times New Roman" w:cs="Times New Roman"/>
          <w:sz w:val="28"/>
          <w:szCs w:val="28"/>
        </w:rPr>
        <w:t>Байбара</w:t>
      </w:r>
      <w:proofErr w:type="spellEnd"/>
      <w:r w:rsidRPr="006A1752">
        <w:rPr>
          <w:rFonts w:ascii="Times New Roman" w:hAnsi="Times New Roman" w:cs="Times New Roman"/>
          <w:sz w:val="28"/>
          <w:szCs w:val="28"/>
        </w:rPr>
        <w:t xml:space="preserve"> Т. </w:t>
      </w:r>
      <w:proofErr w:type="spellStart"/>
      <w:r w:rsidRPr="006A1752">
        <w:rPr>
          <w:rFonts w:ascii="Times New Roman" w:hAnsi="Times New Roman" w:cs="Times New Roman"/>
          <w:sz w:val="28"/>
          <w:szCs w:val="28"/>
        </w:rPr>
        <w:t>Компетентнісний</w:t>
      </w:r>
      <w:proofErr w:type="spellEnd"/>
      <w:r w:rsidRPr="006A1752">
        <w:rPr>
          <w:rFonts w:ascii="Times New Roman" w:hAnsi="Times New Roman" w:cs="Times New Roman"/>
          <w:sz w:val="28"/>
          <w:szCs w:val="28"/>
        </w:rPr>
        <w:t xml:space="preserve"> підхід в початковій ланці освіти: теоретичний аспект / Т. </w:t>
      </w:r>
      <w:proofErr w:type="spellStart"/>
      <w:r w:rsidRPr="006A1752">
        <w:rPr>
          <w:rFonts w:ascii="Times New Roman" w:hAnsi="Times New Roman" w:cs="Times New Roman"/>
          <w:sz w:val="28"/>
          <w:szCs w:val="28"/>
        </w:rPr>
        <w:t>Байбара</w:t>
      </w:r>
      <w:proofErr w:type="spellEnd"/>
      <w:r w:rsidRPr="006A1752">
        <w:rPr>
          <w:rFonts w:ascii="Times New Roman" w:hAnsi="Times New Roman" w:cs="Times New Roman"/>
          <w:sz w:val="28"/>
          <w:szCs w:val="28"/>
        </w:rPr>
        <w:t xml:space="preserve"> // Початкова школа. – 2018. – </w:t>
      </w:r>
      <w:proofErr w:type="spellStart"/>
      <w:r w:rsidRPr="006A1752">
        <w:rPr>
          <w:rFonts w:ascii="Times New Roman" w:hAnsi="Times New Roman" w:cs="Times New Roman"/>
          <w:sz w:val="28"/>
          <w:szCs w:val="28"/>
        </w:rPr>
        <w:t>No</w:t>
      </w:r>
      <w:proofErr w:type="spellEnd"/>
      <w:r w:rsidRPr="006A1752">
        <w:rPr>
          <w:rFonts w:ascii="Times New Roman" w:hAnsi="Times New Roman" w:cs="Times New Roman"/>
          <w:sz w:val="28"/>
          <w:szCs w:val="28"/>
        </w:rPr>
        <w:t xml:space="preserve"> 5. – С. 46 – 56.</w:t>
      </w:r>
    </w:p>
    <w:p w:rsidR="00F277C0" w:rsidRPr="006A1752" w:rsidRDefault="00F277C0" w:rsidP="00F277C0">
      <w:pPr>
        <w:shd w:val="clear" w:color="auto" w:fill="FFFFFF"/>
        <w:jc w:val="both"/>
        <w:rPr>
          <w:rFonts w:ascii="Times New Roman" w:eastAsia="Times New Roman" w:hAnsi="Times New Roman" w:cs="Times New Roman"/>
          <w:sz w:val="28"/>
          <w:szCs w:val="28"/>
          <w:lang w:eastAsia="uk-UA"/>
        </w:rPr>
      </w:pPr>
      <w:r w:rsidRPr="006A1752">
        <w:rPr>
          <w:rFonts w:ascii="Times New Roman" w:hAnsi="Times New Roman" w:cs="Times New Roman"/>
          <w:sz w:val="28"/>
          <w:szCs w:val="28"/>
        </w:rPr>
        <w:t xml:space="preserve">2. </w:t>
      </w:r>
      <w:proofErr w:type="spellStart"/>
      <w:r w:rsidRPr="006A1752">
        <w:rPr>
          <w:rFonts w:ascii="Times New Roman" w:hAnsi="Times New Roman" w:cs="Times New Roman"/>
          <w:sz w:val="28"/>
          <w:szCs w:val="28"/>
        </w:rPr>
        <w:t>Бібік</w:t>
      </w:r>
      <w:proofErr w:type="spellEnd"/>
      <w:r w:rsidRPr="006A1752">
        <w:rPr>
          <w:rFonts w:ascii="Times New Roman" w:hAnsi="Times New Roman" w:cs="Times New Roman"/>
          <w:sz w:val="28"/>
          <w:szCs w:val="28"/>
        </w:rPr>
        <w:t xml:space="preserve"> Н. Компетентність і компетенції у результатах початкової освіти / Н. </w:t>
      </w:r>
      <w:proofErr w:type="spellStart"/>
      <w:r w:rsidRPr="006A1752">
        <w:rPr>
          <w:rFonts w:ascii="Times New Roman" w:hAnsi="Times New Roman" w:cs="Times New Roman"/>
          <w:sz w:val="28"/>
          <w:szCs w:val="28"/>
        </w:rPr>
        <w:t>Бібік</w:t>
      </w:r>
      <w:proofErr w:type="spellEnd"/>
      <w:r w:rsidRPr="006A1752">
        <w:rPr>
          <w:rFonts w:ascii="Times New Roman" w:hAnsi="Times New Roman" w:cs="Times New Roman"/>
          <w:sz w:val="28"/>
          <w:szCs w:val="28"/>
        </w:rPr>
        <w:t xml:space="preserve"> // Початкова школа. – 2018. – № 9. – С. 1 – 4</w:t>
      </w:r>
    </w:p>
    <w:p w:rsidR="009155E3" w:rsidRPr="006A1752" w:rsidRDefault="009155E3" w:rsidP="00F277C0">
      <w:pPr>
        <w:shd w:val="clear" w:color="auto" w:fill="FFFFFF"/>
        <w:jc w:val="both"/>
        <w:rPr>
          <w:rFonts w:ascii="Times New Roman" w:eastAsia="Times New Roman" w:hAnsi="Times New Roman" w:cs="Times New Roman"/>
          <w:sz w:val="28"/>
          <w:szCs w:val="28"/>
          <w:lang w:eastAsia="uk-UA"/>
        </w:rPr>
      </w:pPr>
      <w:r w:rsidRPr="006A1752">
        <w:rPr>
          <w:rFonts w:ascii="Times New Roman" w:eastAsia="Times New Roman" w:hAnsi="Times New Roman" w:cs="Times New Roman"/>
          <w:sz w:val="28"/>
          <w:szCs w:val="28"/>
          <w:lang w:eastAsia="uk-UA"/>
        </w:rPr>
        <w:t xml:space="preserve"> </w:t>
      </w:r>
      <w:r w:rsidR="00F277C0" w:rsidRPr="006A1752">
        <w:rPr>
          <w:rFonts w:ascii="Times New Roman" w:eastAsia="Times New Roman" w:hAnsi="Times New Roman" w:cs="Times New Roman"/>
          <w:sz w:val="28"/>
          <w:szCs w:val="28"/>
          <w:lang w:eastAsia="uk-UA"/>
        </w:rPr>
        <w:t>3.</w:t>
      </w:r>
      <w:r w:rsidRPr="006A1752">
        <w:rPr>
          <w:rFonts w:ascii="Times New Roman" w:eastAsia="Times New Roman" w:hAnsi="Times New Roman" w:cs="Times New Roman"/>
          <w:sz w:val="28"/>
          <w:szCs w:val="28"/>
          <w:lang w:eastAsia="uk-UA"/>
        </w:rPr>
        <w:t>Войтко В. Навчання і виховання дітей з особливими потребами: сучасні підходи., КЗ «КОІППО імені Василя Сухомлинського» 2016 р.</w:t>
      </w:r>
    </w:p>
    <w:p w:rsidR="009155E3" w:rsidRPr="006A1752" w:rsidRDefault="00F277C0" w:rsidP="00F277C0">
      <w:pPr>
        <w:shd w:val="clear" w:color="auto" w:fill="FFFFFF"/>
        <w:jc w:val="both"/>
        <w:rPr>
          <w:rFonts w:ascii="Times New Roman" w:eastAsia="Times New Roman" w:hAnsi="Times New Roman" w:cs="Times New Roman"/>
          <w:sz w:val="28"/>
          <w:szCs w:val="28"/>
          <w:lang w:eastAsia="uk-UA"/>
        </w:rPr>
      </w:pPr>
      <w:r w:rsidRPr="006A1752">
        <w:rPr>
          <w:rFonts w:ascii="Times New Roman" w:eastAsia="Times New Roman" w:hAnsi="Times New Roman" w:cs="Times New Roman"/>
          <w:sz w:val="28"/>
          <w:szCs w:val="28"/>
          <w:lang w:eastAsia="uk-UA"/>
        </w:rPr>
        <w:t>4</w:t>
      </w:r>
      <w:r w:rsidR="009155E3" w:rsidRPr="006A1752">
        <w:rPr>
          <w:rFonts w:ascii="Times New Roman" w:eastAsia="Times New Roman" w:hAnsi="Times New Roman" w:cs="Times New Roman"/>
          <w:sz w:val="28"/>
          <w:szCs w:val="28"/>
          <w:lang w:eastAsia="uk-UA"/>
        </w:rPr>
        <w:t xml:space="preserve">. </w:t>
      </w:r>
      <w:proofErr w:type="spellStart"/>
      <w:r w:rsidR="009155E3" w:rsidRPr="006A1752">
        <w:rPr>
          <w:rFonts w:ascii="Times New Roman" w:eastAsia="Times New Roman" w:hAnsi="Times New Roman" w:cs="Times New Roman"/>
          <w:sz w:val="28"/>
          <w:szCs w:val="28"/>
          <w:lang w:eastAsia="uk-UA"/>
        </w:rPr>
        <w:t>Гета</w:t>
      </w:r>
      <w:proofErr w:type="spellEnd"/>
      <w:r w:rsidR="009155E3" w:rsidRPr="006A1752">
        <w:rPr>
          <w:rFonts w:ascii="Times New Roman" w:eastAsia="Times New Roman" w:hAnsi="Times New Roman" w:cs="Times New Roman"/>
          <w:sz w:val="28"/>
          <w:szCs w:val="28"/>
          <w:lang w:eastAsia="uk-UA"/>
        </w:rPr>
        <w:t xml:space="preserve"> А.В. </w:t>
      </w:r>
      <w:proofErr w:type="spellStart"/>
      <w:r w:rsidR="009155E3" w:rsidRPr="006A1752">
        <w:rPr>
          <w:rFonts w:ascii="Times New Roman" w:eastAsia="Times New Roman" w:hAnsi="Times New Roman" w:cs="Times New Roman"/>
          <w:sz w:val="28"/>
          <w:szCs w:val="28"/>
          <w:lang w:eastAsia="uk-UA"/>
        </w:rPr>
        <w:t>Заіка</w:t>
      </w:r>
      <w:proofErr w:type="spellEnd"/>
      <w:r w:rsidR="009155E3" w:rsidRPr="006A1752">
        <w:rPr>
          <w:rFonts w:ascii="Times New Roman" w:eastAsia="Times New Roman" w:hAnsi="Times New Roman" w:cs="Times New Roman"/>
          <w:sz w:val="28"/>
          <w:szCs w:val="28"/>
          <w:lang w:eastAsia="uk-UA"/>
        </w:rPr>
        <w:t xml:space="preserve"> В.М., Коваленко В, В. та ін. Сучасні засоби ІКТ підтримки інклюзивного навчання : навчальний посібник / за </w:t>
      </w:r>
      <w:proofErr w:type="spellStart"/>
      <w:r w:rsidR="009155E3" w:rsidRPr="006A1752">
        <w:rPr>
          <w:rFonts w:ascii="Times New Roman" w:eastAsia="Times New Roman" w:hAnsi="Times New Roman" w:cs="Times New Roman"/>
          <w:sz w:val="28"/>
          <w:szCs w:val="28"/>
          <w:lang w:eastAsia="uk-UA"/>
        </w:rPr>
        <w:t>заг</w:t>
      </w:r>
      <w:proofErr w:type="spellEnd"/>
      <w:r w:rsidR="009155E3" w:rsidRPr="006A1752">
        <w:rPr>
          <w:rFonts w:ascii="Times New Roman" w:eastAsia="Times New Roman" w:hAnsi="Times New Roman" w:cs="Times New Roman"/>
          <w:sz w:val="28"/>
          <w:szCs w:val="28"/>
          <w:lang w:eastAsia="uk-UA"/>
        </w:rPr>
        <w:t>. ред. Ю. Г. Носенко. – Полтава : ПУЕТ, 2018.</w:t>
      </w:r>
    </w:p>
    <w:p w:rsidR="00F277C0" w:rsidRPr="006A1752" w:rsidRDefault="00F277C0" w:rsidP="00F277C0">
      <w:pPr>
        <w:shd w:val="clear" w:color="auto" w:fill="FFFFFF"/>
        <w:jc w:val="both"/>
        <w:rPr>
          <w:rFonts w:ascii="Times New Roman" w:eastAsia="Times New Roman" w:hAnsi="Times New Roman" w:cs="Times New Roman"/>
          <w:sz w:val="28"/>
          <w:szCs w:val="28"/>
          <w:lang w:eastAsia="uk-UA"/>
        </w:rPr>
      </w:pPr>
      <w:r w:rsidRPr="006A1752">
        <w:rPr>
          <w:rFonts w:ascii="Times New Roman" w:hAnsi="Times New Roman" w:cs="Times New Roman"/>
          <w:sz w:val="28"/>
          <w:szCs w:val="28"/>
        </w:rPr>
        <w:t xml:space="preserve">5.Еременко І.Г. </w:t>
      </w:r>
      <w:proofErr w:type="spellStart"/>
      <w:r w:rsidRPr="006A1752">
        <w:rPr>
          <w:rFonts w:ascii="Times New Roman" w:hAnsi="Times New Roman" w:cs="Times New Roman"/>
          <w:sz w:val="28"/>
          <w:szCs w:val="28"/>
        </w:rPr>
        <w:t>Олігофренопедагогіка</w:t>
      </w:r>
      <w:proofErr w:type="spellEnd"/>
      <w:r w:rsidRPr="006A1752">
        <w:rPr>
          <w:rFonts w:ascii="Times New Roman" w:hAnsi="Times New Roman" w:cs="Times New Roman"/>
          <w:sz w:val="28"/>
          <w:szCs w:val="28"/>
        </w:rPr>
        <w:t>. – К.: 1985. – 327с. – С.47.</w:t>
      </w:r>
    </w:p>
    <w:p w:rsidR="009155E3" w:rsidRPr="006A1752" w:rsidRDefault="00F277C0" w:rsidP="00F277C0">
      <w:pPr>
        <w:shd w:val="clear" w:color="auto" w:fill="FFFFFF"/>
        <w:jc w:val="both"/>
        <w:rPr>
          <w:rFonts w:ascii="Times New Roman" w:eastAsia="Times New Roman" w:hAnsi="Times New Roman" w:cs="Times New Roman"/>
          <w:sz w:val="28"/>
          <w:szCs w:val="28"/>
          <w:lang w:eastAsia="uk-UA"/>
        </w:rPr>
      </w:pPr>
      <w:r w:rsidRPr="006A1752">
        <w:rPr>
          <w:rFonts w:ascii="Times New Roman" w:eastAsia="Times New Roman" w:hAnsi="Times New Roman" w:cs="Times New Roman"/>
          <w:sz w:val="28"/>
          <w:szCs w:val="28"/>
          <w:lang w:eastAsia="uk-UA"/>
        </w:rPr>
        <w:t>6</w:t>
      </w:r>
      <w:r w:rsidR="009155E3" w:rsidRPr="006A1752">
        <w:rPr>
          <w:rFonts w:ascii="Times New Roman" w:eastAsia="Times New Roman" w:hAnsi="Times New Roman" w:cs="Times New Roman"/>
          <w:sz w:val="28"/>
          <w:szCs w:val="28"/>
          <w:lang w:eastAsia="uk-UA"/>
        </w:rPr>
        <w:t xml:space="preserve">.Колупаєва А.А. Діти з особливими освітніми потребами та організація їх навчання. Видання доповнене та перероблене: </w:t>
      </w:r>
      <w:proofErr w:type="spellStart"/>
      <w:r w:rsidR="009155E3" w:rsidRPr="006A1752">
        <w:rPr>
          <w:rFonts w:ascii="Times New Roman" w:eastAsia="Times New Roman" w:hAnsi="Times New Roman" w:cs="Times New Roman"/>
          <w:sz w:val="28"/>
          <w:szCs w:val="28"/>
          <w:lang w:eastAsia="uk-UA"/>
        </w:rPr>
        <w:t>наук.-метод.посіб</w:t>
      </w:r>
      <w:proofErr w:type="spellEnd"/>
      <w:r w:rsidR="009155E3" w:rsidRPr="006A1752">
        <w:rPr>
          <w:rFonts w:ascii="Times New Roman" w:eastAsia="Times New Roman" w:hAnsi="Times New Roman" w:cs="Times New Roman"/>
          <w:sz w:val="28"/>
          <w:szCs w:val="28"/>
          <w:lang w:eastAsia="uk-UA"/>
        </w:rPr>
        <w:t xml:space="preserve">./ А.А. </w:t>
      </w:r>
      <w:proofErr w:type="spellStart"/>
      <w:r w:rsidR="009155E3" w:rsidRPr="006A1752">
        <w:rPr>
          <w:rFonts w:ascii="Times New Roman" w:eastAsia="Times New Roman" w:hAnsi="Times New Roman" w:cs="Times New Roman"/>
          <w:sz w:val="28"/>
          <w:szCs w:val="28"/>
          <w:lang w:eastAsia="uk-UA"/>
        </w:rPr>
        <w:t>Колупаєва</w:t>
      </w:r>
      <w:proofErr w:type="spellEnd"/>
      <w:r w:rsidR="009155E3" w:rsidRPr="006A1752">
        <w:rPr>
          <w:rFonts w:ascii="Times New Roman" w:eastAsia="Times New Roman" w:hAnsi="Times New Roman" w:cs="Times New Roman"/>
          <w:sz w:val="28"/>
          <w:szCs w:val="28"/>
          <w:lang w:eastAsia="uk-UA"/>
        </w:rPr>
        <w:t>, Л.О. Савчук., К. : Видавнича група » АТОПОЛ», 2011.Серія «Інклюзивна освіта»</w:t>
      </w:r>
    </w:p>
    <w:p w:rsidR="009155E3" w:rsidRPr="006A1752" w:rsidRDefault="00F277C0" w:rsidP="00F277C0">
      <w:pPr>
        <w:shd w:val="clear" w:color="auto" w:fill="FFFFFF"/>
        <w:jc w:val="both"/>
        <w:rPr>
          <w:rFonts w:ascii="Times New Roman" w:eastAsia="Times New Roman" w:hAnsi="Times New Roman" w:cs="Times New Roman"/>
          <w:sz w:val="28"/>
          <w:szCs w:val="28"/>
          <w:lang w:eastAsia="uk-UA"/>
        </w:rPr>
      </w:pPr>
      <w:r w:rsidRPr="006A1752">
        <w:rPr>
          <w:rFonts w:ascii="Times New Roman" w:eastAsia="Times New Roman" w:hAnsi="Times New Roman" w:cs="Times New Roman"/>
          <w:sz w:val="28"/>
          <w:szCs w:val="28"/>
          <w:lang w:eastAsia="uk-UA"/>
        </w:rPr>
        <w:t>7</w:t>
      </w:r>
      <w:r w:rsidR="009155E3" w:rsidRPr="006A1752">
        <w:rPr>
          <w:rFonts w:ascii="Times New Roman" w:eastAsia="Times New Roman" w:hAnsi="Times New Roman" w:cs="Times New Roman"/>
          <w:sz w:val="28"/>
          <w:szCs w:val="28"/>
          <w:lang w:eastAsia="uk-UA"/>
        </w:rPr>
        <w:t xml:space="preserve">. Нагорна О. Б. Особливості </w:t>
      </w:r>
      <w:proofErr w:type="spellStart"/>
      <w:r w:rsidR="009155E3" w:rsidRPr="006A1752">
        <w:rPr>
          <w:rFonts w:ascii="Times New Roman" w:eastAsia="Times New Roman" w:hAnsi="Times New Roman" w:cs="Times New Roman"/>
          <w:sz w:val="28"/>
          <w:szCs w:val="28"/>
          <w:lang w:eastAsia="uk-UA"/>
        </w:rPr>
        <w:t>корекційно-виховної</w:t>
      </w:r>
      <w:proofErr w:type="spellEnd"/>
      <w:r w:rsidR="009155E3" w:rsidRPr="006A1752">
        <w:rPr>
          <w:rFonts w:ascii="Times New Roman" w:eastAsia="Times New Roman" w:hAnsi="Times New Roman" w:cs="Times New Roman"/>
          <w:sz w:val="28"/>
          <w:szCs w:val="28"/>
          <w:lang w:eastAsia="uk-UA"/>
        </w:rPr>
        <w:t xml:space="preserve"> роботи з дітьми з особливими освітніми потребами: навчально-методичний посібник / О. Б. Нагорна. – Рівне, 2016.</w:t>
      </w:r>
    </w:p>
    <w:p w:rsidR="009155E3" w:rsidRPr="006A1752" w:rsidRDefault="009155E3" w:rsidP="00F277C0">
      <w:pPr>
        <w:shd w:val="clear" w:color="auto" w:fill="FFFFFF"/>
        <w:jc w:val="both"/>
        <w:rPr>
          <w:rFonts w:ascii="Times New Roman" w:eastAsia="Times New Roman" w:hAnsi="Times New Roman" w:cs="Times New Roman"/>
          <w:sz w:val="28"/>
          <w:szCs w:val="28"/>
          <w:lang w:eastAsia="uk-UA"/>
        </w:rPr>
      </w:pPr>
      <w:r w:rsidRPr="006A1752">
        <w:rPr>
          <w:rFonts w:ascii="Times New Roman" w:eastAsia="Times New Roman" w:hAnsi="Times New Roman" w:cs="Times New Roman"/>
          <w:sz w:val="28"/>
          <w:szCs w:val="28"/>
          <w:lang w:eastAsia="uk-UA"/>
        </w:rPr>
        <w:t>8.Порошенко М.А.Інклюзивна освіта: навчальний посібник – Київ. ТОВ «</w:t>
      </w:r>
      <w:proofErr w:type="spellStart"/>
      <w:r w:rsidRPr="006A1752">
        <w:rPr>
          <w:rFonts w:ascii="Times New Roman" w:eastAsia="Times New Roman" w:hAnsi="Times New Roman" w:cs="Times New Roman"/>
          <w:sz w:val="28"/>
          <w:szCs w:val="28"/>
          <w:lang w:eastAsia="uk-UA"/>
        </w:rPr>
        <w:t>Агенство</w:t>
      </w:r>
      <w:proofErr w:type="spellEnd"/>
      <w:r w:rsidRPr="006A1752">
        <w:rPr>
          <w:rFonts w:ascii="Times New Roman" w:eastAsia="Times New Roman" w:hAnsi="Times New Roman" w:cs="Times New Roman"/>
          <w:sz w:val="28"/>
          <w:szCs w:val="28"/>
          <w:lang w:eastAsia="uk-UA"/>
        </w:rPr>
        <w:t xml:space="preserve"> «Україна», 2019.</w:t>
      </w:r>
    </w:p>
    <w:p w:rsidR="009155E3" w:rsidRPr="006A1752" w:rsidRDefault="00F277C0" w:rsidP="00F277C0">
      <w:pPr>
        <w:shd w:val="clear" w:color="auto" w:fill="FFFFFF"/>
        <w:jc w:val="both"/>
        <w:rPr>
          <w:rFonts w:ascii="Times New Roman" w:eastAsia="Times New Roman" w:hAnsi="Times New Roman" w:cs="Times New Roman"/>
          <w:sz w:val="28"/>
          <w:szCs w:val="28"/>
          <w:lang w:eastAsia="uk-UA"/>
        </w:rPr>
      </w:pPr>
      <w:r w:rsidRPr="006A1752">
        <w:rPr>
          <w:rFonts w:ascii="Times New Roman" w:eastAsia="Times New Roman" w:hAnsi="Times New Roman" w:cs="Times New Roman"/>
          <w:sz w:val="28"/>
          <w:szCs w:val="28"/>
          <w:lang w:eastAsia="uk-UA"/>
        </w:rPr>
        <w:t>9</w:t>
      </w:r>
      <w:r w:rsidR="009155E3" w:rsidRPr="006A1752">
        <w:rPr>
          <w:rFonts w:ascii="Times New Roman" w:eastAsia="Times New Roman" w:hAnsi="Times New Roman" w:cs="Times New Roman"/>
          <w:sz w:val="28"/>
          <w:szCs w:val="28"/>
          <w:lang w:eastAsia="uk-UA"/>
        </w:rPr>
        <w:t xml:space="preserve">. </w:t>
      </w:r>
      <w:proofErr w:type="spellStart"/>
      <w:r w:rsidR="009155E3" w:rsidRPr="006A1752">
        <w:rPr>
          <w:rFonts w:ascii="Times New Roman" w:eastAsia="Times New Roman" w:hAnsi="Times New Roman" w:cs="Times New Roman"/>
          <w:sz w:val="28"/>
          <w:szCs w:val="28"/>
          <w:lang w:eastAsia="uk-UA"/>
        </w:rPr>
        <w:t>Таранченко</w:t>
      </w:r>
      <w:proofErr w:type="spellEnd"/>
      <w:r w:rsidR="009155E3" w:rsidRPr="006A1752">
        <w:rPr>
          <w:rFonts w:ascii="Times New Roman" w:eastAsia="Times New Roman" w:hAnsi="Times New Roman" w:cs="Times New Roman"/>
          <w:sz w:val="28"/>
          <w:szCs w:val="28"/>
          <w:lang w:eastAsia="uk-UA"/>
        </w:rPr>
        <w:t xml:space="preserve"> О. М. Стратегія сучасного викладання: надання підтримки учням з особливими потребами в умовах інклюзивного навчання / О. М. </w:t>
      </w:r>
      <w:proofErr w:type="spellStart"/>
      <w:r w:rsidR="009155E3" w:rsidRPr="006A1752">
        <w:rPr>
          <w:rFonts w:ascii="Times New Roman" w:eastAsia="Times New Roman" w:hAnsi="Times New Roman" w:cs="Times New Roman"/>
          <w:sz w:val="28"/>
          <w:szCs w:val="28"/>
          <w:lang w:eastAsia="uk-UA"/>
        </w:rPr>
        <w:t>Таранченко</w:t>
      </w:r>
      <w:proofErr w:type="spellEnd"/>
      <w:r w:rsidR="009155E3" w:rsidRPr="006A1752">
        <w:rPr>
          <w:rFonts w:ascii="Times New Roman" w:eastAsia="Times New Roman" w:hAnsi="Times New Roman" w:cs="Times New Roman"/>
          <w:sz w:val="28"/>
          <w:szCs w:val="28"/>
          <w:lang w:eastAsia="uk-UA"/>
        </w:rPr>
        <w:t xml:space="preserve"> // Початкова школа. 2013, № 4.</w:t>
      </w:r>
    </w:p>
    <w:p w:rsidR="009155E3" w:rsidRPr="006A1752" w:rsidRDefault="009155E3" w:rsidP="00F277C0">
      <w:pPr>
        <w:shd w:val="clear" w:color="auto" w:fill="FFFFFF"/>
        <w:jc w:val="both"/>
        <w:rPr>
          <w:rFonts w:ascii="Times New Roman" w:eastAsia="Times New Roman" w:hAnsi="Times New Roman" w:cs="Times New Roman"/>
          <w:sz w:val="28"/>
          <w:szCs w:val="28"/>
          <w:lang w:eastAsia="uk-UA"/>
        </w:rPr>
      </w:pPr>
      <w:r w:rsidRPr="006A1752">
        <w:rPr>
          <w:rFonts w:ascii="Times New Roman" w:eastAsia="Times New Roman" w:hAnsi="Times New Roman" w:cs="Times New Roman"/>
          <w:sz w:val="28"/>
          <w:szCs w:val="28"/>
          <w:lang w:eastAsia="uk-UA"/>
        </w:rPr>
        <w:t> </w:t>
      </w:r>
    </w:p>
    <w:p w:rsidR="009155E3" w:rsidRPr="006A1752" w:rsidRDefault="009155E3" w:rsidP="00F277C0">
      <w:pPr>
        <w:shd w:val="clear" w:color="auto" w:fill="FFFFFF"/>
        <w:jc w:val="both"/>
        <w:rPr>
          <w:rFonts w:ascii="Times New Roman" w:eastAsia="Times New Roman" w:hAnsi="Times New Roman" w:cs="Times New Roman"/>
          <w:sz w:val="28"/>
          <w:szCs w:val="28"/>
          <w:lang w:eastAsia="uk-UA"/>
        </w:rPr>
      </w:pPr>
      <w:r w:rsidRPr="006A1752">
        <w:rPr>
          <w:rFonts w:ascii="Times New Roman" w:eastAsia="Times New Roman" w:hAnsi="Times New Roman" w:cs="Times New Roman"/>
          <w:sz w:val="28"/>
          <w:szCs w:val="28"/>
          <w:lang w:eastAsia="uk-UA"/>
        </w:rPr>
        <w:t> </w:t>
      </w:r>
    </w:p>
    <w:p w:rsidR="00B641D0" w:rsidRPr="00F277C0" w:rsidRDefault="00B641D0" w:rsidP="00F277C0">
      <w:pPr>
        <w:jc w:val="both"/>
        <w:rPr>
          <w:rFonts w:ascii="Times New Roman" w:hAnsi="Times New Roman" w:cs="Times New Roman"/>
          <w:sz w:val="28"/>
          <w:szCs w:val="28"/>
        </w:rPr>
      </w:pPr>
    </w:p>
    <w:sectPr w:rsidR="00B641D0" w:rsidRPr="00F277C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9859C0"/>
    <w:multiLevelType w:val="multilevel"/>
    <w:tmpl w:val="CBB6B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4681B6E"/>
    <w:multiLevelType w:val="multilevel"/>
    <w:tmpl w:val="FC5A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7E7409FA"/>
    <w:multiLevelType w:val="multilevel"/>
    <w:tmpl w:val="D7627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9AC"/>
    <w:rsid w:val="0022774B"/>
    <w:rsid w:val="00296F85"/>
    <w:rsid w:val="00406C0E"/>
    <w:rsid w:val="0048511F"/>
    <w:rsid w:val="0049753E"/>
    <w:rsid w:val="00696B78"/>
    <w:rsid w:val="006A1752"/>
    <w:rsid w:val="00744019"/>
    <w:rsid w:val="009155E3"/>
    <w:rsid w:val="00B641D0"/>
    <w:rsid w:val="00B66660"/>
    <w:rsid w:val="00DC29AC"/>
    <w:rsid w:val="00E120FE"/>
    <w:rsid w:val="00F277C0"/>
    <w:rsid w:val="00F66CB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9A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155E3"/>
    <w:rPr>
      <w:rFonts w:ascii="Times New Roman" w:hAnsi="Times New Roman" w:cs="Times New Roman"/>
      <w:sz w:val="24"/>
      <w:szCs w:val="24"/>
    </w:rPr>
  </w:style>
  <w:style w:type="character" w:styleId="a4">
    <w:name w:val="Emphasis"/>
    <w:basedOn w:val="a0"/>
    <w:uiPriority w:val="20"/>
    <w:qFormat/>
    <w:rsid w:val="00F66CB8"/>
    <w:rPr>
      <w:i/>
      <w:iCs/>
    </w:rPr>
  </w:style>
  <w:style w:type="paragraph" w:styleId="a5">
    <w:name w:val="List Paragraph"/>
    <w:basedOn w:val="a"/>
    <w:uiPriority w:val="34"/>
    <w:qFormat/>
    <w:rsid w:val="00F66CB8"/>
    <w:pPr>
      <w:ind w:left="720"/>
      <w:contextualSpacing/>
    </w:pPr>
  </w:style>
  <w:style w:type="paragraph" w:styleId="a6">
    <w:name w:val="Balloon Text"/>
    <w:basedOn w:val="a"/>
    <w:link w:val="a7"/>
    <w:uiPriority w:val="99"/>
    <w:semiHidden/>
    <w:unhideWhenUsed/>
    <w:rsid w:val="0049753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975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9A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155E3"/>
    <w:rPr>
      <w:rFonts w:ascii="Times New Roman" w:hAnsi="Times New Roman" w:cs="Times New Roman"/>
      <w:sz w:val="24"/>
      <w:szCs w:val="24"/>
    </w:rPr>
  </w:style>
  <w:style w:type="character" w:styleId="a4">
    <w:name w:val="Emphasis"/>
    <w:basedOn w:val="a0"/>
    <w:uiPriority w:val="20"/>
    <w:qFormat/>
    <w:rsid w:val="00F66CB8"/>
    <w:rPr>
      <w:i/>
      <w:iCs/>
    </w:rPr>
  </w:style>
  <w:style w:type="paragraph" w:styleId="a5">
    <w:name w:val="List Paragraph"/>
    <w:basedOn w:val="a"/>
    <w:uiPriority w:val="34"/>
    <w:qFormat/>
    <w:rsid w:val="00F66CB8"/>
    <w:pPr>
      <w:ind w:left="720"/>
      <w:contextualSpacing/>
    </w:pPr>
  </w:style>
  <w:style w:type="paragraph" w:styleId="a6">
    <w:name w:val="Balloon Text"/>
    <w:basedOn w:val="a"/>
    <w:link w:val="a7"/>
    <w:uiPriority w:val="99"/>
    <w:semiHidden/>
    <w:unhideWhenUsed/>
    <w:rsid w:val="0049753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975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610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8</Pages>
  <Words>11242</Words>
  <Characters>6409</Characters>
  <Application>Microsoft Office Word</Application>
  <DocSecurity>0</DocSecurity>
  <Lines>53</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2023-11-28T09:54:00Z</dcterms:created>
  <dcterms:modified xsi:type="dcterms:W3CDTF">2023-11-28T13:06:00Z</dcterms:modified>
</cp:coreProperties>
</file>