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BC" w:rsidRDefault="000042BC" w:rsidP="00004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Нестандартні завдання для розвитку пізнавальних інтересів учнів</w:t>
      </w:r>
    </w:p>
    <w:p w:rsidR="000042BC" w:rsidRDefault="000042BC" w:rsidP="00004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5-6 класів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Подільність чисел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порахували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розрізали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розрізали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 д.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ідрахували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</w:t>
      </w:r>
      <w:r>
        <w:rPr>
          <w:rFonts w:ascii="Times New Roman" w:hAnsi="Times New Roman" w:cs="Times New Roman"/>
          <w:sz w:val="28"/>
          <w:szCs w:val="28"/>
        </w:rPr>
        <w:softHyphen/>
        <w:t>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1 386.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ідрахували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ділиться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27?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 цифру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числа 97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27?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Числа по колу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колу написано 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числа, сума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парна.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Найменше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льне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кратне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чисел?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Хамелеони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17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хамелеонів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хамелеони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хамелеони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Шукаємо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натуральне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число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яке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останні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багатоцифрового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числа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12321232123212321...,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2002 цифр.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Цукерки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нагороду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футбол 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softHyphen/>
        <w:t>машнє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запросив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попросив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розв'язати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розв'язану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другою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останньою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одну.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r>
        <w:rPr>
          <w:rFonts w:ascii="Times New Roman" w:hAnsi="Times New Roman" w:cs="Times New Roman"/>
          <w:sz w:val="28"/>
          <w:szCs w:val="28"/>
        </w:rPr>
        <w:softHyphen/>
        <w:t>керки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перед кожною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розв'язала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розв'язали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коробки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Велосипеди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двоколісні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велосипеди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тих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</w:t>
      </w:r>
      <w:r>
        <w:rPr>
          <w:rFonts w:ascii="Times New Roman" w:hAnsi="Times New Roman" w:cs="Times New Roman"/>
          <w:sz w:val="28"/>
          <w:szCs w:val="28"/>
        </w:rPr>
        <w:softHyphen/>
        <w:t>сипеді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разом: 1)16; 2) 24; 3) 25; 4) 28; 5) 33?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Переливання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склянок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один ряд стоять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наповнені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водою склянки й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чергувалися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одну склянку?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Винороб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вино по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і по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</w:t>
      </w:r>
      <w:r>
        <w:rPr>
          <w:rFonts w:ascii="Times New Roman" w:hAnsi="Times New Roman" w:cs="Times New Roman"/>
          <w:sz w:val="28"/>
          <w:szCs w:val="28"/>
        </w:rPr>
        <w:softHyphen/>
        <w:t>товує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Один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вина.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відміряв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соку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трилітрова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 соку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банки: одна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дволітрова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літру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Набрати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води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банками на 3 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Набрати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води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5-літрового й 9-літрового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води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налито 1 1, 7 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 Треба за три рази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softHyphen/>
        <w:t>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воду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8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перели</w:t>
      </w:r>
      <w:r>
        <w:rPr>
          <w:rFonts w:ascii="Times New Roman" w:hAnsi="Times New Roman" w:cs="Times New Roman"/>
          <w:sz w:val="28"/>
          <w:szCs w:val="28"/>
        </w:rPr>
        <w:softHyphen/>
        <w:t>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п'ять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 Як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7 і 1 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переливань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Квас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банок квасу,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них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банок,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3 банки. Як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посудинами?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Зважування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Дев'ять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монет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дев'ять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монет. Одна з них — фальшива. Як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softHyphen/>
        <w:t>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монету? (Фальшива монета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Розділити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 кг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цвяхі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9 і 15 кг?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9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гирями 50 г і 200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відважити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монетами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монетами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дев'яти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одному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</w:t>
      </w:r>
      <w:r>
        <w:rPr>
          <w:rFonts w:ascii="Times New Roman" w:hAnsi="Times New Roman" w:cs="Times New Roman"/>
          <w:sz w:val="28"/>
          <w:szCs w:val="28"/>
        </w:rPr>
        <w:softHyphen/>
        <w:t>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г, а вага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фальшивої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4 г. Як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мішків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фальшиві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Яка монета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важча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softHyphen/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зважуваннями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Фальшивомонетники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Фальшивомонетники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3, 4 і 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Але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неякісно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з не</w:t>
      </w:r>
      <w:r>
        <w:rPr>
          <w:rFonts w:ascii="Times New Roman" w:hAnsi="Times New Roman" w:cs="Times New Roman"/>
          <w:sz w:val="28"/>
          <w:szCs w:val="28"/>
        </w:rPr>
        <w:softHyphen/>
        <w:t>правильною вагою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Як за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зважування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браковану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монету?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Арифметика і алгебра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Шапочка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Шапочка 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м'ясом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сиром й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пустою.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капустою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м'ясом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м'ясом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Шапочка?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Ліверна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сиров'ялена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ковбаси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івтора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дешевше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пів-кілограма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сиров'яленої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softHyphen/>
        <w:t>баси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сиров'яленої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 грн.?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Равлик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Равлик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стовпчику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почавши шлях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ідіймається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см, 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сповзає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 на 4 см.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дістанеться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стовпчика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 см?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Влучення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яблучко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тир.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так: 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</w:t>
      </w:r>
      <w:r>
        <w:rPr>
          <w:rFonts w:ascii="Times New Roman" w:hAnsi="Times New Roman" w:cs="Times New Roman"/>
          <w:sz w:val="28"/>
          <w:szCs w:val="28"/>
        </w:rPr>
        <w:softHyphen/>
        <w:t>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влу</w:t>
      </w:r>
      <w:r>
        <w:rPr>
          <w:rFonts w:ascii="Times New Roman" w:hAnsi="Times New Roman" w:cs="Times New Roman"/>
          <w:sz w:val="28"/>
          <w:szCs w:val="28"/>
        </w:rPr>
        <w:softHyphen/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Температура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Один градус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Фарен-гейта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Цельсієм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32° за Фаренгейтом.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Яка температура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градусі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Цельсієм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за Фаренгейтом?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іпка</w:t>
      </w:r>
      <w:proofErr w:type="spellEnd"/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Бабку,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втричі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Внучку, Внуч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ка вчетверо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Жучку, Жучка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вп'ятеро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Кіш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вшестеро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Мишку.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Бабка, Внучка, Жучка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зом з Мишкою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без Мишки —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іпку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2BC" w:rsidRDefault="000042BC" w:rsidP="0000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0E2" w:rsidRPr="000042BC" w:rsidRDefault="008B20E2">
      <w:pPr>
        <w:rPr>
          <w:lang w:val="uk-UA"/>
        </w:rPr>
      </w:pPr>
      <w:bookmarkStart w:id="0" w:name="_GoBack"/>
      <w:bookmarkEnd w:id="0"/>
    </w:p>
    <w:sectPr w:rsidR="008B20E2" w:rsidRPr="000042BC" w:rsidSect="00004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BC"/>
    <w:rsid w:val="000042BC"/>
    <w:rsid w:val="008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2023-12-27T14:31:00Z</dcterms:created>
  <dcterms:modified xsi:type="dcterms:W3CDTF">2023-12-27T14:33:00Z</dcterms:modified>
</cp:coreProperties>
</file>