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0C7E"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Технології</w:t>
      </w:r>
      <w:proofErr w:type="spellEnd"/>
      <w:r w:rsidRPr="00EB3851">
        <w:rPr>
          <w:rFonts w:ascii="Times New Roman" w:hAnsi="Times New Roman" w:cs="Times New Roman"/>
          <w:b/>
          <w:bCs/>
          <w:sz w:val="28"/>
          <w:szCs w:val="28"/>
        </w:rPr>
        <w:t xml:space="preserve"> та </w:t>
      </w:r>
      <w:proofErr w:type="spellStart"/>
      <w:r w:rsidRPr="00EB3851">
        <w:rPr>
          <w:rFonts w:ascii="Times New Roman" w:hAnsi="Times New Roman" w:cs="Times New Roman"/>
          <w:b/>
          <w:bCs/>
          <w:sz w:val="28"/>
          <w:szCs w:val="28"/>
        </w:rPr>
        <w:t>інструменти</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подолання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r w:rsidRPr="00EB3851">
        <w:rPr>
          <w:rFonts w:ascii="Times New Roman" w:hAnsi="Times New Roman" w:cs="Times New Roman"/>
          <w:b/>
          <w:bCs/>
          <w:sz w:val="28"/>
          <w:szCs w:val="28"/>
        </w:rPr>
        <w:t xml:space="preserve"> </w:t>
      </w:r>
      <w:proofErr w:type="gramStart"/>
      <w:r w:rsidRPr="00EB3851">
        <w:rPr>
          <w:rFonts w:ascii="Times New Roman" w:hAnsi="Times New Roman" w:cs="Times New Roman"/>
          <w:b/>
          <w:bCs/>
          <w:sz w:val="28"/>
          <w:szCs w:val="28"/>
        </w:rPr>
        <w:t>у закладах</w:t>
      </w:r>
      <w:proofErr w:type="gram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фахової</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передвищої</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освіти</w:t>
      </w:r>
      <w:proofErr w:type="spellEnd"/>
    </w:p>
    <w:p w14:paraId="22B417D7"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Анотація</w:t>
      </w:r>
      <w:proofErr w:type="spellEnd"/>
    </w:p>
    <w:p w14:paraId="72035351"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t xml:space="preserve">У </w:t>
      </w:r>
      <w:proofErr w:type="spellStart"/>
      <w:r w:rsidRPr="00EB3851">
        <w:rPr>
          <w:rFonts w:ascii="Times New Roman" w:hAnsi="Times New Roman" w:cs="Times New Roman"/>
          <w:sz w:val="28"/>
          <w:szCs w:val="28"/>
        </w:rPr>
        <w:t>статті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розглянуто</w:t>
      </w:r>
      <w:proofErr w:type="spellEnd"/>
      <w:r w:rsidRPr="00EB3851">
        <w:rPr>
          <w:rFonts w:ascii="Times New Roman" w:hAnsi="Times New Roman" w:cs="Times New Roman"/>
          <w:sz w:val="28"/>
          <w:szCs w:val="28"/>
        </w:rPr>
        <w:t xml:space="preserve"> проблему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gramStart"/>
      <w:r w:rsidRPr="00EB3851">
        <w:rPr>
          <w:rFonts w:ascii="Times New Roman" w:hAnsi="Times New Roman" w:cs="Times New Roman"/>
          <w:sz w:val="28"/>
          <w:szCs w:val="28"/>
        </w:rPr>
        <w:t>у закладах</w:t>
      </w:r>
      <w:proofErr w:type="gram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окреслено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сучасні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технології</w:t>
      </w:r>
      <w:proofErr w:type="spellEnd"/>
      <w:r w:rsidRPr="00EB3851">
        <w:rPr>
          <w:rFonts w:ascii="Times New Roman" w:hAnsi="Times New Roman" w:cs="Times New Roman"/>
          <w:sz w:val="28"/>
          <w:szCs w:val="28"/>
        </w:rPr>
        <w:t xml:space="preserve"> й </w:t>
      </w:r>
      <w:proofErr w:type="spellStart"/>
      <w:r w:rsidRPr="00EB3851">
        <w:rPr>
          <w:rFonts w:ascii="Times New Roman" w:hAnsi="Times New Roman" w:cs="Times New Roman"/>
          <w:sz w:val="28"/>
          <w:szCs w:val="28"/>
        </w:rPr>
        <w:t>інструменти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їх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Проаналізовано</w:t>
      </w:r>
      <w:proofErr w:type="spellEnd"/>
      <w:r w:rsidRPr="00EB3851">
        <w:rPr>
          <w:rFonts w:ascii="Times New Roman" w:hAnsi="Times New Roman" w:cs="Times New Roman"/>
          <w:sz w:val="28"/>
          <w:szCs w:val="28"/>
        </w:rPr>
        <w:t xml:space="preserve"> причини </w:t>
      </w:r>
      <w:proofErr w:type="spellStart"/>
      <w:r w:rsidRPr="00EB3851">
        <w:rPr>
          <w:rFonts w:ascii="Times New Roman" w:hAnsi="Times New Roman" w:cs="Times New Roman"/>
          <w:sz w:val="28"/>
          <w:szCs w:val="28"/>
        </w:rPr>
        <w:t>виникнення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зокрема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наслідки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пандемії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воєнних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дій</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дистанційного</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змішаного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соціально-психологічні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чинники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Визначено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ефективні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педагогічні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цифрові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інструменти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організаційні</w:t>
      </w:r>
      <w:proofErr w:type="spellEnd"/>
      <w:r w:rsidRPr="00EB3851">
        <w:rPr>
          <w:rFonts w:ascii="Times New Roman" w:hAnsi="Times New Roman" w:cs="Times New Roman"/>
          <w:sz w:val="28"/>
          <w:szCs w:val="28"/>
        </w:rPr>
        <w:t xml:space="preserve"> та психолого-</w:t>
      </w:r>
      <w:proofErr w:type="spellStart"/>
      <w:r w:rsidRPr="00EB3851">
        <w:rPr>
          <w:rFonts w:ascii="Times New Roman" w:hAnsi="Times New Roman" w:cs="Times New Roman"/>
          <w:sz w:val="28"/>
          <w:szCs w:val="28"/>
        </w:rPr>
        <w:t>педагогічні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підходи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спрямовані</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відновлення</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компенсацію</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Обґрунтовано</w:t>
      </w:r>
      <w:proofErr w:type="spellEnd"/>
      <w:r w:rsidRPr="00EB3851">
        <w:rPr>
          <w:rFonts w:ascii="Times New Roman" w:hAnsi="Times New Roman" w:cs="Times New Roman"/>
          <w:sz w:val="28"/>
          <w:szCs w:val="28"/>
        </w:rPr>
        <w:t xml:space="preserve"> роль </w:t>
      </w:r>
      <w:proofErr w:type="spellStart"/>
      <w:r w:rsidRPr="00EB3851">
        <w:rPr>
          <w:rFonts w:ascii="Times New Roman" w:hAnsi="Times New Roman" w:cs="Times New Roman"/>
          <w:sz w:val="28"/>
          <w:szCs w:val="28"/>
        </w:rPr>
        <w:t>викладача</w:t>
      </w:r>
      <w:proofErr w:type="spellEnd"/>
      <w:r w:rsidRPr="00EB3851">
        <w:rPr>
          <w:rFonts w:ascii="Times New Roman" w:hAnsi="Times New Roman" w:cs="Times New Roman"/>
          <w:sz w:val="28"/>
          <w:szCs w:val="28"/>
        </w:rPr>
        <w:t xml:space="preserve"> й </w:t>
      </w:r>
      <w:proofErr w:type="spellStart"/>
      <w:r w:rsidRPr="00EB3851">
        <w:rPr>
          <w:rFonts w:ascii="Times New Roman" w:hAnsi="Times New Roman" w:cs="Times New Roman"/>
          <w:sz w:val="28"/>
          <w:szCs w:val="28"/>
        </w:rPr>
        <w:t>адміністрації</w:t>
      </w:r>
      <w:proofErr w:type="spellEnd"/>
      <w:r w:rsidRPr="00EB3851">
        <w:rPr>
          <w:rFonts w:ascii="Times New Roman" w:hAnsi="Times New Roman" w:cs="Times New Roman"/>
          <w:sz w:val="28"/>
          <w:szCs w:val="28"/>
        </w:rPr>
        <w:t xml:space="preserve"> закладу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у </w:t>
      </w:r>
      <w:proofErr w:type="spellStart"/>
      <w:r w:rsidRPr="00EB3851">
        <w:rPr>
          <w:rFonts w:ascii="Times New Roman" w:hAnsi="Times New Roman" w:cs="Times New Roman"/>
          <w:sz w:val="28"/>
          <w:szCs w:val="28"/>
        </w:rPr>
        <w:t>впровадженні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системних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заходів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із</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забезпечення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якості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w:t>
      </w:r>
    </w:p>
    <w:p w14:paraId="04A03DD2"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b/>
          <w:bCs/>
          <w:sz w:val="28"/>
          <w:szCs w:val="28"/>
        </w:rPr>
        <w:t>Ключові</w:t>
      </w:r>
      <w:proofErr w:type="spellEnd"/>
      <w:r w:rsidRPr="00EB3851">
        <w:rPr>
          <w:rFonts w:ascii="Times New Roman" w:hAnsi="Times New Roman" w:cs="Times New Roman"/>
          <w:b/>
          <w:bCs/>
          <w:sz w:val="28"/>
          <w:szCs w:val="28"/>
        </w:rPr>
        <w:t xml:space="preserve"> слова:</w:t>
      </w:r>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педагогічні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цифрові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інструменти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освітній</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якість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w:t>
      </w:r>
    </w:p>
    <w:p w14:paraId="12704A47" w14:textId="77777777" w:rsidR="00EB3851" w:rsidRPr="00EB3851" w:rsidRDefault="00EB3851" w:rsidP="00EB3851">
      <w:pPr>
        <w:rPr>
          <w:rFonts w:ascii="Times New Roman" w:hAnsi="Times New Roman" w:cs="Times New Roman"/>
          <w:b/>
          <w:bCs/>
          <w:sz w:val="28"/>
          <w:szCs w:val="28"/>
          <w:lang w:val="en-US"/>
        </w:rPr>
      </w:pPr>
      <w:r w:rsidRPr="00EB3851">
        <w:rPr>
          <w:rFonts w:ascii="Times New Roman" w:hAnsi="Times New Roman" w:cs="Times New Roman"/>
          <w:b/>
          <w:bCs/>
          <w:sz w:val="28"/>
          <w:szCs w:val="28"/>
          <w:lang w:val="en-US"/>
        </w:rPr>
        <w:t>Abstract</w:t>
      </w:r>
    </w:p>
    <w:p w14:paraId="78DE46FA" w14:textId="77777777" w:rsidR="00EB3851" w:rsidRPr="00EB3851" w:rsidRDefault="00EB3851" w:rsidP="00EB3851">
      <w:pPr>
        <w:rPr>
          <w:rFonts w:ascii="Times New Roman" w:hAnsi="Times New Roman" w:cs="Times New Roman"/>
          <w:sz w:val="28"/>
          <w:szCs w:val="28"/>
          <w:lang w:val="en-US"/>
        </w:rPr>
      </w:pPr>
      <w:r w:rsidRPr="00EB3851">
        <w:rPr>
          <w:rFonts w:ascii="Times New Roman" w:hAnsi="Times New Roman" w:cs="Times New Roman"/>
          <w:sz w:val="28"/>
          <w:szCs w:val="28"/>
          <w:lang w:val="en-US"/>
        </w:rPr>
        <w:t>The article addresses the problem of learning losses in institutions of professional pre-higher education and outlines modern technologies and tools for overcoming them. The causes of learning losses are analyzed, including the consequences of the pandemic, military actions, distance and blended learning, as well as socio-psychological factors. Effective pedagogical technologies, digital tools, organizational and psychological-pedagogical approaches aimed at recovery and compensation of learning losses are identified. The role of teachers and educational institution administration in implementing systematic measures to overcome learning losses and ensure the quality of professional pre-higher education is substantiated.</w:t>
      </w:r>
    </w:p>
    <w:p w14:paraId="0255E613" w14:textId="77777777" w:rsidR="00EB3851" w:rsidRPr="00EB3851" w:rsidRDefault="00EB3851" w:rsidP="00EB3851">
      <w:pPr>
        <w:rPr>
          <w:rFonts w:ascii="Times New Roman" w:hAnsi="Times New Roman" w:cs="Times New Roman"/>
          <w:sz w:val="28"/>
          <w:szCs w:val="28"/>
          <w:lang w:val="en-US"/>
        </w:rPr>
      </w:pPr>
      <w:r w:rsidRPr="00EB3851">
        <w:rPr>
          <w:rFonts w:ascii="Times New Roman" w:hAnsi="Times New Roman" w:cs="Times New Roman"/>
          <w:b/>
          <w:bCs/>
          <w:sz w:val="28"/>
          <w:szCs w:val="28"/>
          <w:lang w:val="en-US"/>
        </w:rPr>
        <w:t>Key words:</w:t>
      </w:r>
      <w:r w:rsidRPr="00EB3851">
        <w:rPr>
          <w:rFonts w:ascii="Times New Roman" w:hAnsi="Times New Roman" w:cs="Times New Roman"/>
          <w:sz w:val="28"/>
          <w:szCs w:val="28"/>
          <w:lang w:val="en-US"/>
        </w:rPr>
        <w:t xml:space="preserve"> learning losses, professional pre-higher education, pedagogical technologies, digital tools, educational process, quality of education.</w:t>
      </w:r>
    </w:p>
    <w:p w14:paraId="3468271E"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1F2A77F0">
          <v:rect id="_x0000_i1097" style="width:0;height:1.5pt" o:hralign="center" o:hrstd="t" o:hr="t" fillcolor="#a0a0a0" stroked="f"/>
        </w:pict>
      </w:r>
    </w:p>
    <w:p w14:paraId="1AB176EE"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Вступ</w:t>
      </w:r>
      <w:proofErr w:type="spellEnd"/>
    </w:p>
    <w:p w14:paraId="252C4874"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t xml:space="preserve">Події </w:t>
      </w:r>
      <w:proofErr w:type="spellStart"/>
      <w:r w:rsidRPr="00EB3851">
        <w:rPr>
          <w:rFonts w:ascii="Times New Roman" w:hAnsi="Times New Roman" w:cs="Times New Roman"/>
          <w:sz w:val="28"/>
          <w:szCs w:val="28"/>
        </w:rPr>
        <w:t>останніх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років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суттєво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вплинули</w:t>
      </w:r>
      <w:proofErr w:type="spellEnd"/>
      <w:r w:rsidRPr="00EB3851">
        <w:rPr>
          <w:rFonts w:ascii="Times New Roman" w:hAnsi="Times New Roman" w:cs="Times New Roman"/>
          <w:sz w:val="28"/>
          <w:szCs w:val="28"/>
        </w:rPr>
        <w:t xml:space="preserve"> на систему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України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зокрема</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функціонування</w:t>
      </w:r>
      <w:proofErr w:type="spellEnd"/>
      <w:r w:rsidRPr="00EB3851">
        <w:rPr>
          <w:rFonts w:ascii="Times New Roman" w:hAnsi="Times New Roman" w:cs="Times New Roman"/>
          <w:sz w:val="28"/>
          <w:szCs w:val="28"/>
        </w:rPr>
        <w:t xml:space="preserve"> закладів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Перехід</w:t>
      </w:r>
      <w:proofErr w:type="spellEnd"/>
      <w:r w:rsidRPr="00EB3851">
        <w:rPr>
          <w:rFonts w:ascii="Times New Roman" w:hAnsi="Times New Roman" w:cs="Times New Roman"/>
          <w:sz w:val="28"/>
          <w:szCs w:val="28"/>
        </w:rPr>
        <w:t xml:space="preserve"> до </w:t>
      </w:r>
      <w:proofErr w:type="spellStart"/>
      <w:r w:rsidRPr="00EB3851">
        <w:rPr>
          <w:rFonts w:ascii="Times New Roman" w:hAnsi="Times New Roman" w:cs="Times New Roman"/>
          <w:sz w:val="28"/>
          <w:szCs w:val="28"/>
        </w:rPr>
        <w:t>дистанційного</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змішаного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вимушені</w:t>
      </w:r>
      <w:proofErr w:type="spellEnd"/>
      <w:r w:rsidRPr="00EB3851">
        <w:rPr>
          <w:rFonts w:ascii="Times New Roman" w:hAnsi="Times New Roman" w:cs="Times New Roman"/>
          <w:sz w:val="28"/>
          <w:szCs w:val="28"/>
        </w:rPr>
        <w:t xml:space="preserve"> перерви в </w:t>
      </w:r>
      <w:proofErr w:type="spellStart"/>
      <w:r w:rsidRPr="00EB3851">
        <w:rPr>
          <w:rFonts w:ascii="Times New Roman" w:hAnsi="Times New Roman" w:cs="Times New Roman"/>
          <w:sz w:val="28"/>
          <w:szCs w:val="28"/>
        </w:rPr>
        <w:t>освітньому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психологічні</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соціальні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виклики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призвели</w:t>
      </w:r>
      <w:proofErr w:type="spellEnd"/>
      <w:r w:rsidRPr="00EB3851">
        <w:rPr>
          <w:rFonts w:ascii="Times New Roman" w:hAnsi="Times New Roman" w:cs="Times New Roman"/>
          <w:sz w:val="28"/>
          <w:szCs w:val="28"/>
        </w:rPr>
        <w:t xml:space="preserve"> до </w:t>
      </w:r>
      <w:proofErr w:type="spellStart"/>
      <w:r w:rsidRPr="00EB3851">
        <w:rPr>
          <w:rFonts w:ascii="Times New Roman" w:hAnsi="Times New Roman" w:cs="Times New Roman"/>
          <w:sz w:val="28"/>
          <w:szCs w:val="28"/>
        </w:rPr>
        <w:t>виникнення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що</w:t>
      </w:r>
      <w:proofErr w:type="spellEnd"/>
      <w:r w:rsidRPr="00EB3851">
        <w:rPr>
          <w:rFonts w:ascii="Times New Roman" w:hAnsi="Times New Roman" w:cs="Times New Roman"/>
          <w:sz w:val="28"/>
          <w:szCs w:val="28"/>
        </w:rPr>
        <w:t xml:space="preserve"> негативно </w:t>
      </w:r>
      <w:proofErr w:type="spellStart"/>
      <w:r w:rsidRPr="00EB3851">
        <w:rPr>
          <w:rFonts w:ascii="Times New Roman" w:hAnsi="Times New Roman" w:cs="Times New Roman"/>
          <w:sz w:val="28"/>
          <w:szCs w:val="28"/>
        </w:rPr>
        <w:t>позначилися</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рівні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навчальних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досягнень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здобувачів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w:t>
      </w:r>
    </w:p>
    <w:p w14:paraId="2EE44243"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t xml:space="preserve">Проблема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набула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особливої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актуальності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оскільки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якість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підготовки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безпосередньо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впливає</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професійну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lastRenderedPageBreak/>
        <w:t>спроможність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майбутніх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фахівців</w:t>
      </w:r>
      <w:proofErr w:type="spellEnd"/>
      <w:r w:rsidRPr="00EB3851">
        <w:rPr>
          <w:rFonts w:ascii="Times New Roman" w:hAnsi="Times New Roman" w:cs="Times New Roman"/>
          <w:sz w:val="28"/>
          <w:szCs w:val="28"/>
        </w:rPr>
        <w:t xml:space="preserve">. У </w:t>
      </w:r>
      <w:proofErr w:type="spellStart"/>
      <w:r w:rsidRPr="00EB3851">
        <w:rPr>
          <w:rFonts w:ascii="Times New Roman" w:hAnsi="Times New Roman" w:cs="Times New Roman"/>
          <w:sz w:val="28"/>
          <w:szCs w:val="28"/>
        </w:rPr>
        <w:t>цьому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контексті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важливим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завданням</w:t>
      </w:r>
      <w:proofErr w:type="spellEnd"/>
      <w:r w:rsidRPr="00EB3851">
        <w:rPr>
          <w:rFonts w:ascii="Times New Roman" w:hAnsi="Times New Roman" w:cs="Times New Roman"/>
          <w:sz w:val="28"/>
          <w:szCs w:val="28"/>
        </w:rPr>
        <w:t xml:space="preserve"> є </w:t>
      </w:r>
      <w:proofErr w:type="spellStart"/>
      <w:r w:rsidRPr="00EB3851">
        <w:rPr>
          <w:rFonts w:ascii="Times New Roman" w:hAnsi="Times New Roman" w:cs="Times New Roman"/>
          <w:sz w:val="28"/>
          <w:szCs w:val="28"/>
        </w:rPr>
        <w:t>пошук</w:t>
      </w:r>
      <w:proofErr w:type="spellEnd"/>
      <w:r w:rsidRPr="00EB3851">
        <w:rPr>
          <w:rFonts w:ascii="Times New Roman" w:hAnsi="Times New Roman" w:cs="Times New Roman"/>
          <w:sz w:val="28"/>
          <w:szCs w:val="28"/>
        </w:rPr>
        <w:t xml:space="preserve"> і </w:t>
      </w:r>
      <w:proofErr w:type="spellStart"/>
      <w:r w:rsidRPr="00EB3851">
        <w:rPr>
          <w:rFonts w:ascii="Times New Roman" w:hAnsi="Times New Roman" w:cs="Times New Roman"/>
          <w:sz w:val="28"/>
          <w:szCs w:val="28"/>
        </w:rPr>
        <w:t>впровадження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ефективних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технологій</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інструментів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здатних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компенсувати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забезпечити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досягнення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очікуваних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результатів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w:t>
      </w:r>
    </w:p>
    <w:p w14:paraId="05CEE00E"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t xml:space="preserve">Метою </w:t>
      </w:r>
      <w:proofErr w:type="spellStart"/>
      <w:r w:rsidRPr="00EB3851">
        <w:rPr>
          <w:rFonts w:ascii="Times New Roman" w:hAnsi="Times New Roman" w:cs="Times New Roman"/>
          <w:sz w:val="28"/>
          <w:szCs w:val="28"/>
        </w:rPr>
        <w:t>статті</w:t>
      </w:r>
      <w:proofErr w:type="spellEnd"/>
      <w:r w:rsidRPr="00EB3851">
        <w:rPr>
          <w:rFonts w:ascii="Times New Roman" w:hAnsi="Times New Roman" w:cs="Times New Roman"/>
          <w:sz w:val="28"/>
          <w:szCs w:val="28"/>
        </w:rPr>
        <w:t xml:space="preserve"> є </w:t>
      </w:r>
      <w:proofErr w:type="spellStart"/>
      <w:r w:rsidRPr="00EB3851">
        <w:rPr>
          <w:rFonts w:ascii="Times New Roman" w:hAnsi="Times New Roman" w:cs="Times New Roman"/>
          <w:sz w:val="28"/>
          <w:szCs w:val="28"/>
        </w:rPr>
        <w:t>аналіз</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сучасних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технологій</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інструментів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gramStart"/>
      <w:r w:rsidRPr="00EB3851">
        <w:rPr>
          <w:rFonts w:ascii="Times New Roman" w:hAnsi="Times New Roman" w:cs="Times New Roman"/>
          <w:sz w:val="28"/>
          <w:szCs w:val="28"/>
        </w:rPr>
        <w:t>у закладах</w:t>
      </w:r>
      <w:proofErr w:type="gram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w:t>
      </w:r>
    </w:p>
    <w:p w14:paraId="6C763926"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3B47F8B2">
          <v:rect id="_x0000_i1098" style="width:0;height:1.5pt" o:hralign="center" o:hrstd="t" o:hr="t" fillcolor="#a0a0a0" stroked="f"/>
        </w:pict>
      </w:r>
    </w:p>
    <w:p w14:paraId="0E7B4C43"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Поняття</w:t>
      </w:r>
      <w:proofErr w:type="spellEnd"/>
      <w:r w:rsidRPr="00EB3851">
        <w:rPr>
          <w:rFonts w:ascii="Times New Roman" w:hAnsi="Times New Roman" w:cs="Times New Roman"/>
          <w:b/>
          <w:bCs/>
          <w:sz w:val="28"/>
          <w:szCs w:val="28"/>
        </w:rPr>
        <w:t xml:space="preserve"> та причини </w:t>
      </w:r>
      <w:proofErr w:type="spellStart"/>
      <w:r w:rsidRPr="00EB3851">
        <w:rPr>
          <w:rFonts w:ascii="Times New Roman" w:hAnsi="Times New Roman" w:cs="Times New Roman"/>
          <w:b/>
          <w:bCs/>
          <w:sz w:val="28"/>
          <w:szCs w:val="28"/>
        </w:rPr>
        <w:t>виникнення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p>
    <w:p w14:paraId="2B2957B8"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визначаються</w:t>
      </w:r>
      <w:proofErr w:type="spellEnd"/>
      <w:r w:rsidRPr="00EB3851">
        <w:rPr>
          <w:rFonts w:ascii="Times New Roman" w:hAnsi="Times New Roman" w:cs="Times New Roman"/>
          <w:sz w:val="28"/>
          <w:szCs w:val="28"/>
        </w:rPr>
        <w:t xml:space="preserve"> як </w:t>
      </w:r>
      <w:proofErr w:type="spellStart"/>
      <w:r w:rsidRPr="00EB3851">
        <w:rPr>
          <w:rFonts w:ascii="Times New Roman" w:hAnsi="Times New Roman" w:cs="Times New Roman"/>
          <w:sz w:val="28"/>
          <w:szCs w:val="28"/>
        </w:rPr>
        <w:t>зниження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рівня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знань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умінь</w:t>
      </w:r>
      <w:proofErr w:type="spellEnd"/>
      <w:r w:rsidRPr="00EB3851">
        <w:rPr>
          <w:rFonts w:ascii="Times New Roman" w:hAnsi="Times New Roman" w:cs="Times New Roman"/>
          <w:sz w:val="28"/>
          <w:szCs w:val="28"/>
        </w:rPr>
        <w:t xml:space="preserve"> і </w:t>
      </w:r>
      <w:proofErr w:type="spellStart"/>
      <w:r w:rsidRPr="00EB3851">
        <w:rPr>
          <w:rFonts w:ascii="Times New Roman" w:hAnsi="Times New Roman" w:cs="Times New Roman"/>
          <w:sz w:val="28"/>
          <w:szCs w:val="28"/>
        </w:rPr>
        <w:t>навичок</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здобувачів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порівняно</w:t>
      </w:r>
      <w:proofErr w:type="spellEnd"/>
      <w:r w:rsidRPr="00EB3851">
        <w:rPr>
          <w:rFonts w:ascii="Times New Roman" w:hAnsi="Times New Roman" w:cs="Times New Roman"/>
          <w:sz w:val="28"/>
          <w:szCs w:val="28"/>
        </w:rPr>
        <w:t xml:space="preserve"> з </w:t>
      </w:r>
      <w:proofErr w:type="spellStart"/>
      <w:r w:rsidRPr="00EB3851">
        <w:rPr>
          <w:rFonts w:ascii="Times New Roman" w:hAnsi="Times New Roman" w:cs="Times New Roman"/>
          <w:sz w:val="28"/>
          <w:szCs w:val="28"/>
        </w:rPr>
        <w:t>очікуваними</w:t>
      </w:r>
      <w:proofErr w:type="spellEnd"/>
      <w:r w:rsidRPr="00EB3851">
        <w:rPr>
          <w:rFonts w:ascii="Times New Roman" w:hAnsi="Times New Roman" w:cs="Times New Roman"/>
          <w:sz w:val="28"/>
          <w:szCs w:val="28"/>
        </w:rPr>
        <w:t xml:space="preserve"> результатами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 xml:space="preserve">. Вони </w:t>
      </w:r>
      <w:proofErr w:type="spellStart"/>
      <w:r w:rsidRPr="00EB3851">
        <w:rPr>
          <w:rFonts w:ascii="Times New Roman" w:hAnsi="Times New Roman" w:cs="Times New Roman"/>
          <w:sz w:val="28"/>
          <w:szCs w:val="28"/>
        </w:rPr>
        <w:t>можуть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проявлятися</w:t>
      </w:r>
      <w:proofErr w:type="spellEnd"/>
      <w:r w:rsidRPr="00EB3851">
        <w:rPr>
          <w:rFonts w:ascii="Times New Roman" w:hAnsi="Times New Roman" w:cs="Times New Roman"/>
          <w:sz w:val="28"/>
          <w:szCs w:val="28"/>
        </w:rPr>
        <w:t xml:space="preserve"> у </w:t>
      </w:r>
      <w:proofErr w:type="spellStart"/>
      <w:r w:rsidRPr="00EB3851">
        <w:rPr>
          <w:rFonts w:ascii="Times New Roman" w:hAnsi="Times New Roman" w:cs="Times New Roman"/>
          <w:sz w:val="28"/>
          <w:szCs w:val="28"/>
        </w:rPr>
        <w:t>фрагментарності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знань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зниженні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мотивації</w:t>
      </w:r>
      <w:proofErr w:type="spellEnd"/>
      <w:r w:rsidRPr="00EB3851">
        <w:rPr>
          <w:rFonts w:ascii="Times New Roman" w:hAnsi="Times New Roman" w:cs="Times New Roman"/>
          <w:sz w:val="28"/>
          <w:szCs w:val="28"/>
        </w:rPr>
        <w:t xml:space="preserve"> до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труднощах</w:t>
      </w:r>
      <w:proofErr w:type="spellEnd"/>
      <w:r w:rsidRPr="00EB3851">
        <w:rPr>
          <w:rFonts w:ascii="Times New Roman" w:hAnsi="Times New Roman" w:cs="Times New Roman"/>
          <w:sz w:val="28"/>
          <w:szCs w:val="28"/>
        </w:rPr>
        <w:t xml:space="preserve"> у </w:t>
      </w:r>
      <w:proofErr w:type="spellStart"/>
      <w:r w:rsidRPr="00EB3851">
        <w:rPr>
          <w:rFonts w:ascii="Times New Roman" w:hAnsi="Times New Roman" w:cs="Times New Roman"/>
          <w:sz w:val="28"/>
          <w:szCs w:val="28"/>
        </w:rPr>
        <w:t>засвоєнні</w:t>
      </w:r>
      <w:proofErr w:type="spellEnd"/>
      <w:r w:rsidRPr="00EB3851">
        <w:rPr>
          <w:rFonts w:ascii="Times New Roman" w:hAnsi="Times New Roman" w:cs="Times New Roman"/>
          <w:sz w:val="28"/>
          <w:szCs w:val="28"/>
        </w:rPr>
        <w:t xml:space="preserve"> нового </w:t>
      </w:r>
      <w:proofErr w:type="spellStart"/>
      <w:r w:rsidRPr="00EB3851">
        <w:rPr>
          <w:rFonts w:ascii="Times New Roman" w:hAnsi="Times New Roman" w:cs="Times New Roman"/>
          <w:sz w:val="28"/>
          <w:szCs w:val="28"/>
        </w:rPr>
        <w:t>матеріалу</w:t>
      </w:r>
      <w:proofErr w:type="spellEnd"/>
      <w:r w:rsidRPr="00EB3851">
        <w:rPr>
          <w:rFonts w:ascii="Times New Roman" w:hAnsi="Times New Roman" w:cs="Times New Roman"/>
          <w:sz w:val="28"/>
          <w:szCs w:val="28"/>
        </w:rPr>
        <w:t>.</w:t>
      </w:r>
    </w:p>
    <w:p w14:paraId="6C16FC37"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Основними</w:t>
      </w:r>
      <w:proofErr w:type="spellEnd"/>
      <w:r w:rsidRPr="00EB3851">
        <w:rPr>
          <w:rFonts w:ascii="Times New Roman" w:hAnsi="Times New Roman" w:cs="Times New Roman"/>
          <w:sz w:val="28"/>
          <w:szCs w:val="28"/>
        </w:rPr>
        <w:t xml:space="preserve"> причинами </w:t>
      </w:r>
      <w:proofErr w:type="spellStart"/>
      <w:r w:rsidRPr="00EB3851">
        <w:rPr>
          <w:rFonts w:ascii="Times New Roman" w:hAnsi="Times New Roman" w:cs="Times New Roman"/>
          <w:sz w:val="28"/>
          <w:szCs w:val="28"/>
        </w:rPr>
        <w:t>виникнення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є:</w:t>
      </w:r>
    </w:p>
    <w:p w14:paraId="48D6CA08" w14:textId="77777777" w:rsidR="00EB3851" w:rsidRPr="00EB3851" w:rsidRDefault="00EB3851" w:rsidP="00EB3851">
      <w:pPr>
        <w:numPr>
          <w:ilvl w:val="0"/>
          <w:numId w:val="1"/>
        </w:numPr>
        <w:rPr>
          <w:rFonts w:ascii="Times New Roman" w:hAnsi="Times New Roman" w:cs="Times New Roman"/>
          <w:sz w:val="28"/>
          <w:szCs w:val="28"/>
        </w:rPr>
      </w:pPr>
      <w:proofErr w:type="spellStart"/>
      <w:r w:rsidRPr="00EB3851">
        <w:rPr>
          <w:rFonts w:ascii="Times New Roman" w:hAnsi="Times New Roman" w:cs="Times New Roman"/>
          <w:sz w:val="28"/>
          <w:szCs w:val="28"/>
        </w:rPr>
        <w:t>тривале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дистанційне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w:t>
      </w:r>
    </w:p>
    <w:p w14:paraId="73117F14" w14:textId="77777777" w:rsidR="00EB3851" w:rsidRPr="00EB3851" w:rsidRDefault="00EB3851" w:rsidP="00EB3851">
      <w:pPr>
        <w:numPr>
          <w:ilvl w:val="0"/>
          <w:numId w:val="1"/>
        </w:numPr>
        <w:rPr>
          <w:rFonts w:ascii="Times New Roman" w:hAnsi="Times New Roman" w:cs="Times New Roman"/>
          <w:sz w:val="28"/>
          <w:szCs w:val="28"/>
        </w:rPr>
      </w:pPr>
      <w:proofErr w:type="spellStart"/>
      <w:r w:rsidRPr="00EB3851">
        <w:rPr>
          <w:rFonts w:ascii="Times New Roman" w:hAnsi="Times New Roman" w:cs="Times New Roman"/>
          <w:sz w:val="28"/>
          <w:szCs w:val="28"/>
        </w:rPr>
        <w:t>обмежений</w:t>
      </w:r>
      <w:proofErr w:type="spellEnd"/>
      <w:r w:rsidRPr="00EB3851">
        <w:rPr>
          <w:rFonts w:ascii="Times New Roman" w:hAnsi="Times New Roman" w:cs="Times New Roman"/>
          <w:sz w:val="28"/>
          <w:szCs w:val="28"/>
        </w:rPr>
        <w:t xml:space="preserve"> доступ до </w:t>
      </w:r>
      <w:proofErr w:type="spellStart"/>
      <w:r w:rsidRPr="00EB3851">
        <w:rPr>
          <w:rFonts w:ascii="Times New Roman" w:hAnsi="Times New Roman" w:cs="Times New Roman"/>
          <w:sz w:val="28"/>
          <w:szCs w:val="28"/>
        </w:rPr>
        <w:t>технічних</w:t>
      </w:r>
      <w:proofErr w:type="spellEnd"/>
      <w:r w:rsidRPr="00EB3851">
        <w:rPr>
          <w:rFonts w:ascii="Times New Roman" w:hAnsi="Times New Roman" w:cs="Times New Roman"/>
          <w:sz w:val="28"/>
          <w:szCs w:val="28"/>
        </w:rPr>
        <w:t xml:space="preserve"> і </w:t>
      </w:r>
      <w:proofErr w:type="spellStart"/>
      <w:r w:rsidRPr="00EB3851">
        <w:rPr>
          <w:rFonts w:ascii="Times New Roman" w:hAnsi="Times New Roman" w:cs="Times New Roman"/>
          <w:sz w:val="28"/>
          <w:szCs w:val="28"/>
        </w:rPr>
        <w:t>цифрових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ресурсів</w:t>
      </w:r>
      <w:proofErr w:type="spellEnd"/>
      <w:r w:rsidRPr="00EB3851">
        <w:rPr>
          <w:rFonts w:ascii="Times New Roman" w:hAnsi="Times New Roman" w:cs="Times New Roman"/>
          <w:sz w:val="28"/>
          <w:szCs w:val="28"/>
        </w:rPr>
        <w:t>;</w:t>
      </w:r>
    </w:p>
    <w:p w14:paraId="01450ADF" w14:textId="77777777" w:rsidR="00EB3851" w:rsidRPr="00EB3851" w:rsidRDefault="00EB3851" w:rsidP="00EB3851">
      <w:pPr>
        <w:numPr>
          <w:ilvl w:val="0"/>
          <w:numId w:val="1"/>
        </w:numPr>
        <w:rPr>
          <w:rFonts w:ascii="Times New Roman" w:hAnsi="Times New Roman" w:cs="Times New Roman"/>
          <w:sz w:val="28"/>
          <w:szCs w:val="28"/>
        </w:rPr>
      </w:pPr>
      <w:proofErr w:type="spellStart"/>
      <w:r w:rsidRPr="00EB3851">
        <w:rPr>
          <w:rFonts w:ascii="Times New Roman" w:hAnsi="Times New Roman" w:cs="Times New Roman"/>
          <w:sz w:val="28"/>
          <w:szCs w:val="28"/>
        </w:rPr>
        <w:t>психологічне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виснаження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здобувачів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викладачів</w:t>
      </w:r>
      <w:proofErr w:type="spellEnd"/>
      <w:r w:rsidRPr="00EB3851">
        <w:rPr>
          <w:rFonts w:ascii="Times New Roman" w:hAnsi="Times New Roman" w:cs="Times New Roman"/>
          <w:sz w:val="28"/>
          <w:szCs w:val="28"/>
        </w:rPr>
        <w:t>;</w:t>
      </w:r>
    </w:p>
    <w:p w14:paraId="50BEB001" w14:textId="77777777" w:rsidR="00EB3851" w:rsidRPr="00EB3851" w:rsidRDefault="00EB3851" w:rsidP="00EB3851">
      <w:pPr>
        <w:numPr>
          <w:ilvl w:val="0"/>
          <w:numId w:val="1"/>
        </w:numPr>
        <w:rPr>
          <w:rFonts w:ascii="Times New Roman" w:hAnsi="Times New Roman" w:cs="Times New Roman"/>
          <w:sz w:val="28"/>
          <w:szCs w:val="28"/>
        </w:rPr>
      </w:pPr>
      <w:proofErr w:type="spellStart"/>
      <w:r w:rsidRPr="00EB3851">
        <w:rPr>
          <w:rFonts w:ascii="Times New Roman" w:hAnsi="Times New Roman" w:cs="Times New Roman"/>
          <w:sz w:val="28"/>
          <w:szCs w:val="28"/>
        </w:rPr>
        <w:t>нерівні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можливості</w:t>
      </w:r>
      <w:proofErr w:type="spellEnd"/>
      <w:r w:rsidRPr="00EB3851">
        <w:rPr>
          <w:rFonts w:ascii="Times New Roman" w:hAnsi="Times New Roman" w:cs="Times New Roman"/>
          <w:sz w:val="28"/>
          <w:szCs w:val="28"/>
        </w:rPr>
        <w:t>;</w:t>
      </w:r>
    </w:p>
    <w:p w14:paraId="3E72E989" w14:textId="77777777" w:rsidR="00EB3851" w:rsidRPr="00EB3851" w:rsidRDefault="00EB3851" w:rsidP="00EB3851">
      <w:pPr>
        <w:numPr>
          <w:ilvl w:val="0"/>
          <w:numId w:val="1"/>
        </w:numPr>
        <w:rPr>
          <w:rFonts w:ascii="Times New Roman" w:hAnsi="Times New Roman" w:cs="Times New Roman"/>
          <w:sz w:val="28"/>
          <w:szCs w:val="28"/>
        </w:rPr>
      </w:pPr>
      <w:proofErr w:type="spellStart"/>
      <w:r w:rsidRPr="00EB3851">
        <w:rPr>
          <w:rFonts w:ascii="Times New Roman" w:hAnsi="Times New Roman" w:cs="Times New Roman"/>
          <w:sz w:val="28"/>
          <w:szCs w:val="28"/>
        </w:rPr>
        <w:t>часті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переривання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освітнього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процесу</w:t>
      </w:r>
      <w:proofErr w:type="spellEnd"/>
      <w:r w:rsidRPr="00EB3851">
        <w:rPr>
          <w:rFonts w:ascii="Times New Roman" w:hAnsi="Times New Roman" w:cs="Times New Roman"/>
          <w:sz w:val="28"/>
          <w:szCs w:val="28"/>
        </w:rPr>
        <w:t>.</w:t>
      </w:r>
    </w:p>
    <w:p w14:paraId="59760389"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531C9B94">
          <v:rect id="_x0000_i1099" style="width:0;height:1.5pt" o:hralign="center" o:hrstd="t" o:hr="t" fillcolor="#a0a0a0" stroked="f"/>
        </w:pict>
      </w:r>
    </w:p>
    <w:p w14:paraId="1F7285A6"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Особливості</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r w:rsidRPr="00EB3851">
        <w:rPr>
          <w:rFonts w:ascii="Times New Roman" w:hAnsi="Times New Roman" w:cs="Times New Roman"/>
          <w:b/>
          <w:bCs/>
          <w:sz w:val="28"/>
          <w:szCs w:val="28"/>
        </w:rPr>
        <w:t xml:space="preserve"> </w:t>
      </w:r>
      <w:proofErr w:type="gramStart"/>
      <w:r w:rsidRPr="00EB3851">
        <w:rPr>
          <w:rFonts w:ascii="Times New Roman" w:hAnsi="Times New Roman" w:cs="Times New Roman"/>
          <w:b/>
          <w:bCs/>
          <w:sz w:val="28"/>
          <w:szCs w:val="28"/>
        </w:rPr>
        <w:t>у закладах</w:t>
      </w:r>
      <w:proofErr w:type="gram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фахової</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передвищої</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освіти</w:t>
      </w:r>
      <w:proofErr w:type="spellEnd"/>
    </w:p>
    <w:p w14:paraId="077DF3D8"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Заклади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поєднують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загальноосвітню</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професійну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підготовку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що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зумовлює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специфіку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Особливо </w:t>
      </w:r>
      <w:proofErr w:type="spellStart"/>
      <w:r w:rsidRPr="00EB3851">
        <w:rPr>
          <w:rFonts w:ascii="Times New Roman" w:hAnsi="Times New Roman" w:cs="Times New Roman"/>
          <w:sz w:val="28"/>
          <w:szCs w:val="28"/>
        </w:rPr>
        <w:t>вразливими</w:t>
      </w:r>
      <w:proofErr w:type="spellEnd"/>
      <w:r w:rsidRPr="00EB3851">
        <w:rPr>
          <w:rFonts w:ascii="Times New Roman" w:hAnsi="Times New Roman" w:cs="Times New Roman"/>
          <w:sz w:val="28"/>
          <w:szCs w:val="28"/>
        </w:rPr>
        <w:t xml:space="preserve"> є </w:t>
      </w:r>
      <w:proofErr w:type="spellStart"/>
      <w:r w:rsidRPr="00EB3851">
        <w:rPr>
          <w:rFonts w:ascii="Times New Roman" w:hAnsi="Times New Roman" w:cs="Times New Roman"/>
          <w:sz w:val="28"/>
          <w:szCs w:val="28"/>
        </w:rPr>
        <w:t>практичні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навички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професійні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компетентності</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здатність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застосовувати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знання</w:t>
      </w:r>
      <w:proofErr w:type="spellEnd"/>
      <w:r w:rsidRPr="00EB3851">
        <w:rPr>
          <w:rFonts w:ascii="Times New Roman" w:hAnsi="Times New Roman" w:cs="Times New Roman"/>
          <w:sz w:val="28"/>
          <w:szCs w:val="28"/>
        </w:rPr>
        <w:t xml:space="preserve"> в </w:t>
      </w:r>
      <w:proofErr w:type="spellStart"/>
      <w:r w:rsidRPr="00EB3851">
        <w:rPr>
          <w:rFonts w:ascii="Times New Roman" w:hAnsi="Times New Roman" w:cs="Times New Roman"/>
          <w:sz w:val="28"/>
          <w:szCs w:val="28"/>
        </w:rPr>
        <w:t>реальних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виробничих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умовах</w:t>
      </w:r>
      <w:proofErr w:type="spellEnd"/>
      <w:r w:rsidRPr="00EB3851">
        <w:rPr>
          <w:rFonts w:ascii="Times New Roman" w:hAnsi="Times New Roman" w:cs="Times New Roman"/>
          <w:sz w:val="28"/>
          <w:szCs w:val="28"/>
        </w:rPr>
        <w:t>.</w:t>
      </w:r>
    </w:p>
    <w:p w14:paraId="06006456"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втрати</w:t>
      </w:r>
      <w:proofErr w:type="spellEnd"/>
      <w:r w:rsidRPr="00EB3851">
        <w:rPr>
          <w:rFonts w:ascii="Times New Roman" w:hAnsi="Times New Roman" w:cs="Times New Roman"/>
          <w:sz w:val="28"/>
          <w:szCs w:val="28"/>
        </w:rPr>
        <w:t xml:space="preserve"> у ЗФПО </w:t>
      </w:r>
      <w:proofErr w:type="spellStart"/>
      <w:r w:rsidRPr="00EB3851">
        <w:rPr>
          <w:rFonts w:ascii="Times New Roman" w:hAnsi="Times New Roman" w:cs="Times New Roman"/>
          <w:sz w:val="28"/>
          <w:szCs w:val="28"/>
        </w:rPr>
        <w:t>можуть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системний</w:t>
      </w:r>
      <w:proofErr w:type="spellEnd"/>
      <w:r w:rsidRPr="00EB3851">
        <w:rPr>
          <w:rFonts w:ascii="Times New Roman" w:hAnsi="Times New Roman" w:cs="Times New Roman"/>
          <w:sz w:val="28"/>
          <w:szCs w:val="28"/>
        </w:rPr>
        <w:t xml:space="preserve"> характер та </w:t>
      </w:r>
      <w:proofErr w:type="spellStart"/>
      <w:r w:rsidRPr="00EB3851">
        <w:rPr>
          <w:rFonts w:ascii="Times New Roman" w:hAnsi="Times New Roman" w:cs="Times New Roman"/>
          <w:sz w:val="28"/>
          <w:szCs w:val="28"/>
        </w:rPr>
        <w:t>впливати</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якість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підготовки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фахівців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середньої</w:t>
      </w:r>
      <w:proofErr w:type="spellEnd"/>
      <w:r w:rsidRPr="00EB3851">
        <w:rPr>
          <w:rFonts w:ascii="Times New Roman" w:hAnsi="Times New Roman" w:cs="Times New Roman"/>
          <w:sz w:val="28"/>
          <w:szCs w:val="28"/>
        </w:rPr>
        <w:t xml:space="preserve"> ланки.</w:t>
      </w:r>
    </w:p>
    <w:p w14:paraId="5815F9ED"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0B897195">
          <v:rect id="_x0000_i1100" style="width:0;height:1.5pt" o:hralign="center" o:hrstd="t" o:hr="t" fillcolor="#a0a0a0" stroked="f"/>
        </w:pict>
      </w:r>
    </w:p>
    <w:p w14:paraId="5E21EC43"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Педагогічні</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технології</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подолання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p>
    <w:p w14:paraId="5671A725"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Диференційоване</w:t>
      </w:r>
      <w:proofErr w:type="spellEnd"/>
      <w:r w:rsidRPr="00EB3851">
        <w:rPr>
          <w:rFonts w:ascii="Times New Roman" w:hAnsi="Times New Roman" w:cs="Times New Roman"/>
          <w:b/>
          <w:bCs/>
          <w:sz w:val="28"/>
          <w:szCs w:val="28"/>
        </w:rPr>
        <w:t xml:space="preserve"> та </w:t>
      </w:r>
      <w:proofErr w:type="spellStart"/>
      <w:r w:rsidRPr="00EB3851">
        <w:rPr>
          <w:rFonts w:ascii="Times New Roman" w:hAnsi="Times New Roman" w:cs="Times New Roman"/>
          <w:b/>
          <w:bCs/>
          <w:sz w:val="28"/>
          <w:szCs w:val="28"/>
        </w:rPr>
        <w:t>індивідуалізоване</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навчання</w:t>
      </w:r>
      <w:proofErr w:type="spellEnd"/>
    </w:p>
    <w:p w14:paraId="61262A5B"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Застосування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диференційованого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підходу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дозволяє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враховувати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рівень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підготовки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потреби кожного </w:t>
      </w:r>
      <w:proofErr w:type="spellStart"/>
      <w:r w:rsidRPr="00EB3851">
        <w:rPr>
          <w:rFonts w:ascii="Times New Roman" w:hAnsi="Times New Roman" w:cs="Times New Roman"/>
          <w:sz w:val="28"/>
          <w:szCs w:val="28"/>
        </w:rPr>
        <w:t>здобувача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w:t>
      </w:r>
    </w:p>
    <w:p w14:paraId="1033BED3"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Інтерактивні</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технології</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навчання</w:t>
      </w:r>
      <w:proofErr w:type="spellEnd"/>
    </w:p>
    <w:p w14:paraId="2C2C6F5B"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lastRenderedPageBreak/>
        <w:t>Інтерактивні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методи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сприяють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активізації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пізнавальної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діяльності</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залученню</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здобувачів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до </w:t>
      </w:r>
      <w:proofErr w:type="spellStart"/>
      <w:r w:rsidRPr="00EB3851">
        <w:rPr>
          <w:rFonts w:ascii="Times New Roman" w:hAnsi="Times New Roman" w:cs="Times New Roman"/>
          <w:sz w:val="28"/>
          <w:szCs w:val="28"/>
        </w:rPr>
        <w:t>освітнього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процесу</w:t>
      </w:r>
      <w:proofErr w:type="spellEnd"/>
      <w:r w:rsidRPr="00EB3851">
        <w:rPr>
          <w:rFonts w:ascii="Times New Roman" w:hAnsi="Times New Roman" w:cs="Times New Roman"/>
          <w:sz w:val="28"/>
          <w:szCs w:val="28"/>
        </w:rPr>
        <w:t>.</w:t>
      </w:r>
    </w:p>
    <w:p w14:paraId="3FB8D392"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Компетентнісний</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підхід</w:t>
      </w:r>
      <w:proofErr w:type="spellEnd"/>
    </w:p>
    <w:p w14:paraId="309955E4"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Орієнтація</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формування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ключових</w:t>
      </w:r>
      <w:proofErr w:type="spellEnd"/>
      <w:r w:rsidRPr="00EB3851">
        <w:rPr>
          <w:rFonts w:ascii="Times New Roman" w:hAnsi="Times New Roman" w:cs="Times New Roman"/>
          <w:sz w:val="28"/>
          <w:szCs w:val="28"/>
        </w:rPr>
        <w:t xml:space="preserve"> і </w:t>
      </w:r>
      <w:proofErr w:type="spellStart"/>
      <w:r w:rsidRPr="00EB3851">
        <w:rPr>
          <w:rFonts w:ascii="Times New Roman" w:hAnsi="Times New Roman" w:cs="Times New Roman"/>
          <w:sz w:val="28"/>
          <w:szCs w:val="28"/>
        </w:rPr>
        <w:t>професійних</w:t>
      </w:r>
      <w:proofErr w:type="spellEnd"/>
      <w:r w:rsidRPr="00EB3851">
        <w:rPr>
          <w:rFonts w:ascii="Times New Roman" w:hAnsi="Times New Roman" w:cs="Times New Roman"/>
          <w:sz w:val="28"/>
          <w:szCs w:val="28"/>
        </w:rPr>
        <w:t xml:space="preserve"> компетентностей </w:t>
      </w:r>
      <w:proofErr w:type="spellStart"/>
      <w:r w:rsidRPr="00EB3851">
        <w:rPr>
          <w:rFonts w:ascii="Times New Roman" w:hAnsi="Times New Roman" w:cs="Times New Roman"/>
          <w:sz w:val="28"/>
          <w:szCs w:val="28"/>
        </w:rPr>
        <w:t>забезпечує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практичну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спрямованість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w:t>
      </w:r>
    </w:p>
    <w:p w14:paraId="0580DB1B"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32D71B6D">
          <v:rect id="_x0000_i1101" style="width:0;height:1.5pt" o:hralign="center" o:hrstd="t" o:hr="t" fillcolor="#a0a0a0" stroked="f"/>
        </w:pict>
      </w:r>
    </w:p>
    <w:p w14:paraId="3B625507"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Цифрові</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інструменти</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подолання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p>
    <w:p w14:paraId="4664CC8D"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Серед</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найбільш</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ефективних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цифрових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інструментів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виокремлюють</w:t>
      </w:r>
      <w:proofErr w:type="spellEnd"/>
      <w:r w:rsidRPr="00EB3851">
        <w:rPr>
          <w:rFonts w:ascii="Times New Roman" w:hAnsi="Times New Roman" w:cs="Times New Roman"/>
          <w:sz w:val="28"/>
          <w:szCs w:val="28"/>
        </w:rPr>
        <w:t>:</w:t>
      </w:r>
    </w:p>
    <w:p w14:paraId="2408235A" w14:textId="77777777" w:rsidR="00EB3851" w:rsidRPr="00EB3851" w:rsidRDefault="00EB3851" w:rsidP="00EB3851">
      <w:pPr>
        <w:numPr>
          <w:ilvl w:val="0"/>
          <w:numId w:val="2"/>
        </w:numPr>
        <w:rPr>
          <w:rFonts w:ascii="Times New Roman" w:hAnsi="Times New Roman" w:cs="Times New Roman"/>
          <w:sz w:val="28"/>
          <w:szCs w:val="28"/>
        </w:rPr>
      </w:pP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платформи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управління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навчанням</w:t>
      </w:r>
      <w:proofErr w:type="spellEnd"/>
      <w:r w:rsidRPr="00EB3851">
        <w:rPr>
          <w:rFonts w:ascii="Times New Roman" w:hAnsi="Times New Roman" w:cs="Times New Roman"/>
          <w:sz w:val="28"/>
          <w:szCs w:val="28"/>
        </w:rPr>
        <w:t>;</w:t>
      </w:r>
    </w:p>
    <w:p w14:paraId="6740FD46" w14:textId="77777777" w:rsidR="00EB3851" w:rsidRPr="00EB3851" w:rsidRDefault="00EB3851" w:rsidP="00EB3851">
      <w:pPr>
        <w:numPr>
          <w:ilvl w:val="0"/>
          <w:numId w:val="2"/>
        </w:numPr>
        <w:rPr>
          <w:rFonts w:ascii="Times New Roman" w:hAnsi="Times New Roman" w:cs="Times New Roman"/>
          <w:sz w:val="28"/>
          <w:szCs w:val="28"/>
        </w:rPr>
      </w:pPr>
      <w:r w:rsidRPr="00EB3851">
        <w:rPr>
          <w:rFonts w:ascii="Times New Roman" w:hAnsi="Times New Roman" w:cs="Times New Roman"/>
          <w:sz w:val="28"/>
          <w:szCs w:val="28"/>
        </w:rPr>
        <w:t>онлайн-</w:t>
      </w:r>
      <w:proofErr w:type="spellStart"/>
      <w:r w:rsidRPr="00EB3851">
        <w:rPr>
          <w:rFonts w:ascii="Times New Roman" w:hAnsi="Times New Roman" w:cs="Times New Roman"/>
          <w:sz w:val="28"/>
          <w:szCs w:val="28"/>
        </w:rPr>
        <w:t>курси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відеолекції</w:t>
      </w:r>
      <w:proofErr w:type="spellEnd"/>
      <w:r w:rsidRPr="00EB3851">
        <w:rPr>
          <w:rFonts w:ascii="Times New Roman" w:hAnsi="Times New Roman" w:cs="Times New Roman"/>
          <w:sz w:val="28"/>
          <w:szCs w:val="28"/>
        </w:rPr>
        <w:t>;</w:t>
      </w:r>
    </w:p>
    <w:p w14:paraId="43414E81" w14:textId="77777777" w:rsidR="00EB3851" w:rsidRPr="00EB3851" w:rsidRDefault="00EB3851" w:rsidP="00EB3851">
      <w:pPr>
        <w:numPr>
          <w:ilvl w:val="0"/>
          <w:numId w:val="2"/>
        </w:numPr>
        <w:rPr>
          <w:rFonts w:ascii="Times New Roman" w:hAnsi="Times New Roman" w:cs="Times New Roman"/>
          <w:sz w:val="28"/>
          <w:szCs w:val="28"/>
        </w:rPr>
      </w:pPr>
      <w:proofErr w:type="spellStart"/>
      <w:r w:rsidRPr="00EB3851">
        <w:rPr>
          <w:rFonts w:ascii="Times New Roman" w:hAnsi="Times New Roman" w:cs="Times New Roman"/>
          <w:sz w:val="28"/>
          <w:szCs w:val="28"/>
        </w:rPr>
        <w:t>інтерактивні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тренажери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симуляції</w:t>
      </w:r>
      <w:proofErr w:type="spellEnd"/>
      <w:r w:rsidRPr="00EB3851">
        <w:rPr>
          <w:rFonts w:ascii="Times New Roman" w:hAnsi="Times New Roman" w:cs="Times New Roman"/>
          <w:sz w:val="28"/>
          <w:szCs w:val="28"/>
        </w:rPr>
        <w:t>;</w:t>
      </w:r>
    </w:p>
    <w:p w14:paraId="3B6D902B" w14:textId="77777777" w:rsidR="00EB3851" w:rsidRPr="00EB3851" w:rsidRDefault="00EB3851" w:rsidP="00EB3851">
      <w:pPr>
        <w:numPr>
          <w:ilvl w:val="0"/>
          <w:numId w:val="2"/>
        </w:numPr>
        <w:rPr>
          <w:rFonts w:ascii="Times New Roman" w:hAnsi="Times New Roman" w:cs="Times New Roman"/>
          <w:sz w:val="28"/>
          <w:szCs w:val="28"/>
        </w:rPr>
      </w:pPr>
      <w:proofErr w:type="spellStart"/>
      <w:r w:rsidRPr="00EB3851">
        <w:rPr>
          <w:rFonts w:ascii="Times New Roman" w:hAnsi="Times New Roman" w:cs="Times New Roman"/>
          <w:sz w:val="28"/>
          <w:szCs w:val="28"/>
        </w:rPr>
        <w:t>електронні</w:t>
      </w:r>
      <w:proofErr w:type="spellEnd"/>
      <w:r w:rsidRPr="00EB3851">
        <w:rPr>
          <w:rFonts w:ascii="Times New Roman" w:hAnsi="Times New Roman" w:cs="Times New Roman"/>
          <w:sz w:val="28"/>
          <w:szCs w:val="28"/>
        </w:rPr>
        <w:t xml:space="preserve"> тести та </w:t>
      </w:r>
      <w:proofErr w:type="spellStart"/>
      <w:r w:rsidRPr="00EB3851">
        <w:rPr>
          <w:rFonts w:ascii="Times New Roman" w:hAnsi="Times New Roman" w:cs="Times New Roman"/>
          <w:sz w:val="28"/>
          <w:szCs w:val="28"/>
        </w:rPr>
        <w:t>системи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формувального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оцінювання</w:t>
      </w:r>
      <w:proofErr w:type="spellEnd"/>
      <w:r w:rsidRPr="00EB3851">
        <w:rPr>
          <w:rFonts w:ascii="Times New Roman" w:hAnsi="Times New Roman" w:cs="Times New Roman"/>
          <w:sz w:val="28"/>
          <w:szCs w:val="28"/>
        </w:rPr>
        <w:t>.</w:t>
      </w:r>
    </w:p>
    <w:p w14:paraId="75408B46"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Використання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цифрових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інструментів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дозволяє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організувати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персоналізоване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забезпечити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гнучкість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освітнього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процесу</w:t>
      </w:r>
      <w:proofErr w:type="spellEnd"/>
      <w:r w:rsidRPr="00EB3851">
        <w:rPr>
          <w:rFonts w:ascii="Times New Roman" w:hAnsi="Times New Roman" w:cs="Times New Roman"/>
          <w:sz w:val="28"/>
          <w:szCs w:val="28"/>
        </w:rPr>
        <w:t>.</w:t>
      </w:r>
    </w:p>
    <w:p w14:paraId="482BEB79"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0143E437">
          <v:rect id="_x0000_i1102" style="width:0;height:1.5pt" o:hralign="center" o:hrstd="t" o:hr="t" fillcolor="#a0a0a0" stroked="f"/>
        </w:pict>
      </w:r>
    </w:p>
    <w:p w14:paraId="57F5624A"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Організаційні</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механізми</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подолання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p>
    <w:p w14:paraId="7BC888D8"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Ефективне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потребує</w:t>
      </w:r>
      <w:proofErr w:type="spellEnd"/>
      <w:r w:rsidRPr="00EB3851">
        <w:rPr>
          <w:rFonts w:ascii="Times New Roman" w:hAnsi="Times New Roman" w:cs="Times New Roman"/>
          <w:sz w:val="28"/>
          <w:szCs w:val="28"/>
        </w:rPr>
        <w:t xml:space="preserve"> системного </w:t>
      </w:r>
      <w:proofErr w:type="spellStart"/>
      <w:r w:rsidRPr="00EB3851">
        <w:rPr>
          <w:rFonts w:ascii="Times New Roman" w:hAnsi="Times New Roman" w:cs="Times New Roman"/>
          <w:sz w:val="28"/>
          <w:szCs w:val="28"/>
        </w:rPr>
        <w:t>підходу</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рівні</w:t>
      </w:r>
      <w:proofErr w:type="spellEnd"/>
      <w:r w:rsidRPr="00EB3851">
        <w:rPr>
          <w:rFonts w:ascii="Times New Roman" w:hAnsi="Times New Roman" w:cs="Times New Roman"/>
          <w:sz w:val="28"/>
          <w:szCs w:val="28"/>
        </w:rPr>
        <w:t xml:space="preserve"> закладу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Важливими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організаційними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механізмами</w:t>
      </w:r>
      <w:proofErr w:type="spellEnd"/>
      <w:r w:rsidRPr="00EB3851">
        <w:rPr>
          <w:rFonts w:ascii="Times New Roman" w:hAnsi="Times New Roman" w:cs="Times New Roman"/>
          <w:sz w:val="28"/>
          <w:szCs w:val="28"/>
        </w:rPr>
        <w:t xml:space="preserve"> є:</w:t>
      </w:r>
    </w:p>
    <w:p w14:paraId="5736D01C" w14:textId="77777777" w:rsidR="00EB3851" w:rsidRPr="00EB3851" w:rsidRDefault="00EB3851" w:rsidP="00EB3851">
      <w:pPr>
        <w:numPr>
          <w:ilvl w:val="0"/>
          <w:numId w:val="3"/>
        </w:numPr>
        <w:rPr>
          <w:rFonts w:ascii="Times New Roman" w:hAnsi="Times New Roman" w:cs="Times New Roman"/>
          <w:sz w:val="28"/>
          <w:szCs w:val="28"/>
        </w:rPr>
      </w:pPr>
      <w:proofErr w:type="spellStart"/>
      <w:r w:rsidRPr="00EB3851">
        <w:rPr>
          <w:rFonts w:ascii="Times New Roman" w:hAnsi="Times New Roman" w:cs="Times New Roman"/>
          <w:sz w:val="28"/>
          <w:szCs w:val="28"/>
        </w:rPr>
        <w:t>діагностика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рівня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навчальних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досягнень</w:t>
      </w:r>
      <w:proofErr w:type="spellEnd"/>
      <w:r w:rsidRPr="00EB3851">
        <w:rPr>
          <w:rFonts w:ascii="Times New Roman" w:hAnsi="Times New Roman" w:cs="Times New Roman"/>
          <w:sz w:val="28"/>
          <w:szCs w:val="28"/>
        </w:rPr>
        <w:t>;</w:t>
      </w:r>
    </w:p>
    <w:p w14:paraId="6CDAB5EF" w14:textId="77777777" w:rsidR="00EB3851" w:rsidRPr="00EB3851" w:rsidRDefault="00EB3851" w:rsidP="00EB3851">
      <w:pPr>
        <w:numPr>
          <w:ilvl w:val="0"/>
          <w:numId w:val="3"/>
        </w:numPr>
        <w:rPr>
          <w:rFonts w:ascii="Times New Roman" w:hAnsi="Times New Roman" w:cs="Times New Roman"/>
          <w:sz w:val="28"/>
          <w:szCs w:val="28"/>
        </w:rPr>
      </w:pPr>
      <w:proofErr w:type="spellStart"/>
      <w:r w:rsidRPr="00EB3851">
        <w:rPr>
          <w:rFonts w:ascii="Times New Roman" w:hAnsi="Times New Roman" w:cs="Times New Roman"/>
          <w:sz w:val="28"/>
          <w:szCs w:val="28"/>
        </w:rPr>
        <w:t>розроблення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програм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надолуження</w:t>
      </w:r>
      <w:proofErr w:type="spellEnd"/>
      <w:r w:rsidRPr="00EB3851">
        <w:rPr>
          <w:rFonts w:ascii="Times New Roman" w:hAnsi="Times New Roman" w:cs="Times New Roman"/>
          <w:sz w:val="28"/>
          <w:szCs w:val="28"/>
        </w:rPr>
        <w:t>;</w:t>
      </w:r>
    </w:p>
    <w:p w14:paraId="1D828404" w14:textId="77777777" w:rsidR="00EB3851" w:rsidRPr="00EB3851" w:rsidRDefault="00EB3851" w:rsidP="00EB3851">
      <w:pPr>
        <w:numPr>
          <w:ilvl w:val="0"/>
          <w:numId w:val="3"/>
        </w:numPr>
        <w:rPr>
          <w:rFonts w:ascii="Times New Roman" w:hAnsi="Times New Roman" w:cs="Times New Roman"/>
          <w:sz w:val="28"/>
          <w:szCs w:val="28"/>
        </w:rPr>
      </w:pPr>
      <w:proofErr w:type="spellStart"/>
      <w:r w:rsidRPr="00EB3851">
        <w:rPr>
          <w:rFonts w:ascii="Times New Roman" w:hAnsi="Times New Roman" w:cs="Times New Roman"/>
          <w:sz w:val="28"/>
          <w:szCs w:val="28"/>
        </w:rPr>
        <w:t>гнучке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планування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навчального</w:t>
      </w:r>
      <w:proofErr w:type="spellEnd"/>
      <w:r w:rsidRPr="00EB3851">
        <w:rPr>
          <w:rFonts w:ascii="Times New Roman" w:hAnsi="Times New Roman" w:cs="Times New Roman"/>
          <w:sz w:val="28"/>
          <w:szCs w:val="28"/>
        </w:rPr>
        <w:t xml:space="preserve"> часу;</w:t>
      </w:r>
    </w:p>
    <w:p w14:paraId="330F6066" w14:textId="77777777" w:rsidR="00EB3851" w:rsidRPr="00EB3851" w:rsidRDefault="00EB3851" w:rsidP="00EB3851">
      <w:pPr>
        <w:numPr>
          <w:ilvl w:val="0"/>
          <w:numId w:val="3"/>
        </w:numPr>
        <w:rPr>
          <w:rFonts w:ascii="Times New Roman" w:hAnsi="Times New Roman" w:cs="Times New Roman"/>
          <w:sz w:val="28"/>
          <w:szCs w:val="28"/>
        </w:rPr>
      </w:pPr>
      <w:proofErr w:type="spellStart"/>
      <w:r w:rsidRPr="00EB3851">
        <w:rPr>
          <w:rFonts w:ascii="Times New Roman" w:hAnsi="Times New Roman" w:cs="Times New Roman"/>
          <w:sz w:val="28"/>
          <w:szCs w:val="28"/>
        </w:rPr>
        <w:t>міждисциплінарна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взаємодія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викладачів</w:t>
      </w:r>
      <w:proofErr w:type="spellEnd"/>
      <w:r w:rsidRPr="00EB3851">
        <w:rPr>
          <w:rFonts w:ascii="Times New Roman" w:hAnsi="Times New Roman" w:cs="Times New Roman"/>
          <w:sz w:val="28"/>
          <w:szCs w:val="28"/>
        </w:rPr>
        <w:t>.</w:t>
      </w:r>
    </w:p>
    <w:p w14:paraId="6FF205D0"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2496CDA0">
          <v:rect id="_x0000_i1103" style="width:0;height:1.5pt" o:hralign="center" o:hrstd="t" o:hr="t" fillcolor="#a0a0a0" stroked="f"/>
        </w:pict>
      </w:r>
    </w:p>
    <w:p w14:paraId="32D5F7D2" w14:textId="77777777" w:rsidR="00EB3851" w:rsidRPr="00EB3851" w:rsidRDefault="00EB3851" w:rsidP="00EB3851">
      <w:pPr>
        <w:rPr>
          <w:rFonts w:ascii="Times New Roman" w:hAnsi="Times New Roman" w:cs="Times New Roman"/>
          <w:b/>
          <w:bCs/>
          <w:sz w:val="28"/>
          <w:szCs w:val="28"/>
        </w:rPr>
      </w:pPr>
      <w:r w:rsidRPr="00EB3851">
        <w:rPr>
          <w:rFonts w:ascii="Times New Roman" w:hAnsi="Times New Roman" w:cs="Times New Roman"/>
          <w:b/>
          <w:bCs/>
          <w:sz w:val="28"/>
          <w:szCs w:val="28"/>
        </w:rPr>
        <w:t>Психолого-</w:t>
      </w:r>
      <w:proofErr w:type="spellStart"/>
      <w:r w:rsidRPr="00EB3851">
        <w:rPr>
          <w:rFonts w:ascii="Times New Roman" w:hAnsi="Times New Roman" w:cs="Times New Roman"/>
          <w:b/>
          <w:bCs/>
          <w:sz w:val="28"/>
          <w:szCs w:val="28"/>
        </w:rPr>
        <w:t>педагогічна</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підтримка</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здобувачів</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освіти</w:t>
      </w:r>
      <w:proofErr w:type="spellEnd"/>
    </w:p>
    <w:p w14:paraId="5591057C"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Психологічний</w:t>
      </w:r>
      <w:proofErr w:type="spellEnd"/>
      <w:r w:rsidRPr="00EB3851">
        <w:rPr>
          <w:rFonts w:ascii="Times New Roman" w:hAnsi="Times New Roman" w:cs="Times New Roman"/>
          <w:sz w:val="28"/>
          <w:szCs w:val="28"/>
        </w:rPr>
        <w:t xml:space="preserve"> стан </w:t>
      </w:r>
      <w:proofErr w:type="spellStart"/>
      <w:r w:rsidRPr="00EB3851">
        <w:rPr>
          <w:rFonts w:ascii="Times New Roman" w:hAnsi="Times New Roman" w:cs="Times New Roman"/>
          <w:sz w:val="28"/>
          <w:szCs w:val="28"/>
        </w:rPr>
        <w:t>здобувачів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суттєво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впливає</w:t>
      </w:r>
      <w:proofErr w:type="spellEnd"/>
      <w:r w:rsidRPr="00EB3851">
        <w:rPr>
          <w:rFonts w:ascii="Times New Roman" w:hAnsi="Times New Roman" w:cs="Times New Roman"/>
          <w:sz w:val="28"/>
          <w:szCs w:val="28"/>
        </w:rPr>
        <w:t xml:space="preserve"> на </w:t>
      </w:r>
      <w:proofErr w:type="spellStart"/>
      <w:r w:rsidRPr="00EB3851">
        <w:rPr>
          <w:rFonts w:ascii="Times New Roman" w:hAnsi="Times New Roman" w:cs="Times New Roman"/>
          <w:sz w:val="28"/>
          <w:szCs w:val="28"/>
        </w:rPr>
        <w:t>ефективність</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Забезпечення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підтримувального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освітнього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середовища</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розвиток</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навичок</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саморегуляції</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мотивації</w:t>
      </w:r>
      <w:proofErr w:type="spellEnd"/>
      <w:r w:rsidRPr="00EB3851">
        <w:rPr>
          <w:rFonts w:ascii="Times New Roman" w:hAnsi="Times New Roman" w:cs="Times New Roman"/>
          <w:sz w:val="28"/>
          <w:szCs w:val="28"/>
        </w:rPr>
        <w:t xml:space="preserve"> є </w:t>
      </w:r>
      <w:proofErr w:type="spellStart"/>
      <w:r w:rsidRPr="00EB3851">
        <w:rPr>
          <w:rFonts w:ascii="Times New Roman" w:hAnsi="Times New Roman" w:cs="Times New Roman"/>
          <w:sz w:val="28"/>
          <w:szCs w:val="28"/>
        </w:rPr>
        <w:t>необхідними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умовами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успішного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навчання</w:t>
      </w:r>
      <w:proofErr w:type="spellEnd"/>
      <w:r w:rsidRPr="00EB3851">
        <w:rPr>
          <w:rFonts w:ascii="Times New Roman" w:hAnsi="Times New Roman" w:cs="Times New Roman"/>
          <w:sz w:val="28"/>
          <w:szCs w:val="28"/>
        </w:rPr>
        <w:t>.</w:t>
      </w:r>
    </w:p>
    <w:p w14:paraId="378C49DA"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485B3D15">
          <v:rect id="_x0000_i1104" style="width:0;height:1.5pt" o:hralign="center" o:hrstd="t" o:hr="t" fillcolor="#a0a0a0" stroked="f"/>
        </w:pict>
      </w:r>
    </w:p>
    <w:p w14:paraId="1BFA07F0" w14:textId="77777777" w:rsidR="00EB3851" w:rsidRPr="00EB3851" w:rsidRDefault="00EB3851" w:rsidP="00EB3851">
      <w:pPr>
        <w:rPr>
          <w:rFonts w:ascii="Times New Roman" w:hAnsi="Times New Roman" w:cs="Times New Roman"/>
          <w:b/>
          <w:bCs/>
          <w:sz w:val="28"/>
          <w:szCs w:val="28"/>
        </w:rPr>
      </w:pPr>
      <w:r w:rsidRPr="00EB3851">
        <w:rPr>
          <w:rFonts w:ascii="Times New Roman" w:hAnsi="Times New Roman" w:cs="Times New Roman"/>
          <w:b/>
          <w:bCs/>
          <w:sz w:val="28"/>
          <w:szCs w:val="28"/>
        </w:rPr>
        <w:t xml:space="preserve">Роль </w:t>
      </w:r>
      <w:proofErr w:type="spellStart"/>
      <w:r w:rsidRPr="00EB3851">
        <w:rPr>
          <w:rFonts w:ascii="Times New Roman" w:hAnsi="Times New Roman" w:cs="Times New Roman"/>
          <w:b/>
          <w:bCs/>
          <w:sz w:val="28"/>
          <w:szCs w:val="28"/>
        </w:rPr>
        <w:t>викладача</w:t>
      </w:r>
      <w:proofErr w:type="spellEnd"/>
      <w:r w:rsidRPr="00EB3851">
        <w:rPr>
          <w:rFonts w:ascii="Times New Roman" w:hAnsi="Times New Roman" w:cs="Times New Roman"/>
          <w:b/>
          <w:bCs/>
          <w:sz w:val="28"/>
          <w:szCs w:val="28"/>
        </w:rPr>
        <w:t xml:space="preserve"> та </w:t>
      </w:r>
      <w:proofErr w:type="spellStart"/>
      <w:r w:rsidRPr="00EB3851">
        <w:rPr>
          <w:rFonts w:ascii="Times New Roman" w:hAnsi="Times New Roman" w:cs="Times New Roman"/>
          <w:b/>
          <w:bCs/>
          <w:sz w:val="28"/>
          <w:szCs w:val="28"/>
        </w:rPr>
        <w:t>адміністрації</w:t>
      </w:r>
      <w:proofErr w:type="spellEnd"/>
      <w:r w:rsidRPr="00EB3851">
        <w:rPr>
          <w:rFonts w:ascii="Times New Roman" w:hAnsi="Times New Roman" w:cs="Times New Roman"/>
          <w:b/>
          <w:bCs/>
          <w:sz w:val="28"/>
          <w:szCs w:val="28"/>
        </w:rPr>
        <w:t xml:space="preserve"> закладу </w:t>
      </w:r>
      <w:proofErr w:type="spellStart"/>
      <w:r w:rsidRPr="00EB3851">
        <w:rPr>
          <w:rFonts w:ascii="Times New Roman" w:hAnsi="Times New Roman" w:cs="Times New Roman"/>
          <w:b/>
          <w:bCs/>
          <w:sz w:val="28"/>
          <w:szCs w:val="28"/>
        </w:rPr>
        <w:t>освіти</w:t>
      </w:r>
      <w:proofErr w:type="spellEnd"/>
    </w:p>
    <w:p w14:paraId="620F5090"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lastRenderedPageBreak/>
        <w:t>Викладач</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виступає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ключовою</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фігурою</w:t>
      </w:r>
      <w:proofErr w:type="spellEnd"/>
      <w:r w:rsidRPr="00EB3851">
        <w:rPr>
          <w:rFonts w:ascii="Times New Roman" w:hAnsi="Times New Roman" w:cs="Times New Roman"/>
          <w:sz w:val="28"/>
          <w:szCs w:val="28"/>
        </w:rPr>
        <w:t xml:space="preserve"> у </w:t>
      </w:r>
      <w:proofErr w:type="spellStart"/>
      <w:r w:rsidRPr="00EB3851">
        <w:rPr>
          <w:rFonts w:ascii="Times New Roman" w:hAnsi="Times New Roman" w:cs="Times New Roman"/>
          <w:sz w:val="28"/>
          <w:szCs w:val="28"/>
        </w:rPr>
        <w:t>процесі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а </w:t>
      </w:r>
      <w:proofErr w:type="spellStart"/>
      <w:r w:rsidRPr="00EB3851">
        <w:rPr>
          <w:rFonts w:ascii="Times New Roman" w:hAnsi="Times New Roman" w:cs="Times New Roman"/>
          <w:sz w:val="28"/>
          <w:szCs w:val="28"/>
        </w:rPr>
        <w:t>адміністрація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забезпечує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організаційні</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ресурсні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умови</w:t>
      </w:r>
      <w:proofErr w:type="spellEnd"/>
      <w:r w:rsidRPr="00EB3851">
        <w:rPr>
          <w:rFonts w:ascii="Times New Roman" w:hAnsi="Times New Roman" w:cs="Times New Roman"/>
          <w:sz w:val="28"/>
          <w:szCs w:val="28"/>
        </w:rPr>
        <w:t xml:space="preserve"> для </w:t>
      </w:r>
      <w:proofErr w:type="spellStart"/>
      <w:r w:rsidRPr="00EB3851">
        <w:rPr>
          <w:rFonts w:ascii="Times New Roman" w:hAnsi="Times New Roman" w:cs="Times New Roman"/>
          <w:sz w:val="28"/>
          <w:szCs w:val="28"/>
        </w:rPr>
        <w:t>реалізації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відповідних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заходів</w:t>
      </w:r>
      <w:proofErr w:type="spellEnd"/>
      <w:r w:rsidRPr="00EB3851">
        <w:rPr>
          <w:rFonts w:ascii="Times New Roman" w:hAnsi="Times New Roman" w:cs="Times New Roman"/>
          <w:sz w:val="28"/>
          <w:szCs w:val="28"/>
        </w:rPr>
        <w:t>.</w:t>
      </w:r>
    </w:p>
    <w:p w14:paraId="00927E02"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6F431851">
          <v:rect id="_x0000_i1105" style="width:0;height:1.5pt" o:hralign="center" o:hrstd="t" o:hr="t" fillcolor="#a0a0a0" stroked="f"/>
        </w:pict>
      </w:r>
    </w:p>
    <w:p w14:paraId="0EF8B01A"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Оцінювання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результативності</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заходів</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із</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подолання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p>
    <w:p w14:paraId="758890B6"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Оцінювання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ефективності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застосованих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технологій</w:t>
      </w:r>
      <w:proofErr w:type="spellEnd"/>
      <w:r w:rsidRPr="00EB3851">
        <w:rPr>
          <w:rFonts w:ascii="Times New Roman" w:hAnsi="Times New Roman" w:cs="Times New Roman"/>
          <w:sz w:val="28"/>
          <w:szCs w:val="28"/>
        </w:rPr>
        <w:t xml:space="preserve"> і </w:t>
      </w:r>
      <w:proofErr w:type="spellStart"/>
      <w:r w:rsidRPr="00EB3851">
        <w:rPr>
          <w:rFonts w:ascii="Times New Roman" w:hAnsi="Times New Roman" w:cs="Times New Roman"/>
          <w:sz w:val="28"/>
          <w:szCs w:val="28"/>
        </w:rPr>
        <w:t>інструментів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здійснюється</w:t>
      </w:r>
      <w:proofErr w:type="spellEnd"/>
      <w:r w:rsidRPr="00EB3851">
        <w:rPr>
          <w:rFonts w:ascii="Times New Roman" w:hAnsi="Times New Roman" w:cs="Times New Roman"/>
          <w:sz w:val="28"/>
          <w:szCs w:val="28"/>
        </w:rPr>
        <w:t xml:space="preserve"> за </w:t>
      </w:r>
      <w:proofErr w:type="spellStart"/>
      <w:r w:rsidRPr="00EB3851">
        <w:rPr>
          <w:rFonts w:ascii="Times New Roman" w:hAnsi="Times New Roman" w:cs="Times New Roman"/>
          <w:sz w:val="28"/>
          <w:szCs w:val="28"/>
        </w:rPr>
        <w:t>допомогою</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формувального</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підсумкового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оцінювання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аналізу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динаміки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навчальних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досягнень</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рівня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сформованості</w:t>
      </w:r>
      <w:proofErr w:type="spellEnd"/>
      <w:r w:rsidRPr="00EB3851">
        <w:rPr>
          <w:rFonts w:ascii="Times New Roman" w:hAnsi="Times New Roman" w:cs="Times New Roman"/>
          <w:sz w:val="28"/>
          <w:szCs w:val="28"/>
        </w:rPr>
        <w:t xml:space="preserve"> компетентностей.</w:t>
      </w:r>
    </w:p>
    <w:p w14:paraId="13249576"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7C08E118">
          <v:rect id="_x0000_i1106" style="width:0;height:1.5pt" o:hralign="center" o:hrstd="t" o:hr="t" fillcolor="#a0a0a0" stroked="f"/>
        </w:pict>
      </w:r>
    </w:p>
    <w:p w14:paraId="7D868AFB"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Перспективи</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розвитку</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системи</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подолання</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освітніх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втрат</w:t>
      </w:r>
      <w:proofErr w:type="spellEnd"/>
    </w:p>
    <w:p w14:paraId="2D8ECB73"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Подальший</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розвиток</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системи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пов’язаний</w:t>
      </w:r>
      <w:proofErr w:type="spellEnd"/>
      <w:r w:rsidRPr="00EB3851">
        <w:rPr>
          <w:rFonts w:ascii="Times New Roman" w:hAnsi="Times New Roman" w:cs="Times New Roman"/>
          <w:sz w:val="28"/>
          <w:szCs w:val="28"/>
        </w:rPr>
        <w:t xml:space="preserve"> з </w:t>
      </w:r>
      <w:proofErr w:type="spellStart"/>
      <w:r w:rsidRPr="00EB3851">
        <w:rPr>
          <w:rFonts w:ascii="Times New Roman" w:hAnsi="Times New Roman" w:cs="Times New Roman"/>
          <w:sz w:val="28"/>
          <w:szCs w:val="28"/>
        </w:rPr>
        <w:t>інтеграцією</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цифрових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технологій</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удосконаленням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педагогічних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підходів</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підвищенням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професійної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компетентності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викладачів</w:t>
      </w:r>
      <w:proofErr w:type="spellEnd"/>
      <w:r w:rsidRPr="00EB3851">
        <w:rPr>
          <w:rFonts w:ascii="Times New Roman" w:hAnsi="Times New Roman" w:cs="Times New Roman"/>
          <w:sz w:val="28"/>
          <w:szCs w:val="28"/>
        </w:rPr>
        <w:t>.</w:t>
      </w:r>
    </w:p>
    <w:p w14:paraId="5A1FD5D0"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7BB057B7">
          <v:rect id="_x0000_i1107" style="width:0;height:1.5pt" o:hralign="center" o:hrstd="t" o:hr="t" fillcolor="#a0a0a0" stroked="f"/>
        </w:pict>
      </w:r>
    </w:p>
    <w:p w14:paraId="125A8101" w14:textId="77777777" w:rsidR="00EB3851" w:rsidRPr="00EB3851" w:rsidRDefault="00EB3851" w:rsidP="00EB3851">
      <w:pPr>
        <w:rPr>
          <w:rFonts w:ascii="Times New Roman" w:hAnsi="Times New Roman" w:cs="Times New Roman"/>
          <w:b/>
          <w:bCs/>
          <w:sz w:val="28"/>
          <w:szCs w:val="28"/>
        </w:rPr>
      </w:pPr>
      <w:proofErr w:type="spellStart"/>
      <w:r w:rsidRPr="00EB3851">
        <w:rPr>
          <w:rFonts w:ascii="Times New Roman" w:hAnsi="Times New Roman" w:cs="Times New Roman"/>
          <w:b/>
          <w:bCs/>
          <w:sz w:val="28"/>
          <w:szCs w:val="28"/>
        </w:rPr>
        <w:t>Висновки</w:t>
      </w:r>
      <w:proofErr w:type="spellEnd"/>
    </w:p>
    <w:p w14:paraId="3513C12E" w14:textId="77777777" w:rsidR="00EB3851" w:rsidRPr="00EB3851" w:rsidRDefault="00EB3851" w:rsidP="00EB3851">
      <w:pPr>
        <w:rPr>
          <w:rFonts w:ascii="Times New Roman" w:hAnsi="Times New Roman" w:cs="Times New Roman"/>
          <w:sz w:val="28"/>
          <w:szCs w:val="28"/>
        </w:rPr>
      </w:pP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освітніх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w:t>
      </w:r>
      <w:proofErr w:type="spellEnd"/>
      <w:r w:rsidRPr="00EB3851">
        <w:rPr>
          <w:rFonts w:ascii="Times New Roman" w:hAnsi="Times New Roman" w:cs="Times New Roman"/>
          <w:sz w:val="28"/>
          <w:szCs w:val="28"/>
        </w:rPr>
        <w:t xml:space="preserve"> </w:t>
      </w:r>
      <w:proofErr w:type="gramStart"/>
      <w:r w:rsidRPr="00EB3851">
        <w:rPr>
          <w:rFonts w:ascii="Times New Roman" w:hAnsi="Times New Roman" w:cs="Times New Roman"/>
          <w:sz w:val="28"/>
          <w:szCs w:val="28"/>
        </w:rPr>
        <w:t>у закладах</w:t>
      </w:r>
      <w:proofErr w:type="gram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фахової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є </w:t>
      </w:r>
      <w:proofErr w:type="spellStart"/>
      <w:r w:rsidRPr="00EB3851">
        <w:rPr>
          <w:rFonts w:ascii="Times New Roman" w:hAnsi="Times New Roman" w:cs="Times New Roman"/>
          <w:sz w:val="28"/>
          <w:szCs w:val="28"/>
        </w:rPr>
        <w:t>складним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багатовимірним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процесом</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що</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потребує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поєднання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педагогічних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технологій</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цифрових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інструментів</w:t>
      </w:r>
      <w:proofErr w:type="spellEnd"/>
      <w:r w:rsidRPr="00EB3851">
        <w:rPr>
          <w:rFonts w:ascii="Times New Roman" w:hAnsi="Times New Roman" w:cs="Times New Roman"/>
          <w:sz w:val="28"/>
          <w:szCs w:val="28"/>
        </w:rPr>
        <w:t xml:space="preserve"> та психолого-</w:t>
      </w:r>
      <w:proofErr w:type="spellStart"/>
      <w:r w:rsidRPr="00EB3851">
        <w:rPr>
          <w:rFonts w:ascii="Times New Roman" w:hAnsi="Times New Roman" w:cs="Times New Roman"/>
          <w:sz w:val="28"/>
          <w:szCs w:val="28"/>
        </w:rPr>
        <w:t>педагогічної</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підтримки</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Системне</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впровадження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зазначених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заходів</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сприяє</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підвищенню</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якості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освіти</w:t>
      </w:r>
      <w:proofErr w:type="spellEnd"/>
      <w:r w:rsidRPr="00EB3851">
        <w:rPr>
          <w:rFonts w:ascii="Times New Roman" w:hAnsi="Times New Roman" w:cs="Times New Roman"/>
          <w:sz w:val="28"/>
          <w:szCs w:val="28"/>
        </w:rPr>
        <w:t xml:space="preserve"> та </w:t>
      </w:r>
      <w:proofErr w:type="spellStart"/>
      <w:r w:rsidRPr="00EB3851">
        <w:rPr>
          <w:rFonts w:ascii="Times New Roman" w:hAnsi="Times New Roman" w:cs="Times New Roman"/>
          <w:sz w:val="28"/>
          <w:szCs w:val="28"/>
        </w:rPr>
        <w:t>підготовці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конкурентоспроможних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фахівців</w:t>
      </w:r>
      <w:proofErr w:type="spellEnd"/>
      <w:r w:rsidRPr="00EB3851">
        <w:rPr>
          <w:rFonts w:ascii="Times New Roman" w:hAnsi="Times New Roman" w:cs="Times New Roman"/>
          <w:sz w:val="28"/>
          <w:szCs w:val="28"/>
        </w:rPr>
        <w:t>.</w:t>
      </w:r>
    </w:p>
    <w:p w14:paraId="51E6D5EE" w14:textId="77777777" w:rsidR="00EB3851" w:rsidRPr="00EB3851" w:rsidRDefault="00EB3851" w:rsidP="00EB3851">
      <w:pPr>
        <w:rPr>
          <w:rFonts w:ascii="Times New Roman" w:hAnsi="Times New Roman" w:cs="Times New Roman"/>
          <w:sz w:val="28"/>
          <w:szCs w:val="28"/>
        </w:rPr>
      </w:pPr>
      <w:r w:rsidRPr="00EB3851">
        <w:rPr>
          <w:rFonts w:ascii="Times New Roman" w:hAnsi="Times New Roman" w:cs="Times New Roman"/>
          <w:sz w:val="28"/>
          <w:szCs w:val="28"/>
        </w:rPr>
        <w:pict w14:anchorId="37220D61">
          <v:rect id="_x0000_i1108" style="width:0;height:1.5pt" o:hralign="center" o:hrstd="t" o:hr="t" fillcolor="#a0a0a0" stroked="f"/>
        </w:pict>
      </w:r>
    </w:p>
    <w:p w14:paraId="1FA9EB99" w14:textId="77777777" w:rsidR="00EB3851" w:rsidRPr="00EB3851" w:rsidRDefault="00EB3851" w:rsidP="00EB3851">
      <w:pPr>
        <w:rPr>
          <w:rFonts w:ascii="Times New Roman" w:hAnsi="Times New Roman" w:cs="Times New Roman"/>
          <w:b/>
          <w:bCs/>
          <w:sz w:val="28"/>
          <w:szCs w:val="28"/>
        </w:rPr>
      </w:pPr>
      <w:r w:rsidRPr="00EB3851">
        <w:rPr>
          <w:rFonts w:ascii="Times New Roman" w:hAnsi="Times New Roman" w:cs="Times New Roman"/>
          <w:b/>
          <w:bCs/>
          <w:sz w:val="28"/>
          <w:szCs w:val="28"/>
        </w:rPr>
        <w:t xml:space="preserve">Список </w:t>
      </w:r>
      <w:proofErr w:type="spellStart"/>
      <w:r w:rsidRPr="00EB3851">
        <w:rPr>
          <w:rFonts w:ascii="Times New Roman" w:hAnsi="Times New Roman" w:cs="Times New Roman"/>
          <w:b/>
          <w:bCs/>
          <w:sz w:val="28"/>
          <w:szCs w:val="28"/>
        </w:rPr>
        <w:t>використаних</w:t>
      </w:r>
      <w:proofErr w:type="spellEnd"/>
      <w:r w:rsidRPr="00EB3851">
        <w:rPr>
          <w:rFonts w:ascii="Times New Roman" w:hAnsi="Times New Roman" w:cs="Times New Roman"/>
          <w:b/>
          <w:bCs/>
          <w:sz w:val="28"/>
          <w:szCs w:val="28"/>
        </w:rPr>
        <w:t xml:space="preserve"> </w:t>
      </w:r>
      <w:proofErr w:type="spellStart"/>
      <w:r w:rsidRPr="00EB3851">
        <w:rPr>
          <w:rFonts w:ascii="Times New Roman" w:hAnsi="Times New Roman" w:cs="Times New Roman"/>
          <w:b/>
          <w:bCs/>
          <w:sz w:val="28"/>
          <w:szCs w:val="28"/>
        </w:rPr>
        <w:t>джерел</w:t>
      </w:r>
      <w:proofErr w:type="spellEnd"/>
    </w:p>
    <w:p w14:paraId="54C001C8" w14:textId="77777777" w:rsidR="00EB3851" w:rsidRPr="00EB3851" w:rsidRDefault="00EB3851" w:rsidP="00EB3851">
      <w:pPr>
        <w:numPr>
          <w:ilvl w:val="0"/>
          <w:numId w:val="4"/>
        </w:numPr>
        <w:rPr>
          <w:rFonts w:ascii="Times New Roman" w:hAnsi="Times New Roman" w:cs="Times New Roman"/>
          <w:sz w:val="28"/>
          <w:szCs w:val="28"/>
        </w:rPr>
      </w:pPr>
      <w:r w:rsidRPr="00EB3851">
        <w:rPr>
          <w:rFonts w:ascii="Times New Roman" w:hAnsi="Times New Roman" w:cs="Times New Roman"/>
          <w:sz w:val="28"/>
          <w:szCs w:val="28"/>
        </w:rPr>
        <w:t xml:space="preserve">Закон </w:t>
      </w:r>
      <w:proofErr w:type="spellStart"/>
      <w:r w:rsidRPr="00EB3851">
        <w:rPr>
          <w:rFonts w:ascii="Times New Roman" w:hAnsi="Times New Roman" w:cs="Times New Roman"/>
          <w:sz w:val="28"/>
          <w:szCs w:val="28"/>
        </w:rPr>
        <w:t>України</w:t>
      </w:r>
      <w:proofErr w:type="spellEnd"/>
      <w:r w:rsidRPr="00EB3851">
        <w:rPr>
          <w:rFonts w:ascii="Times New Roman" w:hAnsi="Times New Roman" w:cs="Times New Roman"/>
          <w:sz w:val="28"/>
          <w:szCs w:val="28"/>
        </w:rPr>
        <w:t xml:space="preserve"> «Про </w:t>
      </w:r>
      <w:proofErr w:type="spellStart"/>
      <w:r w:rsidRPr="00EB3851">
        <w:rPr>
          <w:rFonts w:ascii="Times New Roman" w:hAnsi="Times New Roman" w:cs="Times New Roman"/>
          <w:sz w:val="28"/>
          <w:szCs w:val="28"/>
        </w:rPr>
        <w:t>фахову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передвищу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освіту</w:t>
      </w:r>
      <w:proofErr w:type="spellEnd"/>
      <w:r w:rsidRPr="00EB3851">
        <w:rPr>
          <w:rFonts w:ascii="Times New Roman" w:hAnsi="Times New Roman" w:cs="Times New Roman"/>
          <w:sz w:val="28"/>
          <w:szCs w:val="28"/>
        </w:rPr>
        <w:t>».</w:t>
      </w:r>
    </w:p>
    <w:p w14:paraId="65112E25" w14:textId="77777777" w:rsidR="00EB3851" w:rsidRPr="00EB3851" w:rsidRDefault="00EB3851" w:rsidP="00EB3851">
      <w:pPr>
        <w:numPr>
          <w:ilvl w:val="0"/>
          <w:numId w:val="4"/>
        </w:numPr>
        <w:rPr>
          <w:rFonts w:ascii="Times New Roman" w:hAnsi="Times New Roman" w:cs="Times New Roman"/>
          <w:sz w:val="28"/>
          <w:szCs w:val="28"/>
        </w:rPr>
      </w:pPr>
      <w:proofErr w:type="spellStart"/>
      <w:r w:rsidRPr="00EB3851">
        <w:rPr>
          <w:rFonts w:ascii="Times New Roman" w:hAnsi="Times New Roman" w:cs="Times New Roman"/>
          <w:sz w:val="28"/>
          <w:szCs w:val="28"/>
        </w:rPr>
        <w:t>Освітні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втрати</w:t>
      </w:r>
      <w:proofErr w:type="spellEnd"/>
      <w:r w:rsidRPr="00EB3851">
        <w:rPr>
          <w:rFonts w:ascii="Times New Roman" w:hAnsi="Times New Roman" w:cs="Times New Roman"/>
          <w:sz w:val="28"/>
          <w:szCs w:val="28"/>
        </w:rPr>
        <w:t xml:space="preserve"> та шляхи </w:t>
      </w:r>
      <w:proofErr w:type="spellStart"/>
      <w:r w:rsidRPr="00EB3851">
        <w:rPr>
          <w:rFonts w:ascii="Times New Roman" w:hAnsi="Times New Roman" w:cs="Times New Roman"/>
          <w:sz w:val="28"/>
          <w:szCs w:val="28"/>
        </w:rPr>
        <w:t>їх</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подолання</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аналітичні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матеріали</w:t>
      </w:r>
      <w:proofErr w:type="spellEnd"/>
      <w:r w:rsidRPr="00EB3851">
        <w:rPr>
          <w:rFonts w:ascii="Times New Roman" w:hAnsi="Times New Roman" w:cs="Times New Roman"/>
          <w:sz w:val="28"/>
          <w:szCs w:val="28"/>
        </w:rPr>
        <w:t>.</w:t>
      </w:r>
    </w:p>
    <w:p w14:paraId="5F242F23" w14:textId="77777777" w:rsidR="00EB3851" w:rsidRPr="00EB3851" w:rsidRDefault="00EB3851" w:rsidP="00EB3851">
      <w:pPr>
        <w:numPr>
          <w:ilvl w:val="0"/>
          <w:numId w:val="4"/>
        </w:numPr>
        <w:rPr>
          <w:rFonts w:ascii="Times New Roman" w:hAnsi="Times New Roman" w:cs="Times New Roman"/>
          <w:sz w:val="28"/>
          <w:szCs w:val="28"/>
        </w:rPr>
      </w:pPr>
      <w:proofErr w:type="spellStart"/>
      <w:r w:rsidRPr="00EB3851">
        <w:rPr>
          <w:rFonts w:ascii="Times New Roman" w:hAnsi="Times New Roman" w:cs="Times New Roman"/>
          <w:sz w:val="28"/>
          <w:szCs w:val="28"/>
        </w:rPr>
        <w:t>Сучасні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педагогічні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технології</w:t>
      </w:r>
      <w:proofErr w:type="spellEnd"/>
      <w:r w:rsidRPr="00EB3851">
        <w:rPr>
          <w:rFonts w:ascii="Times New Roman" w:hAnsi="Times New Roman" w:cs="Times New Roman"/>
          <w:sz w:val="28"/>
          <w:szCs w:val="28"/>
        </w:rPr>
        <w:t xml:space="preserve"> у </w:t>
      </w:r>
      <w:proofErr w:type="spellStart"/>
      <w:r w:rsidRPr="00EB3851">
        <w:rPr>
          <w:rFonts w:ascii="Times New Roman" w:hAnsi="Times New Roman" w:cs="Times New Roman"/>
          <w:sz w:val="28"/>
          <w:szCs w:val="28"/>
        </w:rPr>
        <w:t>професійній</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освіті</w:t>
      </w:r>
      <w:proofErr w:type="spellEnd"/>
      <w:r w:rsidRPr="00EB3851">
        <w:rPr>
          <w:rFonts w:ascii="Times New Roman" w:hAnsi="Times New Roman" w:cs="Times New Roman"/>
          <w:sz w:val="28"/>
          <w:szCs w:val="28"/>
        </w:rPr>
        <w:t>.</w:t>
      </w:r>
    </w:p>
    <w:p w14:paraId="0A31288F" w14:textId="77777777" w:rsidR="00EB3851" w:rsidRPr="00EB3851" w:rsidRDefault="00EB3851" w:rsidP="00EB3851">
      <w:pPr>
        <w:numPr>
          <w:ilvl w:val="0"/>
          <w:numId w:val="4"/>
        </w:numPr>
        <w:rPr>
          <w:rFonts w:ascii="Times New Roman" w:hAnsi="Times New Roman" w:cs="Times New Roman"/>
          <w:sz w:val="28"/>
          <w:szCs w:val="28"/>
        </w:rPr>
      </w:pPr>
      <w:proofErr w:type="spellStart"/>
      <w:r w:rsidRPr="00EB3851">
        <w:rPr>
          <w:rFonts w:ascii="Times New Roman" w:hAnsi="Times New Roman" w:cs="Times New Roman"/>
          <w:sz w:val="28"/>
          <w:szCs w:val="28"/>
        </w:rPr>
        <w:t>Цифрові</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інструменти</w:t>
      </w:r>
      <w:proofErr w:type="spellEnd"/>
      <w:r w:rsidRPr="00EB3851">
        <w:rPr>
          <w:rFonts w:ascii="Times New Roman" w:hAnsi="Times New Roman" w:cs="Times New Roman"/>
          <w:sz w:val="28"/>
          <w:szCs w:val="28"/>
        </w:rPr>
        <w:t xml:space="preserve"> в </w:t>
      </w:r>
      <w:proofErr w:type="spellStart"/>
      <w:r w:rsidRPr="00EB3851">
        <w:rPr>
          <w:rFonts w:ascii="Times New Roman" w:hAnsi="Times New Roman" w:cs="Times New Roman"/>
          <w:sz w:val="28"/>
          <w:szCs w:val="28"/>
        </w:rPr>
        <w:t>освітньому</w:t>
      </w:r>
      <w:proofErr w:type="spellEnd"/>
      <w:r w:rsidRPr="00EB3851">
        <w:rPr>
          <w:rFonts w:ascii="Times New Roman" w:hAnsi="Times New Roman" w:cs="Times New Roman"/>
          <w:sz w:val="28"/>
          <w:szCs w:val="28"/>
        </w:rPr>
        <w:t xml:space="preserve"> </w:t>
      </w:r>
      <w:proofErr w:type="spellStart"/>
      <w:r w:rsidRPr="00EB3851">
        <w:rPr>
          <w:rFonts w:ascii="Times New Roman" w:hAnsi="Times New Roman" w:cs="Times New Roman"/>
          <w:sz w:val="28"/>
          <w:szCs w:val="28"/>
        </w:rPr>
        <w:t>процесі</w:t>
      </w:r>
      <w:proofErr w:type="spellEnd"/>
      <w:r w:rsidRPr="00EB3851">
        <w:rPr>
          <w:rFonts w:ascii="Times New Roman" w:hAnsi="Times New Roman" w:cs="Times New Roman"/>
          <w:sz w:val="28"/>
          <w:szCs w:val="28"/>
        </w:rPr>
        <w:t>.</w:t>
      </w:r>
    </w:p>
    <w:p w14:paraId="4A85EC5B" w14:textId="77777777" w:rsidR="004103FF" w:rsidRDefault="004103FF"/>
    <w:sectPr w:rsidR="00410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5A1C"/>
    <w:multiLevelType w:val="multilevel"/>
    <w:tmpl w:val="5EEA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533D5"/>
    <w:multiLevelType w:val="multilevel"/>
    <w:tmpl w:val="67E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E5F51"/>
    <w:multiLevelType w:val="multilevel"/>
    <w:tmpl w:val="068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06968"/>
    <w:multiLevelType w:val="multilevel"/>
    <w:tmpl w:val="044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03898">
    <w:abstractNumId w:val="3"/>
  </w:num>
  <w:num w:numId="2" w16cid:durableId="1559707946">
    <w:abstractNumId w:val="2"/>
  </w:num>
  <w:num w:numId="3" w16cid:durableId="237640479">
    <w:abstractNumId w:val="1"/>
  </w:num>
  <w:num w:numId="4" w16cid:durableId="177282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8"/>
    <w:rsid w:val="004103FF"/>
    <w:rsid w:val="00507C1A"/>
    <w:rsid w:val="00C95778"/>
    <w:rsid w:val="00EB3851"/>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17B29-A683-44E0-AEDB-FB45EEAE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5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7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7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7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7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7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7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7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7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7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7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7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7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7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778"/>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7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778"/>
    <w:rPr>
      <w:rFonts w:eastAsiaTheme="majorEastAsia" w:cstheme="majorBidi"/>
      <w:color w:val="272727" w:themeColor="text1" w:themeTint="D8"/>
    </w:rPr>
  </w:style>
  <w:style w:type="paragraph" w:styleId="a3">
    <w:name w:val="Title"/>
    <w:basedOn w:val="a"/>
    <w:next w:val="a"/>
    <w:link w:val="a4"/>
    <w:uiPriority w:val="10"/>
    <w:qFormat/>
    <w:rsid w:val="00C95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7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7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778"/>
    <w:pPr>
      <w:spacing w:before="160"/>
      <w:jc w:val="center"/>
    </w:pPr>
    <w:rPr>
      <w:i/>
      <w:iCs/>
      <w:color w:val="404040" w:themeColor="text1" w:themeTint="BF"/>
    </w:rPr>
  </w:style>
  <w:style w:type="character" w:customStyle="1" w:styleId="22">
    <w:name w:val="Цитата 2 Знак"/>
    <w:basedOn w:val="a0"/>
    <w:link w:val="21"/>
    <w:uiPriority w:val="29"/>
    <w:rsid w:val="00C95778"/>
    <w:rPr>
      <w:i/>
      <w:iCs/>
      <w:color w:val="404040" w:themeColor="text1" w:themeTint="BF"/>
    </w:rPr>
  </w:style>
  <w:style w:type="paragraph" w:styleId="a7">
    <w:name w:val="List Paragraph"/>
    <w:basedOn w:val="a"/>
    <w:uiPriority w:val="34"/>
    <w:qFormat/>
    <w:rsid w:val="00C95778"/>
    <w:pPr>
      <w:ind w:left="720"/>
      <w:contextualSpacing/>
    </w:pPr>
  </w:style>
  <w:style w:type="character" w:styleId="a8">
    <w:name w:val="Intense Emphasis"/>
    <w:basedOn w:val="a0"/>
    <w:uiPriority w:val="21"/>
    <w:qFormat/>
    <w:rsid w:val="00C95778"/>
    <w:rPr>
      <w:i/>
      <w:iCs/>
      <w:color w:val="2F5496" w:themeColor="accent1" w:themeShade="BF"/>
    </w:rPr>
  </w:style>
  <w:style w:type="paragraph" w:styleId="a9">
    <w:name w:val="Intense Quote"/>
    <w:basedOn w:val="a"/>
    <w:next w:val="a"/>
    <w:link w:val="aa"/>
    <w:uiPriority w:val="30"/>
    <w:qFormat/>
    <w:rsid w:val="00C95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778"/>
    <w:rPr>
      <w:i/>
      <w:iCs/>
      <w:color w:val="2F5496" w:themeColor="accent1" w:themeShade="BF"/>
    </w:rPr>
  </w:style>
  <w:style w:type="character" w:styleId="ab">
    <w:name w:val="Intense Reference"/>
    <w:basedOn w:val="a0"/>
    <w:uiPriority w:val="32"/>
    <w:qFormat/>
    <w:rsid w:val="00C95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2025-12-10T21:32:00Z</dcterms:created>
  <dcterms:modified xsi:type="dcterms:W3CDTF">2025-12-10T21:35:00Z</dcterms:modified>
</cp:coreProperties>
</file>