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4E27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>РОЗВИТОК КЛЮЧОВИХ КОМПЕТЕНЦІЙ ЗДОБУВАЧІВ ОСВІТИ ЧЕРЕЗ ВИКОРИСТАННЯ ВІРТУАЛЬНОЇ РЕАЛЬНОСТІ</w:t>
      </w:r>
    </w:p>
    <w:p w14:paraId="41D532DE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i/>
          <w:iCs/>
          <w:sz w:val="28"/>
          <w:szCs w:val="28"/>
        </w:rPr>
        <w:t>науково</w:t>
      </w:r>
      <w:proofErr w:type="spellEnd"/>
      <w:r w:rsidRPr="008E253A">
        <w:rPr>
          <w:rFonts w:ascii="Times New Roman" w:hAnsi="Times New Roman" w:cs="Times New Roman"/>
          <w:i/>
          <w:iCs/>
          <w:sz w:val="28"/>
          <w:szCs w:val="28"/>
        </w:rPr>
        <w:t xml:space="preserve">-методична робота для </w:t>
      </w:r>
      <w:proofErr w:type="spellStart"/>
      <w:r w:rsidRPr="008E253A">
        <w:rPr>
          <w:rFonts w:ascii="Times New Roman" w:hAnsi="Times New Roman" w:cs="Times New Roman"/>
          <w:i/>
          <w:iCs/>
          <w:sz w:val="28"/>
          <w:szCs w:val="28"/>
        </w:rPr>
        <w:t>публікації</w:t>
      </w:r>
      <w:proofErr w:type="spellEnd"/>
    </w:p>
    <w:p w14:paraId="2B0D3C80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pict w14:anchorId="0614B192">
          <v:rect id="_x0000_i1073" style="width:0;height:1.5pt" o:hralign="center" o:hrstd="t" o:hr="t" fillcolor="#a0a0a0" stroked="f"/>
        </w:pict>
      </w:r>
    </w:p>
    <w:p w14:paraId="35D6C9C6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>ВСТУП</w:t>
      </w:r>
    </w:p>
    <w:p w14:paraId="0C079184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Трансформація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простору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зумовлює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потребу у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компетентностей,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відповідають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XXI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активне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швидкий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вимагають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нового формату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. Одним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найперспективніших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віртуальної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реальності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(VR)</w:t>
      </w:r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високоефективне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навчальне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підсилювати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19662D9A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t>VR-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занурення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симульовану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реальність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з 3D-об’єктами,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відкривати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інтерактивному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моделювати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були б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недоступними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небезпечними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Віртуальна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реальність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органічно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поєднує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пропедевтичну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мотиваційну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когнітивну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практичну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7FF02CB5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обґрунтувати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VR-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компетентностей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3BF00BB3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:</w:t>
      </w:r>
    </w:p>
    <w:p w14:paraId="02FD93E5" w14:textId="77777777" w:rsidR="008E253A" w:rsidRPr="008E253A" w:rsidRDefault="008E253A" w:rsidP="008E25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психолого-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VR на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551F5EB4" w14:textId="77777777" w:rsidR="008E253A" w:rsidRPr="008E253A" w:rsidRDefault="008E253A" w:rsidP="008E25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Проаналізувати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VR у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компетентностей.</w:t>
      </w:r>
    </w:p>
    <w:p w14:paraId="2F81072C" w14:textId="77777777" w:rsidR="008E253A" w:rsidRPr="008E253A" w:rsidRDefault="008E253A" w:rsidP="008E25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Систематизувати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VR-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03FCDD0F" w14:textId="77777777" w:rsidR="008E253A" w:rsidRPr="008E253A" w:rsidRDefault="008E253A" w:rsidP="008E25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t xml:space="preserve">Навести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віртуальної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реальності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освітньому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16B93329" w14:textId="77777777" w:rsidR="008E253A" w:rsidRPr="008E253A" w:rsidRDefault="008E253A" w:rsidP="008E253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Окреслити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сформованості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компетентностей.</w:t>
      </w:r>
    </w:p>
    <w:p w14:paraId="59EC73E6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253A">
        <w:rPr>
          <w:rFonts w:ascii="Times New Roman" w:hAnsi="Times New Roman" w:cs="Times New Roman"/>
          <w:sz w:val="28"/>
          <w:szCs w:val="28"/>
        </w:rPr>
        <w:t>у закладах</w:t>
      </w:r>
      <w:proofErr w:type="gram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  <w:r w:rsidRPr="008E253A">
        <w:rPr>
          <w:rFonts w:ascii="Times New Roman" w:hAnsi="Times New Roman" w:cs="Times New Roman"/>
          <w:sz w:val="28"/>
          <w:szCs w:val="28"/>
        </w:rPr>
        <w:br/>
        <w:t xml:space="preserve">Предмет —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віртуальної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реальності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компетентностей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5F272DBF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pict w14:anchorId="62ECE09D">
          <v:rect id="_x0000_i1074" style="width:0;height:1.5pt" o:hralign="center" o:hrstd="t" o:hr="t" fillcolor="#a0a0a0" stroked="f"/>
        </w:pict>
      </w:r>
    </w:p>
    <w:p w14:paraId="7D12E781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РОЗДІЛ 1. ТЕОРЕТИЧНІ ОСНОВИ ВИКОРИСТАННЯ ВІРТУАЛЬНОЇ РЕАЛЬНОСТІ В ОСВІТІ</w:t>
      </w:r>
    </w:p>
    <w:p w14:paraId="59482803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особливості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віртуальної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реальності</w:t>
      </w:r>
      <w:proofErr w:type="spellEnd"/>
    </w:p>
    <w:p w14:paraId="4033E783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Віртуальна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реальність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штучно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створений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моделює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об’єкти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реального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користувачу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з ними в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реального часу.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VR:</w:t>
      </w:r>
    </w:p>
    <w:p w14:paraId="22456010" w14:textId="77777777" w:rsidR="008E253A" w:rsidRPr="008E253A" w:rsidRDefault="008E253A" w:rsidP="008E253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повне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часткове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занурення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5A8306A0" w14:textId="77777777" w:rsidR="008E253A" w:rsidRPr="008E253A" w:rsidRDefault="008E253A" w:rsidP="008E253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інтерактивність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6FA20688" w14:textId="77777777" w:rsidR="008E253A" w:rsidRPr="008E253A" w:rsidRDefault="008E253A" w:rsidP="008E253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ілюзія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35E18A84" w14:textId="77777777" w:rsidR="008E253A" w:rsidRPr="008E253A" w:rsidRDefault="008E253A" w:rsidP="008E253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об’єктами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288BAE37" w14:textId="77777777" w:rsidR="008E253A" w:rsidRPr="008E253A" w:rsidRDefault="008E253A" w:rsidP="008E253A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сенсорна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стимуляція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(звуки,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візуальні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ефекти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вібрації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).</w:t>
      </w:r>
    </w:p>
    <w:p w14:paraId="11A739AB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t xml:space="preserve">VR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активне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когнітивних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уява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).</w:t>
      </w:r>
    </w:p>
    <w:p w14:paraId="575C05C0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Психологічні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засади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компетентностей у VR-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середовищі</w:t>
      </w:r>
      <w:proofErr w:type="spellEnd"/>
    </w:p>
    <w:p w14:paraId="00556C2C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VR на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психічні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описують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закономірності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:</w:t>
      </w:r>
    </w:p>
    <w:p w14:paraId="68238A28" w14:textId="77777777" w:rsidR="008E253A" w:rsidRPr="008E253A" w:rsidRDefault="008E253A" w:rsidP="008E253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Принцип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емоційної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залученості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E253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Емоційне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переживання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посилює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367806E3" w14:textId="77777777" w:rsidR="008E253A" w:rsidRPr="008E253A" w:rsidRDefault="008E253A" w:rsidP="008E253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Принцип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діяльнісного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E253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спостерігає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діє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35ACF8F9" w14:textId="77777777" w:rsidR="008E253A" w:rsidRPr="008E253A" w:rsidRDefault="008E253A" w:rsidP="008E253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Принцип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ситуаційного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моделювання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E253A">
        <w:rPr>
          <w:rFonts w:ascii="Times New Roman" w:hAnsi="Times New Roman" w:cs="Times New Roman"/>
          <w:sz w:val="28"/>
          <w:szCs w:val="28"/>
        </w:rPr>
        <w:br/>
        <w:t xml:space="preserve">VR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тренувати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змодельованих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47D83F60" w14:textId="77777777" w:rsidR="008E253A" w:rsidRPr="008E253A" w:rsidRDefault="008E253A" w:rsidP="008E253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Принцип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багатоканальності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сприйняття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E253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Візуальні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аудіальні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кінестетичні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канали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4E041453" w14:textId="77777777" w:rsidR="008E253A" w:rsidRPr="008E253A" w:rsidRDefault="008E253A" w:rsidP="008E253A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Принцип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безпечного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експериментування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E253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помилятися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0D8C94D0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сприятливі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компетентностей.</w:t>
      </w:r>
    </w:p>
    <w:p w14:paraId="6535AF2D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pict w14:anchorId="3471D82E">
          <v:rect id="_x0000_i1075" style="width:0;height:1.5pt" o:hralign="center" o:hrstd="t" o:hr="t" fillcolor="#a0a0a0" stroked="f"/>
        </w:pict>
      </w:r>
    </w:p>
    <w:p w14:paraId="578E335A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>РОЗДІЛ 2. ВІРТУАЛЬНА РЕАЛЬНІСТЬ ЯК ЗАСІБ ФОРМУВАННЯ КЛЮЧОВИХ КОМПЕТЕНТНОСТЕЙ</w:t>
      </w:r>
    </w:p>
    <w:p w14:paraId="0554F404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до Державного стандарту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:</w:t>
      </w:r>
    </w:p>
    <w:p w14:paraId="2721FBA5" w14:textId="77777777" w:rsidR="008E253A" w:rsidRPr="008E253A" w:rsidRDefault="008E253A" w:rsidP="008E253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lastRenderedPageBreak/>
        <w:t>спілкування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державною мовою;</w:t>
      </w:r>
    </w:p>
    <w:p w14:paraId="5DBFB9A3" w14:textId="77777777" w:rsidR="008E253A" w:rsidRPr="008E253A" w:rsidRDefault="008E253A" w:rsidP="008E253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іноземними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мовами;</w:t>
      </w:r>
    </w:p>
    <w:p w14:paraId="1F41941C" w14:textId="77777777" w:rsidR="008E253A" w:rsidRPr="008E253A" w:rsidRDefault="008E253A" w:rsidP="008E253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математичну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31DBAD3F" w14:textId="77777777" w:rsidR="008E253A" w:rsidRPr="008E253A" w:rsidRDefault="008E253A" w:rsidP="008E253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технологічну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539210C5" w14:textId="77777777" w:rsidR="008E253A" w:rsidRPr="008E253A" w:rsidRDefault="008E253A" w:rsidP="008E253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природничу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259A28F7" w14:textId="77777777" w:rsidR="008E253A" w:rsidRPr="008E253A" w:rsidRDefault="008E253A" w:rsidP="008E253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інформаційно-цифрову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26224594" w14:textId="77777777" w:rsidR="008E253A" w:rsidRPr="008E253A" w:rsidRDefault="008E253A" w:rsidP="008E253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ініціативність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підприємливість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0BD3FAF0" w14:textId="77777777" w:rsidR="008E253A" w:rsidRPr="008E253A" w:rsidRDefault="008E253A" w:rsidP="008E253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громадянську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5E4E7731" w14:textId="77777777" w:rsidR="008E253A" w:rsidRPr="008E253A" w:rsidRDefault="008E253A" w:rsidP="008E253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культурну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033F80E0" w14:textId="77777777" w:rsidR="008E253A" w:rsidRPr="008E253A" w:rsidRDefault="008E253A" w:rsidP="008E253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екологічну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363FBE55" w14:textId="77777777" w:rsidR="008E253A" w:rsidRPr="008E253A" w:rsidRDefault="008E253A" w:rsidP="008E253A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46759C1F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Розглянемо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як VR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з них.</w:t>
      </w:r>
    </w:p>
    <w:p w14:paraId="28F3288E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Комунікативні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</w:p>
    <w:p w14:paraId="13679A84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t>VR-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:</w:t>
      </w:r>
    </w:p>
    <w:p w14:paraId="089F8602" w14:textId="77777777" w:rsidR="008E253A" w:rsidRPr="008E253A" w:rsidRDefault="008E253A" w:rsidP="008E253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рольові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пресконференції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дебати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);</w:t>
      </w:r>
    </w:p>
    <w:p w14:paraId="6AE4BC36" w14:textId="77777777" w:rsidR="008E253A" w:rsidRPr="008E253A" w:rsidRDefault="008E253A" w:rsidP="008E253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моделювати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міжкультурну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64155A60" w14:textId="77777777" w:rsidR="008E253A" w:rsidRPr="008E253A" w:rsidRDefault="008E253A" w:rsidP="008E253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віртуальні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сцени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ораторських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виступів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22391155" w14:textId="77777777" w:rsidR="008E253A" w:rsidRPr="008E253A" w:rsidRDefault="008E253A" w:rsidP="008E253A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відпрацьовувати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командної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комунікації.</w:t>
      </w:r>
    </w:p>
    <w:p w14:paraId="025AB868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t xml:space="preserve">VR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подоланню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страху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виступів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6D612F0B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Природничо-наукова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математична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</w:p>
    <w:p w14:paraId="44569ADB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:</w:t>
      </w:r>
    </w:p>
    <w:p w14:paraId="497F96A7" w14:textId="77777777" w:rsidR="008E253A" w:rsidRPr="008E253A" w:rsidRDefault="008E253A" w:rsidP="008E253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молекулярних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моделей у VR;</w:t>
      </w:r>
    </w:p>
    <w:p w14:paraId="3EC36F5E" w14:textId="77777777" w:rsidR="008E253A" w:rsidRPr="008E253A" w:rsidRDefault="008E253A" w:rsidP="008E253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віртуальні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лабораторні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6A9435CC" w14:textId="77777777" w:rsidR="008E253A" w:rsidRPr="008E253A" w:rsidRDefault="008E253A" w:rsidP="008E253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52E0CC58" w14:textId="77777777" w:rsidR="008E253A" w:rsidRPr="008E253A" w:rsidRDefault="008E253A" w:rsidP="008E253A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візуалізація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математичних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у 3D.</w:t>
      </w:r>
    </w:p>
    <w:p w14:paraId="150C21C4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бачать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зсередини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підсилює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розуміння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0D780EDC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Технологічна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інформаційно-цифрова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</w:p>
    <w:p w14:paraId="51DEB94E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t xml:space="preserve">VR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спонукає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до:</w:t>
      </w:r>
    </w:p>
    <w:p w14:paraId="6877C5B1" w14:textId="77777777" w:rsidR="008E253A" w:rsidRPr="008E253A" w:rsidRDefault="008E253A" w:rsidP="008E253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lastRenderedPageBreak/>
        <w:t>роботи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цифровими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інструментами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55E807C4" w14:textId="77777777" w:rsidR="008E253A" w:rsidRPr="008E253A" w:rsidRDefault="008E253A" w:rsidP="008E253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417EDCB2" w14:textId="77777777" w:rsidR="008E253A" w:rsidRPr="008E253A" w:rsidRDefault="008E253A" w:rsidP="008E253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3AE5611F" w14:textId="77777777" w:rsidR="008E253A" w:rsidRPr="008E253A" w:rsidRDefault="008E253A" w:rsidP="008E253A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VR-сцен у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редакторах.</w:t>
      </w:r>
    </w:p>
    <w:p w14:paraId="0CCBAE8B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готує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професій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7CF3BA86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2.4.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Соціальна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громадянська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</w:p>
    <w:p w14:paraId="2D479114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симулятори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у VR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тренувати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:</w:t>
      </w:r>
    </w:p>
    <w:p w14:paraId="2D958369" w14:textId="77777777" w:rsidR="008E253A" w:rsidRPr="008E253A" w:rsidRDefault="008E253A" w:rsidP="008E253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емпатію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віртуальні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експерименти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проживанням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людей);</w:t>
      </w:r>
    </w:p>
    <w:p w14:paraId="5BDF1023" w14:textId="77777777" w:rsidR="008E253A" w:rsidRPr="008E253A" w:rsidRDefault="008E253A" w:rsidP="008E253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медіації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177AE303" w14:textId="77777777" w:rsidR="008E253A" w:rsidRPr="008E253A" w:rsidRDefault="008E253A" w:rsidP="008E253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толерантність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6063AAD4" w14:textId="77777777" w:rsidR="008E253A" w:rsidRPr="008E253A" w:rsidRDefault="008E253A" w:rsidP="008E253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командну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роботу.</w:t>
      </w:r>
    </w:p>
    <w:p w14:paraId="6A9D5E74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t xml:space="preserve">VR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відтворювати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історичні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події,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формуючи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громадянську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ідентичність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323D875F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2.5.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Екологічна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компетентність</w:t>
      </w:r>
      <w:proofErr w:type="spellEnd"/>
    </w:p>
    <w:p w14:paraId="7D7F0B52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t>VR-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:</w:t>
      </w:r>
    </w:p>
    <w:p w14:paraId="0DE23164" w14:textId="77777777" w:rsidR="008E253A" w:rsidRPr="008E253A" w:rsidRDefault="008E253A" w:rsidP="008E253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моделювати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екосистеми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398D92AF" w14:textId="77777777" w:rsidR="008E253A" w:rsidRPr="008E253A" w:rsidRDefault="008E253A" w:rsidP="008E253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спостерігати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динаміку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кліматичних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074116C0" w14:textId="77777777" w:rsidR="008E253A" w:rsidRPr="008E253A" w:rsidRDefault="008E253A" w:rsidP="008E253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сталий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671268B0" w14:textId="77777777" w:rsidR="008E253A" w:rsidRPr="008E253A" w:rsidRDefault="008E253A" w:rsidP="008E253A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тренувати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екологічно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відповідальну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484716D5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2.6.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Підприємливість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фінансова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грамотність</w:t>
      </w:r>
      <w:proofErr w:type="spellEnd"/>
    </w:p>
    <w:p w14:paraId="6A43BC9F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t>VR-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симуляції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віртуальні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бізнес-моделі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продавати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товари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менеджмент та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43A81865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2.7.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Уміння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вчитися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впродовж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життя</w:t>
      </w:r>
      <w:proofErr w:type="spellEnd"/>
    </w:p>
    <w:p w14:paraId="22BCC577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t xml:space="preserve">VR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:</w:t>
      </w:r>
    </w:p>
    <w:p w14:paraId="3EF039DA" w14:textId="77777777" w:rsidR="008E253A" w:rsidRPr="008E253A" w:rsidRDefault="008E253A" w:rsidP="008E253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автономність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20E82EF2" w14:textId="77777777" w:rsidR="008E253A" w:rsidRPr="008E253A" w:rsidRDefault="008E253A" w:rsidP="008E253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саморефлексії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065DD016" w14:textId="77777777" w:rsidR="008E253A" w:rsidRPr="008E253A" w:rsidRDefault="008E253A" w:rsidP="008E253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58048B1F" w14:textId="77777777" w:rsidR="008E253A" w:rsidRPr="008E253A" w:rsidRDefault="008E253A" w:rsidP="008E253A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415A07C4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pict w14:anchorId="0E7F1AD4">
          <v:rect id="_x0000_i1076" style="width:0;height:1.5pt" o:hralign="center" o:hrstd="t" o:hr="t" fillcolor="#a0a0a0" stroked="f"/>
        </w:pict>
      </w:r>
    </w:p>
    <w:p w14:paraId="35E8CC6F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РОЗДІЛ 3. МЕТОДИЧНІ ПІДХОДИ ДО ІНТЕГРАЦІЇ VR У НАВЧАЛЬНИЙ ПРОЦЕС</w:t>
      </w:r>
    </w:p>
    <w:p w14:paraId="3EF79D2F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Принципи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VR-уроку</w:t>
      </w:r>
    </w:p>
    <w:p w14:paraId="3C55EC44" w14:textId="77777777" w:rsidR="008E253A" w:rsidRPr="008E253A" w:rsidRDefault="008E253A" w:rsidP="008E253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Доступність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безпечність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чіткі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та правила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4755BE86" w14:textId="77777777" w:rsidR="008E253A" w:rsidRPr="008E253A" w:rsidRDefault="008E253A" w:rsidP="008E253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Поетапність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занурення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рефлексія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3F7B0202" w14:textId="77777777" w:rsidR="008E253A" w:rsidRPr="008E253A" w:rsidRDefault="008E253A" w:rsidP="008E253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Цілеспрямованість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— VR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дидактичну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перевагу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6D08CCB5" w14:textId="77777777" w:rsidR="008E253A" w:rsidRPr="008E253A" w:rsidRDefault="008E253A" w:rsidP="008E253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Активність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учня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перевага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діяльнісних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05A22E9F" w14:textId="77777777" w:rsidR="008E253A" w:rsidRPr="008E253A" w:rsidRDefault="008E253A" w:rsidP="008E253A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Комбінування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інструментів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— VR +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39E34EC5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>3.2. Структура VR-уроку</w:t>
      </w:r>
    </w:p>
    <w:p w14:paraId="6051C091" w14:textId="77777777" w:rsidR="008E253A" w:rsidRPr="008E253A" w:rsidRDefault="008E253A" w:rsidP="008E253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Підготовчий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етап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B55752F" w14:textId="77777777" w:rsidR="008E253A" w:rsidRPr="008E253A" w:rsidRDefault="008E253A" w:rsidP="008E253A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t xml:space="preserve">постановка проблемного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587D653D" w14:textId="77777777" w:rsidR="008E253A" w:rsidRPr="008E253A" w:rsidRDefault="008E253A" w:rsidP="008E253A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5DA1B4D8" w14:textId="77777777" w:rsidR="008E253A" w:rsidRPr="008E253A" w:rsidRDefault="008E253A" w:rsidP="008E253A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очікуваних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1FA39A96" w14:textId="77777777" w:rsidR="008E253A" w:rsidRPr="008E253A" w:rsidRDefault="008E253A" w:rsidP="008E253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>VR-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занурення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26E3758" w14:textId="77777777" w:rsidR="008E253A" w:rsidRPr="008E253A" w:rsidRDefault="008E253A" w:rsidP="008E253A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у 3D-середовищі;</w:t>
      </w:r>
    </w:p>
    <w:p w14:paraId="394E166B" w14:textId="77777777" w:rsidR="008E253A" w:rsidRPr="008E253A" w:rsidRDefault="008E253A" w:rsidP="008E253A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03BECC7C" w14:textId="77777777" w:rsidR="008E253A" w:rsidRPr="008E253A" w:rsidRDefault="008E253A" w:rsidP="008E253A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експериментування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49B75AB5" w14:textId="77777777" w:rsidR="008E253A" w:rsidRPr="008E253A" w:rsidRDefault="008E253A" w:rsidP="008E253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Аналітичний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етап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A1FAB4C" w14:textId="77777777" w:rsidR="008E253A" w:rsidRPr="008E253A" w:rsidRDefault="008E253A" w:rsidP="008E253A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4BFB3868" w14:textId="77777777" w:rsidR="008E253A" w:rsidRPr="008E253A" w:rsidRDefault="008E253A" w:rsidP="008E253A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порівняння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7FAFD7A7" w14:textId="77777777" w:rsidR="008E253A" w:rsidRPr="008E253A" w:rsidRDefault="008E253A" w:rsidP="008E253A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17F114C3" w14:textId="77777777" w:rsidR="008E253A" w:rsidRPr="008E253A" w:rsidRDefault="008E253A" w:rsidP="008E253A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Рефлексія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6B63052" w14:textId="77777777" w:rsidR="008E253A" w:rsidRPr="008E253A" w:rsidRDefault="008E253A" w:rsidP="008E253A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66686518" w14:textId="77777777" w:rsidR="008E253A" w:rsidRPr="008E253A" w:rsidRDefault="008E253A" w:rsidP="008E253A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груповий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4DFB4979" w14:textId="77777777" w:rsidR="008E253A" w:rsidRPr="008E253A" w:rsidRDefault="008E253A" w:rsidP="008E253A">
      <w:pPr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VR.</w:t>
      </w:r>
    </w:p>
    <w:p w14:paraId="3C3E752F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Форми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роботи</w:t>
      </w:r>
      <w:proofErr w:type="spellEnd"/>
    </w:p>
    <w:p w14:paraId="432257D4" w14:textId="77777777" w:rsidR="008E253A" w:rsidRPr="008E253A" w:rsidRDefault="008E253A" w:rsidP="008E253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t>VR-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квести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17902BFF" w14:textId="77777777" w:rsidR="008E253A" w:rsidRPr="008E253A" w:rsidRDefault="008E253A" w:rsidP="008E253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дослідницькі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симуляції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10F49029" w14:textId="77777777" w:rsidR="008E253A" w:rsidRPr="008E253A" w:rsidRDefault="008E253A" w:rsidP="008E253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lastRenderedPageBreak/>
        <w:t>рольові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VR-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114B230E" w14:textId="77777777" w:rsidR="008E253A" w:rsidRPr="008E253A" w:rsidRDefault="008E253A" w:rsidP="008E253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віртуальні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екскурсії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0A8C7F5F" w14:textId="77777777" w:rsidR="008E253A" w:rsidRPr="008E253A" w:rsidRDefault="008E253A" w:rsidP="008E253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t>проблемно-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орієнтоване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у VR;</w:t>
      </w:r>
    </w:p>
    <w:p w14:paraId="4AFF043A" w14:textId="77777777" w:rsidR="008E253A" w:rsidRPr="008E253A" w:rsidRDefault="008E253A" w:rsidP="008E253A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лабораторії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3451FF0F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pict w14:anchorId="3D3500BF">
          <v:rect id="_x0000_i1077" style="width:0;height:1.5pt" o:hralign="center" o:hrstd="t" o:hr="t" fillcolor="#a0a0a0" stroked="f"/>
        </w:pict>
      </w:r>
    </w:p>
    <w:p w14:paraId="48B2C20F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>РОЗДІЛ 4. ПРАКТИЧНІ ПРИКЛАДИ ВИКОРИСТАННЯ VR У ШКОЛІ</w:t>
      </w:r>
    </w:p>
    <w:p w14:paraId="0CCB8A9A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Природничі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науки</w:t>
      </w:r>
    </w:p>
    <w:p w14:paraId="7790DE8E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Урок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біології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(8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клас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): «Будова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серця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людини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BB6D8A9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віртуальне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3D-середовище, де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пройтися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всередині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  <w:r w:rsidRPr="008E253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Розвиваються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:</w:t>
      </w:r>
    </w:p>
    <w:p w14:paraId="00A2949B" w14:textId="77777777" w:rsidR="008E253A" w:rsidRPr="008E253A" w:rsidRDefault="008E253A" w:rsidP="008E253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природнича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782B9D2D" w14:textId="77777777" w:rsidR="008E253A" w:rsidRPr="008E253A" w:rsidRDefault="008E253A" w:rsidP="008E253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технологічна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3C39C142" w14:textId="77777777" w:rsidR="008E253A" w:rsidRPr="008E253A" w:rsidRDefault="008E253A" w:rsidP="008E253A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0EB7D460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4.2.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Географія</w:t>
      </w:r>
      <w:proofErr w:type="spellEnd"/>
    </w:p>
    <w:p w14:paraId="3D5B20B8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>Урок: «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Виверження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вулканів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C03155F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t>VR-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симуляція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виверження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екосистеми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  <w:r w:rsidRPr="008E253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Розвиваються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:</w:t>
      </w:r>
    </w:p>
    <w:p w14:paraId="4D57D83E" w14:textId="77777777" w:rsidR="008E253A" w:rsidRPr="008E253A" w:rsidRDefault="008E253A" w:rsidP="008E253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екологічна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3E0FB0BE" w14:textId="77777777" w:rsidR="008E253A" w:rsidRPr="008E253A" w:rsidRDefault="008E253A" w:rsidP="008E253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математична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побудова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графіків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);</w:t>
      </w:r>
    </w:p>
    <w:p w14:paraId="7AFC4A47" w14:textId="77777777" w:rsidR="008E253A" w:rsidRPr="008E253A" w:rsidRDefault="008E253A" w:rsidP="008E253A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3BBA7D28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Історія</w:t>
      </w:r>
      <w:proofErr w:type="spellEnd"/>
    </w:p>
    <w:p w14:paraId="7C6028A4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>Урок: «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Стародавній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Рим у VR»</w:t>
      </w:r>
    </w:p>
    <w:p w14:paraId="100415DD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відвідують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Колізей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Римський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форум.</w:t>
      </w:r>
      <w:r w:rsidRPr="008E253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Розвиваються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:</w:t>
      </w:r>
    </w:p>
    <w:p w14:paraId="07C7838C" w14:textId="77777777" w:rsidR="008E253A" w:rsidRPr="008E253A" w:rsidRDefault="008E253A" w:rsidP="008E253A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громадянська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0C0E578C" w14:textId="77777777" w:rsidR="008E253A" w:rsidRPr="008E253A" w:rsidRDefault="008E253A" w:rsidP="008E253A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t>культурна;</w:t>
      </w:r>
    </w:p>
    <w:p w14:paraId="1D41467E" w14:textId="77777777" w:rsidR="008E253A" w:rsidRPr="008E253A" w:rsidRDefault="008E253A" w:rsidP="008E253A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6C39FED3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4.4. Мова і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proofErr w:type="spellEnd"/>
    </w:p>
    <w:p w14:paraId="07F1E78E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>VR-театр: «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Подорож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світ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твору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64CF2A6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lastRenderedPageBreak/>
        <w:t>Учні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переносяться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досліджують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аналізують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мотиви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  <w:r w:rsidRPr="008E253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Розвиваються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:</w:t>
      </w:r>
    </w:p>
    <w:p w14:paraId="3105AFC2" w14:textId="77777777" w:rsidR="008E253A" w:rsidRPr="008E253A" w:rsidRDefault="008E253A" w:rsidP="008E253A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комунікативні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42347D11" w14:textId="77777777" w:rsidR="008E253A" w:rsidRPr="008E253A" w:rsidRDefault="008E253A" w:rsidP="008E253A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уява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72AEDBFA" w14:textId="77777777" w:rsidR="008E253A" w:rsidRPr="008E253A" w:rsidRDefault="008E253A" w:rsidP="008E253A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інтерпретувати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текст.</w:t>
      </w:r>
    </w:p>
    <w:p w14:paraId="3939E7C1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pict w14:anchorId="356A6F09">
          <v:rect id="_x0000_i1078" style="width:0;height:1.5pt" o:hralign="center" o:hrstd="t" o:hr="t" fillcolor="#a0a0a0" stroked="f"/>
        </w:pict>
      </w:r>
    </w:p>
    <w:p w14:paraId="7D7C9A2C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>РОЗДІЛ 5. ОЦІНЮВАННЯ КОМПЕТЕНТНОСТЕЙ У VR-СЕРЕДОВИЩІ</w:t>
      </w:r>
    </w:p>
    <w:p w14:paraId="303379A1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Використовуються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такі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інструменти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1CDE1D7" w14:textId="77777777" w:rsidR="008E253A" w:rsidRPr="008E253A" w:rsidRDefault="008E253A" w:rsidP="008E253A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t>чек-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125DD278" w14:textId="77777777" w:rsidR="008E253A" w:rsidRPr="008E253A" w:rsidRDefault="008E253A" w:rsidP="008E253A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t xml:space="preserve">рубрики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34600582" w14:textId="77777777" w:rsidR="008E253A" w:rsidRPr="008E253A" w:rsidRDefault="008E253A" w:rsidP="008E253A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портфоліо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VR-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62C023BE" w14:textId="77777777" w:rsidR="008E253A" w:rsidRPr="008E253A" w:rsidRDefault="008E253A" w:rsidP="008E253A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самооцінка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00280FDC" w14:textId="77777777" w:rsidR="008E253A" w:rsidRPr="008E253A" w:rsidRDefault="008E253A" w:rsidP="008E253A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прогресу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групи.</w:t>
      </w:r>
    </w:p>
    <w:p w14:paraId="1BF52A9D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:</w:t>
      </w:r>
    </w:p>
    <w:p w14:paraId="27708BA6" w14:textId="77777777" w:rsidR="008E253A" w:rsidRPr="008E253A" w:rsidRDefault="008E253A" w:rsidP="008E253A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самостійність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);</w:t>
      </w:r>
    </w:p>
    <w:p w14:paraId="23AA3387" w14:textId="77777777" w:rsidR="008E253A" w:rsidRPr="008E253A" w:rsidRDefault="008E253A" w:rsidP="008E253A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точність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53877BD0" w14:textId="77777777" w:rsidR="008E253A" w:rsidRPr="008E253A" w:rsidRDefault="008E253A" w:rsidP="008E253A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0FA5B621" w14:textId="77777777" w:rsidR="008E253A" w:rsidRPr="008E253A" w:rsidRDefault="008E253A" w:rsidP="008E253A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оригінальність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6348C21D" w14:textId="77777777" w:rsidR="008E253A" w:rsidRPr="008E253A" w:rsidRDefault="008E253A" w:rsidP="008E253A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комунікативність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794BC03A" w14:textId="77777777" w:rsidR="008E253A" w:rsidRPr="008E253A" w:rsidRDefault="008E253A" w:rsidP="008E253A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рефлексія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6A1A6E46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pict w14:anchorId="4F328954">
          <v:rect id="_x0000_i1079" style="width:0;height:1.5pt" o:hralign="center" o:hrstd="t" o:hr="t" fillcolor="#a0a0a0" stroked="f"/>
        </w:pict>
      </w:r>
    </w:p>
    <w:p w14:paraId="1305615A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</w:p>
    <w:p w14:paraId="50747F14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Віртуальна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реальність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відкриває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компетентностей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:</w:t>
      </w:r>
    </w:p>
    <w:p w14:paraId="203C03C0" w14:textId="77777777" w:rsidR="008E253A" w:rsidRPr="008E253A" w:rsidRDefault="008E253A" w:rsidP="008E253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39689C4A" w14:textId="77777777" w:rsidR="008E253A" w:rsidRPr="008E253A" w:rsidRDefault="008E253A" w:rsidP="008E253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занурення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7D409DEB" w14:textId="77777777" w:rsidR="008E253A" w:rsidRPr="008E253A" w:rsidRDefault="008E253A" w:rsidP="008E253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активне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діяльнісне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32F734D0" w14:textId="77777777" w:rsidR="008E253A" w:rsidRPr="008E253A" w:rsidRDefault="008E253A" w:rsidP="008E253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lastRenderedPageBreak/>
        <w:t>формування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ХХІ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творчістю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критичним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мисленням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та цифровою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грамотністю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50B1CD87" w14:textId="77777777" w:rsidR="008E253A" w:rsidRPr="008E253A" w:rsidRDefault="008E253A" w:rsidP="008E253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поглиблене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розуміння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;</w:t>
      </w:r>
    </w:p>
    <w:p w14:paraId="50269633" w14:textId="77777777" w:rsidR="008E253A" w:rsidRPr="008E253A" w:rsidRDefault="008E253A" w:rsidP="008E253A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експериментування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735CFA6A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t>VR-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замінюють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учителя,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розширюють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переходу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репродуктивного до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50FFB72F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Подальші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оцінюванням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VR на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етапах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розробкою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підручників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VR-компонентами,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інтеграцією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VR у STEM-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курси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створенням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віртуальних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лабораторій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7D235785" w14:textId="77777777" w:rsidR="008E253A" w:rsidRPr="008E253A" w:rsidRDefault="008E253A" w:rsidP="008E253A">
      <w:pPr>
        <w:rPr>
          <w:rFonts w:ascii="Times New Roman" w:hAnsi="Times New Roman" w:cs="Times New Roman"/>
          <w:sz w:val="28"/>
          <w:szCs w:val="28"/>
        </w:rPr>
      </w:pPr>
      <w:r w:rsidRPr="008E253A">
        <w:rPr>
          <w:rFonts w:ascii="Times New Roman" w:hAnsi="Times New Roman" w:cs="Times New Roman"/>
          <w:sz w:val="28"/>
          <w:szCs w:val="28"/>
        </w:rPr>
        <w:pict w14:anchorId="60CB4C48">
          <v:rect id="_x0000_i1080" style="width:0;height:1.5pt" o:hralign="center" o:hrstd="t" o:hr="t" fillcolor="#a0a0a0" stroked="f"/>
        </w:pict>
      </w:r>
    </w:p>
    <w:p w14:paraId="4FE1742A" w14:textId="77777777" w:rsidR="008E253A" w:rsidRPr="008E253A" w:rsidRDefault="008E253A" w:rsidP="008E25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253A">
        <w:rPr>
          <w:rFonts w:ascii="Times New Roman" w:hAnsi="Times New Roman" w:cs="Times New Roman"/>
          <w:b/>
          <w:bCs/>
          <w:sz w:val="28"/>
          <w:szCs w:val="28"/>
        </w:rPr>
        <w:t>СПИСОК ВИКОРИСТАНИХ ДЖЕРЕЛ (</w:t>
      </w:r>
      <w:proofErr w:type="spellStart"/>
      <w:r w:rsidRPr="008E253A">
        <w:rPr>
          <w:rFonts w:ascii="Times New Roman" w:hAnsi="Times New Roman" w:cs="Times New Roman"/>
          <w:b/>
          <w:bCs/>
          <w:sz w:val="28"/>
          <w:szCs w:val="28"/>
        </w:rPr>
        <w:t>орієнтовний</w:t>
      </w:r>
      <w:proofErr w:type="spellEnd"/>
      <w:r w:rsidRPr="008E253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7324A00" w14:textId="77777777" w:rsidR="008E253A" w:rsidRPr="008E253A" w:rsidRDefault="008E253A" w:rsidP="008E253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ХХІ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монографії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7F4D9433" w14:textId="77777777" w:rsidR="008E253A" w:rsidRPr="008E253A" w:rsidRDefault="008E253A" w:rsidP="008E253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5E3B5D30" w14:textId="77777777" w:rsidR="008E253A" w:rsidRPr="008E253A" w:rsidRDefault="008E253A" w:rsidP="008E253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МОН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інноваційного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2672F399" w14:textId="77777777" w:rsidR="008E253A" w:rsidRPr="008E253A" w:rsidRDefault="008E253A" w:rsidP="008E253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когнітивної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психології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та VR-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нейрофізіології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22F80369" w14:textId="77777777" w:rsidR="008E253A" w:rsidRPr="008E253A" w:rsidRDefault="008E253A" w:rsidP="008E253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VR у STEM-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1FA789EB" w14:textId="77777777" w:rsidR="008E253A" w:rsidRPr="008E253A" w:rsidRDefault="008E253A" w:rsidP="008E253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Аналітика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платформ (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ClassVR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Oculus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Education).</w:t>
      </w:r>
    </w:p>
    <w:p w14:paraId="7962CDBD" w14:textId="77777777" w:rsidR="008E253A" w:rsidRPr="008E253A" w:rsidRDefault="008E253A" w:rsidP="008E253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компетентнісного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>.</w:t>
      </w:r>
    </w:p>
    <w:p w14:paraId="5E7BD5E7" w14:textId="77777777" w:rsidR="008E253A" w:rsidRPr="008E253A" w:rsidRDefault="008E253A" w:rsidP="008E253A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253A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3A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8E253A">
        <w:rPr>
          <w:rFonts w:ascii="Times New Roman" w:hAnsi="Times New Roman" w:cs="Times New Roman"/>
          <w:sz w:val="28"/>
          <w:szCs w:val="28"/>
        </w:rPr>
        <w:t xml:space="preserve"> дидактики.</w:t>
      </w:r>
    </w:p>
    <w:p w14:paraId="609AC9D7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7C84"/>
    <w:multiLevelType w:val="multilevel"/>
    <w:tmpl w:val="66FA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25319"/>
    <w:multiLevelType w:val="multilevel"/>
    <w:tmpl w:val="682E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96581"/>
    <w:multiLevelType w:val="multilevel"/>
    <w:tmpl w:val="9766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E30A3"/>
    <w:multiLevelType w:val="multilevel"/>
    <w:tmpl w:val="405A0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C057D"/>
    <w:multiLevelType w:val="multilevel"/>
    <w:tmpl w:val="5C3C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2E7D31"/>
    <w:multiLevelType w:val="multilevel"/>
    <w:tmpl w:val="2810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57EBF"/>
    <w:multiLevelType w:val="multilevel"/>
    <w:tmpl w:val="8410D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C557FC"/>
    <w:multiLevelType w:val="multilevel"/>
    <w:tmpl w:val="4156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0156F"/>
    <w:multiLevelType w:val="multilevel"/>
    <w:tmpl w:val="0878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1823F8"/>
    <w:multiLevelType w:val="multilevel"/>
    <w:tmpl w:val="4A00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834A9A"/>
    <w:multiLevelType w:val="multilevel"/>
    <w:tmpl w:val="4F34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2D390D"/>
    <w:multiLevelType w:val="multilevel"/>
    <w:tmpl w:val="E66C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D5370"/>
    <w:multiLevelType w:val="multilevel"/>
    <w:tmpl w:val="7C78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74882"/>
    <w:multiLevelType w:val="multilevel"/>
    <w:tmpl w:val="EF8A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11311"/>
    <w:multiLevelType w:val="multilevel"/>
    <w:tmpl w:val="47F61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024BE6"/>
    <w:multiLevelType w:val="multilevel"/>
    <w:tmpl w:val="D9924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E265C5"/>
    <w:multiLevelType w:val="multilevel"/>
    <w:tmpl w:val="2536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DB336E"/>
    <w:multiLevelType w:val="multilevel"/>
    <w:tmpl w:val="64D0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984642"/>
    <w:multiLevelType w:val="multilevel"/>
    <w:tmpl w:val="23F4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B532D0"/>
    <w:multiLevelType w:val="multilevel"/>
    <w:tmpl w:val="098A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5013B6"/>
    <w:multiLevelType w:val="multilevel"/>
    <w:tmpl w:val="BE3E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3336670">
    <w:abstractNumId w:val="3"/>
  </w:num>
  <w:num w:numId="2" w16cid:durableId="1323510029">
    <w:abstractNumId w:val="8"/>
  </w:num>
  <w:num w:numId="3" w16cid:durableId="1287541270">
    <w:abstractNumId w:val="5"/>
  </w:num>
  <w:num w:numId="4" w16cid:durableId="1245459542">
    <w:abstractNumId w:val="15"/>
  </w:num>
  <w:num w:numId="5" w16cid:durableId="1024985954">
    <w:abstractNumId w:val="0"/>
  </w:num>
  <w:num w:numId="6" w16cid:durableId="1292830958">
    <w:abstractNumId w:val="16"/>
  </w:num>
  <w:num w:numId="7" w16cid:durableId="924387288">
    <w:abstractNumId w:val="13"/>
  </w:num>
  <w:num w:numId="8" w16cid:durableId="1695154932">
    <w:abstractNumId w:val="1"/>
  </w:num>
  <w:num w:numId="9" w16cid:durableId="561061307">
    <w:abstractNumId w:val="19"/>
  </w:num>
  <w:num w:numId="10" w16cid:durableId="1244604897">
    <w:abstractNumId w:val="12"/>
  </w:num>
  <w:num w:numId="11" w16cid:durableId="1096361586">
    <w:abstractNumId w:val="14"/>
  </w:num>
  <w:num w:numId="12" w16cid:durableId="732431395">
    <w:abstractNumId w:val="4"/>
  </w:num>
  <w:num w:numId="13" w16cid:durableId="861279502">
    <w:abstractNumId w:val="17"/>
  </w:num>
  <w:num w:numId="14" w16cid:durableId="1261260839">
    <w:abstractNumId w:val="20"/>
  </w:num>
  <w:num w:numId="15" w16cid:durableId="241984970">
    <w:abstractNumId w:val="9"/>
  </w:num>
  <w:num w:numId="16" w16cid:durableId="549804104">
    <w:abstractNumId w:val="11"/>
  </w:num>
  <w:num w:numId="17" w16cid:durableId="374236047">
    <w:abstractNumId w:val="2"/>
  </w:num>
  <w:num w:numId="18" w16cid:durableId="1984851871">
    <w:abstractNumId w:val="7"/>
  </w:num>
  <w:num w:numId="19" w16cid:durableId="442766161">
    <w:abstractNumId w:val="18"/>
  </w:num>
  <w:num w:numId="20" w16cid:durableId="1365402270">
    <w:abstractNumId w:val="10"/>
  </w:num>
  <w:num w:numId="21" w16cid:durableId="302583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75"/>
    <w:rsid w:val="003D4375"/>
    <w:rsid w:val="004103FF"/>
    <w:rsid w:val="008E253A"/>
    <w:rsid w:val="00B037A8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B2DA1-9644-48D7-8586-B6067E57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3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3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3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43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3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3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43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43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43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4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4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4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4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43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43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43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4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43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4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1259</Words>
  <Characters>7181</Characters>
  <Application>Microsoft Office Word</Application>
  <DocSecurity>0</DocSecurity>
  <Lines>59</Lines>
  <Paragraphs>16</Paragraphs>
  <ScaleCrop>false</ScaleCrop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2025-12-03T13:05:00Z</dcterms:created>
  <dcterms:modified xsi:type="dcterms:W3CDTF">2025-12-03T13:13:00Z</dcterms:modified>
</cp:coreProperties>
</file>