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E783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6C106215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студентів-агрономів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аграрного сектору.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студентам доступ до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Представлено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  <w:r w:rsidRPr="00812114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подано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викладачам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закладів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B8FA322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слова:</w:t>
      </w:r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мова,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агрономи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іншомовна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60723195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512D6DCA">
          <v:rect id="_x0000_i1079" style="width:0;height:1.5pt" o:hralign="center" o:hrstd="t" o:hr="t" fillcolor="#a0a0a0" stroked="f"/>
        </w:pict>
      </w:r>
    </w:p>
    <w:p w14:paraId="17E4FFFE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473D651A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найдинамічніших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сфер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стрімким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біотехнологій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селекції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ґрунтознавстві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рослинництві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агроінженерії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новітнього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володіння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мовою</w:t>
      </w:r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є мовою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науки,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195C6845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передових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виробників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агрохімії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публікується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мовою. Через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агроном,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опиняється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обмежених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0918E008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реформа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закладів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переорієнтації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глобальному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чому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студентам-агрономам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необхідно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вивчати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професійну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англійську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мову і як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впливає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їхню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конкурентоспроможність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A5758E4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56D9BF6A">
          <v:rect id="_x0000_i1080" style="width:0;height:1.5pt" o:hralign="center" o:hrstd="t" o:hr="t" fillcolor="#a0a0a0" stroked="f"/>
        </w:pict>
      </w:r>
    </w:p>
    <w:p w14:paraId="23F9EF55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Роль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професійній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підготовці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агрономів</w:t>
      </w:r>
      <w:proofErr w:type="spellEnd"/>
    </w:p>
    <w:p w14:paraId="465F54D0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мова як мова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міжнародної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аграрної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науки</w:t>
      </w:r>
    </w:p>
    <w:p w14:paraId="52458D99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114">
        <w:rPr>
          <w:rFonts w:ascii="Times New Roman" w:hAnsi="Times New Roman" w:cs="Times New Roman"/>
          <w:sz w:val="28"/>
          <w:szCs w:val="28"/>
        </w:rPr>
        <w:t>у сферах</w:t>
      </w:r>
      <w:proofErr w:type="gram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5155FED9" w14:textId="77777777" w:rsidR="00812114" w:rsidRPr="00812114" w:rsidRDefault="00812114" w:rsidP="00812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агрохімії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6B1EA39F" w14:textId="77777777" w:rsidR="00812114" w:rsidRPr="00812114" w:rsidRDefault="00812114" w:rsidP="00812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генетики й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біотехнології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1177EDF8" w14:textId="77777777" w:rsidR="00812114" w:rsidRPr="00812114" w:rsidRDefault="00812114" w:rsidP="00812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ґрунтознавства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40F10974" w14:textId="77777777" w:rsidR="00812114" w:rsidRPr="00812114" w:rsidRDefault="00812114" w:rsidP="00812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7A04701E" w14:textId="77777777" w:rsidR="00812114" w:rsidRPr="00812114" w:rsidRDefault="00812114" w:rsidP="00812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174E2BF5" w14:textId="77777777" w:rsidR="00812114" w:rsidRPr="00812114" w:rsidRDefault="00812114" w:rsidP="00812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системами</w:t>
      </w:r>
    </w:p>
    <w:p w14:paraId="2CF90FA0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публікуються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мовою</w:t>
      </w:r>
      <w:r w:rsidRPr="00812114">
        <w:rPr>
          <w:rFonts w:ascii="Times New Roman" w:hAnsi="Times New Roman" w:cs="Times New Roman"/>
          <w:sz w:val="28"/>
          <w:szCs w:val="28"/>
        </w:rPr>
        <w:t xml:space="preserve"> в журналах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Web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Science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базах. Доступ до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69D93AC0" w14:textId="77777777" w:rsidR="00812114" w:rsidRPr="00812114" w:rsidRDefault="00812114" w:rsidP="0081211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передовими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розробками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4DAFB87B" w14:textId="77777777" w:rsidR="00812114" w:rsidRPr="00812114" w:rsidRDefault="00812114" w:rsidP="0081211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методик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694533A1" w14:textId="77777777" w:rsidR="00812114" w:rsidRPr="00812114" w:rsidRDefault="00812114" w:rsidP="0081211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1EDA8560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 в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міжнародному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агробізнесі</w:t>
      </w:r>
      <w:proofErr w:type="spellEnd"/>
    </w:p>
    <w:p w14:paraId="403B7E34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Агрокомпанії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глобальному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експортують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зерно,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олію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закуповують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добрива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брендів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456571EC" w14:textId="77777777" w:rsidR="00812114" w:rsidRPr="00812114" w:rsidRDefault="00812114" w:rsidP="008121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контрактів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5FD04D30" w14:textId="77777777" w:rsidR="00812114" w:rsidRPr="00812114" w:rsidRDefault="00812114" w:rsidP="008121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листування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партнерами;</w:t>
      </w:r>
    </w:p>
    <w:p w14:paraId="552E1E33" w14:textId="77777777" w:rsidR="00812114" w:rsidRPr="00812114" w:rsidRDefault="00812114" w:rsidP="008121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>вести переговори;</w:t>
      </w:r>
    </w:p>
    <w:p w14:paraId="65497CB7" w14:textId="77777777" w:rsidR="00812114" w:rsidRPr="00812114" w:rsidRDefault="00812114" w:rsidP="008121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сертифікатами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F4271CA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планують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великих агрохолдингах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Kernel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MHP,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Nibulon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мова є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3142F25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Міжнародні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стажування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агрономів</w:t>
      </w:r>
      <w:proofErr w:type="spellEnd"/>
    </w:p>
    <w:p w14:paraId="78617355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за кордоном:</w:t>
      </w:r>
    </w:p>
    <w:p w14:paraId="4D927C5D" w14:textId="77777777" w:rsidR="00812114" w:rsidRPr="00812114" w:rsidRDefault="00812114" w:rsidP="008121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Нідерландах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овочівництво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тепличні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),</w:t>
      </w:r>
    </w:p>
    <w:p w14:paraId="07B9D8A0" w14:textId="77777777" w:rsidR="00812114" w:rsidRPr="00812114" w:rsidRDefault="00812114" w:rsidP="008121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тваринництво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),</w:t>
      </w:r>
    </w:p>
    <w:p w14:paraId="7FB8279F" w14:textId="77777777" w:rsidR="00812114" w:rsidRPr="00812114" w:rsidRDefault="00812114" w:rsidP="008121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>США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фермерські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),</w:t>
      </w:r>
    </w:p>
    <w:p w14:paraId="56D4F320" w14:textId="77777777" w:rsidR="00812114" w:rsidRPr="00812114" w:rsidRDefault="00812114" w:rsidP="008121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Данії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свинарство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молочне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скотарство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),</w:t>
      </w:r>
    </w:p>
    <w:p w14:paraId="427FEFE9" w14:textId="77777777" w:rsidR="00812114" w:rsidRPr="00812114" w:rsidRDefault="00812114" w:rsidP="008121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lastRenderedPageBreak/>
        <w:t>Канаді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зернові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).</w:t>
      </w:r>
    </w:p>
    <w:p w14:paraId="41239CF4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роботодавцями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інструкторами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Недостатнє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закриває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0E491848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7A9127F6">
          <v:rect id="_x0000_i1081" style="width:0;height:1.5pt" o:hralign="center" o:hrstd="t" o:hr="t" fillcolor="#a0a0a0" stroked="f"/>
        </w:pict>
      </w:r>
    </w:p>
    <w:p w14:paraId="25353B41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Сучасні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аграрного ринку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підготовки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майбутніх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фахівців</w:t>
      </w:r>
      <w:proofErr w:type="spellEnd"/>
    </w:p>
    <w:p w14:paraId="062EEFD4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агрофірми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елеватори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фермерські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2115"/>
        <w:gridCol w:w="3592"/>
      </w:tblGrid>
      <w:tr w:rsidR="00812114" w:rsidRPr="00812114" w14:paraId="2F132D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B348DE" w14:textId="77777777" w:rsidR="00812114" w:rsidRPr="00812114" w:rsidRDefault="00812114" w:rsidP="008121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Професійна</w:t>
            </w:r>
            <w:proofErr w:type="spellEnd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FF56F8" w14:textId="77777777" w:rsidR="00812114" w:rsidRPr="00812114" w:rsidRDefault="00812114" w:rsidP="008121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Запит </w:t>
            </w:r>
            <w:proofErr w:type="spellStart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85EA2" w14:textId="77777777" w:rsidR="00812114" w:rsidRPr="00812114" w:rsidRDefault="00812114" w:rsidP="008121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англійської</w:t>
            </w:r>
            <w:proofErr w:type="spellEnd"/>
          </w:p>
        </w:tc>
      </w:tr>
      <w:tr w:rsidR="00812114" w:rsidRPr="00812114" w14:paraId="0BCC9C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730A7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вирощування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23AEE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високо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B8226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Більшість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інструкцій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proofErr w:type="spellEnd"/>
          </w:p>
        </w:tc>
      </w:tr>
      <w:tr w:rsidR="00812114" w:rsidRPr="00812114" w14:paraId="679858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A23BE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світовим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обладнанням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A0C90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Високо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0B04E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Меню та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proofErr w:type="spellEnd"/>
          </w:p>
        </w:tc>
      </w:tr>
      <w:tr w:rsidR="00812114" w:rsidRPr="00812114" w14:paraId="7A5D94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65C37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Участь у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тренінгах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8C9068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Високо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8CCB3B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Потрібен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</w:p>
        </w:tc>
      </w:tr>
      <w:tr w:rsidR="00812114" w:rsidRPr="00812114" w14:paraId="5435E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4094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переговорів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7274DE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Середньо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A08F2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Потрібен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професійний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словник</w:t>
            </w:r>
          </w:p>
        </w:tc>
      </w:tr>
      <w:tr w:rsidR="00812114" w:rsidRPr="00812114" w14:paraId="5A0C9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E5DFD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89452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Високо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EC65C" w14:textId="77777777" w:rsidR="00812114" w:rsidRPr="00812114" w:rsidRDefault="00812114" w:rsidP="0081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Стандарти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ISO,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 xml:space="preserve"> CAP </w:t>
            </w:r>
            <w:proofErr w:type="spellStart"/>
            <w:r w:rsidRPr="00812114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proofErr w:type="spellEnd"/>
          </w:p>
        </w:tc>
      </w:tr>
    </w:tbl>
    <w:p w14:paraId="2FF99FD5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мова стала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частиною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агронома</w:t>
      </w:r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16756FB8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2DB6FC22">
          <v:rect id="_x0000_i1082" style="width:0;height:1.5pt" o:hralign="center" o:hrstd="t" o:hr="t" fillcolor="#a0a0a0" stroked="f"/>
        </w:pict>
      </w:r>
    </w:p>
    <w:p w14:paraId="324BA84E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елемент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компетентнісного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підходу</w:t>
      </w:r>
      <w:proofErr w:type="spellEnd"/>
    </w:p>
    <w:p w14:paraId="1B849699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Іншомовна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комунікативна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</w:p>
    <w:p w14:paraId="48923264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2BA3F2C2" w14:textId="77777777" w:rsidR="00812114" w:rsidRPr="00812114" w:rsidRDefault="00812114" w:rsidP="008121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 лексика);</w:t>
      </w:r>
    </w:p>
    <w:p w14:paraId="4BA4BA71" w14:textId="77777777" w:rsidR="00812114" w:rsidRPr="00812114" w:rsidRDefault="00812114" w:rsidP="008121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мовленнєву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письмо,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);</w:t>
      </w:r>
    </w:p>
    <w:p w14:paraId="09916336" w14:textId="77777777" w:rsidR="00812114" w:rsidRPr="00812114" w:rsidRDefault="00812114" w:rsidP="008121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соціокультурну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термінології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);</w:t>
      </w:r>
    </w:p>
    <w:p w14:paraId="2997C026" w14:textId="77777777" w:rsidR="00812114" w:rsidRPr="00812114" w:rsidRDefault="00812114" w:rsidP="008121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документацією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текстами,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).</w:t>
      </w:r>
    </w:p>
    <w:p w14:paraId="3DB327C1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Іншомовна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професійного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стандарту агронома</w:t>
      </w:r>
    </w:p>
    <w:p w14:paraId="1D08E890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79CEA0CB" w14:textId="77777777" w:rsidR="00812114" w:rsidRPr="00812114" w:rsidRDefault="00812114" w:rsidP="0081211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06FB8CB4" w14:textId="77777777" w:rsidR="00812114" w:rsidRPr="00812114" w:rsidRDefault="00812114" w:rsidP="0081211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мовою;</w:t>
      </w:r>
    </w:p>
    <w:p w14:paraId="7B5179BA" w14:textId="77777777" w:rsidR="00812114" w:rsidRPr="00812114" w:rsidRDefault="00812114" w:rsidP="0081211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базами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7FB7D871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роботодавці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r w:rsidRPr="00812114">
        <w:rPr>
          <w:rFonts w:ascii="Times New Roman" w:hAnsi="Times New Roman" w:cs="Times New Roman"/>
          <w:b/>
          <w:bCs/>
          <w:sz w:val="28"/>
          <w:szCs w:val="28"/>
        </w:rPr>
        <w:t>B1–B2</w:t>
      </w:r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AF75B44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5FF37041">
          <v:rect id="_x0000_i1083" style="width:0;height:1.5pt" o:hralign="center" o:hrstd="t" o:hr="t" fillcolor="#a0a0a0" stroked="f"/>
        </w:pict>
      </w:r>
    </w:p>
    <w:p w14:paraId="0E750F0E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вивчення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агрономів</w:t>
      </w:r>
      <w:proofErr w:type="spellEnd"/>
    </w:p>
    <w:p w14:paraId="3BCF4D46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4.1. Доступ до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інноваційних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агротехнологій</w:t>
      </w:r>
      <w:proofErr w:type="spellEnd"/>
    </w:p>
    <w:p w14:paraId="1AD45152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5E4076ED" w14:textId="77777777" w:rsidR="00812114" w:rsidRPr="00812114" w:rsidRDefault="00812114" w:rsidP="0081211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>GPS-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навігація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6A1F4E84" w14:textId="77777777" w:rsidR="00812114" w:rsidRPr="00812114" w:rsidRDefault="00812114" w:rsidP="0081211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агрометеостанції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4E1417C9" w14:textId="77777777" w:rsidR="00812114" w:rsidRPr="00812114" w:rsidRDefault="00812114" w:rsidP="0081211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ЗЗР,</w:t>
      </w:r>
    </w:p>
    <w:p w14:paraId="73E16131" w14:textId="77777777" w:rsidR="00812114" w:rsidRPr="00812114" w:rsidRDefault="00812114" w:rsidP="0081211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датчики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285A9993" w14:textId="77777777" w:rsidR="00812114" w:rsidRPr="00812114" w:rsidRDefault="00812114" w:rsidP="0081211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господарством</w:t>
      </w:r>
      <w:proofErr w:type="spellEnd"/>
    </w:p>
    <w:p w14:paraId="36C27126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англомовний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інтерфейс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прошивки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5C7B82FD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конкурентоспроможності</w:t>
      </w:r>
      <w:proofErr w:type="spellEnd"/>
    </w:p>
    <w:p w14:paraId="095D08FE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Студент,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512EAD06" w14:textId="77777777" w:rsidR="00812114" w:rsidRPr="00812114" w:rsidRDefault="00812114" w:rsidP="0081211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високооплачувану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роботу;</w:t>
      </w:r>
    </w:p>
    <w:p w14:paraId="06B0943A" w14:textId="77777777" w:rsidR="00812114" w:rsidRPr="00812114" w:rsidRDefault="00812114" w:rsidP="0081211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компаніях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3F332EC4" w14:textId="77777777" w:rsidR="00812114" w:rsidRPr="00812114" w:rsidRDefault="00812114" w:rsidP="0081211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адаптацію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2995E9CD" w14:textId="77777777" w:rsidR="00812114" w:rsidRPr="00812114" w:rsidRDefault="00812114" w:rsidP="0081211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співбесіди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773713B8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Можливість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проєктах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і грантах</w:t>
      </w:r>
    </w:p>
    <w:p w14:paraId="16FC672B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ЄС, USAID,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6C0E90B2" w14:textId="77777777" w:rsidR="00812114" w:rsidRPr="00812114" w:rsidRDefault="00812114" w:rsidP="0081211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заявок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05D1DFB9" w14:textId="77777777" w:rsidR="00812114" w:rsidRPr="00812114" w:rsidRDefault="00812114" w:rsidP="0081211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зустрічах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5F8074C7" w14:textId="77777777" w:rsidR="00812114" w:rsidRPr="00812114" w:rsidRDefault="00812114" w:rsidP="0081211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англомовною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документацією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5E0CD573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lastRenderedPageBreak/>
        <w:t>Знання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шлях до:</w:t>
      </w:r>
    </w:p>
    <w:p w14:paraId="2D6590D8" w14:textId="77777777" w:rsidR="00812114" w:rsidRPr="00812114" w:rsidRDefault="00812114" w:rsidP="0081211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грантів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2C726FCF" w14:textId="77777777" w:rsidR="00812114" w:rsidRPr="00812114" w:rsidRDefault="00812114" w:rsidP="0081211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фермерства,</w:t>
      </w:r>
    </w:p>
    <w:p w14:paraId="3D381AA9" w14:textId="77777777" w:rsidR="00812114" w:rsidRPr="00812114" w:rsidRDefault="00812114" w:rsidP="0081211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обмінів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2C63A3A8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19264788">
          <v:rect id="_x0000_i1084" style="width:0;height:1.5pt" o:hralign="center" o:hrstd="t" o:hr="t" fillcolor="#a0a0a0" stroked="f"/>
        </w:pict>
      </w:r>
    </w:p>
    <w:p w14:paraId="058A2AD8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5. Методика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викладання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підготовці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агрономів</w:t>
      </w:r>
      <w:proofErr w:type="spellEnd"/>
    </w:p>
    <w:p w14:paraId="209A4689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5990B3BC" w14:textId="77777777" w:rsidR="00812114" w:rsidRPr="00812114" w:rsidRDefault="00812114" w:rsidP="008121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спрямованість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реальними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ситуаціями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статей, робота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агротехнологічними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1F4C1575" w14:textId="77777777" w:rsidR="00812114" w:rsidRPr="00812114" w:rsidRDefault="00812114" w:rsidP="008121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Автентичність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матеріалів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статей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4DFDB08" w14:textId="77777777" w:rsidR="00812114" w:rsidRPr="00812114" w:rsidRDefault="00812114" w:rsidP="008121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Професійна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лексика</w:t>
      </w:r>
      <w:r w:rsidRPr="0081211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Термінологія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ґрунтознавства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агрохімії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агробізнесу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5AE29E37" w14:textId="77777777" w:rsidR="00812114" w:rsidRPr="00812114" w:rsidRDefault="00812114" w:rsidP="008121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42DC9BCA" w14:textId="77777777" w:rsidR="00812114" w:rsidRPr="00812114" w:rsidRDefault="00812114" w:rsidP="00812114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24517F3C" w14:textId="77777777" w:rsidR="00812114" w:rsidRPr="00812114" w:rsidRDefault="00812114" w:rsidP="00812114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658AD505" w14:textId="77777777" w:rsidR="00812114" w:rsidRPr="00812114" w:rsidRDefault="00812114" w:rsidP="00812114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робота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1A1B11D0" w14:textId="77777777" w:rsidR="00812114" w:rsidRPr="00812114" w:rsidRDefault="00812114" w:rsidP="00812114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"агроном — фермер —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постачальник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".</w:t>
      </w:r>
    </w:p>
    <w:p w14:paraId="1B8708BE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навчальних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</w:p>
    <w:p w14:paraId="266732FF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Sample</w:t>
      </w:r>
      <w:proofErr w:type="spellEnd"/>
      <w:r w:rsidRPr="00812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Task 1: </w:t>
      </w:r>
      <w:proofErr w:type="spellStart"/>
      <w:r w:rsidRPr="00812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Reading</w:t>
      </w:r>
      <w:proofErr w:type="spellEnd"/>
    </w:p>
    <w:p w14:paraId="601C2F89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  <w:lang w:val="en-US"/>
        </w:rPr>
        <w:t>Read the article about soil management and identify the key factors affecting soil fertility.</w:t>
      </w:r>
    </w:p>
    <w:p w14:paraId="34587EE0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211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Sample Task 2: Speaking</w:t>
      </w:r>
    </w:p>
    <w:p w14:paraId="420824A0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  <w:lang w:val="en-US"/>
        </w:rPr>
        <w:t>Role-play:</w:t>
      </w:r>
      <w:r w:rsidRPr="0081211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12114">
        <w:rPr>
          <w:rFonts w:ascii="Times New Roman" w:hAnsi="Times New Roman" w:cs="Times New Roman"/>
          <w:i/>
          <w:iCs/>
          <w:sz w:val="28"/>
          <w:szCs w:val="28"/>
          <w:lang w:val="en-US"/>
        </w:rPr>
        <w:t>You are an agronomist presenting your field trial results to an international company.</w:t>
      </w:r>
    </w:p>
    <w:p w14:paraId="4D71F261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211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Sample Task 3: Vocabulary</w:t>
      </w:r>
    </w:p>
    <w:p w14:paraId="276C4E6E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12114">
        <w:rPr>
          <w:rFonts w:ascii="Times New Roman" w:hAnsi="Times New Roman" w:cs="Times New Roman"/>
          <w:sz w:val="28"/>
          <w:szCs w:val="28"/>
          <w:lang w:val="en-US"/>
        </w:rPr>
        <w:t>Match the terms:</w:t>
      </w:r>
    </w:p>
    <w:p w14:paraId="0109879D" w14:textId="77777777" w:rsidR="00812114" w:rsidRPr="00812114" w:rsidRDefault="00812114" w:rsidP="0081211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lastRenderedPageBreak/>
        <w:t>crop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rotation</w:t>
      </w:r>
      <w:proofErr w:type="spellEnd"/>
    </w:p>
    <w:p w14:paraId="65A4479B" w14:textId="77777777" w:rsidR="00812114" w:rsidRPr="00812114" w:rsidRDefault="00812114" w:rsidP="0081211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herbicide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resistance</w:t>
      </w:r>
      <w:proofErr w:type="spellEnd"/>
    </w:p>
    <w:p w14:paraId="6A5C00A4" w14:textId="77777777" w:rsidR="00812114" w:rsidRPr="00812114" w:rsidRDefault="00812114" w:rsidP="0081211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nitrogen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fixation</w:t>
      </w:r>
      <w:proofErr w:type="spellEnd"/>
    </w:p>
    <w:p w14:paraId="66917821" w14:textId="77777777" w:rsidR="00812114" w:rsidRPr="00812114" w:rsidRDefault="00812114" w:rsidP="0081211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no-till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farming</w:t>
      </w:r>
      <w:proofErr w:type="spellEnd"/>
    </w:p>
    <w:p w14:paraId="75BA810C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визначеннями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0EF59B41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Інтеграція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професійні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</w:p>
    <w:p w14:paraId="7F51C3AF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:</w:t>
      </w:r>
    </w:p>
    <w:p w14:paraId="7ECCFDD1" w14:textId="77777777" w:rsidR="00812114" w:rsidRPr="00812114" w:rsidRDefault="00812114" w:rsidP="0081211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193234D6" w14:textId="77777777" w:rsidR="00812114" w:rsidRPr="00812114" w:rsidRDefault="00812114" w:rsidP="0081211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ґрунтознавства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</w:t>
      </w:r>
    </w:p>
    <w:p w14:paraId="3621BD99" w14:textId="77777777" w:rsidR="00812114" w:rsidRPr="00812114" w:rsidRDefault="00812114" w:rsidP="0081211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77377D7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114">
        <w:rPr>
          <w:rFonts w:ascii="Times New Roman" w:hAnsi="Times New Roman" w:cs="Times New Roman"/>
          <w:sz w:val="28"/>
          <w:szCs w:val="28"/>
        </w:rPr>
        <w:t>без перекладу</w:t>
      </w:r>
      <w:proofErr w:type="gram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33C9441B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6C92DEAE">
          <v:rect id="_x0000_i1085" style="width:0;height:1.5pt" o:hralign="center" o:hrstd="t" o:hr="t" fillcolor="#a0a0a0" stroked="f"/>
        </w:pict>
      </w:r>
    </w:p>
    <w:p w14:paraId="4B4680D9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Практичний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досвід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впровадження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6AC9D1C8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12114">
        <w:rPr>
          <w:rFonts w:ascii="Times New Roman" w:hAnsi="Times New Roman" w:cs="Times New Roman"/>
          <w:sz w:val="28"/>
          <w:szCs w:val="28"/>
        </w:rPr>
        <w:t>У рамках</w:t>
      </w:r>
      <w:proofErr w:type="gram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аграрному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спецкурс </w:t>
      </w: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"English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Agronomy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один семестр.</w:t>
      </w:r>
    </w:p>
    <w:p w14:paraId="5B81D466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курсу:</w:t>
      </w:r>
    </w:p>
    <w:p w14:paraId="1EBE38E1" w14:textId="77777777" w:rsidR="00812114" w:rsidRPr="00812114" w:rsidRDefault="00812114" w:rsidP="0081211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словника;</w:t>
      </w:r>
    </w:p>
    <w:p w14:paraId="0298D1D4" w14:textId="77777777" w:rsidR="00812114" w:rsidRPr="00812114" w:rsidRDefault="00812114" w:rsidP="0081211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3BB66D6F" w14:textId="77777777" w:rsidR="00812114" w:rsidRPr="00812114" w:rsidRDefault="00812114" w:rsidP="0081211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609116BD" w14:textId="77777777" w:rsidR="00812114" w:rsidRPr="00812114" w:rsidRDefault="00812114" w:rsidP="0081211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39223238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(70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студентів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6FED54D9" w14:textId="77777777" w:rsidR="00812114" w:rsidRPr="00812114" w:rsidRDefault="00812114" w:rsidP="0081211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>82 %</w:t>
      </w:r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розуміння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7EDD061C" w14:textId="77777777" w:rsidR="00812114" w:rsidRPr="00812114" w:rsidRDefault="00812114" w:rsidP="0081211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>68 %</w:t>
      </w:r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змогли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перекладача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004054FD" w14:textId="77777777" w:rsidR="00812114" w:rsidRPr="00812114" w:rsidRDefault="00812114" w:rsidP="0081211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>54 %</w:t>
      </w:r>
      <w:r w:rsidRPr="00812114">
        <w:rPr>
          <w:rFonts w:ascii="Times New Roman" w:hAnsi="Times New Roman" w:cs="Times New Roman"/>
          <w:sz w:val="28"/>
          <w:szCs w:val="28"/>
        </w:rPr>
        <w:t xml:space="preserve"> взяли участь 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;</w:t>
      </w:r>
    </w:p>
    <w:p w14:paraId="3F092848" w14:textId="77777777" w:rsidR="00812114" w:rsidRPr="00812114" w:rsidRDefault="00812114" w:rsidP="0081211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>27 %</w:t>
      </w:r>
      <w:r w:rsidRPr="00812114">
        <w:rPr>
          <w:rFonts w:ascii="Times New Roman" w:hAnsi="Times New Roman" w:cs="Times New Roman"/>
          <w:sz w:val="28"/>
          <w:szCs w:val="28"/>
        </w:rPr>
        <w:t xml:space="preserve"> подали заявки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14:paraId="5D5B18BD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доводить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0AD0F6EF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5975B4D7">
          <v:rect id="_x0000_i1086" style="width:0;height:1.5pt" o:hralign="center" o:hrstd="t" o:hr="t" fillcolor="#a0a0a0" stroked="f"/>
        </w:pict>
      </w:r>
    </w:p>
    <w:p w14:paraId="0D9DF45C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7FB43679" w14:textId="77777777" w:rsidR="00812114" w:rsidRPr="00812114" w:rsidRDefault="00812114" w:rsidP="0081211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lastRenderedPageBreak/>
        <w:t>Вивчення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агронома.</w:t>
      </w:r>
    </w:p>
    <w:p w14:paraId="3F9AC3FB" w14:textId="77777777" w:rsidR="00812114" w:rsidRPr="00812114" w:rsidRDefault="00812114" w:rsidP="0081211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2F5D501F" w14:textId="77777777" w:rsidR="00812114" w:rsidRPr="00812114" w:rsidRDefault="00812114" w:rsidP="0081211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конкурентоспроможність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114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за кордоном та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29D78A3B" w14:textId="77777777" w:rsidR="00812114" w:rsidRPr="00812114" w:rsidRDefault="00812114" w:rsidP="0081211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ґрунтуватися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компетентнісному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та практичному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підходах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4CDED286" w14:textId="77777777" w:rsidR="00812114" w:rsidRPr="00812114" w:rsidRDefault="00812114" w:rsidP="0081211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інтегрують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фаховими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дисциплінами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1B3F3766" w14:textId="77777777" w:rsidR="00812114" w:rsidRPr="00812114" w:rsidRDefault="00812114" w:rsidP="0081211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міждисциплінарних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.</w:t>
      </w:r>
    </w:p>
    <w:p w14:paraId="633CF9ED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pict w14:anchorId="13A79139">
          <v:rect id="_x0000_i1087" style="width:0;height:1.5pt" o:hralign="center" o:hrstd="t" o:hr="t" fillcolor="#a0a0a0" stroked="f"/>
        </w:pict>
      </w:r>
    </w:p>
    <w:p w14:paraId="354CE9F1" w14:textId="77777777" w:rsidR="00812114" w:rsidRPr="00812114" w:rsidRDefault="00812114" w:rsidP="008121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812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62B78B28" w14:textId="77777777" w:rsidR="00812114" w:rsidRPr="00812114" w:rsidRDefault="00812114" w:rsidP="00812114">
      <w:p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12114">
        <w:rPr>
          <w:rFonts w:ascii="Times New Roman" w:hAnsi="Times New Roman" w:cs="Times New Roman"/>
          <w:i/>
          <w:iCs/>
          <w:sz w:val="28"/>
          <w:szCs w:val="28"/>
        </w:rPr>
        <w:t>можу</w:t>
      </w:r>
      <w:proofErr w:type="spellEnd"/>
      <w:r w:rsidRPr="008121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i/>
          <w:iCs/>
          <w:sz w:val="28"/>
          <w:szCs w:val="28"/>
        </w:rPr>
        <w:t>збільшити</w:t>
      </w:r>
      <w:proofErr w:type="spellEnd"/>
      <w:r w:rsidRPr="008121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i/>
          <w:iCs/>
          <w:sz w:val="28"/>
          <w:szCs w:val="28"/>
        </w:rPr>
        <w:t>або</w:t>
      </w:r>
      <w:proofErr w:type="spellEnd"/>
      <w:r w:rsidRPr="008121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i/>
          <w:iCs/>
          <w:sz w:val="28"/>
          <w:szCs w:val="28"/>
        </w:rPr>
        <w:t>оформити</w:t>
      </w:r>
      <w:proofErr w:type="spellEnd"/>
      <w:r w:rsidRPr="00812114">
        <w:rPr>
          <w:rFonts w:ascii="Times New Roman" w:hAnsi="Times New Roman" w:cs="Times New Roman"/>
          <w:i/>
          <w:iCs/>
          <w:sz w:val="28"/>
          <w:szCs w:val="28"/>
        </w:rPr>
        <w:t xml:space="preserve"> за ДСТУ)</w:t>
      </w:r>
    </w:p>
    <w:p w14:paraId="366257BF" w14:textId="77777777" w:rsidR="00812114" w:rsidRPr="00812114" w:rsidRDefault="00812114" w:rsidP="0081211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  <w:lang w:val="en-US"/>
        </w:rPr>
        <w:t xml:space="preserve">Anthony L. English for Specific Purposes: Theory and Practice. </w:t>
      </w:r>
      <w:r w:rsidRPr="00812114">
        <w:rPr>
          <w:rFonts w:ascii="Times New Roman" w:hAnsi="Times New Roman" w:cs="Times New Roman"/>
          <w:sz w:val="28"/>
          <w:szCs w:val="28"/>
        </w:rPr>
        <w:t>2018.</w:t>
      </w:r>
    </w:p>
    <w:p w14:paraId="75CD0889" w14:textId="77777777" w:rsidR="00812114" w:rsidRPr="00812114" w:rsidRDefault="00812114" w:rsidP="0081211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  <w:lang w:val="en-US"/>
        </w:rPr>
        <w:t xml:space="preserve">Dudley-Evans T., St John M.J. Developments in English for Specific Purposes. </w:t>
      </w:r>
      <w:r w:rsidRPr="00812114">
        <w:rPr>
          <w:rFonts w:ascii="Times New Roman" w:hAnsi="Times New Roman" w:cs="Times New Roman"/>
          <w:sz w:val="28"/>
          <w:szCs w:val="28"/>
        </w:rPr>
        <w:t>Cambridge University Press, 1998.</w:t>
      </w:r>
    </w:p>
    <w:p w14:paraId="55CD5AEA" w14:textId="77777777" w:rsidR="00812114" w:rsidRPr="00812114" w:rsidRDefault="00812114" w:rsidP="0081211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Науменко H.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мова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ЗВО.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 2021.</w:t>
      </w:r>
    </w:p>
    <w:p w14:paraId="4225B99F" w14:textId="77777777" w:rsidR="00812114" w:rsidRPr="00812114" w:rsidRDefault="00812114" w:rsidP="0081211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12114">
        <w:rPr>
          <w:rFonts w:ascii="Times New Roman" w:hAnsi="Times New Roman" w:cs="Times New Roman"/>
          <w:sz w:val="28"/>
          <w:szCs w:val="28"/>
        </w:rPr>
        <w:t xml:space="preserve">Назаренко І.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агрономів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 2020.</w:t>
      </w:r>
    </w:p>
    <w:p w14:paraId="3C4ED0D8" w14:textId="77777777" w:rsidR="00812114" w:rsidRPr="00812114" w:rsidRDefault="00812114" w:rsidP="0081211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12114">
        <w:rPr>
          <w:rFonts w:ascii="Times New Roman" w:hAnsi="Times New Roman" w:cs="Times New Roman"/>
          <w:sz w:val="28"/>
          <w:szCs w:val="28"/>
        </w:rPr>
        <w:t>Сисоєва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С. О.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11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12114">
        <w:rPr>
          <w:rFonts w:ascii="Times New Roman" w:hAnsi="Times New Roman" w:cs="Times New Roman"/>
          <w:sz w:val="28"/>
          <w:szCs w:val="28"/>
        </w:rPr>
        <w:t>, 2017.</w:t>
      </w:r>
    </w:p>
    <w:p w14:paraId="37863875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69A"/>
    <w:multiLevelType w:val="multilevel"/>
    <w:tmpl w:val="2EE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52DE"/>
    <w:multiLevelType w:val="multilevel"/>
    <w:tmpl w:val="87E4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01DF5"/>
    <w:multiLevelType w:val="multilevel"/>
    <w:tmpl w:val="CA44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E1BD6"/>
    <w:multiLevelType w:val="multilevel"/>
    <w:tmpl w:val="541C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3333B"/>
    <w:multiLevelType w:val="multilevel"/>
    <w:tmpl w:val="1BC8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B24D4"/>
    <w:multiLevelType w:val="multilevel"/>
    <w:tmpl w:val="185C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934BF"/>
    <w:multiLevelType w:val="multilevel"/>
    <w:tmpl w:val="688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03FC2"/>
    <w:multiLevelType w:val="multilevel"/>
    <w:tmpl w:val="715E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17069"/>
    <w:multiLevelType w:val="multilevel"/>
    <w:tmpl w:val="78E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F210F"/>
    <w:multiLevelType w:val="multilevel"/>
    <w:tmpl w:val="04EA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F2A3B"/>
    <w:multiLevelType w:val="multilevel"/>
    <w:tmpl w:val="9C2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D4D8C"/>
    <w:multiLevelType w:val="multilevel"/>
    <w:tmpl w:val="5E1E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E4888"/>
    <w:multiLevelType w:val="multilevel"/>
    <w:tmpl w:val="899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75E1C"/>
    <w:multiLevelType w:val="multilevel"/>
    <w:tmpl w:val="49C2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23D6C"/>
    <w:multiLevelType w:val="multilevel"/>
    <w:tmpl w:val="1086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A6D97"/>
    <w:multiLevelType w:val="multilevel"/>
    <w:tmpl w:val="14F0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023C5"/>
    <w:multiLevelType w:val="multilevel"/>
    <w:tmpl w:val="D0D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719877">
    <w:abstractNumId w:val="13"/>
  </w:num>
  <w:num w:numId="2" w16cid:durableId="2099791821">
    <w:abstractNumId w:val="6"/>
  </w:num>
  <w:num w:numId="3" w16cid:durableId="1862206424">
    <w:abstractNumId w:val="8"/>
  </w:num>
  <w:num w:numId="4" w16cid:durableId="1362441324">
    <w:abstractNumId w:val="4"/>
  </w:num>
  <w:num w:numId="5" w16cid:durableId="2048220185">
    <w:abstractNumId w:val="2"/>
  </w:num>
  <w:num w:numId="6" w16cid:durableId="74666278">
    <w:abstractNumId w:val="15"/>
  </w:num>
  <w:num w:numId="7" w16cid:durableId="78060234">
    <w:abstractNumId w:val="10"/>
  </w:num>
  <w:num w:numId="8" w16cid:durableId="1567377707">
    <w:abstractNumId w:val="11"/>
  </w:num>
  <w:num w:numId="9" w16cid:durableId="1092975202">
    <w:abstractNumId w:val="7"/>
  </w:num>
  <w:num w:numId="10" w16cid:durableId="1587032754">
    <w:abstractNumId w:val="12"/>
  </w:num>
  <w:num w:numId="11" w16cid:durableId="2063819858">
    <w:abstractNumId w:val="1"/>
  </w:num>
  <w:num w:numId="12" w16cid:durableId="227959383">
    <w:abstractNumId w:val="16"/>
  </w:num>
  <w:num w:numId="13" w16cid:durableId="1261990395">
    <w:abstractNumId w:val="14"/>
  </w:num>
  <w:num w:numId="14" w16cid:durableId="60255758">
    <w:abstractNumId w:val="0"/>
  </w:num>
  <w:num w:numId="15" w16cid:durableId="1591038195">
    <w:abstractNumId w:val="9"/>
  </w:num>
  <w:num w:numId="16" w16cid:durableId="217058679">
    <w:abstractNumId w:val="5"/>
  </w:num>
  <w:num w:numId="17" w16cid:durableId="103064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CD"/>
    <w:rsid w:val="00306CCD"/>
    <w:rsid w:val="004103FF"/>
    <w:rsid w:val="00812114"/>
    <w:rsid w:val="009E15C0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39FD-DD05-47EE-B375-2E55D6B8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2026-01-23T20:17:00Z</dcterms:created>
  <dcterms:modified xsi:type="dcterms:W3CDTF">2026-01-23T20:20:00Z</dcterms:modified>
</cp:coreProperties>
</file>