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b w:val="1"/>
          <w:bCs w:val="1"/>
        </w:rPr>
      </w:pPr>
      <w:bookmarkStart w:colFirst="0" w:colLast="0" w:name="_k99kxzxxfgc1" w:id="0"/>
      <w:bookmarkEnd w:id="0"/>
      <w:r w:rsidDel="00000000" w:rsidR="00000000" w:rsidRPr="00000000">
        <w:rPr>
          <w:b w:val="1"/>
          <w:bCs w:val="1"/>
          <w:rtl w:val="0"/>
        </w:rPr>
        <w:t xml:space="preserve">Трекер читання — один аркуш паперу, який допомагає дитині полюбити читання</w:t>
      </w:r>
    </w:p>
    <w:p w:rsidR="00000000" w:rsidDel="00000000" w:rsidP="00000000" w:rsidRDefault="00000000" w:rsidRPr="00000000" w14:paraId="00000002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У дитячому читанні є один тонкий момент: книжки вдома є, полиці повні, а читання — тільки «коли нагадають». Дитина уміє читати, але не хоче: відкладає книжку, зітхає, тягнеться до екрана. Знайомо? Як діяти, коли ви ніби все зробили правильно, а любов до читання так і не з’явилася?</w:t>
      </w:r>
    </w:p>
    <w:p w:rsidR="00000000" w:rsidDel="00000000" w:rsidP="00000000" w:rsidRDefault="00000000" w:rsidRPr="00000000" w14:paraId="00000003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Один із простих і водночас дієвих інструментів мотивації та формування звички читати — трекери щоденного читання для дітей. Це не контроль і не змагання «хто більше», а м’яка гра, яка допомагає дитині побачити власний прогрес й відчути радість від читання.</w:t>
      </w:r>
    </w:p>
    <w:p w:rsidR="00000000" w:rsidDel="00000000" w:rsidP="00000000" w:rsidRDefault="00000000" w:rsidRPr="00000000" w14:paraId="00000004">
      <w:pPr>
        <w:keepNext w:val="0"/>
        <w:keepLines w:val="0"/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Що таке книжковий трекер і як він працює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Трекер читання від «Ранку» — це аркуш паперу формату А4, </w:t>
      </w:r>
      <w:r w:rsidDel="00000000" w:rsidR="00000000" w:rsidRPr="00000000">
        <w:rPr>
          <w:color w:val="0a0a0a"/>
          <w:highlight w:val="white"/>
          <w:rtl w:val="0"/>
        </w:rPr>
        <w:t xml:space="preserve">з малюнком, який потрібно зафарбовувати, відмічаючи кількість прочитаних днів упродовж місяця.</w:t>
      </w:r>
      <w:r w:rsidDel="00000000" w:rsidR="00000000" w:rsidRPr="00000000">
        <w:rPr>
          <w:rtl w:val="0"/>
        </w:rPr>
        <w:t xml:space="preserve"> Він побудований як </w:t>
      </w:r>
      <w:r w:rsidDel="00000000" w:rsidR="00000000" w:rsidRPr="00000000">
        <w:rPr>
          <w:rtl w:val="0"/>
        </w:rPr>
        <w:t xml:space="preserve">читацька пригода</w:t>
      </w:r>
      <w:r w:rsidDel="00000000" w:rsidR="00000000" w:rsidRPr="00000000">
        <w:rPr>
          <w:rtl w:val="0"/>
        </w:rPr>
        <w:t xml:space="preserve">, де кожен день читання — це крок до спільної мети й видимого результату.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Ідея проста, але дуже влучна: замість контролю — гра, замість підрахунку сторінок — формування звички читати щодня.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Кожен день читання — це </w:t>
      </w:r>
      <w:r w:rsidDel="00000000" w:rsidR="00000000" w:rsidRPr="00000000">
        <w:rPr>
          <w:sz w:val="24"/>
          <w:szCs w:val="24"/>
          <w:rtl w:val="0"/>
        </w:rPr>
        <w:t xml:space="preserve">один елемент малюнка із номером — датою</w:t>
      </w:r>
      <w:r w:rsidDel="00000000" w:rsidR="00000000" w:rsidRPr="00000000">
        <w:rPr>
          <w:sz w:val="24"/>
          <w:szCs w:val="24"/>
          <w:rtl w:val="0"/>
        </w:rPr>
        <w:t xml:space="preserve">, який потрібно розфарбувати після читання книжки. </w:t>
      </w:r>
      <w:r w:rsidDel="00000000" w:rsidR="00000000" w:rsidRPr="00000000">
        <w:rPr>
          <w:rtl w:val="0"/>
        </w:rPr>
        <w:t xml:space="preserve">П</w:t>
      </w:r>
      <w:r w:rsidDel="00000000" w:rsidR="00000000" w:rsidRPr="00000000">
        <w:rPr>
          <w:rtl w:val="0"/>
        </w:rPr>
        <w:t xml:space="preserve">оступово окремі частини складаються у </w:t>
      </w:r>
      <w:r w:rsidDel="00000000" w:rsidR="00000000" w:rsidRPr="00000000">
        <w:rPr>
          <w:rtl w:val="0"/>
        </w:rPr>
        <w:t xml:space="preserve">цілісну кольорову ілюстрацію.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Головний принцип трекера — читати потрібно регулярно, а обсяг дитина визначає сама. Це може бути кілька хвилин перед сном, одна сторінка або цілий розділ — важлива не кількість, а сам факт щоденного контакту з книжкою. Такий підхід знімає напругу навколо читання й дозволяє дитині рухатися у власному темпі.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Дитина може читати художню літературу, комікси або нонфікшн. Трекер легко поєднується з дитячими книжками видавництва «Ранок», розрахованими на різний вік і рівень читацького досвіду. Адже головне — пригода! Саме тому січневий трекер має назву «Зимові морозні пригоди», а лютневий — «Закохайся у читання». 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Цей прийом працює одразу на кількох рівнях: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дитина бачить свій прогрес, бо позначає або зафарбовує дні, коли читала;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видимий результат працює краще за будь-які нагадування: читач та читачка зафарбовують частини зображення і з’являється бажання «дочитати до повної картинки»;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видно, як крок за кроком складається місяць читання;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читання асоціюється з грою й відкриттям.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Трекер допомагає дитині подружитися з читанням — без тиску й повчальності.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Запропонуйте своїй дитині челендж:</w:t>
      </w:r>
      <w:r w:rsidDel="00000000" w:rsidR="00000000" w:rsidRPr="00000000">
        <w:rPr>
          <w:rtl w:val="0"/>
        </w:rPr>
        <w:t xml:space="preserve"> прочитати кілька сторінок сьогодні, зафарбувати елемент малюнка перед сном. І повторювати так 2-3 дні. На четвертий ви почуєте від неї «а завтра можна замалювати ще один?» 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Кожна зафарбована частина малюнка — це маленька перемога!</w:t>
      </w:r>
    </w:p>
    <w:p w:rsidR="00000000" w:rsidDel="00000000" w:rsidP="00000000" w:rsidRDefault="00000000" w:rsidRPr="00000000" w14:paraId="00000011">
      <w:pPr>
        <w:keepNext w:val="0"/>
        <w:keepLines w:val="0"/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Чому трекери справді мотивують читати</w:t>
      </w:r>
    </w:p>
    <w:p w:rsidR="00000000" w:rsidDel="00000000" w:rsidP="00000000" w:rsidRDefault="00000000" w:rsidRPr="00000000" w14:paraId="00000012">
      <w:pPr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Ефект гри</w:t>
        <w:br w:type="textWrapping"/>
      </w:r>
      <w:r w:rsidDel="00000000" w:rsidR="00000000" w:rsidRPr="00000000">
        <w:rPr>
          <w:rtl w:val="0"/>
        </w:rPr>
        <w:t xml:space="preserve"> Дитина не просто читає — вона «проходить рівні», збирає дні, заповнює маршрут. Це особливо добре працює для молодших школярів.</w:t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Відчуття контролю над власним процесом</w:t>
        <w:br w:type="textWrapping"/>
      </w:r>
      <w:r w:rsidDel="00000000" w:rsidR="00000000" w:rsidRPr="00000000">
        <w:rPr>
          <w:rtl w:val="0"/>
        </w:rPr>
        <w:t xml:space="preserve">Не дорослі рахують сторінки, а сама дитина фіксує свій шлях. Це формує відповідальність без тиску.</w:t>
        <w:br w:type="textWrapping"/>
      </w:r>
    </w:p>
    <w:p w:rsidR="00000000" w:rsidDel="00000000" w:rsidP="00000000" w:rsidRDefault="00000000" w:rsidRPr="00000000" w14:paraId="00000014">
      <w:pPr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Фокус на регулярності, а не на кількості</w:t>
        <w:br w:type="textWrapping"/>
      </w:r>
      <w:r w:rsidDel="00000000" w:rsidR="00000000" w:rsidRPr="00000000">
        <w:rPr>
          <w:rtl w:val="0"/>
        </w:rPr>
        <w:t xml:space="preserve">Навіть 10–15 хвилин на день — це вже читання. Трекер підкреслює саме звичку, а не рекорди.</w:t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Позитивне підкріплення</w:t>
        <w:br w:type="textWrapping"/>
      </w:r>
      <w:r w:rsidDel="00000000" w:rsidR="00000000" w:rsidRPr="00000000">
        <w:rPr>
          <w:rtl w:val="0"/>
        </w:rPr>
        <w:t xml:space="preserve">Заповнений трекер наприкінці місяця — привід для радості, розмови й гордості за себе. За 12 місяців дитина збере набір яскравих малюнків, з яких можна зробити галерею гордості у її кімнаті!</w:t>
        <w:br w:type="textWrapping"/>
      </w:r>
    </w:p>
    <w:p w:rsidR="00000000" w:rsidDel="00000000" w:rsidP="00000000" w:rsidRDefault="00000000" w:rsidRPr="00000000" w14:paraId="00000016">
      <w:pPr>
        <w:keepNext w:val="0"/>
        <w:keepLines w:val="0"/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Завантажуйте і починайте читати вже сьогодні</w:t>
      </w:r>
    </w:p>
    <w:p w:rsidR="00000000" w:rsidDel="00000000" w:rsidP="00000000" w:rsidRDefault="00000000" w:rsidRPr="00000000" w14:paraId="00000017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Т</w:t>
      </w:r>
      <w:r w:rsidDel="00000000" w:rsidR="00000000" w:rsidRPr="00000000">
        <w:rPr>
          <w:rtl w:val="0"/>
        </w:rPr>
        <w:t xml:space="preserve">рекер читання  — це не про ідеальних читачів. Це про маленькі кроки, цікаві історії й відчуття: «я можу», «я читаю», «мені подобається».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Команда видавництва «Ранок» підготувала перші оригінальні </w:t>
      </w:r>
      <w:r w:rsidDel="00000000" w:rsidR="00000000" w:rsidRPr="00000000">
        <w:rPr>
          <w:rtl w:val="0"/>
        </w:rPr>
        <w:t xml:space="preserve">трекери читання на січень і лютий</w:t>
      </w:r>
      <w:r w:rsidDel="00000000" w:rsidR="00000000" w:rsidRPr="00000000">
        <w:rPr>
          <w:rtl w:val="0"/>
        </w:rPr>
        <w:t xml:space="preserve">, які можна безкоштовно завантажити та роздрукувати.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Завантажте трекер, роздрукуйте його і сьогодні ввечері прочитайте з дитиною хоча б кілька сторінок.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Трекер читання. Січень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Трекер читання. Лютий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І нехай ця зима стане цікавішою, яскравішою та більш читацькою!</w:t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А тим, хто шукає підтвердження у дослідженнях та цифрах, радимо прочитати колонку провідного експерта книговидавничої галузі, фундатора видавництва Віктора Круглова — Я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к один аркуш паперу може перемогти кризу дитячого читання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anok.com.ua/storage/pdf/sichen%202.pdf" TargetMode="External"/><Relationship Id="rId7" Type="http://schemas.openxmlformats.org/officeDocument/2006/relationships/hyperlink" Target="https://www.ranok.com.ua/storage/pdf/liutyi.pdf" TargetMode="External"/><Relationship Id="rId8" Type="http://schemas.openxmlformats.org/officeDocument/2006/relationships/hyperlink" Target="https://lb.ua/blog/victor_kruglov/709927_yak_arkush_paperu_peremagaie.html#:~:text=%D0%90%D0%BB%D0%B5%20%D0%B4%D0%BE%D1%81%D0%BB%D1%96%D0%B4%D0%B6%D0%B5%D0%BD%D0%BD%D1%8F%20%D0%BF%D0%BE%D0%BA%D0%B0%D0%B7%D1%83%D1%8E%D1%82%D1%8C%20%D1%96%D0%BD%D1%88%D0%B5.%20%D0%97%D0%B3%D1%96%D0%B4%D0%BD%D0%BE%20%D0%B7%D1%96%20%D0%B7%D0%B2%D1%96%D1%82%D0%BE%D0%BC,%D0%B4%D1%96%D1%82%D0%B5%D0%B9%20%D0%BC%D0%BE%D1%82%D0%B8%D0%B2%D0%BE%D0%B2%D0%B0%D0%BD%D1%96%20%D1%87%D0%B8%D1%82%D0%B0%D1%82%D0%B8%2C%20%D0%BA%D0%BE%D0%BB%D0%B8%20%D0%BC%D0%B0%D1%82%D0%B5%D1%80%D1%96%D0%B0%D0%BB%20%D0%BF%D0%BE%D0%B2'%D1%8F%D0%B7%D0%B0%D0%BD%D0%B8%D0%B9%20%D0%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