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49A" w:rsidRPr="00864830" w:rsidRDefault="00266F94" w:rsidP="00864830">
      <w:pPr>
        <w:spacing w:after="0" w:line="360" w:lineRule="auto"/>
        <w:jc w:val="both"/>
        <w:rPr>
          <w:rFonts w:ascii="Times New Roman" w:hAnsi="Times New Roman" w:cs="Times New Roman"/>
          <w:bCs/>
          <w:sz w:val="28"/>
          <w:szCs w:val="28"/>
          <w:lang w:val="en-US"/>
        </w:rPr>
      </w:pPr>
      <w:r w:rsidRPr="00864830">
        <w:rPr>
          <w:rFonts w:ascii="Times New Roman" w:hAnsi="Times New Roman" w:cs="Times New Roman"/>
          <w:i/>
          <w:sz w:val="28"/>
          <w:szCs w:val="28"/>
          <w:lang w:val="uk-UA"/>
        </w:rPr>
        <w:t xml:space="preserve">УДК: 343.131.   </w:t>
      </w:r>
      <w:r w:rsidRPr="00864830">
        <w:rPr>
          <w:rFonts w:ascii="Times New Roman" w:hAnsi="Times New Roman" w:cs="Times New Roman"/>
          <w:i/>
          <w:sz w:val="28"/>
          <w:szCs w:val="28"/>
          <w:lang w:val="uk-UA"/>
        </w:rPr>
        <w:tab/>
      </w:r>
      <w:r w:rsidRPr="00864830">
        <w:rPr>
          <w:rFonts w:ascii="Times New Roman" w:hAnsi="Times New Roman" w:cs="Times New Roman"/>
          <w:i/>
          <w:sz w:val="28"/>
          <w:szCs w:val="28"/>
          <w:lang w:val="uk-UA"/>
        </w:rPr>
        <w:tab/>
      </w:r>
      <w:r w:rsidRPr="00864830">
        <w:rPr>
          <w:rFonts w:ascii="Times New Roman" w:hAnsi="Times New Roman" w:cs="Times New Roman"/>
          <w:bCs/>
          <w:sz w:val="28"/>
          <w:szCs w:val="28"/>
          <w:lang w:val="en-US"/>
        </w:rPr>
        <w:t xml:space="preserve">     </w:t>
      </w:r>
    </w:p>
    <w:p w:rsidR="00227A88" w:rsidRPr="00864830" w:rsidRDefault="00227A88" w:rsidP="00864830">
      <w:pPr>
        <w:pStyle w:val="a7"/>
        <w:tabs>
          <w:tab w:val="clear" w:pos="420"/>
        </w:tabs>
        <w:spacing w:after="0" w:line="360" w:lineRule="auto"/>
        <w:jc w:val="both"/>
        <w:rPr>
          <w:rFonts w:ascii="Times New Roman" w:hAnsi="Times New Roman" w:cs="Times New Roman"/>
          <w:sz w:val="28"/>
          <w:szCs w:val="28"/>
          <w:lang w:val="uk-UA"/>
        </w:rPr>
      </w:pPr>
      <w:proofErr w:type="spellStart"/>
      <w:r w:rsidRPr="00864830">
        <w:rPr>
          <w:rFonts w:ascii="Times New Roman" w:hAnsi="Times New Roman" w:cs="Times New Roman"/>
          <w:sz w:val="28"/>
          <w:szCs w:val="28"/>
          <w:lang w:val="uk-UA"/>
        </w:rPr>
        <w:t>DOI</w:t>
      </w:r>
      <w:proofErr w:type="spellEnd"/>
      <w:r w:rsidRPr="00864830">
        <w:rPr>
          <w:rFonts w:ascii="Times New Roman" w:hAnsi="Times New Roman" w:cs="Times New Roman"/>
          <w:sz w:val="28"/>
          <w:szCs w:val="28"/>
          <w:lang w:val="uk-UA"/>
        </w:rPr>
        <w:t>: 0000-0001-8762-7524</w:t>
      </w:r>
    </w:p>
    <w:p w:rsidR="002D03CA" w:rsidRPr="00864830" w:rsidRDefault="002D03CA" w:rsidP="00864830">
      <w:pPr>
        <w:spacing w:after="0" w:line="360" w:lineRule="auto"/>
        <w:jc w:val="center"/>
        <w:rPr>
          <w:rFonts w:ascii="Times New Roman" w:hAnsi="Times New Roman" w:cs="Times New Roman"/>
          <w:bCs/>
          <w:sz w:val="28"/>
          <w:szCs w:val="28"/>
          <w:lang w:val="en-US"/>
        </w:rPr>
      </w:pPr>
    </w:p>
    <w:p w:rsidR="00885DF4" w:rsidRPr="00864830" w:rsidRDefault="00885DF4" w:rsidP="00864830">
      <w:pPr>
        <w:spacing w:after="0" w:line="360" w:lineRule="auto"/>
        <w:jc w:val="center"/>
        <w:rPr>
          <w:rFonts w:ascii="Times New Roman" w:hAnsi="Times New Roman" w:cs="Times New Roman"/>
          <w:bCs/>
          <w:sz w:val="28"/>
          <w:szCs w:val="28"/>
          <w:lang w:val="uk-UA"/>
        </w:rPr>
      </w:pPr>
      <w:r w:rsidRPr="00864830">
        <w:rPr>
          <w:rFonts w:ascii="Times New Roman" w:hAnsi="Times New Roman" w:cs="Times New Roman"/>
          <w:bCs/>
          <w:sz w:val="28"/>
          <w:szCs w:val="28"/>
          <w:lang w:val="uk-UA"/>
        </w:rPr>
        <w:t xml:space="preserve">ОБВИНУВАЛЬНА ПРОМОВА ПРОКУРОРА У КРИМІНАЛЬНОМУ ПРОВАДЖЕННІ: ЕТИЧНИЙ АСПЕКТ. ДОБРОЧЕСНІСТЬ </w:t>
      </w:r>
    </w:p>
    <w:p w:rsidR="002D03CA" w:rsidRPr="00864830" w:rsidRDefault="002D03CA" w:rsidP="00864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1F1F1F"/>
          <w:sz w:val="28"/>
          <w:szCs w:val="28"/>
          <w:lang w:val="en-US"/>
        </w:rPr>
      </w:pPr>
    </w:p>
    <w:p w:rsidR="0069049A" w:rsidRPr="00864830" w:rsidRDefault="0069049A" w:rsidP="00864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1F1F1F"/>
          <w:sz w:val="28"/>
          <w:szCs w:val="28"/>
        </w:rPr>
      </w:pPr>
      <w:r w:rsidRPr="00864830">
        <w:rPr>
          <w:rFonts w:ascii="Times New Roman" w:eastAsia="Times New Roman" w:hAnsi="Times New Roman" w:cs="Times New Roman"/>
          <w:color w:val="1F1F1F"/>
          <w:sz w:val="28"/>
          <w:szCs w:val="28"/>
        </w:rPr>
        <w:t>ACCUSATIVE SPEECH OF THE PROSECUTOR IN CRIMINAL PROCEEDINGS: ETHICAL ASPECT. INTEGRITY</w:t>
      </w:r>
    </w:p>
    <w:p w:rsidR="0069049A" w:rsidRPr="00864830" w:rsidRDefault="0069049A" w:rsidP="00864830">
      <w:pPr>
        <w:spacing w:after="0" w:line="360" w:lineRule="auto"/>
        <w:jc w:val="both"/>
        <w:rPr>
          <w:rFonts w:ascii="Times New Roman" w:hAnsi="Times New Roman" w:cs="Times New Roman"/>
          <w:i/>
          <w:sz w:val="28"/>
          <w:szCs w:val="28"/>
          <w:lang w:val="uk-UA"/>
        </w:rPr>
      </w:pPr>
    </w:p>
    <w:p w:rsidR="0069049A" w:rsidRPr="00864830" w:rsidRDefault="0069049A" w:rsidP="00864830">
      <w:pPr>
        <w:spacing w:after="0" w:line="360" w:lineRule="auto"/>
        <w:ind w:left="3261" w:firstLine="708"/>
        <w:jc w:val="right"/>
        <w:rPr>
          <w:rFonts w:ascii="Times New Roman" w:hAnsi="Times New Roman" w:cs="Times New Roman"/>
          <w:b/>
          <w:sz w:val="28"/>
          <w:szCs w:val="28"/>
          <w:lang w:val="en-US"/>
        </w:rPr>
      </w:pPr>
      <w:r w:rsidRPr="00864830">
        <w:rPr>
          <w:rFonts w:ascii="Times New Roman" w:hAnsi="Times New Roman" w:cs="Times New Roman"/>
          <w:b/>
          <w:sz w:val="28"/>
          <w:szCs w:val="28"/>
          <w:lang w:val="uk-UA"/>
        </w:rPr>
        <w:t xml:space="preserve">Руслан </w:t>
      </w:r>
      <w:proofErr w:type="spellStart"/>
      <w:r w:rsidRPr="00864830">
        <w:rPr>
          <w:rFonts w:ascii="Times New Roman" w:hAnsi="Times New Roman" w:cs="Times New Roman"/>
          <w:b/>
          <w:sz w:val="28"/>
          <w:szCs w:val="28"/>
          <w:lang w:val="uk-UA"/>
        </w:rPr>
        <w:t>Кацавець</w:t>
      </w:r>
      <w:proofErr w:type="spellEnd"/>
      <w:r w:rsidRPr="00864830">
        <w:rPr>
          <w:rFonts w:ascii="Times New Roman" w:hAnsi="Times New Roman" w:cs="Times New Roman"/>
          <w:b/>
          <w:sz w:val="28"/>
          <w:szCs w:val="28"/>
          <w:lang w:val="uk-UA"/>
        </w:rPr>
        <w:t xml:space="preserve"> </w:t>
      </w:r>
    </w:p>
    <w:p w:rsidR="0069049A" w:rsidRPr="00864830" w:rsidRDefault="0069049A" w:rsidP="00864830">
      <w:pPr>
        <w:spacing w:after="0" w:line="360" w:lineRule="auto"/>
        <w:ind w:left="3402"/>
        <w:jc w:val="right"/>
        <w:rPr>
          <w:rFonts w:ascii="Times New Roman" w:hAnsi="Times New Roman" w:cs="Times New Roman"/>
          <w:sz w:val="28"/>
          <w:szCs w:val="28"/>
          <w:lang w:val="uk-UA"/>
        </w:rPr>
      </w:pPr>
      <w:r w:rsidRPr="00864830">
        <w:rPr>
          <w:rFonts w:ascii="Times New Roman" w:hAnsi="Times New Roman" w:cs="Times New Roman"/>
          <w:sz w:val="28"/>
          <w:szCs w:val="28"/>
          <w:lang w:val="uk-UA"/>
        </w:rPr>
        <w:t>кандидат юридичних наук</w:t>
      </w:r>
      <w:r w:rsidR="006B543B" w:rsidRPr="00864830">
        <w:rPr>
          <w:rFonts w:ascii="Times New Roman" w:hAnsi="Times New Roman" w:cs="Times New Roman"/>
          <w:sz w:val="28"/>
          <w:szCs w:val="28"/>
          <w:lang w:val="uk-UA"/>
        </w:rPr>
        <w:t xml:space="preserve">, </w:t>
      </w:r>
      <w:r w:rsidRPr="00864830">
        <w:rPr>
          <w:rFonts w:ascii="Times New Roman" w:hAnsi="Times New Roman" w:cs="Times New Roman"/>
          <w:sz w:val="28"/>
          <w:szCs w:val="28"/>
          <w:lang w:val="uk-UA"/>
        </w:rPr>
        <w:t xml:space="preserve">доцент; </w:t>
      </w:r>
    </w:p>
    <w:p w:rsidR="0069049A" w:rsidRPr="00864830" w:rsidRDefault="0069049A" w:rsidP="00864830">
      <w:pPr>
        <w:spacing w:after="0" w:line="360" w:lineRule="auto"/>
        <w:ind w:left="2835"/>
        <w:jc w:val="right"/>
        <w:rPr>
          <w:rFonts w:ascii="Times New Roman" w:hAnsi="Times New Roman" w:cs="Times New Roman"/>
          <w:sz w:val="28"/>
          <w:szCs w:val="28"/>
          <w:lang w:val="uk-UA"/>
        </w:rPr>
      </w:pPr>
      <w:r w:rsidRPr="00864830">
        <w:rPr>
          <w:rFonts w:ascii="Times New Roman" w:hAnsi="Times New Roman" w:cs="Times New Roman"/>
          <w:sz w:val="28"/>
          <w:szCs w:val="28"/>
          <w:lang w:val="uk-UA"/>
        </w:rPr>
        <w:t xml:space="preserve">доцент кафедри Міжнародного і приватного </w:t>
      </w:r>
      <w:r w:rsidR="004E07EA" w:rsidRPr="00864830">
        <w:rPr>
          <w:rFonts w:ascii="Times New Roman" w:hAnsi="Times New Roman" w:cs="Times New Roman"/>
          <w:sz w:val="28"/>
          <w:szCs w:val="28"/>
          <w:lang w:val="uk-UA"/>
        </w:rPr>
        <w:t>п</w:t>
      </w:r>
      <w:r w:rsidRPr="00864830">
        <w:rPr>
          <w:rFonts w:ascii="Times New Roman" w:hAnsi="Times New Roman" w:cs="Times New Roman"/>
          <w:sz w:val="28"/>
          <w:szCs w:val="28"/>
          <w:lang w:val="uk-UA"/>
        </w:rPr>
        <w:t xml:space="preserve">рава </w:t>
      </w:r>
    </w:p>
    <w:p w:rsidR="0069049A" w:rsidRPr="00864830" w:rsidRDefault="0069049A" w:rsidP="00864830">
      <w:pPr>
        <w:spacing w:after="0" w:line="360" w:lineRule="auto"/>
        <w:ind w:left="3969"/>
        <w:jc w:val="right"/>
        <w:rPr>
          <w:rFonts w:ascii="Times New Roman" w:hAnsi="Times New Roman" w:cs="Times New Roman"/>
          <w:sz w:val="28"/>
          <w:szCs w:val="28"/>
          <w:lang w:val="uk-UA"/>
        </w:rPr>
      </w:pPr>
      <w:r w:rsidRPr="00864830">
        <w:rPr>
          <w:rFonts w:ascii="Times New Roman" w:hAnsi="Times New Roman" w:cs="Times New Roman"/>
          <w:sz w:val="28"/>
          <w:szCs w:val="28"/>
          <w:lang w:val="uk-UA"/>
        </w:rPr>
        <w:t>Київський університет права НАН України</w:t>
      </w:r>
    </w:p>
    <w:p w:rsidR="0069049A" w:rsidRPr="00864830" w:rsidRDefault="004E44A3" w:rsidP="00864830">
      <w:pPr>
        <w:pStyle w:val="a7"/>
        <w:tabs>
          <w:tab w:val="clear" w:pos="420"/>
        </w:tabs>
        <w:spacing w:after="0" w:line="360" w:lineRule="auto"/>
        <w:jc w:val="right"/>
        <w:rPr>
          <w:rFonts w:ascii="Times New Roman" w:hAnsi="Times New Roman" w:cs="Times New Roman"/>
          <w:sz w:val="28"/>
          <w:szCs w:val="28"/>
          <w:lang w:val="en-US"/>
        </w:rPr>
      </w:pPr>
      <w:r w:rsidRPr="00864830">
        <w:rPr>
          <w:rFonts w:ascii="Times New Roman" w:hAnsi="Times New Roman" w:cs="Times New Roman"/>
          <w:sz w:val="28"/>
          <w:szCs w:val="28"/>
          <w:lang w:val="en-US"/>
        </w:rPr>
        <w:t>ruslanmon@gmail.com</w:t>
      </w:r>
    </w:p>
    <w:p w:rsidR="0069049A" w:rsidRPr="00864830" w:rsidRDefault="0069049A" w:rsidP="00864830">
      <w:pPr>
        <w:pStyle w:val="a7"/>
        <w:tabs>
          <w:tab w:val="clear" w:pos="420"/>
        </w:tabs>
        <w:spacing w:after="0" w:line="360" w:lineRule="auto"/>
        <w:rPr>
          <w:rFonts w:ascii="Times New Roman" w:hAnsi="Times New Roman" w:cs="Times New Roman"/>
          <w:b/>
          <w:sz w:val="28"/>
          <w:szCs w:val="28"/>
          <w:lang w:val="uk-UA"/>
        </w:rPr>
      </w:pPr>
    </w:p>
    <w:p w:rsidR="007C58D5" w:rsidRPr="00864830" w:rsidRDefault="007C58D5" w:rsidP="00864830">
      <w:pPr>
        <w:spacing w:after="0" w:line="360" w:lineRule="auto"/>
        <w:ind w:firstLine="708"/>
        <w:jc w:val="both"/>
        <w:rPr>
          <w:rFonts w:ascii="Times New Roman" w:hAnsi="Times New Roman" w:cs="Times New Roman"/>
          <w:i/>
          <w:spacing w:val="2"/>
          <w:sz w:val="28"/>
          <w:szCs w:val="28"/>
          <w:lang w:val="uk-UA"/>
        </w:rPr>
      </w:pPr>
      <w:r w:rsidRPr="00864830">
        <w:rPr>
          <w:rFonts w:ascii="Times New Roman" w:hAnsi="Times New Roman" w:cs="Times New Roman"/>
          <w:b/>
          <w:bCs/>
          <w:i/>
          <w:sz w:val="28"/>
          <w:szCs w:val="28"/>
          <w:lang w:val="uk-UA"/>
        </w:rPr>
        <w:t>Анотація</w:t>
      </w:r>
      <w:r w:rsidRPr="00864830">
        <w:rPr>
          <w:rFonts w:ascii="Times New Roman" w:hAnsi="Times New Roman" w:cs="Times New Roman"/>
          <w:bCs/>
          <w:i/>
          <w:sz w:val="28"/>
          <w:szCs w:val="28"/>
          <w:lang w:val="uk-UA"/>
        </w:rPr>
        <w:t xml:space="preserve">. </w:t>
      </w:r>
      <w:r w:rsidR="00BD7783" w:rsidRPr="00864830">
        <w:rPr>
          <w:rFonts w:ascii="Times New Roman" w:hAnsi="Times New Roman" w:cs="Times New Roman"/>
          <w:bCs/>
          <w:i/>
          <w:sz w:val="28"/>
          <w:szCs w:val="28"/>
          <w:lang w:val="uk-UA"/>
        </w:rPr>
        <w:t>Обвинувальна промова прокурора у кримінальному провадженні – це виступ представника державної влади, що обвинувачує порушників закону, вимагає їх покарання. Виконуючи функцію обвинувачення, прокурор повинен ретельно з</w:t>
      </w:r>
      <w:r w:rsidR="00BD7783" w:rsidRPr="00864830">
        <w:rPr>
          <w:rFonts w:ascii="Times New Roman" w:hAnsi="Times New Roman" w:cs="Times New Roman"/>
          <w:bCs/>
          <w:i/>
          <w:sz w:val="28"/>
          <w:szCs w:val="28"/>
          <w:lang w:val="en-US"/>
        </w:rPr>
        <w:t>’</w:t>
      </w:r>
      <w:r w:rsidR="00BD7783" w:rsidRPr="00864830">
        <w:rPr>
          <w:rFonts w:ascii="Times New Roman" w:hAnsi="Times New Roman" w:cs="Times New Roman"/>
          <w:bCs/>
          <w:i/>
          <w:sz w:val="28"/>
          <w:szCs w:val="28"/>
          <w:lang w:val="uk-UA"/>
        </w:rPr>
        <w:t>ясувати причини й умови, що сприяли вчиненню злочину, які конкретно обставини були причиною злочину, умови і яким чином сприяли його вчиненню. Актуальність теми – мораль і право; прокурорська етика; доброчесність. Це одні з невід</w:t>
      </w:r>
      <w:r w:rsidR="00BD7783" w:rsidRPr="00864830">
        <w:rPr>
          <w:rFonts w:ascii="Times New Roman" w:hAnsi="Times New Roman" w:cs="Times New Roman"/>
          <w:bCs/>
          <w:i/>
          <w:sz w:val="28"/>
          <w:szCs w:val="28"/>
          <w:lang w:val="en-US"/>
        </w:rPr>
        <w:t>`</w:t>
      </w:r>
      <w:r w:rsidR="00BD7783" w:rsidRPr="00864830">
        <w:rPr>
          <w:rFonts w:ascii="Times New Roman" w:hAnsi="Times New Roman" w:cs="Times New Roman"/>
          <w:bCs/>
          <w:i/>
          <w:sz w:val="28"/>
          <w:szCs w:val="28"/>
          <w:lang w:val="uk-UA"/>
        </w:rPr>
        <w:t>ємних чинників обвинувальної промови. Значимість обвинувальної промови у результативності. Це вичерпність зібраних і перевірених на судовому слідстві доказів; обґрунтування позиції щодо вини підсудного; пропозиція міри покарання.</w:t>
      </w:r>
      <w:r w:rsidR="0069049A" w:rsidRPr="00864830">
        <w:rPr>
          <w:rFonts w:ascii="Times New Roman" w:hAnsi="Times New Roman" w:cs="Times New Roman"/>
          <w:bCs/>
          <w:i/>
          <w:sz w:val="28"/>
          <w:szCs w:val="28"/>
          <w:lang w:val="uk-UA"/>
        </w:rPr>
        <w:t xml:space="preserve"> </w:t>
      </w:r>
      <w:r w:rsidR="00BD7783" w:rsidRPr="00864830">
        <w:rPr>
          <w:rFonts w:ascii="Times New Roman" w:hAnsi="Times New Roman" w:cs="Times New Roman"/>
          <w:i/>
          <w:spacing w:val="1"/>
          <w:sz w:val="28"/>
          <w:szCs w:val="28"/>
          <w:lang w:val="uk-UA"/>
        </w:rPr>
        <w:t xml:space="preserve">Відтак, оцінка суспільно-політичного значення фактів, які є предметом судового розгляду, важливий засіб побудови вступної частини обвинувальної промови. </w:t>
      </w:r>
      <w:r w:rsidR="00BD7783" w:rsidRPr="00864830">
        <w:rPr>
          <w:rFonts w:ascii="Times New Roman" w:hAnsi="Times New Roman" w:cs="Times New Roman"/>
          <w:i/>
          <w:sz w:val="28"/>
          <w:szCs w:val="28"/>
          <w:lang w:val="uk-UA"/>
        </w:rPr>
        <w:t>Важлива частина обвинувальної промови – це: аналіз і оцінка доказів. У ній необхідно довести подію злочину і вин</w:t>
      </w:r>
      <w:r w:rsidR="00BD7783" w:rsidRPr="00864830">
        <w:rPr>
          <w:rFonts w:ascii="Times New Roman" w:hAnsi="Times New Roman" w:cs="Times New Roman"/>
          <w:i/>
          <w:sz w:val="28"/>
          <w:szCs w:val="28"/>
          <w:lang w:val="uk-UA"/>
        </w:rPr>
        <w:softHyphen/>
        <w:t>ність підсудного у вчиненні. Якраз деталізація і оцінка доказів можуть переконати</w:t>
      </w:r>
      <w:r w:rsidR="00BD7783" w:rsidRPr="00864830">
        <w:rPr>
          <w:rFonts w:ascii="Times New Roman" w:hAnsi="Times New Roman" w:cs="Times New Roman"/>
          <w:i/>
          <w:spacing w:val="-2"/>
          <w:sz w:val="28"/>
          <w:szCs w:val="28"/>
          <w:lang w:val="uk-UA"/>
        </w:rPr>
        <w:t xml:space="preserve"> суд </w:t>
      </w:r>
      <w:r w:rsidR="00BD7783" w:rsidRPr="00864830">
        <w:rPr>
          <w:rFonts w:ascii="Times New Roman" w:hAnsi="Times New Roman" w:cs="Times New Roman"/>
          <w:i/>
          <w:sz w:val="28"/>
          <w:szCs w:val="28"/>
          <w:lang w:val="uk-UA"/>
        </w:rPr>
        <w:t xml:space="preserve">у правильності позиції прокурора, завважити на його думку. </w:t>
      </w:r>
      <w:r w:rsidR="00BD7783" w:rsidRPr="00864830">
        <w:rPr>
          <w:rFonts w:ascii="Times New Roman" w:hAnsi="Times New Roman" w:cs="Times New Roman"/>
          <w:i/>
          <w:spacing w:val="1"/>
          <w:sz w:val="28"/>
          <w:szCs w:val="28"/>
          <w:lang w:val="uk-UA"/>
        </w:rPr>
        <w:t xml:space="preserve">Докази, які наводить </w:t>
      </w:r>
      <w:r w:rsidR="00BD7783" w:rsidRPr="00864830">
        <w:rPr>
          <w:rFonts w:ascii="Times New Roman" w:hAnsi="Times New Roman" w:cs="Times New Roman"/>
          <w:i/>
          <w:spacing w:val="1"/>
          <w:sz w:val="28"/>
          <w:szCs w:val="28"/>
          <w:lang w:val="uk-UA"/>
        </w:rPr>
        <w:lastRenderedPageBreak/>
        <w:t>прокурор в обвинувальній про</w:t>
      </w:r>
      <w:r w:rsidR="00BD7783" w:rsidRPr="00864830">
        <w:rPr>
          <w:rFonts w:ascii="Times New Roman" w:hAnsi="Times New Roman" w:cs="Times New Roman"/>
          <w:i/>
          <w:spacing w:val="-2"/>
          <w:sz w:val="28"/>
          <w:szCs w:val="28"/>
          <w:lang w:val="uk-UA"/>
        </w:rPr>
        <w:t xml:space="preserve">мові, мають переконливо підтвердити правильність його </w:t>
      </w:r>
      <w:r w:rsidR="00BD7783" w:rsidRPr="00864830">
        <w:rPr>
          <w:rFonts w:ascii="Times New Roman" w:hAnsi="Times New Roman" w:cs="Times New Roman"/>
          <w:i/>
          <w:sz w:val="28"/>
          <w:szCs w:val="28"/>
          <w:lang w:val="uk-UA"/>
        </w:rPr>
        <w:t>висновку. Виходячи з діяльних досліджень, бачиться: недоліком обвинувальних промов є те, що досить часто логічне доказування, деталізація доказів підмінюється переказом показань підсудного, потерпілого, свідків. Тож завдання державного обвинувача – проілюструвати роль доказів, дати їм оцінку у сукупності.</w:t>
      </w:r>
      <w:r w:rsidR="0069049A" w:rsidRPr="00864830">
        <w:rPr>
          <w:rFonts w:ascii="Times New Roman" w:hAnsi="Times New Roman" w:cs="Times New Roman"/>
          <w:i/>
          <w:sz w:val="28"/>
          <w:szCs w:val="28"/>
          <w:lang w:val="uk-UA"/>
        </w:rPr>
        <w:t xml:space="preserve"> </w:t>
      </w:r>
      <w:r w:rsidR="00BD7783" w:rsidRPr="00864830">
        <w:rPr>
          <w:rFonts w:ascii="Times New Roman" w:hAnsi="Times New Roman" w:cs="Times New Roman"/>
          <w:i/>
          <w:sz w:val="28"/>
          <w:szCs w:val="28"/>
          <w:lang w:val="uk-UA"/>
        </w:rPr>
        <w:t xml:space="preserve">У промові прокурора недопустима вульгарність, принизливі </w:t>
      </w:r>
      <w:r w:rsidR="00BD7783" w:rsidRPr="00864830">
        <w:rPr>
          <w:rFonts w:ascii="Times New Roman" w:hAnsi="Times New Roman" w:cs="Times New Roman"/>
          <w:i/>
          <w:spacing w:val="-4"/>
          <w:sz w:val="28"/>
          <w:szCs w:val="28"/>
          <w:lang w:val="uk-UA"/>
        </w:rPr>
        <w:t xml:space="preserve">порівняння. Прокурор може заперечувати оцінку стану окремих доказів, аргументи і висновки захисника, але робити це слід етично. </w:t>
      </w:r>
      <w:r w:rsidR="00BD7783" w:rsidRPr="00864830">
        <w:rPr>
          <w:rFonts w:ascii="Times New Roman" w:hAnsi="Times New Roman" w:cs="Times New Roman"/>
          <w:i/>
          <w:sz w:val="28"/>
          <w:szCs w:val="28"/>
          <w:lang w:val="uk-UA"/>
        </w:rPr>
        <w:t>Норми етики вимагають індивідуального підходу до кожного питання, що розглядається; урахування особливостей учасників, які беруть участь у кримінальному провадженні. Приміром, коли йдеться про відомості з фактичного боку злочинів проти моральності.</w:t>
      </w:r>
      <w:r w:rsidR="00713685" w:rsidRPr="00864830">
        <w:rPr>
          <w:rFonts w:ascii="Times New Roman" w:hAnsi="Times New Roman" w:cs="Times New Roman"/>
          <w:i/>
          <w:sz w:val="28"/>
          <w:szCs w:val="28"/>
          <w:lang w:val="uk-UA"/>
        </w:rPr>
        <w:t xml:space="preserve"> </w:t>
      </w:r>
      <w:r w:rsidR="00BD7783" w:rsidRPr="00864830">
        <w:rPr>
          <w:rFonts w:ascii="Times New Roman" w:hAnsi="Times New Roman" w:cs="Times New Roman"/>
          <w:i/>
          <w:sz w:val="28"/>
          <w:szCs w:val="28"/>
          <w:lang w:val="uk-UA"/>
        </w:rPr>
        <w:t xml:space="preserve">Важлива роль належить висновку прокурора. Тут – сутність підсумків обвинувальної діяльності. Виступ прокурора з обвинувальною промовою є одним з найбільш </w:t>
      </w:r>
      <w:r w:rsidR="00BD7783" w:rsidRPr="00864830">
        <w:rPr>
          <w:rFonts w:ascii="Times New Roman" w:hAnsi="Times New Roman" w:cs="Times New Roman"/>
          <w:i/>
          <w:spacing w:val="2"/>
          <w:sz w:val="28"/>
          <w:szCs w:val="28"/>
          <w:lang w:val="uk-UA"/>
        </w:rPr>
        <w:t>відповідальних етапів підтримання обвинувачення у суді.</w:t>
      </w:r>
      <w:r w:rsidR="00713685" w:rsidRPr="00864830">
        <w:rPr>
          <w:rFonts w:ascii="Times New Roman" w:hAnsi="Times New Roman" w:cs="Times New Roman"/>
          <w:i/>
          <w:spacing w:val="2"/>
          <w:sz w:val="28"/>
          <w:szCs w:val="28"/>
          <w:lang w:val="uk-UA"/>
        </w:rPr>
        <w:t xml:space="preserve"> </w:t>
      </w:r>
    </w:p>
    <w:p w:rsidR="0069049A" w:rsidRPr="00864830" w:rsidRDefault="0069049A" w:rsidP="00864830">
      <w:pPr>
        <w:spacing w:after="0" w:line="360" w:lineRule="auto"/>
        <w:ind w:firstLine="708"/>
        <w:jc w:val="both"/>
        <w:rPr>
          <w:rFonts w:ascii="Times New Roman" w:hAnsi="Times New Roman" w:cs="Times New Roman"/>
          <w:i/>
          <w:spacing w:val="2"/>
          <w:sz w:val="28"/>
          <w:szCs w:val="28"/>
          <w:lang w:val="uk-UA"/>
        </w:rPr>
      </w:pPr>
      <w:r w:rsidRPr="00864830">
        <w:rPr>
          <w:rFonts w:ascii="Times New Roman" w:hAnsi="Times New Roman" w:cs="Times New Roman"/>
          <w:b/>
          <w:bCs/>
          <w:sz w:val="28"/>
          <w:szCs w:val="28"/>
          <w:lang w:val="uk-UA"/>
        </w:rPr>
        <w:t>Ключові слова:</w:t>
      </w:r>
      <w:r w:rsidRPr="00864830">
        <w:rPr>
          <w:rFonts w:ascii="Times New Roman" w:hAnsi="Times New Roman" w:cs="Times New Roman"/>
          <w:b/>
          <w:bCs/>
          <w:i/>
          <w:sz w:val="28"/>
          <w:szCs w:val="28"/>
          <w:lang w:val="uk-UA"/>
        </w:rPr>
        <w:t xml:space="preserve"> </w:t>
      </w:r>
      <w:r w:rsidRPr="00864830">
        <w:rPr>
          <w:rFonts w:ascii="Times New Roman" w:hAnsi="Times New Roman" w:cs="Times New Roman"/>
          <w:bCs/>
          <w:i/>
          <w:sz w:val="28"/>
          <w:szCs w:val="28"/>
          <w:lang w:val="uk-UA"/>
        </w:rPr>
        <w:t>етика; промова; прокурор; злочин; обвинувачення; докази; провадження; доброчесність.</w:t>
      </w:r>
    </w:p>
    <w:p w:rsidR="00885DF4" w:rsidRPr="00864830" w:rsidRDefault="00885DF4" w:rsidP="00864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1F1F1F"/>
          <w:sz w:val="28"/>
          <w:szCs w:val="28"/>
        </w:rPr>
      </w:pPr>
    </w:p>
    <w:p w:rsidR="007C58D5" w:rsidRPr="00864830" w:rsidRDefault="007C58D5" w:rsidP="00864830">
      <w:pPr>
        <w:spacing w:after="0" w:line="360" w:lineRule="auto"/>
        <w:ind w:firstLine="708"/>
        <w:jc w:val="both"/>
        <w:rPr>
          <w:rFonts w:ascii="Times New Roman" w:hAnsi="Times New Roman" w:cs="Times New Roman"/>
          <w:i/>
          <w:sz w:val="28"/>
          <w:szCs w:val="28"/>
          <w:lang w:val="en-AU"/>
        </w:rPr>
      </w:pPr>
      <w:proofErr w:type="spellStart"/>
      <w:r w:rsidRPr="00864830">
        <w:rPr>
          <w:rFonts w:ascii="Times New Roman" w:hAnsi="Times New Roman" w:cs="Times New Roman"/>
          <w:b/>
          <w:i/>
          <w:sz w:val="28"/>
          <w:szCs w:val="28"/>
          <w:lang w:val="en-US"/>
        </w:rPr>
        <w:t>Anotation</w:t>
      </w:r>
      <w:proofErr w:type="spellEnd"/>
      <w:r w:rsidRPr="00864830">
        <w:rPr>
          <w:rFonts w:ascii="Times New Roman" w:hAnsi="Times New Roman" w:cs="Times New Roman"/>
          <w:b/>
          <w:i/>
          <w:sz w:val="28"/>
          <w:szCs w:val="28"/>
          <w:lang w:val="en-US"/>
        </w:rPr>
        <w:t xml:space="preserve">. </w:t>
      </w:r>
      <w:r w:rsidR="00BD7783" w:rsidRPr="00864830">
        <w:rPr>
          <w:rFonts w:ascii="Times New Roman" w:hAnsi="Times New Roman" w:cs="Times New Roman"/>
          <w:i/>
          <w:sz w:val="28"/>
          <w:szCs w:val="28"/>
          <w:lang w:val="en-AU"/>
        </w:rPr>
        <w:t>An accusatory speech by a prosecutor in criminal proceedings is a speech by a representative of state power accusing violators of the law and demanding their punishment.</w:t>
      </w:r>
      <w:r w:rsidR="00713685" w:rsidRPr="00864830">
        <w:rPr>
          <w:rFonts w:ascii="Times New Roman" w:hAnsi="Times New Roman" w:cs="Times New Roman"/>
          <w:i/>
          <w:sz w:val="28"/>
          <w:szCs w:val="28"/>
          <w:lang w:val="uk-UA"/>
        </w:rPr>
        <w:t xml:space="preserve"> </w:t>
      </w:r>
      <w:r w:rsidR="00BD7783" w:rsidRPr="00864830">
        <w:rPr>
          <w:rFonts w:ascii="Times New Roman" w:hAnsi="Times New Roman" w:cs="Times New Roman"/>
          <w:i/>
          <w:sz w:val="28"/>
          <w:szCs w:val="28"/>
          <w:lang w:val="en-AU"/>
        </w:rPr>
        <w:t>When performing the function of prosecution, the prosecutor must carefully determine the reasons and conditions that contributed to the commission of the crime, what specific circumstances were the cause of the crime, the conditions and how they contributed to its commission.</w:t>
      </w:r>
      <w:r w:rsidR="00713685" w:rsidRPr="00864830">
        <w:rPr>
          <w:rFonts w:ascii="Times New Roman" w:hAnsi="Times New Roman" w:cs="Times New Roman"/>
          <w:i/>
          <w:sz w:val="28"/>
          <w:szCs w:val="28"/>
          <w:lang w:val="uk-UA"/>
        </w:rPr>
        <w:t xml:space="preserve"> </w:t>
      </w:r>
      <w:r w:rsidR="00BD7783" w:rsidRPr="00864830">
        <w:rPr>
          <w:rFonts w:ascii="Times New Roman" w:hAnsi="Times New Roman" w:cs="Times New Roman"/>
          <w:i/>
          <w:sz w:val="28"/>
          <w:szCs w:val="28"/>
          <w:lang w:val="en-AU"/>
        </w:rPr>
        <w:t xml:space="preserve">The relevance of the topic – morality and law; prosecutorial ethics; integrity. These are some of the integral factors of the indictment. </w:t>
      </w:r>
      <w:r w:rsidR="00713685" w:rsidRPr="00864830">
        <w:rPr>
          <w:rFonts w:ascii="Times New Roman" w:hAnsi="Times New Roman" w:cs="Times New Roman"/>
          <w:i/>
          <w:sz w:val="28"/>
          <w:szCs w:val="28"/>
          <w:lang w:val="uk-UA"/>
        </w:rPr>
        <w:t xml:space="preserve"> </w:t>
      </w:r>
      <w:r w:rsidR="00BD7783" w:rsidRPr="00864830">
        <w:rPr>
          <w:rFonts w:ascii="Times New Roman" w:hAnsi="Times New Roman" w:cs="Times New Roman"/>
          <w:i/>
          <w:sz w:val="28"/>
          <w:szCs w:val="28"/>
          <w:lang w:val="en-AU"/>
        </w:rPr>
        <w:t>The significance of the indictment in terms of effectiveness. This is the completeness of the evidence collected and verified during the judicial investigation; substantiation of the position regarding the defendant's guilt; proposal of a punishment.</w:t>
      </w:r>
      <w:r w:rsidR="00713685" w:rsidRPr="00864830">
        <w:rPr>
          <w:rFonts w:ascii="Times New Roman" w:hAnsi="Times New Roman" w:cs="Times New Roman"/>
          <w:i/>
          <w:sz w:val="28"/>
          <w:szCs w:val="28"/>
          <w:lang w:val="uk-UA"/>
        </w:rPr>
        <w:t xml:space="preserve"> </w:t>
      </w:r>
      <w:r w:rsidR="00BD7783" w:rsidRPr="00864830">
        <w:rPr>
          <w:rFonts w:ascii="Times New Roman" w:hAnsi="Times New Roman" w:cs="Times New Roman"/>
          <w:i/>
          <w:sz w:val="28"/>
          <w:szCs w:val="28"/>
          <w:lang w:val="en-AU"/>
        </w:rPr>
        <w:t xml:space="preserve">Therefore, the assessment of the socio-political significance of the facts that are the subject of judicial review is an important means of constructing the introductory part of the accusatory speech. An important part of the accusatory speech is: analysis and evaluation of </w:t>
      </w:r>
      <w:r w:rsidR="00BD7783" w:rsidRPr="00864830">
        <w:rPr>
          <w:rFonts w:ascii="Times New Roman" w:hAnsi="Times New Roman" w:cs="Times New Roman"/>
          <w:i/>
          <w:sz w:val="28"/>
          <w:szCs w:val="28"/>
          <w:lang w:val="en-AU"/>
        </w:rPr>
        <w:lastRenderedPageBreak/>
        <w:t>evidence. It is necessary to prove the event of the crime and the guilt of the defendant in the commission.</w:t>
      </w:r>
      <w:r w:rsidR="00713685" w:rsidRPr="00864830">
        <w:rPr>
          <w:rFonts w:ascii="Times New Roman" w:hAnsi="Times New Roman" w:cs="Times New Roman"/>
          <w:i/>
          <w:sz w:val="28"/>
          <w:szCs w:val="28"/>
          <w:lang w:val="uk-UA"/>
        </w:rPr>
        <w:t xml:space="preserve"> </w:t>
      </w:r>
      <w:r w:rsidR="00BD7783" w:rsidRPr="00864830">
        <w:rPr>
          <w:rFonts w:ascii="Times New Roman" w:hAnsi="Times New Roman" w:cs="Times New Roman"/>
          <w:i/>
          <w:sz w:val="28"/>
          <w:szCs w:val="28"/>
          <w:lang w:val="en-AU"/>
        </w:rPr>
        <w:t>It is precisely the detailing and evaluation of evidence that can convince the court of the correctness of the prosecutor's position and make him take his opinion into account. The evidence that the prosecutor presents in the indictment must convincingly confirm the correctness of his conclusion.</w:t>
      </w:r>
      <w:r w:rsidR="00713685" w:rsidRPr="00864830">
        <w:rPr>
          <w:rFonts w:ascii="Times New Roman" w:hAnsi="Times New Roman" w:cs="Times New Roman"/>
          <w:i/>
          <w:sz w:val="28"/>
          <w:szCs w:val="28"/>
          <w:lang w:val="uk-UA"/>
        </w:rPr>
        <w:t xml:space="preserve"> </w:t>
      </w:r>
      <w:r w:rsidR="00BD7783" w:rsidRPr="00864830">
        <w:rPr>
          <w:rFonts w:ascii="Times New Roman" w:hAnsi="Times New Roman" w:cs="Times New Roman"/>
          <w:i/>
          <w:sz w:val="28"/>
          <w:szCs w:val="28"/>
          <w:lang w:val="en-AU"/>
        </w:rPr>
        <w:t>Based on active research, it is clear that the disadvantage of accusatory speeches is that quite often logical proof, detailing of evidence is replaced by retelling the testimony of the defendant, victim, witnesses. Therefore, the task of the public prosecutor is to illustrate the role of evidence, to assess it as a whole.</w:t>
      </w:r>
      <w:r w:rsidR="00713685" w:rsidRPr="00864830">
        <w:rPr>
          <w:rFonts w:ascii="Times New Roman" w:hAnsi="Times New Roman" w:cs="Times New Roman"/>
          <w:i/>
          <w:sz w:val="28"/>
          <w:szCs w:val="28"/>
          <w:lang w:val="uk-UA"/>
        </w:rPr>
        <w:t xml:space="preserve"> </w:t>
      </w:r>
      <w:r w:rsidR="00BD7783" w:rsidRPr="00864830">
        <w:rPr>
          <w:rFonts w:ascii="Times New Roman" w:hAnsi="Times New Roman" w:cs="Times New Roman"/>
          <w:i/>
          <w:sz w:val="28"/>
          <w:szCs w:val="28"/>
          <w:lang w:val="en-AU"/>
        </w:rPr>
        <w:t xml:space="preserve">Vulgarity and derogatory comparisons are unacceptable in the prosecutor's speech. The prosecutor may challenge the </w:t>
      </w:r>
      <w:proofErr w:type="spellStart"/>
      <w:r w:rsidR="00BD7783" w:rsidRPr="00864830">
        <w:rPr>
          <w:rFonts w:ascii="Times New Roman" w:hAnsi="Times New Roman" w:cs="Times New Roman"/>
          <w:i/>
          <w:sz w:val="28"/>
          <w:szCs w:val="28"/>
          <w:lang w:val="en-AU"/>
        </w:rPr>
        <w:t>defense</w:t>
      </w:r>
      <w:proofErr w:type="spellEnd"/>
      <w:r w:rsidR="00BD7783" w:rsidRPr="00864830">
        <w:rPr>
          <w:rFonts w:ascii="Times New Roman" w:hAnsi="Times New Roman" w:cs="Times New Roman"/>
          <w:i/>
          <w:sz w:val="28"/>
          <w:szCs w:val="28"/>
          <w:lang w:val="en-AU"/>
        </w:rPr>
        <w:t xml:space="preserve"> attorney's assessment of the state of individual evidence, arguments, and conclusions, but this should be done ethically.</w:t>
      </w:r>
      <w:r w:rsidR="00713685" w:rsidRPr="00864830">
        <w:rPr>
          <w:rFonts w:ascii="Times New Roman" w:hAnsi="Times New Roman" w:cs="Times New Roman"/>
          <w:i/>
          <w:sz w:val="28"/>
          <w:szCs w:val="28"/>
          <w:lang w:val="uk-UA"/>
        </w:rPr>
        <w:t xml:space="preserve"> </w:t>
      </w:r>
      <w:r w:rsidR="00BD7783" w:rsidRPr="00864830">
        <w:rPr>
          <w:rFonts w:ascii="Times New Roman" w:hAnsi="Times New Roman" w:cs="Times New Roman"/>
          <w:i/>
          <w:sz w:val="28"/>
          <w:szCs w:val="28"/>
          <w:lang w:val="en-AU"/>
        </w:rPr>
        <w:t>Ethics standards require an individual approach to each issue under consideration; taking into account the characteristics of the participants involved in criminal proceedings. For example, when it comes to information on the factual side of crimes against morality.</w:t>
      </w:r>
      <w:r w:rsidR="00713685" w:rsidRPr="00864830">
        <w:rPr>
          <w:rFonts w:ascii="Times New Roman" w:hAnsi="Times New Roman" w:cs="Times New Roman"/>
          <w:i/>
          <w:sz w:val="28"/>
          <w:szCs w:val="28"/>
          <w:lang w:val="uk-UA"/>
        </w:rPr>
        <w:t xml:space="preserve"> </w:t>
      </w:r>
      <w:r w:rsidR="00BD7783" w:rsidRPr="00864830">
        <w:rPr>
          <w:rFonts w:ascii="Times New Roman" w:hAnsi="Times New Roman" w:cs="Times New Roman"/>
          <w:i/>
          <w:sz w:val="28"/>
          <w:szCs w:val="28"/>
          <w:lang w:val="en-AU"/>
        </w:rPr>
        <w:t>An important role belongs to the prosecutor's conclusion. Here is the essence of the results of the prosecution's activities. The prosecutor's speech with the accusation is one of the most responsible stages of supporting the prosecution in court.</w:t>
      </w:r>
    </w:p>
    <w:p w:rsidR="0069049A" w:rsidRPr="00864830" w:rsidRDefault="0069049A" w:rsidP="00864830">
      <w:pPr>
        <w:spacing w:after="0" w:line="360" w:lineRule="auto"/>
        <w:ind w:firstLine="708"/>
        <w:jc w:val="both"/>
        <w:rPr>
          <w:rFonts w:ascii="Times New Roman" w:hAnsi="Times New Roman" w:cs="Times New Roman"/>
          <w:i/>
          <w:sz w:val="28"/>
          <w:szCs w:val="28"/>
          <w:lang w:val="en-AU"/>
        </w:rPr>
      </w:pPr>
      <w:proofErr w:type="spellStart"/>
      <w:r w:rsidRPr="00864830">
        <w:rPr>
          <w:rFonts w:ascii="Times New Roman" w:hAnsi="Times New Roman" w:cs="Times New Roman"/>
          <w:b/>
          <w:sz w:val="28"/>
          <w:szCs w:val="28"/>
          <w:lang w:val="uk-UA"/>
        </w:rPr>
        <w:t>Keywords</w:t>
      </w:r>
      <w:proofErr w:type="spellEnd"/>
      <w:r w:rsidRPr="00864830">
        <w:rPr>
          <w:rFonts w:ascii="Times New Roman" w:hAnsi="Times New Roman" w:cs="Times New Roman"/>
          <w:i/>
          <w:sz w:val="28"/>
          <w:szCs w:val="28"/>
          <w:lang w:val="uk-UA"/>
        </w:rPr>
        <w:t xml:space="preserve">: </w:t>
      </w:r>
      <w:proofErr w:type="spellStart"/>
      <w:r w:rsidRPr="00864830">
        <w:rPr>
          <w:rFonts w:ascii="Times New Roman" w:hAnsi="Times New Roman" w:cs="Times New Roman"/>
          <w:i/>
          <w:sz w:val="28"/>
          <w:szCs w:val="28"/>
          <w:lang w:val="uk-UA"/>
        </w:rPr>
        <w:t>ethics</w:t>
      </w:r>
      <w:proofErr w:type="spellEnd"/>
      <w:r w:rsidRPr="00864830">
        <w:rPr>
          <w:rFonts w:ascii="Times New Roman" w:hAnsi="Times New Roman" w:cs="Times New Roman"/>
          <w:i/>
          <w:sz w:val="28"/>
          <w:szCs w:val="28"/>
          <w:lang w:val="uk-UA"/>
        </w:rPr>
        <w:t xml:space="preserve">; </w:t>
      </w:r>
      <w:proofErr w:type="spellStart"/>
      <w:r w:rsidRPr="00864830">
        <w:rPr>
          <w:rFonts w:ascii="Times New Roman" w:hAnsi="Times New Roman" w:cs="Times New Roman"/>
          <w:i/>
          <w:sz w:val="28"/>
          <w:szCs w:val="28"/>
          <w:lang w:val="uk-UA"/>
        </w:rPr>
        <w:t>speech</w:t>
      </w:r>
      <w:proofErr w:type="spellEnd"/>
      <w:r w:rsidRPr="00864830">
        <w:rPr>
          <w:rFonts w:ascii="Times New Roman" w:hAnsi="Times New Roman" w:cs="Times New Roman"/>
          <w:i/>
          <w:sz w:val="28"/>
          <w:szCs w:val="28"/>
          <w:lang w:val="uk-UA"/>
        </w:rPr>
        <w:t xml:space="preserve">; </w:t>
      </w:r>
      <w:proofErr w:type="spellStart"/>
      <w:r w:rsidRPr="00864830">
        <w:rPr>
          <w:rFonts w:ascii="Times New Roman" w:hAnsi="Times New Roman" w:cs="Times New Roman"/>
          <w:i/>
          <w:sz w:val="28"/>
          <w:szCs w:val="28"/>
          <w:lang w:val="uk-UA"/>
        </w:rPr>
        <w:t>prosecutor</w:t>
      </w:r>
      <w:proofErr w:type="spellEnd"/>
      <w:r w:rsidRPr="00864830">
        <w:rPr>
          <w:rFonts w:ascii="Times New Roman" w:hAnsi="Times New Roman" w:cs="Times New Roman"/>
          <w:i/>
          <w:sz w:val="28"/>
          <w:szCs w:val="28"/>
          <w:lang w:val="uk-UA"/>
        </w:rPr>
        <w:t xml:space="preserve">; </w:t>
      </w:r>
      <w:proofErr w:type="spellStart"/>
      <w:r w:rsidRPr="00864830">
        <w:rPr>
          <w:rFonts w:ascii="Times New Roman" w:hAnsi="Times New Roman" w:cs="Times New Roman"/>
          <w:i/>
          <w:sz w:val="28"/>
          <w:szCs w:val="28"/>
          <w:lang w:val="uk-UA"/>
        </w:rPr>
        <w:t>crime</w:t>
      </w:r>
      <w:proofErr w:type="spellEnd"/>
      <w:r w:rsidRPr="00864830">
        <w:rPr>
          <w:rFonts w:ascii="Times New Roman" w:hAnsi="Times New Roman" w:cs="Times New Roman"/>
          <w:i/>
          <w:sz w:val="28"/>
          <w:szCs w:val="28"/>
          <w:lang w:val="uk-UA"/>
        </w:rPr>
        <w:t xml:space="preserve">; </w:t>
      </w:r>
      <w:proofErr w:type="spellStart"/>
      <w:r w:rsidRPr="00864830">
        <w:rPr>
          <w:rFonts w:ascii="Times New Roman" w:hAnsi="Times New Roman" w:cs="Times New Roman"/>
          <w:i/>
          <w:sz w:val="28"/>
          <w:szCs w:val="28"/>
          <w:lang w:val="uk-UA"/>
        </w:rPr>
        <w:t>accusation</w:t>
      </w:r>
      <w:proofErr w:type="spellEnd"/>
      <w:r w:rsidRPr="00864830">
        <w:rPr>
          <w:rFonts w:ascii="Times New Roman" w:hAnsi="Times New Roman" w:cs="Times New Roman"/>
          <w:i/>
          <w:sz w:val="28"/>
          <w:szCs w:val="28"/>
          <w:lang w:val="uk-UA"/>
        </w:rPr>
        <w:t xml:space="preserve">; </w:t>
      </w:r>
      <w:proofErr w:type="spellStart"/>
      <w:r w:rsidRPr="00864830">
        <w:rPr>
          <w:rFonts w:ascii="Times New Roman" w:hAnsi="Times New Roman" w:cs="Times New Roman"/>
          <w:i/>
          <w:sz w:val="28"/>
          <w:szCs w:val="28"/>
          <w:lang w:val="uk-UA"/>
        </w:rPr>
        <w:t>evidence</w:t>
      </w:r>
      <w:proofErr w:type="spellEnd"/>
      <w:r w:rsidRPr="00864830">
        <w:rPr>
          <w:rFonts w:ascii="Times New Roman" w:hAnsi="Times New Roman" w:cs="Times New Roman"/>
          <w:i/>
          <w:sz w:val="28"/>
          <w:szCs w:val="28"/>
          <w:lang w:val="uk-UA"/>
        </w:rPr>
        <w:t xml:space="preserve">; </w:t>
      </w:r>
      <w:proofErr w:type="spellStart"/>
      <w:r w:rsidRPr="00864830">
        <w:rPr>
          <w:rFonts w:ascii="Times New Roman" w:hAnsi="Times New Roman" w:cs="Times New Roman"/>
          <w:i/>
          <w:sz w:val="28"/>
          <w:szCs w:val="28"/>
          <w:lang w:val="uk-UA"/>
        </w:rPr>
        <w:t>proceedings</w:t>
      </w:r>
      <w:proofErr w:type="spellEnd"/>
      <w:r w:rsidRPr="00864830">
        <w:rPr>
          <w:rFonts w:ascii="Times New Roman" w:hAnsi="Times New Roman" w:cs="Times New Roman"/>
          <w:i/>
          <w:sz w:val="28"/>
          <w:szCs w:val="28"/>
          <w:lang w:val="uk-UA"/>
        </w:rPr>
        <w:t xml:space="preserve">; </w:t>
      </w:r>
      <w:r w:rsidRPr="00864830">
        <w:rPr>
          <w:rFonts w:ascii="Times New Roman" w:eastAsia="Times New Roman" w:hAnsi="Times New Roman" w:cs="Times New Roman"/>
          <w:i/>
          <w:color w:val="1F1F1F"/>
          <w:sz w:val="28"/>
          <w:szCs w:val="28"/>
        </w:rPr>
        <w:t>integrity</w:t>
      </w:r>
      <w:r w:rsidRPr="00864830">
        <w:rPr>
          <w:rFonts w:ascii="Times New Roman" w:eastAsia="Times New Roman" w:hAnsi="Times New Roman" w:cs="Times New Roman"/>
          <w:i/>
          <w:color w:val="1F1F1F"/>
          <w:sz w:val="28"/>
          <w:szCs w:val="28"/>
          <w:lang w:val="uk-UA"/>
        </w:rPr>
        <w:t>.</w:t>
      </w:r>
    </w:p>
    <w:p w:rsidR="007C58D5" w:rsidRPr="00864830" w:rsidRDefault="007C58D5" w:rsidP="00864830">
      <w:pPr>
        <w:spacing w:after="0" w:line="360" w:lineRule="auto"/>
        <w:ind w:firstLine="708"/>
        <w:jc w:val="both"/>
        <w:rPr>
          <w:rFonts w:ascii="Times New Roman" w:hAnsi="Times New Roman" w:cs="Times New Roman"/>
          <w:sz w:val="28"/>
          <w:szCs w:val="28"/>
          <w:lang w:val="en-US"/>
        </w:rPr>
      </w:pPr>
    </w:p>
    <w:p w:rsidR="002448D6" w:rsidRPr="00864830" w:rsidRDefault="007C58D5" w:rsidP="00864830">
      <w:pPr>
        <w:spacing w:after="0" w:line="360" w:lineRule="auto"/>
        <w:ind w:firstLine="708"/>
        <w:jc w:val="both"/>
        <w:rPr>
          <w:rFonts w:ascii="Times New Roman" w:hAnsi="Times New Roman" w:cs="Times New Roman"/>
          <w:sz w:val="28"/>
          <w:szCs w:val="28"/>
          <w:lang w:val="uk-UA"/>
        </w:rPr>
      </w:pPr>
      <w:r w:rsidRPr="00864830">
        <w:rPr>
          <w:rFonts w:ascii="Times New Roman" w:hAnsi="Times New Roman" w:cs="Times New Roman"/>
          <w:b/>
          <w:sz w:val="28"/>
          <w:szCs w:val="28"/>
          <w:lang w:val="uk-UA"/>
        </w:rPr>
        <w:t>Проблематика.</w:t>
      </w:r>
      <w:r w:rsidRPr="00864830">
        <w:rPr>
          <w:rFonts w:ascii="Times New Roman" w:hAnsi="Times New Roman" w:cs="Times New Roman"/>
          <w:sz w:val="28"/>
          <w:szCs w:val="28"/>
          <w:lang w:val="uk-UA"/>
        </w:rPr>
        <w:t xml:space="preserve"> </w:t>
      </w:r>
      <w:r w:rsidR="002448D6" w:rsidRPr="00864830">
        <w:rPr>
          <w:rFonts w:ascii="Times New Roman" w:hAnsi="Times New Roman" w:cs="Times New Roman"/>
          <w:sz w:val="28"/>
          <w:szCs w:val="28"/>
          <w:lang w:val="uk-UA"/>
        </w:rPr>
        <w:t xml:space="preserve">Сучасна система знань, що виявляється у правовій сфері сформулювала </w:t>
      </w:r>
      <w:r w:rsidR="00F16207" w:rsidRPr="00864830">
        <w:rPr>
          <w:rFonts w:ascii="Times New Roman" w:hAnsi="Times New Roman" w:cs="Times New Roman"/>
          <w:sz w:val="28"/>
          <w:szCs w:val="28"/>
          <w:lang w:val="uk-UA"/>
        </w:rPr>
        <w:t>підстави для розвитку ети</w:t>
      </w:r>
      <w:r w:rsidR="00EB79E6" w:rsidRPr="00864830">
        <w:rPr>
          <w:rFonts w:ascii="Times New Roman" w:hAnsi="Times New Roman" w:cs="Times New Roman"/>
          <w:sz w:val="28"/>
          <w:szCs w:val="28"/>
          <w:lang w:val="uk-UA"/>
        </w:rPr>
        <w:t xml:space="preserve">чних </w:t>
      </w:r>
      <w:r w:rsidR="002448D6" w:rsidRPr="00864830">
        <w:rPr>
          <w:rFonts w:ascii="Times New Roman" w:hAnsi="Times New Roman" w:cs="Times New Roman"/>
          <w:sz w:val="28"/>
          <w:szCs w:val="28"/>
          <w:lang w:val="uk-UA"/>
        </w:rPr>
        <w:t>засад у професійній діяльності юристів. Зокрема, це стосується фахівців юридичних спеціальностей. Наразі досліджується ети</w:t>
      </w:r>
      <w:r w:rsidR="00EB79E6" w:rsidRPr="00864830">
        <w:rPr>
          <w:rFonts w:ascii="Times New Roman" w:hAnsi="Times New Roman" w:cs="Times New Roman"/>
          <w:sz w:val="28"/>
          <w:szCs w:val="28"/>
          <w:lang w:val="uk-UA"/>
        </w:rPr>
        <w:t xml:space="preserve">чний </w:t>
      </w:r>
      <w:r w:rsidR="002448D6" w:rsidRPr="00864830">
        <w:rPr>
          <w:rFonts w:ascii="Times New Roman" w:hAnsi="Times New Roman" w:cs="Times New Roman"/>
          <w:sz w:val="28"/>
          <w:szCs w:val="28"/>
          <w:lang w:val="uk-UA"/>
        </w:rPr>
        <w:t>аспект прокурора-обвинувача у кримінальному процесі. Оскільки сфера його діяльності перетинається із</w:t>
      </w:r>
      <w:r w:rsidR="00713685" w:rsidRPr="00864830">
        <w:rPr>
          <w:rFonts w:ascii="Times New Roman" w:hAnsi="Times New Roman" w:cs="Times New Roman"/>
          <w:sz w:val="28"/>
          <w:szCs w:val="28"/>
          <w:lang w:val="uk-UA"/>
        </w:rPr>
        <w:t xml:space="preserve"> питаннями</w:t>
      </w:r>
      <w:r w:rsidR="002448D6" w:rsidRPr="00864830">
        <w:rPr>
          <w:rFonts w:ascii="Times New Roman" w:hAnsi="Times New Roman" w:cs="Times New Roman"/>
          <w:sz w:val="28"/>
          <w:szCs w:val="28"/>
          <w:lang w:val="uk-UA"/>
        </w:rPr>
        <w:t xml:space="preserve">, що мають місце у кримінальному провадженні. </w:t>
      </w:r>
    </w:p>
    <w:p w:rsidR="00F16207" w:rsidRPr="00864830" w:rsidRDefault="00F16207" w:rsidP="00864830">
      <w:pPr>
        <w:spacing w:after="0" w:line="360" w:lineRule="auto"/>
        <w:ind w:firstLine="708"/>
        <w:jc w:val="both"/>
        <w:rPr>
          <w:rFonts w:ascii="Times New Roman" w:hAnsi="Times New Roman" w:cs="Times New Roman"/>
          <w:sz w:val="28"/>
          <w:szCs w:val="28"/>
          <w:lang w:val="uk-UA"/>
        </w:rPr>
      </w:pPr>
      <w:r w:rsidRPr="00864830">
        <w:rPr>
          <w:rFonts w:ascii="Times New Roman" w:hAnsi="Times New Roman" w:cs="Times New Roman"/>
          <w:sz w:val="28"/>
          <w:szCs w:val="28"/>
          <w:lang w:val="uk-UA"/>
        </w:rPr>
        <w:t xml:space="preserve">Отже, питання </w:t>
      </w:r>
      <w:r w:rsidR="00897D06" w:rsidRPr="00864830">
        <w:rPr>
          <w:rFonts w:ascii="Times New Roman" w:hAnsi="Times New Roman" w:cs="Times New Roman"/>
          <w:sz w:val="28"/>
          <w:szCs w:val="28"/>
          <w:lang w:val="uk-UA"/>
        </w:rPr>
        <w:t>ети</w:t>
      </w:r>
      <w:r w:rsidR="00EB79E6" w:rsidRPr="00864830">
        <w:rPr>
          <w:rFonts w:ascii="Times New Roman" w:hAnsi="Times New Roman" w:cs="Times New Roman"/>
          <w:sz w:val="28"/>
          <w:szCs w:val="28"/>
          <w:lang w:val="uk-UA"/>
        </w:rPr>
        <w:t xml:space="preserve">чного </w:t>
      </w:r>
      <w:r w:rsidR="002448D6" w:rsidRPr="00864830">
        <w:rPr>
          <w:rFonts w:ascii="Times New Roman" w:hAnsi="Times New Roman" w:cs="Times New Roman"/>
          <w:sz w:val="28"/>
          <w:szCs w:val="28"/>
          <w:lang w:val="uk-UA"/>
        </w:rPr>
        <w:t xml:space="preserve">спрямування. </w:t>
      </w:r>
      <w:r w:rsidR="00897D06" w:rsidRPr="00864830">
        <w:rPr>
          <w:rFonts w:ascii="Times New Roman" w:hAnsi="Times New Roman" w:cs="Times New Roman"/>
          <w:sz w:val="28"/>
          <w:szCs w:val="28"/>
          <w:lang w:val="uk-UA"/>
        </w:rPr>
        <w:t xml:space="preserve">Значимість – особлива. </w:t>
      </w:r>
      <w:r w:rsidR="008F7BA0" w:rsidRPr="00864830">
        <w:rPr>
          <w:rFonts w:ascii="Times New Roman" w:hAnsi="Times New Roman" w:cs="Times New Roman"/>
          <w:sz w:val="28"/>
          <w:szCs w:val="28"/>
          <w:lang w:val="uk-UA"/>
        </w:rPr>
        <w:t xml:space="preserve">Так, етичні норми вимагають індивідуального підходу до кожного питання, що розглядається; урахування особливостей учасників, які беруть участь у кримінальному </w:t>
      </w:r>
      <w:r w:rsidR="008F7BA0" w:rsidRPr="00864830">
        <w:rPr>
          <w:rFonts w:ascii="Times New Roman" w:hAnsi="Times New Roman" w:cs="Times New Roman"/>
          <w:sz w:val="28"/>
          <w:szCs w:val="28"/>
          <w:lang w:val="uk-UA"/>
        </w:rPr>
        <w:lastRenderedPageBreak/>
        <w:t xml:space="preserve">провадженні. </w:t>
      </w:r>
      <w:r w:rsidR="00897D06" w:rsidRPr="00864830">
        <w:rPr>
          <w:rFonts w:ascii="Times New Roman" w:hAnsi="Times New Roman" w:cs="Times New Roman"/>
          <w:sz w:val="28"/>
          <w:szCs w:val="28"/>
          <w:lang w:val="uk-UA"/>
        </w:rPr>
        <w:t>А</w:t>
      </w:r>
      <w:r w:rsidR="008F7BA0" w:rsidRPr="00864830">
        <w:rPr>
          <w:rFonts w:ascii="Times New Roman" w:hAnsi="Times New Roman" w:cs="Times New Roman"/>
          <w:sz w:val="28"/>
          <w:szCs w:val="28"/>
          <w:lang w:val="uk-UA"/>
        </w:rPr>
        <w:t>л</w:t>
      </w:r>
      <w:r w:rsidR="00C80142" w:rsidRPr="00864830">
        <w:rPr>
          <w:rFonts w:ascii="Times New Roman" w:hAnsi="Times New Roman" w:cs="Times New Roman"/>
          <w:sz w:val="28"/>
          <w:szCs w:val="28"/>
          <w:lang w:val="uk-UA"/>
        </w:rPr>
        <w:t>е етичні</w:t>
      </w:r>
      <w:r w:rsidRPr="00864830">
        <w:rPr>
          <w:rFonts w:ascii="Times New Roman" w:hAnsi="Times New Roman" w:cs="Times New Roman"/>
          <w:sz w:val="28"/>
          <w:szCs w:val="28"/>
          <w:lang w:val="uk-UA"/>
        </w:rPr>
        <w:t xml:space="preserve"> норми ч</w:t>
      </w:r>
      <w:r w:rsidR="00897D06" w:rsidRPr="00864830">
        <w:rPr>
          <w:rFonts w:ascii="Times New Roman" w:hAnsi="Times New Roman" w:cs="Times New Roman"/>
          <w:sz w:val="28"/>
          <w:szCs w:val="28"/>
          <w:lang w:val="uk-UA"/>
        </w:rPr>
        <w:t xml:space="preserve">асто порушується окремими </w:t>
      </w:r>
      <w:r w:rsidRPr="00864830">
        <w:rPr>
          <w:rFonts w:ascii="Times New Roman" w:hAnsi="Times New Roman" w:cs="Times New Roman"/>
          <w:sz w:val="28"/>
          <w:szCs w:val="28"/>
          <w:lang w:val="uk-UA"/>
        </w:rPr>
        <w:t>обвинувачами</w:t>
      </w:r>
      <w:r w:rsidR="00897D06" w:rsidRPr="00864830">
        <w:rPr>
          <w:rFonts w:ascii="Times New Roman" w:hAnsi="Times New Roman" w:cs="Times New Roman"/>
          <w:sz w:val="28"/>
          <w:szCs w:val="28"/>
          <w:lang w:val="uk-UA"/>
        </w:rPr>
        <w:t xml:space="preserve"> під час кримінального провадження. Трапляється грубість, приниження людини, ненормована лексика. </w:t>
      </w:r>
      <w:r w:rsidR="002448D6" w:rsidRPr="00864830">
        <w:rPr>
          <w:rFonts w:ascii="Times New Roman" w:hAnsi="Times New Roman" w:cs="Times New Roman"/>
          <w:sz w:val="28"/>
          <w:szCs w:val="28"/>
          <w:lang w:val="uk-UA"/>
        </w:rPr>
        <w:t xml:space="preserve">Це викликає </w:t>
      </w:r>
      <w:r w:rsidR="00C20662" w:rsidRPr="00864830">
        <w:rPr>
          <w:rFonts w:ascii="Times New Roman" w:hAnsi="Times New Roman" w:cs="Times New Roman"/>
          <w:sz w:val="28"/>
          <w:szCs w:val="28"/>
          <w:lang w:val="uk-UA"/>
        </w:rPr>
        <w:t xml:space="preserve">розчарування і </w:t>
      </w:r>
      <w:r w:rsidR="002448D6" w:rsidRPr="00864830">
        <w:rPr>
          <w:rFonts w:ascii="Times New Roman" w:hAnsi="Times New Roman" w:cs="Times New Roman"/>
          <w:sz w:val="28"/>
          <w:szCs w:val="28"/>
          <w:lang w:val="uk-UA"/>
        </w:rPr>
        <w:t xml:space="preserve">недовіру до професійної діяльності </w:t>
      </w:r>
      <w:r w:rsidR="007D7394" w:rsidRPr="00864830">
        <w:rPr>
          <w:rFonts w:ascii="Times New Roman" w:hAnsi="Times New Roman" w:cs="Times New Roman"/>
          <w:sz w:val="28"/>
          <w:szCs w:val="28"/>
          <w:lang w:val="uk-UA"/>
        </w:rPr>
        <w:t>прокурора</w:t>
      </w:r>
      <w:r w:rsidR="002448D6" w:rsidRPr="00864830">
        <w:rPr>
          <w:rFonts w:ascii="Times New Roman" w:hAnsi="Times New Roman" w:cs="Times New Roman"/>
          <w:sz w:val="28"/>
          <w:szCs w:val="28"/>
          <w:lang w:val="uk-UA"/>
        </w:rPr>
        <w:t xml:space="preserve">. </w:t>
      </w:r>
      <w:r w:rsidR="00C20662" w:rsidRPr="00864830">
        <w:rPr>
          <w:rFonts w:ascii="Times New Roman" w:hAnsi="Times New Roman" w:cs="Times New Roman"/>
          <w:sz w:val="28"/>
          <w:szCs w:val="28"/>
          <w:lang w:val="uk-UA"/>
        </w:rPr>
        <w:t xml:space="preserve">Етична поведінка, чесність регулюється системою законів про правове забезпечення доброчесності. Це питання вимагає уваги, особливо, зі сторони фахівців юридичних спеціальностей. </w:t>
      </w:r>
      <w:r w:rsidR="00713685" w:rsidRPr="00864830">
        <w:rPr>
          <w:rFonts w:ascii="Times New Roman" w:hAnsi="Times New Roman" w:cs="Times New Roman"/>
          <w:sz w:val="28"/>
          <w:szCs w:val="28"/>
          <w:lang w:val="uk-UA"/>
        </w:rPr>
        <w:t xml:space="preserve">Передусім, </w:t>
      </w:r>
      <w:r w:rsidR="002448D6" w:rsidRPr="00864830">
        <w:rPr>
          <w:rFonts w:ascii="Times New Roman" w:hAnsi="Times New Roman" w:cs="Times New Roman"/>
          <w:sz w:val="28"/>
          <w:szCs w:val="28"/>
          <w:lang w:val="uk-UA"/>
        </w:rPr>
        <w:t xml:space="preserve">потребує теоретичного переосмислення у сфері публічного виступу прокурора-обвинувача. </w:t>
      </w:r>
      <w:r w:rsidR="00D33EED" w:rsidRPr="00864830">
        <w:rPr>
          <w:rFonts w:ascii="Times New Roman" w:hAnsi="Times New Roman" w:cs="Times New Roman"/>
          <w:sz w:val="28"/>
          <w:szCs w:val="28"/>
          <w:lang w:val="uk-UA"/>
        </w:rPr>
        <w:t>Завважимо, обвинувальна промова прокурора стикається з низкою актуальних питань</w:t>
      </w:r>
      <w:r w:rsidR="00C20662" w:rsidRPr="00864830">
        <w:rPr>
          <w:rFonts w:ascii="Times New Roman" w:hAnsi="Times New Roman" w:cs="Times New Roman"/>
          <w:sz w:val="28"/>
          <w:szCs w:val="28"/>
          <w:lang w:val="uk-UA"/>
        </w:rPr>
        <w:t>,</w:t>
      </w:r>
      <w:r w:rsidR="00D33EED" w:rsidRPr="00864830">
        <w:rPr>
          <w:rFonts w:ascii="Times New Roman" w:hAnsi="Times New Roman" w:cs="Times New Roman"/>
          <w:sz w:val="28"/>
          <w:szCs w:val="28"/>
          <w:lang w:val="uk-UA"/>
        </w:rPr>
        <w:t xml:space="preserve"> пов’язаних з реформами прокуратури, змінами КПК України та діяльними викликами у судових дебатах. Ц</w:t>
      </w:r>
      <w:r w:rsidR="00713685" w:rsidRPr="00864830">
        <w:rPr>
          <w:rFonts w:ascii="Times New Roman" w:hAnsi="Times New Roman" w:cs="Times New Roman"/>
          <w:sz w:val="28"/>
          <w:szCs w:val="28"/>
          <w:lang w:val="uk-UA"/>
        </w:rPr>
        <w:t>е є</w:t>
      </w:r>
      <w:r w:rsidR="00D33EED" w:rsidRPr="00864830">
        <w:rPr>
          <w:rFonts w:ascii="Times New Roman" w:hAnsi="Times New Roman" w:cs="Times New Roman"/>
          <w:sz w:val="28"/>
          <w:szCs w:val="28"/>
          <w:lang w:val="uk-UA"/>
        </w:rPr>
        <w:t xml:space="preserve"> актуальн</w:t>
      </w:r>
      <w:r w:rsidR="00713685" w:rsidRPr="00864830">
        <w:rPr>
          <w:rFonts w:ascii="Times New Roman" w:hAnsi="Times New Roman" w:cs="Times New Roman"/>
          <w:sz w:val="28"/>
          <w:szCs w:val="28"/>
          <w:lang w:val="uk-UA"/>
        </w:rPr>
        <w:t>о</w:t>
      </w:r>
      <w:r w:rsidR="00D33EED" w:rsidRPr="00864830">
        <w:rPr>
          <w:rFonts w:ascii="Times New Roman" w:hAnsi="Times New Roman" w:cs="Times New Roman"/>
          <w:sz w:val="28"/>
          <w:szCs w:val="28"/>
          <w:lang w:val="uk-UA"/>
        </w:rPr>
        <w:t xml:space="preserve"> для даної наукової статті</w:t>
      </w:r>
      <w:r w:rsidR="00713685" w:rsidRPr="00864830">
        <w:rPr>
          <w:rFonts w:ascii="Times New Roman" w:hAnsi="Times New Roman" w:cs="Times New Roman"/>
          <w:sz w:val="28"/>
          <w:szCs w:val="28"/>
          <w:lang w:val="uk-UA"/>
        </w:rPr>
        <w:t>, бо</w:t>
      </w:r>
      <w:r w:rsidRPr="00864830">
        <w:rPr>
          <w:rFonts w:ascii="Times New Roman" w:hAnsi="Times New Roman" w:cs="Times New Roman"/>
          <w:sz w:val="28"/>
          <w:szCs w:val="28"/>
          <w:lang w:val="uk-UA"/>
        </w:rPr>
        <w:t xml:space="preserve"> зорієнтован</w:t>
      </w:r>
      <w:r w:rsidR="00713685" w:rsidRPr="00864830">
        <w:rPr>
          <w:rFonts w:ascii="Times New Roman" w:hAnsi="Times New Roman" w:cs="Times New Roman"/>
          <w:sz w:val="28"/>
          <w:szCs w:val="28"/>
          <w:lang w:val="uk-UA"/>
        </w:rPr>
        <w:t>о</w:t>
      </w:r>
      <w:r w:rsidRPr="00864830">
        <w:rPr>
          <w:rFonts w:ascii="Times New Roman" w:hAnsi="Times New Roman" w:cs="Times New Roman"/>
          <w:sz w:val="28"/>
          <w:szCs w:val="28"/>
          <w:lang w:val="uk-UA"/>
        </w:rPr>
        <w:t xml:space="preserve"> на удосконаленн</w:t>
      </w:r>
      <w:r w:rsidR="00EB79E6" w:rsidRPr="00864830">
        <w:rPr>
          <w:rFonts w:ascii="Times New Roman" w:hAnsi="Times New Roman" w:cs="Times New Roman"/>
          <w:sz w:val="28"/>
          <w:szCs w:val="28"/>
          <w:lang w:val="uk-UA"/>
        </w:rPr>
        <w:t>я</w:t>
      </w:r>
      <w:r w:rsidRPr="00864830">
        <w:rPr>
          <w:rFonts w:ascii="Times New Roman" w:hAnsi="Times New Roman" w:cs="Times New Roman"/>
          <w:sz w:val="28"/>
          <w:szCs w:val="28"/>
          <w:lang w:val="uk-UA"/>
        </w:rPr>
        <w:t xml:space="preserve"> </w:t>
      </w:r>
      <w:r w:rsidR="00EB79E6" w:rsidRPr="00864830">
        <w:rPr>
          <w:rFonts w:ascii="Times New Roman" w:hAnsi="Times New Roman" w:cs="Times New Roman"/>
          <w:sz w:val="28"/>
          <w:szCs w:val="28"/>
          <w:lang w:val="uk-UA"/>
        </w:rPr>
        <w:t>моделювання</w:t>
      </w:r>
      <w:r w:rsidRPr="00864830">
        <w:rPr>
          <w:rFonts w:ascii="Times New Roman" w:hAnsi="Times New Roman" w:cs="Times New Roman"/>
          <w:sz w:val="28"/>
          <w:szCs w:val="28"/>
          <w:lang w:val="uk-UA"/>
        </w:rPr>
        <w:t xml:space="preserve"> обвинувальної промови, виголошення під час кримінального провадження.</w:t>
      </w:r>
    </w:p>
    <w:p w:rsidR="004E0548" w:rsidRPr="00864830" w:rsidRDefault="00002088" w:rsidP="00864830">
      <w:pPr>
        <w:shd w:val="clear" w:color="auto" w:fill="FFFFFF"/>
        <w:spacing w:after="0" w:line="360" w:lineRule="auto"/>
        <w:ind w:firstLine="720"/>
        <w:jc w:val="both"/>
        <w:rPr>
          <w:rFonts w:ascii="Times New Roman" w:hAnsi="Times New Roman" w:cs="Times New Roman"/>
          <w:color w:val="000000"/>
          <w:sz w:val="28"/>
          <w:szCs w:val="28"/>
          <w:lang w:val="uk-UA"/>
        </w:rPr>
      </w:pPr>
      <w:r w:rsidRPr="00864830">
        <w:rPr>
          <w:rFonts w:ascii="Times New Roman" w:hAnsi="Times New Roman" w:cs="Times New Roman"/>
          <w:b/>
          <w:bCs/>
          <w:iCs/>
          <w:sz w:val="28"/>
          <w:szCs w:val="28"/>
          <w:lang w:val="uk-UA"/>
        </w:rPr>
        <w:t xml:space="preserve">Аналіз досліджень і публікацій. </w:t>
      </w:r>
      <w:proofErr w:type="spellStart"/>
      <w:r w:rsidR="000C2F2A" w:rsidRPr="00864830">
        <w:rPr>
          <w:rFonts w:ascii="Times New Roman" w:hAnsi="Times New Roman" w:cs="Times New Roman"/>
          <w:sz w:val="28"/>
          <w:szCs w:val="28"/>
          <w:lang w:val="uk-UA"/>
        </w:rPr>
        <w:t>Теоретико-діяльні</w:t>
      </w:r>
      <w:proofErr w:type="spellEnd"/>
      <w:r w:rsidR="000C2F2A" w:rsidRPr="00864830">
        <w:rPr>
          <w:rFonts w:ascii="Times New Roman" w:hAnsi="Times New Roman" w:cs="Times New Roman"/>
          <w:sz w:val="28"/>
          <w:szCs w:val="28"/>
          <w:lang w:val="uk-UA"/>
        </w:rPr>
        <w:t xml:space="preserve"> дослідження ети</w:t>
      </w:r>
      <w:r w:rsidR="00EB79E6" w:rsidRPr="00864830">
        <w:rPr>
          <w:rFonts w:ascii="Times New Roman" w:hAnsi="Times New Roman" w:cs="Times New Roman"/>
          <w:sz w:val="28"/>
          <w:szCs w:val="28"/>
          <w:lang w:val="uk-UA"/>
        </w:rPr>
        <w:t>чних</w:t>
      </w:r>
      <w:r w:rsidR="000C2F2A" w:rsidRPr="00864830">
        <w:rPr>
          <w:rFonts w:ascii="Times New Roman" w:hAnsi="Times New Roman" w:cs="Times New Roman"/>
          <w:sz w:val="28"/>
          <w:szCs w:val="28"/>
          <w:lang w:val="uk-UA"/>
        </w:rPr>
        <w:t xml:space="preserve"> засад обвинувальної промови прокурора завжди </w:t>
      </w:r>
      <w:r w:rsidR="006D5078" w:rsidRPr="00864830">
        <w:rPr>
          <w:rFonts w:ascii="Times New Roman" w:hAnsi="Times New Roman" w:cs="Times New Roman"/>
          <w:sz w:val="28"/>
          <w:szCs w:val="28"/>
          <w:lang w:val="uk-UA"/>
        </w:rPr>
        <w:t xml:space="preserve">були </w:t>
      </w:r>
      <w:r w:rsidR="000C2F2A" w:rsidRPr="00864830">
        <w:rPr>
          <w:rFonts w:ascii="Times New Roman" w:hAnsi="Times New Roman" w:cs="Times New Roman"/>
          <w:sz w:val="28"/>
          <w:szCs w:val="28"/>
          <w:lang w:val="uk-UA"/>
        </w:rPr>
        <w:t xml:space="preserve">у полі уваги вчених. </w:t>
      </w:r>
      <w:r w:rsidR="00665980" w:rsidRPr="00864830">
        <w:rPr>
          <w:rFonts w:ascii="Times New Roman" w:hAnsi="Times New Roman" w:cs="Times New Roman"/>
          <w:sz w:val="28"/>
          <w:szCs w:val="28"/>
          <w:lang w:val="uk-UA"/>
        </w:rPr>
        <w:t xml:space="preserve">Про це йдеться у їх працях, багатовікових книгах, наукових дослідженнях. Так, </w:t>
      </w:r>
      <w:r w:rsidR="00665980" w:rsidRPr="00864830">
        <w:rPr>
          <w:rFonts w:ascii="Times New Roman" w:hAnsi="Times New Roman" w:cs="Times New Roman"/>
          <w:color w:val="000000"/>
          <w:sz w:val="28"/>
          <w:szCs w:val="28"/>
          <w:lang w:val="uk-UA"/>
        </w:rPr>
        <w:t>з</w:t>
      </w:r>
      <w:r w:rsidR="006D5078" w:rsidRPr="00864830">
        <w:rPr>
          <w:rFonts w:ascii="Times New Roman" w:hAnsi="Times New Roman" w:cs="Times New Roman"/>
          <w:color w:val="000000"/>
          <w:sz w:val="28"/>
          <w:szCs w:val="28"/>
          <w:lang w:val="uk-UA"/>
        </w:rPr>
        <w:t xml:space="preserve">асновником </w:t>
      </w:r>
      <w:r w:rsidR="000C2F2A" w:rsidRPr="00864830">
        <w:rPr>
          <w:rFonts w:ascii="Times New Roman" w:hAnsi="Times New Roman" w:cs="Times New Roman"/>
          <w:color w:val="000000"/>
          <w:sz w:val="28"/>
          <w:szCs w:val="28"/>
          <w:lang w:val="uk-UA"/>
        </w:rPr>
        <w:t xml:space="preserve">етики, як науки, </w:t>
      </w:r>
      <w:r w:rsidR="006D5078" w:rsidRPr="00864830">
        <w:rPr>
          <w:rFonts w:ascii="Times New Roman" w:hAnsi="Times New Roman" w:cs="Times New Roman"/>
          <w:color w:val="000000"/>
          <w:sz w:val="28"/>
          <w:szCs w:val="28"/>
          <w:lang w:val="uk-UA"/>
        </w:rPr>
        <w:t>є</w:t>
      </w:r>
      <w:r w:rsidR="000C2F2A" w:rsidRPr="00864830">
        <w:rPr>
          <w:rFonts w:ascii="Times New Roman" w:hAnsi="Times New Roman" w:cs="Times New Roman"/>
          <w:color w:val="000000"/>
          <w:sz w:val="28"/>
          <w:szCs w:val="28"/>
          <w:lang w:val="uk-UA"/>
        </w:rPr>
        <w:t xml:space="preserve"> давньогрецький філософ Аристотель. </w:t>
      </w:r>
      <w:r w:rsidR="006D5078" w:rsidRPr="00864830">
        <w:rPr>
          <w:rFonts w:ascii="Times New Roman" w:hAnsi="Times New Roman" w:cs="Times New Roman"/>
          <w:color w:val="000000"/>
          <w:sz w:val="28"/>
          <w:szCs w:val="28"/>
          <w:lang w:val="uk-UA"/>
        </w:rPr>
        <w:t>Активно п</w:t>
      </w:r>
      <w:r w:rsidR="000C2F2A" w:rsidRPr="00864830">
        <w:rPr>
          <w:rFonts w:ascii="Times New Roman" w:hAnsi="Times New Roman" w:cs="Times New Roman"/>
          <w:color w:val="000000"/>
          <w:sz w:val="28"/>
          <w:szCs w:val="28"/>
          <w:lang w:val="uk-UA"/>
        </w:rPr>
        <w:t>итання етики відстоював давньогрецький ескулап Гіппократ; пізніше – англійський  філософ, правознавець Ієремія Бентам; французький філософ, правознавець Шарль-Луї Монтеск’є</w:t>
      </w:r>
      <w:r w:rsidR="00EB79E6" w:rsidRPr="00864830">
        <w:rPr>
          <w:rFonts w:ascii="Times New Roman" w:hAnsi="Times New Roman" w:cs="Times New Roman"/>
          <w:color w:val="000000"/>
          <w:sz w:val="28"/>
          <w:szCs w:val="28"/>
          <w:lang w:val="uk-UA"/>
        </w:rPr>
        <w:t>.</w:t>
      </w:r>
      <w:r w:rsidR="000C2F2A" w:rsidRPr="00864830">
        <w:rPr>
          <w:rFonts w:ascii="Times New Roman" w:hAnsi="Times New Roman" w:cs="Times New Roman"/>
          <w:color w:val="000000"/>
          <w:sz w:val="28"/>
          <w:szCs w:val="28"/>
          <w:lang w:val="uk-UA"/>
        </w:rPr>
        <w:t xml:space="preserve"> </w:t>
      </w:r>
      <w:r w:rsidR="006D5078" w:rsidRPr="00864830">
        <w:rPr>
          <w:rFonts w:ascii="Times New Roman" w:hAnsi="Times New Roman" w:cs="Times New Roman"/>
          <w:color w:val="000000"/>
          <w:sz w:val="28"/>
          <w:szCs w:val="28"/>
          <w:lang w:val="uk-UA"/>
        </w:rPr>
        <w:t xml:space="preserve">Високі </w:t>
      </w:r>
      <w:r w:rsidR="004E0548" w:rsidRPr="00864830">
        <w:rPr>
          <w:rFonts w:ascii="Times New Roman" w:hAnsi="Times New Roman" w:cs="Times New Roman"/>
          <w:color w:val="000000"/>
          <w:sz w:val="28"/>
          <w:szCs w:val="28"/>
          <w:lang w:val="uk-UA"/>
        </w:rPr>
        <w:t>етич</w:t>
      </w:r>
      <w:r w:rsidR="000C2F2A" w:rsidRPr="00864830">
        <w:rPr>
          <w:rFonts w:ascii="Times New Roman" w:hAnsi="Times New Roman" w:cs="Times New Roman"/>
          <w:color w:val="000000"/>
          <w:sz w:val="28"/>
          <w:szCs w:val="28"/>
          <w:lang w:val="uk-UA"/>
        </w:rPr>
        <w:t>ні вимоги</w:t>
      </w:r>
      <w:r w:rsidR="006D5078" w:rsidRPr="00864830">
        <w:rPr>
          <w:rFonts w:ascii="Times New Roman" w:hAnsi="Times New Roman" w:cs="Times New Roman"/>
          <w:color w:val="000000"/>
          <w:sz w:val="28"/>
          <w:szCs w:val="28"/>
          <w:lang w:val="uk-UA"/>
        </w:rPr>
        <w:t xml:space="preserve"> висуваються д</w:t>
      </w:r>
      <w:r w:rsidR="000C2F2A" w:rsidRPr="00864830">
        <w:rPr>
          <w:rFonts w:ascii="Times New Roman" w:hAnsi="Times New Roman" w:cs="Times New Roman"/>
          <w:color w:val="000000"/>
          <w:sz w:val="28"/>
          <w:szCs w:val="28"/>
          <w:lang w:val="uk-UA"/>
        </w:rPr>
        <w:t>о представників юридичних спеціальностей (адвокат, прокурор, суддя). Адже вони вирішують долі людей. Етика – вчення про мораль. Мораль визначається як сукупність усвідомлюваних принципів; норм поведінки.</w:t>
      </w:r>
      <w:r w:rsidR="00EB79E6" w:rsidRPr="00864830">
        <w:rPr>
          <w:rFonts w:ascii="Times New Roman" w:hAnsi="Times New Roman" w:cs="Times New Roman"/>
          <w:color w:val="000000"/>
          <w:sz w:val="28"/>
          <w:szCs w:val="28"/>
          <w:lang w:val="uk-UA"/>
        </w:rPr>
        <w:t xml:space="preserve"> </w:t>
      </w:r>
      <w:r w:rsidR="00DA5D15" w:rsidRPr="00864830">
        <w:rPr>
          <w:rFonts w:ascii="Times New Roman" w:hAnsi="Times New Roman" w:cs="Times New Roman"/>
          <w:color w:val="000000"/>
          <w:sz w:val="28"/>
          <w:szCs w:val="28"/>
          <w:lang w:val="uk-UA"/>
        </w:rPr>
        <w:t>Отже, етика, відповідно до норм, принципів суспільної моралі висвітлює етичну сторону  юридичної професії, враховуючи спеціалізаці</w:t>
      </w:r>
      <w:r w:rsidR="00EB79E6" w:rsidRPr="00864830">
        <w:rPr>
          <w:rFonts w:ascii="Times New Roman" w:hAnsi="Times New Roman" w:cs="Times New Roman"/>
          <w:color w:val="000000"/>
          <w:sz w:val="28"/>
          <w:szCs w:val="28"/>
          <w:lang w:val="uk-UA"/>
        </w:rPr>
        <w:t>ю</w:t>
      </w:r>
      <w:r w:rsidR="00DA5D15" w:rsidRPr="00864830">
        <w:rPr>
          <w:rFonts w:ascii="Times New Roman" w:hAnsi="Times New Roman" w:cs="Times New Roman"/>
          <w:color w:val="000000"/>
          <w:sz w:val="28"/>
          <w:szCs w:val="28"/>
          <w:lang w:val="uk-UA"/>
        </w:rPr>
        <w:t xml:space="preserve">. </w:t>
      </w:r>
      <w:r w:rsidR="0035107C" w:rsidRPr="00864830">
        <w:rPr>
          <w:rFonts w:ascii="Times New Roman" w:hAnsi="Times New Roman" w:cs="Times New Roman"/>
          <w:color w:val="000000"/>
          <w:sz w:val="28"/>
          <w:szCs w:val="28"/>
          <w:lang w:val="uk-UA"/>
        </w:rPr>
        <w:t>А правове забезпечення доброчесності охоплює систему законів</w:t>
      </w:r>
      <w:r w:rsidR="00557A8F" w:rsidRPr="00864830">
        <w:rPr>
          <w:rFonts w:ascii="Times New Roman" w:hAnsi="Times New Roman" w:cs="Times New Roman"/>
          <w:color w:val="000000"/>
          <w:sz w:val="28"/>
          <w:szCs w:val="28"/>
          <w:lang w:val="uk-UA"/>
        </w:rPr>
        <w:t>,</w:t>
      </w:r>
      <w:r w:rsidR="0035107C" w:rsidRPr="00864830">
        <w:rPr>
          <w:rFonts w:ascii="Times New Roman" w:hAnsi="Times New Roman" w:cs="Times New Roman"/>
          <w:color w:val="000000"/>
          <w:sz w:val="28"/>
          <w:szCs w:val="28"/>
          <w:lang w:val="uk-UA"/>
        </w:rPr>
        <w:t xml:space="preserve"> </w:t>
      </w:r>
      <w:r w:rsidR="00557A8F" w:rsidRPr="00864830">
        <w:rPr>
          <w:rFonts w:ascii="Times New Roman" w:hAnsi="Times New Roman" w:cs="Times New Roman"/>
          <w:color w:val="000000"/>
          <w:sz w:val="28"/>
          <w:szCs w:val="28"/>
          <w:lang w:val="uk-UA"/>
        </w:rPr>
        <w:t>щ</w:t>
      </w:r>
      <w:r w:rsidR="0035107C" w:rsidRPr="00864830">
        <w:rPr>
          <w:rFonts w:ascii="Times New Roman" w:hAnsi="Times New Roman" w:cs="Times New Roman"/>
          <w:color w:val="000000"/>
          <w:sz w:val="28"/>
          <w:szCs w:val="28"/>
          <w:lang w:val="uk-UA"/>
        </w:rPr>
        <w:t>о регулюють чесність та етичну поведінку.</w:t>
      </w:r>
    </w:p>
    <w:p w:rsidR="00557A8F" w:rsidRPr="00864830" w:rsidRDefault="00002088" w:rsidP="00864830">
      <w:pPr>
        <w:spacing w:after="0" w:line="360" w:lineRule="auto"/>
        <w:ind w:firstLine="708"/>
        <w:jc w:val="both"/>
        <w:rPr>
          <w:rFonts w:ascii="Times New Roman" w:hAnsi="Times New Roman" w:cs="Times New Roman"/>
          <w:sz w:val="28"/>
          <w:szCs w:val="28"/>
          <w:lang w:val="uk-UA"/>
        </w:rPr>
      </w:pPr>
      <w:r w:rsidRPr="00864830">
        <w:rPr>
          <w:rFonts w:ascii="Times New Roman" w:hAnsi="Times New Roman" w:cs="Times New Roman"/>
          <w:b/>
          <w:bCs/>
          <w:iCs/>
          <w:sz w:val="28"/>
          <w:szCs w:val="28"/>
          <w:lang w:val="uk-UA"/>
        </w:rPr>
        <w:t>Мета</w:t>
      </w:r>
      <w:r w:rsidRPr="00864830">
        <w:rPr>
          <w:rFonts w:ascii="Times New Roman" w:hAnsi="Times New Roman" w:cs="Times New Roman"/>
          <w:bCs/>
          <w:iCs/>
          <w:sz w:val="28"/>
          <w:szCs w:val="28"/>
          <w:lang w:val="uk-UA"/>
        </w:rPr>
        <w:t xml:space="preserve"> – дослідження </w:t>
      </w:r>
      <w:r w:rsidR="00557A8F" w:rsidRPr="00864830">
        <w:rPr>
          <w:rFonts w:ascii="Times New Roman" w:hAnsi="Times New Roman" w:cs="Times New Roman"/>
          <w:sz w:val="28"/>
          <w:szCs w:val="28"/>
          <w:lang w:val="uk-UA"/>
        </w:rPr>
        <w:t>етичної сутності обвинувальної промови у кримінальному провадженні; обґрунтування напрямків удосконалення моделювання обвинувальної промови  прокурора в умовах сьогодення.</w:t>
      </w:r>
      <w:r w:rsidR="004A3C78" w:rsidRPr="00864830">
        <w:rPr>
          <w:rFonts w:ascii="Times New Roman" w:hAnsi="Times New Roman" w:cs="Times New Roman"/>
          <w:sz w:val="28"/>
          <w:szCs w:val="28"/>
          <w:lang w:val="uk-UA"/>
        </w:rPr>
        <w:t xml:space="preserve"> Завдання державного обвинувача проілюструвати роль доказів, дати їм оцінку у сукупності. </w:t>
      </w:r>
    </w:p>
    <w:p w:rsidR="00986575" w:rsidRPr="00864830" w:rsidRDefault="00002088" w:rsidP="00864830">
      <w:pPr>
        <w:shd w:val="clear" w:color="auto" w:fill="FFFFFF"/>
        <w:spacing w:after="0" w:line="360" w:lineRule="auto"/>
        <w:ind w:right="14" w:firstLine="567"/>
        <w:jc w:val="both"/>
        <w:rPr>
          <w:rFonts w:ascii="Times New Roman" w:hAnsi="Times New Roman" w:cs="Times New Roman"/>
          <w:spacing w:val="-2"/>
          <w:sz w:val="28"/>
          <w:szCs w:val="28"/>
          <w:lang w:val="uk-UA"/>
        </w:rPr>
      </w:pPr>
      <w:r w:rsidRPr="00864830">
        <w:rPr>
          <w:rFonts w:ascii="Times New Roman" w:hAnsi="Times New Roman" w:cs="Times New Roman"/>
          <w:b/>
          <w:bCs/>
          <w:iCs/>
          <w:sz w:val="28"/>
          <w:szCs w:val="28"/>
          <w:lang w:val="uk-UA"/>
        </w:rPr>
        <w:lastRenderedPageBreak/>
        <w:t xml:space="preserve">Викладення матеріалу досліджень. </w:t>
      </w:r>
      <w:r w:rsidR="00A51C24" w:rsidRPr="00864830">
        <w:rPr>
          <w:rFonts w:ascii="Times New Roman" w:hAnsi="Times New Roman" w:cs="Times New Roman"/>
          <w:sz w:val="28"/>
          <w:szCs w:val="28"/>
          <w:lang w:val="uk-UA"/>
        </w:rPr>
        <w:t xml:space="preserve">Обвинувальна </w:t>
      </w:r>
      <w:r w:rsidR="00045409" w:rsidRPr="00864830">
        <w:rPr>
          <w:rFonts w:ascii="Times New Roman" w:hAnsi="Times New Roman" w:cs="Times New Roman"/>
          <w:sz w:val="28"/>
          <w:szCs w:val="28"/>
          <w:lang w:val="uk-UA"/>
        </w:rPr>
        <w:t>п</w:t>
      </w:r>
      <w:r w:rsidR="00986575" w:rsidRPr="00864830">
        <w:rPr>
          <w:rFonts w:ascii="Times New Roman" w:hAnsi="Times New Roman" w:cs="Times New Roman"/>
          <w:sz w:val="28"/>
          <w:szCs w:val="28"/>
          <w:lang w:val="uk-UA"/>
        </w:rPr>
        <w:t>ромова прокурора у суді</w:t>
      </w:r>
      <w:r w:rsidR="00045409" w:rsidRPr="00864830">
        <w:rPr>
          <w:rFonts w:ascii="Times New Roman" w:hAnsi="Times New Roman" w:cs="Times New Roman"/>
          <w:sz w:val="28"/>
          <w:szCs w:val="28"/>
          <w:lang w:val="uk-UA"/>
        </w:rPr>
        <w:t>.</w:t>
      </w:r>
      <w:r w:rsidR="00986575" w:rsidRPr="00864830">
        <w:rPr>
          <w:rFonts w:ascii="Times New Roman" w:hAnsi="Times New Roman" w:cs="Times New Roman"/>
          <w:sz w:val="28"/>
          <w:szCs w:val="28"/>
          <w:lang w:val="uk-UA"/>
        </w:rPr>
        <w:t xml:space="preserve"> </w:t>
      </w:r>
      <w:r w:rsidR="00045409" w:rsidRPr="00864830">
        <w:rPr>
          <w:rFonts w:ascii="Times New Roman" w:hAnsi="Times New Roman" w:cs="Times New Roman"/>
          <w:sz w:val="28"/>
          <w:szCs w:val="28"/>
          <w:lang w:val="uk-UA"/>
        </w:rPr>
        <w:t xml:space="preserve">Це </w:t>
      </w:r>
      <w:r w:rsidR="00986575" w:rsidRPr="00864830">
        <w:rPr>
          <w:rFonts w:ascii="Times New Roman" w:hAnsi="Times New Roman" w:cs="Times New Roman"/>
          <w:sz w:val="28"/>
          <w:szCs w:val="28"/>
          <w:lang w:val="uk-UA"/>
        </w:rPr>
        <w:t>– виступ представника державної влади, що обвинувачує поруш</w:t>
      </w:r>
      <w:r w:rsidR="00986575" w:rsidRPr="00864830">
        <w:rPr>
          <w:rFonts w:ascii="Times New Roman" w:hAnsi="Times New Roman" w:cs="Times New Roman"/>
          <w:sz w:val="28"/>
          <w:szCs w:val="28"/>
          <w:lang w:val="uk-UA"/>
        </w:rPr>
        <w:softHyphen/>
        <w:t xml:space="preserve">ників закону, вимагає їх покарання. </w:t>
      </w:r>
      <w:r w:rsidR="00986575" w:rsidRPr="00864830">
        <w:rPr>
          <w:rFonts w:ascii="Times New Roman" w:hAnsi="Times New Roman" w:cs="Times New Roman"/>
          <w:spacing w:val="1"/>
          <w:sz w:val="28"/>
          <w:szCs w:val="28"/>
          <w:lang w:val="uk-UA"/>
        </w:rPr>
        <w:t xml:space="preserve">Тож </w:t>
      </w:r>
      <w:r w:rsidR="00986575" w:rsidRPr="00864830">
        <w:rPr>
          <w:rFonts w:ascii="Times New Roman" w:hAnsi="Times New Roman" w:cs="Times New Roman"/>
          <w:sz w:val="28"/>
          <w:szCs w:val="28"/>
          <w:lang w:val="uk-UA"/>
        </w:rPr>
        <w:t>факти – в основі про</w:t>
      </w:r>
      <w:r w:rsidR="004E07EA" w:rsidRPr="00864830">
        <w:rPr>
          <w:rFonts w:ascii="Times New Roman" w:hAnsi="Times New Roman" w:cs="Times New Roman"/>
          <w:spacing w:val="-2"/>
          <w:sz w:val="28"/>
          <w:szCs w:val="28"/>
          <w:lang w:val="uk-UA"/>
        </w:rPr>
        <w:t>мови. Це робить промову пере</w:t>
      </w:r>
      <w:r w:rsidR="00986575" w:rsidRPr="00864830">
        <w:rPr>
          <w:rFonts w:ascii="Times New Roman" w:hAnsi="Times New Roman" w:cs="Times New Roman"/>
          <w:spacing w:val="-2"/>
          <w:sz w:val="28"/>
          <w:szCs w:val="28"/>
          <w:lang w:val="uk-UA"/>
        </w:rPr>
        <w:t xml:space="preserve">конливою і змушує суд прислухатися. </w:t>
      </w:r>
      <w:r w:rsidR="00986575" w:rsidRPr="00864830">
        <w:rPr>
          <w:rFonts w:ascii="Times New Roman" w:hAnsi="Times New Roman" w:cs="Times New Roman"/>
          <w:sz w:val="28"/>
          <w:szCs w:val="28"/>
          <w:lang w:val="uk-UA"/>
        </w:rPr>
        <w:t>Цілеспрямована діяльність прокурора</w:t>
      </w:r>
      <w:r w:rsidR="00986575" w:rsidRPr="00864830">
        <w:rPr>
          <w:rFonts w:ascii="Times New Roman" w:hAnsi="Times New Roman" w:cs="Times New Roman"/>
          <w:spacing w:val="-3"/>
          <w:sz w:val="28"/>
          <w:szCs w:val="28"/>
          <w:lang w:val="uk-UA"/>
        </w:rPr>
        <w:t xml:space="preserve"> на всіх стадіях судового розгляду дає можливість </w:t>
      </w:r>
      <w:r w:rsidR="00986575" w:rsidRPr="00864830">
        <w:rPr>
          <w:rFonts w:ascii="Times New Roman" w:hAnsi="Times New Roman" w:cs="Times New Roman"/>
          <w:sz w:val="28"/>
          <w:szCs w:val="28"/>
          <w:lang w:val="uk-UA"/>
        </w:rPr>
        <w:t>систематизувати  докази,  з’ясувати обставини вчи</w:t>
      </w:r>
      <w:r w:rsidR="00986575" w:rsidRPr="00864830">
        <w:rPr>
          <w:rFonts w:ascii="Times New Roman" w:hAnsi="Times New Roman" w:cs="Times New Roman"/>
          <w:sz w:val="28"/>
          <w:szCs w:val="28"/>
          <w:lang w:val="uk-UA"/>
        </w:rPr>
        <w:softHyphen/>
        <w:t xml:space="preserve">нення злочину – і </w:t>
      </w:r>
      <w:r w:rsidR="00986575" w:rsidRPr="00864830">
        <w:rPr>
          <w:rFonts w:ascii="Times New Roman" w:hAnsi="Times New Roman" w:cs="Times New Roman"/>
          <w:spacing w:val="2"/>
          <w:sz w:val="28"/>
          <w:szCs w:val="28"/>
          <w:lang w:val="uk-UA"/>
        </w:rPr>
        <w:t>допомогти судові знайти істину.</w:t>
      </w:r>
    </w:p>
    <w:p w:rsidR="00045409" w:rsidRPr="00864830" w:rsidRDefault="00045409" w:rsidP="00864830">
      <w:pPr>
        <w:spacing w:after="0" w:line="360" w:lineRule="auto"/>
        <w:ind w:firstLine="540"/>
        <w:jc w:val="both"/>
        <w:rPr>
          <w:rFonts w:ascii="Times New Roman" w:hAnsi="Times New Roman" w:cs="Times New Roman"/>
          <w:sz w:val="28"/>
          <w:szCs w:val="28"/>
          <w:lang w:val="uk-UA"/>
        </w:rPr>
      </w:pPr>
      <w:r w:rsidRPr="00864830">
        <w:rPr>
          <w:rFonts w:ascii="Times New Roman" w:hAnsi="Times New Roman" w:cs="Times New Roman"/>
          <w:sz w:val="28"/>
          <w:szCs w:val="28"/>
          <w:lang w:val="uk-UA"/>
        </w:rPr>
        <w:t>Прокурорська діяльність виробила таку структуру обвинуваль</w:t>
      </w:r>
      <w:r w:rsidRPr="00864830">
        <w:rPr>
          <w:rFonts w:ascii="Times New Roman" w:hAnsi="Times New Roman" w:cs="Times New Roman"/>
          <w:sz w:val="28"/>
          <w:szCs w:val="28"/>
          <w:lang w:val="uk-UA"/>
        </w:rPr>
        <w:softHyphen/>
        <w:t>ної промови: вступна частина; фабула (виклад фактичних обставин злочину); коментар і оцінка зібраних доказів; обґрунтування кваліфікації злочину; детальна інформація особи підсудного; обґрунтування пропозицій про міру покарання; цивільного позову; коментар причин і умов, що сприяли вчиненню злочину, пропозиції щодо їх усунення; заключна частина промови. Не завжди обвинувальна промова вміщує всі перераховані елементи в такій послідовності. Але в реальності саме така послідовність закріпилася і виправдала себе.</w:t>
      </w:r>
    </w:p>
    <w:p w:rsidR="00F06BF5" w:rsidRPr="00864830" w:rsidRDefault="00045409" w:rsidP="00864830">
      <w:pPr>
        <w:shd w:val="clear" w:color="auto" w:fill="FFFFFF"/>
        <w:spacing w:after="0" w:line="360" w:lineRule="auto"/>
        <w:ind w:left="10" w:right="19" w:firstLine="540"/>
        <w:jc w:val="both"/>
        <w:rPr>
          <w:rFonts w:ascii="Times New Roman" w:hAnsi="Times New Roman" w:cs="Times New Roman"/>
          <w:sz w:val="28"/>
          <w:szCs w:val="28"/>
          <w:lang w:val="en-US"/>
        </w:rPr>
      </w:pPr>
      <w:r w:rsidRPr="00864830">
        <w:rPr>
          <w:rFonts w:ascii="Times New Roman" w:hAnsi="Times New Roman" w:cs="Times New Roman"/>
          <w:iCs/>
          <w:sz w:val="28"/>
          <w:szCs w:val="28"/>
          <w:lang w:val="uk-UA"/>
        </w:rPr>
        <w:t>До речі, з</w:t>
      </w:r>
      <w:r w:rsidR="00986575" w:rsidRPr="00864830">
        <w:rPr>
          <w:rFonts w:ascii="Times New Roman" w:hAnsi="Times New Roman" w:cs="Times New Roman"/>
          <w:iCs/>
          <w:sz w:val="28"/>
          <w:szCs w:val="28"/>
          <w:lang w:val="uk-UA"/>
        </w:rPr>
        <w:t xml:space="preserve">міст і композиція </w:t>
      </w:r>
      <w:r w:rsidR="00986575" w:rsidRPr="00864830">
        <w:rPr>
          <w:rFonts w:ascii="Times New Roman" w:hAnsi="Times New Roman" w:cs="Times New Roman"/>
          <w:sz w:val="28"/>
          <w:szCs w:val="28"/>
          <w:lang w:val="uk-UA"/>
        </w:rPr>
        <w:t>обвинувальної промови можуть бути найрізноманітнішими. Залежно від злочину, труднощів доказування, особливостей особи підсудного чи потерпілого, різноаспектної судової аудиторії – прокурору в одн</w:t>
      </w:r>
      <w:r w:rsidR="0084704C" w:rsidRPr="00864830">
        <w:rPr>
          <w:rFonts w:ascii="Times New Roman" w:hAnsi="Times New Roman" w:cs="Times New Roman"/>
          <w:sz w:val="28"/>
          <w:szCs w:val="28"/>
          <w:lang w:val="uk-UA"/>
        </w:rPr>
        <w:t>их випадках доводиться при</w:t>
      </w:r>
      <w:r w:rsidR="00986575" w:rsidRPr="00864830">
        <w:rPr>
          <w:rFonts w:ascii="Times New Roman" w:hAnsi="Times New Roman" w:cs="Times New Roman"/>
          <w:sz w:val="28"/>
          <w:szCs w:val="28"/>
          <w:lang w:val="uk-UA"/>
        </w:rPr>
        <w:t>діляти у промові увагу таким фактам і моментам, про які в інших – він має право не говорити чи обмежитись лише згадуван</w:t>
      </w:r>
      <w:r w:rsidR="00986575" w:rsidRPr="00864830">
        <w:rPr>
          <w:rFonts w:ascii="Times New Roman" w:hAnsi="Times New Roman" w:cs="Times New Roman"/>
          <w:sz w:val="28"/>
          <w:szCs w:val="28"/>
          <w:lang w:val="uk-UA"/>
        </w:rPr>
        <w:softHyphen/>
        <w:t>ням. Закон не регламентує зміст промов учасників судових дебатів на відміну від змісту обвинувального висновку чи вироку. І немає необхідності робити винятку для промови державного обвинувача.</w:t>
      </w:r>
      <w:r w:rsidRPr="00864830">
        <w:rPr>
          <w:rFonts w:ascii="Times New Roman" w:hAnsi="Times New Roman" w:cs="Times New Roman"/>
          <w:sz w:val="28"/>
          <w:szCs w:val="28"/>
          <w:lang w:val="uk-UA"/>
        </w:rPr>
        <w:t xml:space="preserve"> </w:t>
      </w:r>
      <w:r w:rsidR="00986575" w:rsidRPr="00864830">
        <w:rPr>
          <w:rFonts w:ascii="Times New Roman" w:hAnsi="Times New Roman" w:cs="Times New Roman"/>
          <w:sz w:val="28"/>
          <w:szCs w:val="28"/>
          <w:lang w:val="uk-UA"/>
        </w:rPr>
        <w:t>Тож зміст обвинувальної промови визначається темою виступу; позицією прокурора; предметом судової промови</w:t>
      </w:r>
      <w:r w:rsidR="00F06BF5" w:rsidRPr="00864830">
        <w:rPr>
          <w:rFonts w:ascii="Times New Roman" w:hAnsi="Times New Roman" w:cs="Times New Roman"/>
          <w:sz w:val="28"/>
          <w:szCs w:val="28"/>
          <w:lang w:val="en-US"/>
        </w:rPr>
        <w:t xml:space="preserve"> [</w:t>
      </w:r>
      <w:r w:rsidR="00A57FA5" w:rsidRPr="00864830">
        <w:rPr>
          <w:rFonts w:ascii="Times New Roman" w:hAnsi="Times New Roman" w:cs="Times New Roman"/>
          <w:sz w:val="28"/>
          <w:szCs w:val="28"/>
        </w:rPr>
        <w:t>1</w:t>
      </w:r>
      <w:r w:rsidR="00F06BF5" w:rsidRPr="00864830">
        <w:rPr>
          <w:rFonts w:ascii="Times New Roman" w:hAnsi="Times New Roman" w:cs="Times New Roman"/>
          <w:sz w:val="28"/>
          <w:szCs w:val="28"/>
          <w:lang w:val="en-US"/>
        </w:rPr>
        <w:t>]</w:t>
      </w:r>
      <w:r w:rsidR="00986575" w:rsidRPr="00864830">
        <w:rPr>
          <w:rFonts w:ascii="Times New Roman" w:hAnsi="Times New Roman" w:cs="Times New Roman"/>
          <w:sz w:val="28"/>
          <w:szCs w:val="28"/>
          <w:lang w:val="uk-UA"/>
        </w:rPr>
        <w:t xml:space="preserve">. </w:t>
      </w:r>
    </w:p>
    <w:p w:rsidR="0035107C" w:rsidRPr="00864830" w:rsidRDefault="00FA09FB" w:rsidP="00864830">
      <w:pPr>
        <w:shd w:val="clear" w:color="auto" w:fill="FFFFFF"/>
        <w:spacing w:after="0" w:line="360" w:lineRule="auto"/>
        <w:ind w:left="10" w:right="19" w:firstLine="540"/>
        <w:jc w:val="both"/>
        <w:rPr>
          <w:rFonts w:ascii="Times New Roman" w:hAnsi="Times New Roman" w:cs="Times New Roman"/>
          <w:sz w:val="28"/>
          <w:szCs w:val="28"/>
          <w:lang w:val="uk-UA"/>
        </w:rPr>
      </w:pPr>
      <w:r w:rsidRPr="00864830">
        <w:rPr>
          <w:rFonts w:ascii="Times New Roman" w:hAnsi="Times New Roman" w:cs="Times New Roman"/>
          <w:sz w:val="28"/>
          <w:szCs w:val="28"/>
          <w:lang w:val="uk-UA"/>
        </w:rPr>
        <w:t>Завважимо</w:t>
      </w:r>
      <w:r w:rsidRPr="00864830">
        <w:rPr>
          <w:rFonts w:ascii="Times New Roman" w:hAnsi="Times New Roman" w:cs="Times New Roman"/>
          <w:sz w:val="28"/>
          <w:szCs w:val="28"/>
        </w:rPr>
        <w:t xml:space="preserve">, </w:t>
      </w:r>
      <w:r w:rsidRPr="00864830">
        <w:rPr>
          <w:rFonts w:ascii="Times New Roman" w:hAnsi="Times New Roman" w:cs="Times New Roman"/>
          <w:sz w:val="28"/>
          <w:szCs w:val="28"/>
          <w:lang w:val="uk-UA"/>
        </w:rPr>
        <w:t>у</w:t>
      </w:r>
      <w:r w:rsidR="00986575" w:rsidRPr="00864830">
        <w:rPr>
          <w:rFonts w:ascii="Times New Roman" w:hAnsi="Times New Roman" w:cs="Times New Roman"/>
          <w:sz w:val="28"/>
          <w:szCs w:val="28"/>
          <w:lang w:val="uk-UA"/>
        </w:rPr>
        <w:t xml:space="preserve"> промові прокурора недопустима схильність до обвинувачення, але це не означає, що він має бути поблажливим до скоєного злочину. </w:t>
      </w:r>
      <w:r w:rsidR="00134C26" w:rsidRPr="00864830">
        <w:rPr>
          <w:rFonts w:ascii="Times New Roman" w:hAnsi="Times New Roman" w:cs="Times New Roman"/>
          <w:sz w:val="28"/>
          <w:szCs w:val="28"/>
          <w:lang w:val="uk-UA"/>
        </w:rPr>
        <w:t>Тут, передусім, важливо пам’ятати два особливі етичні принципи, що включають правдивість і повагу до особистості.</w:t>
      </w:r>
    </w:p>
    <w:p w:rsidR="00134C26" w:rsidRPr="00864830" w:rsidRDefault="0035107C" w:rsidP="00864830">
      <w:pPr>
        <w:shd w:val="clear" w:color="auto" w:fill="FFFFFF"/>
        <w:spacing w:after="0" w:line="360" w:lineRule="auto"/>
        <w:ind w:left="10" w:right="19" w:firstLine="540"/>
        <w:jc w:val="both"/>
        <w:rPr>
          <w:rFonts w:ascii="Times New Roman" w:hAnsi="Times New Roman" w:cs="Times New Roman"/>
          <w:i/>
          <w:sz w:val="28"/>
          <w:szCs w:val="28"/>
          <w:lang w:val="uk-UA"/>
        </w:rPr>
      </w:pPr>
      <w:r w:rsidRPr="00864830">
        <w:rPr>
          <w:rFonts w:ascii="Times New Roman" w:eastAsia="Times New Roman" w:hAnsi="Times New Roman" w:cs="Times New Roman"/>
          <w:bCs/>
          <w:color w:val="0A0A0A"/>
          <w:sz w:val="28"/>
          <w:szCs w:val="28"/>
          <w:lang w:val="uk-UA"/>
        </w:rPr>
        <w:t xml:space="preserve">Доброчесність. </w:t>
      </w:r>
      <w:r w:rsidRPr="00864830">
        <w:rPr>
          <w:rFonts w:ascii="Times New Roman" w:eastAsia="Times New Roman" w:hAnsi="Times New Roman" w:cs="Times New Roman"/>
          <w:color w:val="0A0A0A"/>
          <w:sz w:val="28"/>
          <w:szCs w:val="28"/>
          <w:lang w:val="uk-UA"/>
        </w:rPr>
        <w:t xml:space="preserve">Це: висока моральна якість, що означає чесність, порядність та відповідність етичним принципам і нормам, а також цілісність і послідовність </w:t>
      </w:r>
      <w:r w:rsidRPr="00864830">
        <w:rPr>
          <w:rFonts w:ascii="Times New Roman" w:eastAsia="Times New Roman" w:hAnsi="Times New Roman" w:cs="Times New Roman"/>
          <w:color w:val="0A0A0A"/>
          <w:sz w:val="28"/>
          <w:szCs w:val="28"/>
          <w:lang w:val="uk-UA"/>
        </w:rPr>
        <w:lastRenderedPageBreak/>
        <w:t xml:space="preserve">у діях і думках, що проявляється в дотриманні правди, справедливості та відповідальності у повсякденному житті та професійній діяльності. Нагадаймо, доброчесність прокурора </w:t>
      </w:r>
      <w:r w:rsidR="009E0A00" w:rsidRPr="00864830">
        <w:rPr>
          <w:rFonts w:ascii="Times New Roman" w:eastAsia="Times New Roman" w:hAnsi="Times New Roman" w:cs="Times New Roman"/>
          <w:color w:val="0A0A0A"/>
          <w:sz w:val="28"/>
          <w:szCs w:val="28"/>
          <w:lang w:val="uk-UA"/>
        </w:rPr>
        <w:t>–</w:t>
      </w:r>
      <w:r w:rsidRPr="00864830">
        <w:rPr>
          <w:rFonts w:ascii="Times New Roman" w:eastAsia="Times New Roman" w:hAnsi="Times New Roman" w:cs="Times New Roman"/>
          <w:color w:val="0A0A0A"/>
          <w:sz w:val="28"/>
          <w:szCs w:val="28"/>
          <w:lang w:val="uk-UA"/>
        </w:rPr>
        <w:t xml:space="preserve"> здатність прокурора спрямовувати свої дії на захист публічних інтересів, відмовляючись від власних інтересів</w:t>
      </w:r>
      <w:r w:rsidR="00134C26" w:rsidRPr="00864830">
        <w:rPr>
          <w:rFonts w:ascii="Times New Roman" w:hAnsi="Times New Roman" w:cs="Times New Roman"/>
          <w:sz w:val="28"/>
          <w:szCs w:val="28"/>
          <w:lang w:val="uk-UA"/>
        </w:rPr>
        <w:t xml:space="preserve"> </w:t>
      </w:r>
      <w:r w:rsidRPr="00864830">
        <w:rPr>
          <w:rFonts w:ascii="Times New Roman" w:hAnsi="Times New Roman" w:cs="Times New Roman"/>
          <w:sz w:val="28"/>
          <w:szCs w:val="28"/>
          <w:lang w:val="uk-UA"/>
        </w:rPr>
        <w:t>під час виконання наданих повноважень. Отже, д</w:t>
      </w:r>
      <w:r w:rsidR="00134C26" w:rsidRPr="00864830">
        <w:rPr>
          <w:rFonts w:ascii="Times New Roman" w:hAnsi="Times New Roman" w:cs="Times New Roman"/>
          <w:sz w:val="28"/>
          <w:szCs w:val="28"/>
          <w:lang w:val="uk-UA"/>
        </w:rPr>
        <w:t xml:space="preserve">отримання </w:t>
      </w:r>
      <w:r w:rsidRPr="00864830">
        <w:rPr>
          <w:rFonts w:ascii="Times New Roman" w:hAnsi="Times New Roman" w:cs="Times New Roman"/>
          <w:sz w:val="28"/>
          <w:szCs w:val="28"/>
          <w:lang w:val="uk-UA"/>
        </w:rPr>
        <w:t xml:space="preserve">принципів </w:t>
      </w:r>
      <w:r w:rsidR="00134C26" w:rsidRPr="00864830">
        <w:rPr>
          <w:rFonts w:ascii="Times New Roman" w:hAnsi="Times New Roman" w:cs="Times New Roman"/>
          <w:sz w:val="28"/>
          <w:szCs w:val="28"/>
          <w:lang w:val="uk-UA"/>
        </w:rPr>
        <w:t>не лише зміцнює моральний авторитет промовця, але й сприяє формуванню довіри між учасн</w:t>
      </w:r>
      <w:r w:rsidR="009E0A00" w:rsidRPr="00864830">
        <w:rPr>
          <w:rFonts w:ascii="Times New Roman" w:hAnsi="Times New Roman" w:cs="Times New Roman"/>
          <w:sz w:val="28"/>
          <w:szCs w:val="28"/>
          <w:lang w:val="uk-UA"/>
        </w:rPr>
        <w:t xml:space="preserve">иками кримінального провадження </w:t>
      </w:r>
      <w:r w:rsidR="00134C26" w:rsidRPr="00864830">
        <w:rPr>
          <w:rFonts w:ascii="Times New Roman" w:hAnsi="Times New Roman" w:cs="Times New Roman"/>
          <w:sz w:val="28"/>
          <w:szCs w:val="28"/>
          <w:lang w:val="en-US"/>
        </w:rPr>
        <w:t>[</w:t>
      </w:r>
      <w:r w:rsidR="005C13E6" w:rsidRPr="00864830">
        <w:rPr>
          <w:rFonts w:ascii="Times New Roman" w:hAnsi="Times New Roman" w:cs="Times New Roman"/>
          <w:sz w:val="28"/>
          <w:szCs w:val="28"/>
        </w:rPr>
        <w:t>2</w:t>
      </w:r>
      <w:r w:rsidR="00134C26" w:rsidRPr="00864830">
        <w:rPr>
          <w:rFonts w:ascii="Times New Roman" w:hAnsi="Times New Roman" w:cs="Times New Roman"/>
          <w:sz w:val="28"/>
          <w:szCs w:val="28"/>
          <w:lang w:val="en-US"/>
        </w:rPr>
        <w:t>]</w:t>
      </w:r>
      <w:r w:rsidR="00134C26" w:rsidRPr="00864830">
        <w:rPr>
          <w:rFonts w:ascii="Times New Roman" w:hAnsi="Times New Roman" w:cs="Times New Roman"/>
          <w:sz w:val="28"/>
          <w:szCs w:val="28"/>
          <w:lang w:val="uk-UA"/>
        </w:rPr>
        <w:t>.</w:t>
      </w:r>
    </w:p>
    <w:p w:rsidR="00986575" w:rsidRPr="00864830" w:rsidRDefault="00986575" w:rsidP="00864830">
      <w:pPr>
        <w:spacing w:after="0" w:line="360" w:lineRule="auto"/>
        <w:ind w:firstLine="540"/>
        <w:jc w:val="both"/>
        <w:rPr>
          <w:rFonts w:ascii="Times New Roman" w:hAnsi="Times New Roman" w:cs="Times New Roman"/>
          <w:sz w:val="28"/>
          <w:szCs w:val="28"/>
          <w:lang w:val="uk-UA"/>
        </w:rPr>
      </w:pPr>
      <w:r w:rsidRPr="00864830">
        <w:rPr>
          <w:rFonts w:ascii="Times New Roman" w:hAnsi="Times New Roman" w:cs="Times New Roman"/>
          <w:spacing w:val="-3"/>
          <w:sz w:val="28"/>
          <w:szCs w:val="28"/>
          <w:lang w:val="uk-UA"/>
        </w:rPr>
        <w:t>Зміст судової промови державного обвинувача у кримі</w:t>
      </w:r>
      <w:r w:rsidRPr="00864830">
        <w:rPr>
          <w:rFonts w:ascii="Times New Roman" w:hAnsi="Times New Roman" w:cs="Times New Roman"/>
          <w:spacing w:val="-3"/>
          <w:sz w:val="28"/>
          <w:szCs w:val="28"/>
          <w:lang w:val="uk-UA"/>
        </w:rPr>
        <w:softHyphen/>
      </w:r>
      <w:r w:rsidRPr="00864830">
        <w:rPr>
          <w:rFonts w:ascii="Times New Roman" w:hAnsi="Times New Roman" w:cs="Times New Roman"/>
          <w:spacing w:val="-2"/>
          <w:sz w:val="28"/>
          <w:szCs w:val="28"/>
          <w:lang w:val="uk-UA"/>
        </w:rPr>
        <w:t xml:space="preserve">нальному процесі містить: </w:t>
      </w:r>
      <w:r w:rsidRPr="00864830">
        <w:rPr>
          <w:rFonts w:ascii="Times New Roman" w:hAnsi="Times New Roman" w:cs="Times New Roman"/>
          <w:sz w:val="28"/>
          <w:szCs w:val="28"/>
          <w:lang w:val="uk-UA"/>
        </w:rPr>
        <w:t xml:space="preserve">оцінку злочину й особи підсудного; опис </w:t>
      </w:r>
      <w:r w:rsidRPr="00864830">
        <w:rPr>
          <w:rFonts w:ascii="Times New Roman" w:hAnsi="Times New Roman" w:cs="Times New Roman"/>
          <w:spacing w:val="1"/>
          <w:sz w:val="28"/>
          <w:szCs w:val="28"/>
          <w:lang w:val="uk-UA"/>
        </w:rPr>
        <w:t xml:space="preserve">складу злочину, який, на його думку, знайшов своє </w:t>
      </w:r>
      <w:r w:rsidRPr="00864830">
        <w:rPr>
          <w:rFonts w:ascii="Times New Roman" w:hAnsi="Times New Roman" w:cs="Times New Roman"/>
          <w:spacing w:val="2"/>
          <w:sz w:val="28"/>
          <w:szCs w:val="28"/>
          <w:lang w:val="uk-UA"/>
        </w:rPr>
        <w:t xml:space="preserve">підтвердження у судовому засіданні; вичерпність </w:t>
      </w:r>
      <w:r w:rsidRPr="00864830">
        <w:rPr>
          <w:rFonts w:ascii="Times New Roman" w:hAnsi="Times New Roman" w:cs="Times New Roman"/>
          <w:sz w:val="28"/>
          <w:szCs w:val="28"/>
          <w:lang w:val="uk-UA"/>
        </w:rPr>
        <w:t xml:space="preserve">зібраних і перевірених на судовому слідстві доказів і обґрунтування ними своєї </w:t>
      </w:r>
      <w:r w:rsidRPr="00864830">
        <w:rPr>
          <w:rFonts w:ascii="Times New Roman" w:hAnsi="Times New Roman" w:cs="Times New Roman"/>
          <w:spacing w:val="-2"/>
          <w:sz w:val="28"/>
          <w:szCs w:val="28"/>
          <w:lang w:val="uk-UA"/>
        </w:rPr>
        <w:t>позиції щодо вини підсудного, кваліфікації його дій та міри покарання.</w:t>
      </w:r>
      <w:r w:rsidRPr="00864830">
        <w:rPr>
          <w:rFonts w:ascii="Times New Roman" w:hAnsi="Times New Roman" w:cs="Times New Roman"/>
          <w:spacing w:val="4"/>
          <w:sz w:val="28"/>
          <w:szCs w:val="28"/>
          <w:lang w:val="uk-UA"/>
        </w:rPr>
        <w:t xml:space="preserve"> Крім того, </w:t>
      </w:r>
      <w:r w:rsidRPr="00864830">
        <w:rPr>
          <w:rFonts w:ascii="Times New Roman" w:hAnsi="Times New Roman" w:cs="Times New Roman"/>
          <w:sz w:val="28"/>
          <w:szCs w:val="28"/>
          <w:lang w:val="uk-UA"/>
        </w:rPr>
        <w:t xml:space="preserve">прокурор у промові підтримує пред’явлений ним або цивільним позивачем позов, якщо цього вимагає охорона державних чи громадських інтересів або прав </w:t>
      </w:r>
      <w:r w:rsidRPr="00864830">
        <w:rPr>
          <w:rFonts w:ascii="Times New Roman" w:hAnsi="Times New Roman" w:cs="Times New Roman"/>
          <w:spacing w:val="2"/>
          <w:sz w:val="28"/>
          <w:szCs w:val="28"/>
          <w:lang w:val="uk-UA"/>
        </w:rPr>
        <w:t xml:space="preserve">громадян. Також висловлює й обґрунтовує думку </w:t>
      </w:r>
      <w:r w:rsidRPr="00864830">
        <w:rPr>
          <w:rFonts w:ascii="Times New Roman" w:hAnsi="Times New Roman" w:cs="Times New Roman"/>
          <w:spacing w:val="5"/>
          <w:sz w:val="28"/>
          <w:szCs w:val="28"/>
          <w:lang w:val="uk-UA"/>
        </w:rPr>
        <w:t xml:space="preserve">з інших питань, які належить вирішити судові під </w:t>
      </w:r>
      <w:r w:rsidRPr="00864830">
        <w:rPr>
          <w:rFonts w:ascii="Times New Roman" w:hAnsi="Times New Roman" w:cs="Times New Roman"/>
          <w:spacing w:val="2"/>
          <w:sz w:val="28"/>
          <w:szCs w:val="28"/>
          <w:lang w:val="uk-UA"/>
        </w:rPr>
        <w:t xml:space="preserve">час постановлення </w:t>
      </w:r>
      <w:r w:rsidRPr="00864830">
        <w:rPr>
          <w:rFonts w:ascii="Times New Roman" w:hAnsi="Times New Roman" w:cs="Times New Roman"/>
          <w:sz w:val="28"/>
          <w:szCs w:val="28"/>
          <w:lang w:val="uk-UA"/>
        </w:rPr>
        <w:t>вироку.</w:t>
      </w:r>
    </w:p>
    <w:p w:rsidR="00986575" w:rsidRPr="00864830" w:rsidRDefault="00986575" w:rsidP="00864830">
      <w:pPr>
        <w:spacing w:after="0" w:line="360" w:lineRule="auto"/>
        <w:ind w:firstLine="540"/>
        <w:jc w:val="both"/>
        <w:rPr>
          <w:rFonts w:ascii="Times New Roman" w:hAnsi="Times New Roman" w:cs="Times New Roman"/>
          <w:spacing w:val="-4"/>
          <w:sz w:val="28"/>
          <w:szCs w:val="28"/>
          <w:lang w:val="uk-UA"/>
        </w:rPr>
      </w:pPr>
      <w:r w:rsidRPr="00864830">
        <w:rPr>
          <w:rFonts w:ascii="Times New Roman" w:hAnsi="Times New Roman" w:cs="Times New Roman"/>
          <w:spacing w:val="-4"/>
          <w:sz w:val="28"/>
          <w:szCs w:val="28"/>
          <w:lang w:val="uk-UA"/>
        </w:rPr>
        <w:t>Зміст і структура обвинувальної промови не можуть бути однаковими і незмінними. Тому прокурор по</w:t>
      </w:r>
      <w:r w:rsidRPr="00864830">
        <w:rPr>
          <w:rFonts w:ascii="Times New Roman" w:hAnsi="Times New Roman" w:cs="Times New Roman"/>
          <w:spacing w:val="-4"/>
          <w:sz w:val="28"/>
          <w:szCs w:val="28"/>
          <w:lang w:val="uk-UA"/>
        </w:rPr>
        <w:softHyphen/>
        <w:t>винен правильно розподілити частини промови, викласти матеріал логічно й послідовно. Експозиція, розподіл матеріалу – досить важливий чинник у промові прокурора.</w:t>
      </w:r>
    </w:p>
    <w:p w:rsidR="00A51C24" w:rsidRPr="00864830" w:rsidRDefault="00A51C24" w:rsidP="00864830">
      <w:pPr>
        <w:spacing w:after="0" w:line="360" w:lineRule="auto"/>
        <w:ind w:firstLine="567"/>
        <w:jc w:val="both"/>
        <w:rPr>
          <w:rFonts w:ascii="Times New Roman" w:hAnsi="Times New Roman" w:cs="Times New Roman"/>
          <w:color w:val="000000"/>
          <w:sz w:val="28"/>
          <w:szCs w:val="28"/>
          <w:lang w:val="uk-UA"/>
        </w:rPr>
      </w:pPr>
      <w:r w:rsidRPr="00864830">
        <w:rPr>
          <w:rFonts w:ascii="Times New Roman" w:hAnsi="Times New Roman" w:cs="Times New Roman"/>
          <w:color w:val="000000"/>
          <w:sz w:val="28"/>
          <w:szCs w:val="28"/>
          <w:lang w:val="uk-UA"/>
        </w:rPr>
        <w:t>Основною якістю судової промови є переконливість і обґрунтованість.</w:t>
      </w:r>
      <w:r w:rsidRPr="00864830">
        <w:rPr>
          <w:rFonts w:ascii="Times New Roman" w:hAnsi="Times New Roman" w:cs="Times New Roman"/>
          <w:sz w:val="28"/>
          <w:szCs w:val="28"/>
          <w:lang w:val="uk-UA"/>
        </w:rPr>
        <w:t xml:space="preserve"> У працях юристів про ефективність судової промови часто висловлюється думка, </w:t>
      </w:r>
      <w:r w:rsidRPr="00864830">
        <w:rPr>
          <w:rFonts w:ascii="Times New Roman" w:hAnsi="Times New Roman" w:cs="Times New Roman"/>
          <w:spacing w:val="-4"/>
          <w:sz w:val="28"/>
          <w:szCs w:val="28"/>
          <w:lang w:val="uk-UA"/>
        </w:rPr>
        <w:t xml:space="preserve">що промова має бути образною, емоційною. Однак, деякі автори застерігають, що не варто надто захоплюватись використанням художніх засобів.  Доцільно нагадати: </w:t>
      </w:r>
      <w:r w:rsidRPr="00864830">
        <w:rPr>
          <w:rFonts w:ascii="Times New Roman" w:hAnsi="Times New Roman" w:cs="Times New Roman"/>
          <w:sz w:val="28"/>
          <w:szCs w:val="28"/>
          <w:lang w:val="uk-UA"/>
        </w:rPr>
        <w:t xml:space="preserve">емоція – узагальнена суттєва реакція, що виникає у відповідь на різні за ознаками сигнали: ті, що йдуть із навколишнього середовища, і ті, що виявляються індивідуально психологічними факторами; емоційність – вираження почуття переживань суб’єктивного відношення до предмета речей. Емоційним може бути самий зміст промови: обурення, невдоволення тощо;експресивність промови розуміється як її виразність. Це може бути певне інтонаційне відтворення </w:t>
      </w:r>
      <w:r w:rsidRPr="00864830">
        <w:rPr>
          <w:rFonts w:ascii="Times New Roman" w:hAnsi="Times New Roman" w:cs="Times New Roman"/>
          <w:sz w:val="28"/>
          <w:szCs w:val="28"/>
          <w:lang w:val="uk-UA"/>
        </w:rPr>
        <w:lastRenderedPageBreak/>
        <w:t>(підсилення звучання голосних звуків, прискорення і уповільнення темпу мови, паузи);</w:t>
      </w:r>
      <w:r w:rsidR="003877BD" w:rsidRPr="00864830">
        <w:rPr>
          <w:rFonts w:ascii="Times New Roman" w:hAnsi="Times New Roman" w:cs="Times New Roman"/>
          <w:sz w:val="28"/>
          <w:szCs w:val="28"/>
          <w:lang w:val="uk-UA"/>
        </w:rPr>
        <w:t xml:space="preserve"> </w:t>
      </w:r>
      <w:r w:rsidRPr="00864830">
        <w:rPr>
          <w:rFonts w:ascii="Times New Roman" w:hAnsi="Times New Roman" w:cs="Times New Roman"/>
          <w:sz w:val="28"/>
          <w:szCs w:val="28"/>
          <w:lang w:val="uk-UA"/>
        </w:rPr>
        <w:t>експресія може пронизувати як емоційний зміст, так і інтелектуальний (логічний). Експресивно виголошена промова підкоряє, захоплює суддів і аудиторію впливовою силою</w:t>
      </w:r>
      <w:r w:rsidRPr="00864830">
        <w:rPr>
          <w:rFonts w:ascii="Times New Roman" w:hAnsi="Times New Roman" w:cs="Times New Roman"/>
          <w:sz w:val="28"/>
          <w:szCs w:val="28"/>
          <w:lang w:val="en-US"/>
        </w:rPr>
        <w:t xml:space="preserve"> [</w:t>
      </w:r>
      <w:r w:rsidR="00B42891" w:rsidRPr="00864830">
        <w:rPr>
          <w:rFonts w:ascii="Times New Roman" w:hAnsi="Times New Roman" w:cs="Times New Roman"/>
          <w:sz w:val="28"/>
          <w:szCs w:val="28"/>
        </w:rPr>
        <w:t>3</w:t>
      </w:r>
      <w:r w:rsidRPr="00864830">
        <w:rPr>
          <w:rFonts w:ascii="Times New Roman" w:hAnsi="Times New Roman" w:cs="Times New Roman"/>
          <w:sz w:val="28"/>
          <w:szCs w:val="28"/>
          <w:lang w:val="en-US"/>
        </w:rPr>
        <w:t>]</w:t>
      </w:r>
      <w:r w:rsidRPr="00864830">
        <w:rPr>
          <w:rFonts w:ascii="Times New Roman" w:hAnsi="Times New Roman" w:cs="Times New Roman"/>
          <w:sz w:val="28"/>
          <w:szCs w:val="28"/>
          <w:lang w:val="uk-UA"/>
        </w:rPr>
        <w:t>.</w:t>
      </w:r>
    </w:p>
    <w:p w:rsidR="001F0E65" w:rsidRPr="00864830" w:rsidRDefault="00045409" w:rsidP="00864830">
      <w:pPr>
        <w:spacing w:after="0" w:line="360" w:lineRule="auto"/>
        <w:ind w:firstLine="540"/>
        <w:jc w:val="both"/>
        <w:rPr>
          <w:rFonts w:ascii="Times New Roman" w:hAnsi="Times New Roman" w:cs="Times New Roman"/>
          <w:sz w:val="28"/>
          <w:szCs w:val="28"/>
          <w:lang w:val="uk-UA"/>
        </w:rPr>
      </w:pPr>
      <w:r w:rsidRPr="00864830">
        <w:rPr>
          <w:rFonts w:ascii="Times New Roman" w:hAnsi="Times New Roman" w:cs="Times New Roman"/>
          <w:spacing w:val="-6"/>
          <w:sz w:val="28"/>
          <w:szCs w:val="28"/>
          <w:lang w:val="uk-UA"/>
        </w:rPr>
        <w:t>Примітно, о</w:t>
      </w:r>
      <w:r w:rsidR="00986575" w:rsidRPr="00864830">
        <w:rPr>
          <w:rFonts w:ascii="Times New Roman" w:hAnsi="Times New Roman" w:cs="Times New Roman"/>
          <w:spacing w:val="-6"/>
          <w:sz w:val="28"/>
          <w:szCs w:val="28"/>
          <w:lang w:val="uk-UA"/>
        </w:rPr>
        <w:t>бста</w:t>
      </w:r>
      <w:r w:rsidR="00986575" w:rsidRPr="00864830">
        <w:rPr>
          <w:rFonts w:ascii="Times New Roman" w:hAnsi="Times New Roman" w:cs="Times New Roman"/>
          <w:spacing w:val="6"/>
          <w:sz w:val="28"/>
          <w:szCs w:val="28"/>
          <w:lang w:val="uk-UA"/>
        </w:rPr>
        <w:t xml:space="preserve">новка у суді перед виступом прокурора особлива. </w:t>
      </w:r>
      <w:r w:rsidR="00986575" w:rsidRPr="00864830">
        <w:rPr>
          <w:rFonts w:ascii="Times New Roman" w:hAnsi="Times New Roman" w:cs="Times New Roman"/>
          <w:spacing w:val="2"/>
          <w:sz w:val="28"/>
          <w:szCs w:val="28"/>
          <w:lang w:val="uk-UA"/>
        </w:rPr>
        <w:t>Коли слово надається державному обвинува</w:t>
      </w:r>
      <w:r w:rsidR="00986575" w:rsidRPr="00864830">
        <w:rPr>
          <w:rFonts w:ascii="Times New Roman" w:hAnsi="Times New Roman" w:cs="Times New Roman"/>
          <w:spacing w:val="5"/>
          <w:sz w:val="28"/>
          <w:szCs w:val="28"/>
          <w:lang w:val="uk-UA"/>
        </w:rPr>
        <w:t xml:space="preserve">чу, в залі панує тиша. Увага звернена до </w:t>
      </w:r>
      <w:r w:rsidR="00986575" w:rsidRPr="00864830">
        <w:rPr>
          <w:rFonts w:ascii="Times New Roman" w:hAnsi="Times New Roman" w:cs="Times New Roman"/>
          <w:spacing w:val="2"/>
          <w:sz w:val="28"/>
          <w:szCs w:val="28"/>
          <w:lang w:val="uk-UA"/>
        </w:rPr>
        <w:t xml:space="preserve">прокурора, всі чекають, що він скаже. І тут головне для  </w:t>
      </w:r>
      <w:r w:rsidR="00986575" w:rsidRPr="00864830">
        <w:rPr>
          <w:rFonts w:ascii="Times New Roman" w:hAnsi="Times New Roman" w:cs="Times New Roman"/>
          <w:spacing w:val="1"/>
          <w:sz w:val="28"/>
          <w:szCs w:val="28"/>
          <w:lang w:val="uk-UA"/>
        </w:rPr>
        <w:t xml:space="preserve">прокурора – закріпити увагу слухачів. </w:t>
      </w:r>
      <w:r w:rsidR="00986575" w:rsidRPr="00864830">
        <w:rPr>
          <w:rFonts w:ascii="Times New Roman" w:hAnsi="Times New Roman" w:cs="Times New Roman"/>
          <w:spacing w:val="2"/>
          <w:sz w:val="28"/>
          <w:szCs w:val="28"/>
          <w:lang w:val="uk-UA"/>
        </w:rPr>
        <w:t xml:space="preserve">«Привернути слухача, збудити його увагу…, викласти справу коротко й ясно... обґрунтувати свою точку зору та спростувати протилежну і зробити це не хаотично, а за допомогою такої побудови окремих доказів, щоб загальні наслідки випливали із часткових доказів; нарешті замкнути все це запальним або заспокійливим висновком…» </w:t>
      </w:r>
      <w:r w:rsidR="00986575" w:rsidRPr="00864830">
        <w:rPr>
          <w:rFonts w:ascii="Times New Roman" w:hAnsi="Times New Roman" w:cs="Times New Roman"/>
          <w:iCs/>
          <w:spacing w:val="2"/>
          <w:sz w:val="28"/>
          <w:szCs w:val="28"/>
          <w:lang w:val="uk-UA"/>
        </w:rPr>
        <w:t>(Цицерон)</w:t>
      </w:r>
      <w:r w:rsidR="00400E28" w:rsidRPr="00864830">
        <w:rPr>
          <w:rFonts w:ascii="Times New Roman" w:hAnsi="Times New Roman" w:cs="Times New Roman"/>
          <w:spacing w:val="2"/>
          <w:sz w:val="28"/>
          <w:szCs w:val="28"/>
          <w:lang w:val="uk-UA"/>
        </w:rPr>
        <w:t xml:space="preserve"> </w:t>
      </w:r>
      <w:r w:rsidR="00400E28" w:rsidRPr="00864830">
        <w:rPr>
          <w:rFonts w:ascii="Times New Roman" w:hAnsi="Times New Roman" w:cs="Times New Roman"/>
          <w:iCs/>
          <w:spacing w:val="2"/>
          <w:sz w:val="28"/>
          <w:szCs w:val="28"/>
          <w:lang w:val="en-US"/>
        </w:rPr>
        <w:t>[</w:t>
      </w:r>
      <w:r w:rsidR="00B42891" w:rsidRPr="00864830">
        <w:rPr>
          <w:rFonts w:ascii="Times New Roman" w:hAnsi="Times New Roman" w:cs="Times New Roman"/>
          <w:iCs/>
          <w:spacing w:val="2"/>
          <w:sz w:val="28"/>
          <w:szCs w:val="28"/>
        </w:rPr>
        <w:t>4</w:t>
      </w:r>
      <w:r w:rsidR="00400E28" w:rsidRPr="00864830">
        <w:rPr>
          <w:rFonts w:ascii="Times New Roman" w:hAnsi="Times New Roman" w:cs="Times New Roman"/>
          <w:iCs/>
          <w:spacing w:val="2"/>
          <w:sz w:val="28"/>
          <w:szCs w:val="28"/>
          <w:lang w:val="en-US"/>
        </w:rPr>
        <w:t>]</w:t>
      </w:r>
      <w:r w:rsidR="001F0E65" w:rsidRPr="00864830">
        <w:rPr>
          <w:rFonts w:ascii="Times New Roman" w:hAnsi="Times New Roman" w:cs="Times New Roman"/>
          <w:sz w:val="28"/>
          <w:szCs w:val="28"/>
          <w:lang w:val="uk-UA"/>
        </w:rPr>
        <w:t>.</w:t>
      </w:r>
    </w:p>
    <w:p w:rsidR="00986575" w:rsidRPr="00864830" w:rsidRDefault="001F0E65" w:rsidP="00864830">
      <w:pPr>
        <w:shd w:val="clear" w:color="auto" w:fill="FFFFFF"/>
        <w:tabs>
          <w:tab w:val="left" w:pos="7938"/>
        </w:tabs>
        <w:spacing w:after="0" w:line="360" w:lineRule="auto"/>
        <w:ind w:right="125" w:firstLine="539"/>
        <w:jc w:val="both"/>
        <w:rPr>
          <w:rFonts w:ascii="Times New Roman" w:hAnsi="Times New Roman" w:cs="Times New Roman"/>
          <w:spacing w:val="1"/>
          <w:sz w:val="28"/>
          <w:szCs w:val="28"/>
          <w:lang w:val="uk-UA"/>
        </w:rPr>
      </w:pPr>
      <w:r w:rsidRPr="00864830">
        <w:rPr>
          <w:rFonts w:ascii="Times New Roman" w:hAnsi="Times New Roman" w:cs="Times New Roman"/>
          <w:sz w:val="28"/>
          <w:szCs w:val="28"/>
          <w:lang w:val="uk-UA"/>
        </w:rPr>
        <w:t>Звернімо увагу, з</w:t>
      </w:r>
      <w:r w:rsidR="00986575" w:rsidRPr="00864830">
        <w:rPr>
          <w:rFonts w:ascii="Times New Roman" w:hAnsi="Times New Roman" w:cs="Times New Roman"/>
          <w:sz w:val="28"/>
          <w:szCs w:val="28"/>
          <w:lang w:val="uk-UA"/>
        </w:rPr>
        <w:t>асоби і прийоми п</w:t>
      </w:r>
      <w:r w:rsidR="004E07EA" w:rsidRPr="00864830">
        <w:rPr>
          <w:rFonts w:ascii="Times New Roman" w:hAnsi="Times New Roman" w:cs="Times New Roman"/>
          <w:sz w:val="28"/>
          <w:szCs w:val="28"/>
          <w:lang w:val="uk-UA"/>
        </w:rPr>
        <w:t>обудови вступної частини обвину</w:t>
      </w:r>
      <w:r w:rsidR="00986575" w:rsidRPr="00864830">
        <w:rPr>
          <w:rFonts w:ascii="Times New Roman" w:hAnsi="Times New Roman" w:cs="Times New Roman"/>
          <w:sz w:val="28"/>
          <w:szCs w:val="28"/>
          <w:lang w:val="uk-UA"/>
        </w:rPr>
        <w:t>вальної промови</w:t>
      </w:r>
      <w:r w:rsidRPr="00864830">
        <w:rPr>
          <w:rFonts w:ascii="Times New Roman" w:hAnsi="Times New Roman" w:cs="Times New Roman"/>
          <w:sz w:val="28"/>
          <w:szCs w:val="28"/>
          <w:lang w:val="uk-UA"/>
        </w:rPr>
        <w:t>:</w:t>
      </w:r>
      <w:r w:rsidR="00986575" w:rsidRPr="00864830">
        <w:rPr>
          <w:rFonts w:ascii="Times New Roman" w:hAnsi="Times New Roman" w:cs="Times New Roman"/>
          <w:sz w:val="28"/>
          <w:szCs w:val="28"/>
          <w:lang w:val="uk-UA"/>
        </w:rPr>
        <w:t xml:space="preserve"> </w:t>
      </w:r>
      <w:r w:rsidRPr="00864830">
        <w:rPr>
          <w:rFonts w:ascii="Times New Roman" w:hAnsi="Times New Roman" w:cs="Times New Roman"/>
          <w:sz w:val="28"/>
          <w:szCs w:val="28"/>
          <w:lang w:val="uk-UA"/>
        </w:rPr>
        <w:t xml:space="preserve">вони </w:t>
      </w:r>
      <w:r w:rsidR="00986575" w:rsidRPr="00864830">
        <w:rPr>
          <w:rFonts w:ascii="Times New Roman" w:hAnsi="Times New Roman" w:cs="Times New Roman"/>
          <w:sz w:val="28"/>
          <w:szCs w:val="28"/>
          <w:lang w:val="uk-UA"/>
        </w:rPr>
        <w:t>бувають різними</w:t>
      </w:r>
      <w:r w:rsidRPr="00864830">
        <w:rPr>
          <w:rFonts w:ascii="Times New Roman" w:hAnsi="Times New Roman" w:cs="Times New Roman"/>
          <w:sz w:val="28"/>
          <w:szCs w:val="28"/>
          <w:lang w:val="uk-UA"/>
        </w:rPr>
        <w:t>;</w:t>
      </w:r>
      <w:r w:rsidR="00986575" w:rsidRPr="00864830">
        <w:rPr>
          <w:rFonts w:ascii="Times New Roman" w:hAnsi="Times New Roman" w:cs="Times New Roman"/>
          <w:sz w:val="28"/>
          <w:szCs w:val="28"/>
          <w:lang w:val="uk-UA"/>
        </w:rPr>
        <w:t xml:space="preserve"> в</w:t>
      </w:r>
      <w:r w:rsidRPr="00864830">
        <w:rPr>
          <w:rFonts w:ascii="Times New Roman" w:hAnsi="Times New Roman" w:cs="Times New Roman"/>
          <w:sz w:val="28"/>
          <w:szCs w:val="28"/>
          <w:lang w:val="uk-UA"/>
        </w:rPr>
        <w:t xml:space="preserve">иділяються </w:t>
      </w:r>
      <w:r w:rsidR="00986575" w:rsidRPr="00864830">
        <w:rPr>
          <w:rFonts w:ascii="Times New Roman" w:hAnsi="Times New Roman" w:cs="Times New Roman"/>
          <w:sz w:val="28"/>
          <w:szCs w:val="28"/>
          <w:lang w:val="uk-UA"/>
        </w:rPr>
        <w:t>типічн</w:t>
      </w:r>
      <w:r w:rsidRPr="00864830">
        <w:rPr>
          <w:rFonts w:ascii="Times New Roman" w:hAnsi="Times New Roman" w:cs="Times New Roman"/>
          <w:sz w:val="28"/>
          <w:szCs w:val="28"/>
          <w:lang w:val="uk-UA"/>
        </w:rPr>
        <w:t>і</w:t>
      </w:r>
      <w:r w:rsidR="00986575" w:rsidRPr="00864830">
        <w:rPr>
          <w:rFonts w:ascii="Times New Roman" w:hAnsi="Times New Roman" w:cs="Times New Roman"/>
          <w:sz w:val="28"/>
          <w:szCs w:val="28"/>
          <w:lang w:val="uk-UA"/>
        </w:rPr>
        <w:t>ст</w:t>
      </w:r>
      <w:r w:rsidRPr="00864830">
        <w:rPr>
          <w:rFonts w:ascii="Times New Roman" w:hAnsi="Times New Roman" w:cs="Times New Roman"/>
          <w:sz w:val="28"/>
          <w:szCs w:val="28"/>
          <w:lang w:val="uk-UA"/>
        </w:rPr>
        <w:t>ю справ</w:t>
      </w:r>
      <w:r w:rsidR="00986575" w:rsidRPr="00864830">
        <w:rPr>
          <w:rFonts w:ascii="Times New Roman" w:hAnsi="Times New Roman" w:cs="Times New Roman"/>
          <w:sz w:val="28"/>
          <w:szCs w:val="28"/>
          <w:lang w:val="uk-UA"/>
        </w:rPr>
        <w:t xml:space="preserve"> у кримінальному провадженні; навичок обвинувача, складу судової аудиторії та інших обставин. </w:t>
      </w:r>
      <w:r w:rsidR="00045409" w:rsidRPr="00864830">
        <w:rPr>
          <w:rFonts w:ascii="Times New Roman" w:hAnsi="Times New Roman" w:cs="Times New Roman"/>
          <w:sz w:val="28"/>
          <w:szCs w:val="28"/>
          <w:lang w:val="uk-UA"/>
        </w:rPr>
        <w:t xml:space="preserve">«Вступ взагалі повинен бути скромним і простим: оратор, починаючи говорити шанобливо, може помалу закрадатися в розум своїх слухачів. І після такого стати абсолютним їхнім володарем…» </w:t>
      </w:r>
      <w:r w:rsidR="00045409" w:rsidRPr="00864830">
        <w:rPr>
          <w:rFonts w:ascii="Times New Roman" w:hAnsi="Times New Roman" w:cs="Times New Roman"/>
          <w:iCs/>
          <w:sz w:val="28"/>
          <w:szCs w:val="28"/>
          <w:lang w:val="uk-UA"/>
        </w:rPr>
        <w:t>(Габріель Анрі Гайар)</w:t>
      </w:r>
      <w:r w:rsidR="00045409" w:rsidRPr="00864830">
        <w:rPr>
          <w:rFonts w:ascii="Times New Roman" w:hAnsi="Times New Roman" w:cs="Times New Roman"/>
          <w:sz w:val="28"/>
          <w:szCs w:val="28"/>
          <w:lang w:val="uk-UA"/>
        </w:rPr>
        <w:t>.</w:t>
      </w:r>
      <w:r w:rsidRPr="00864830">
        <w:rPr>
          <w:rFonts w:ascii="Times New Roman" w:hAnsi="Times New Roman" w:cs="Times New Roman"/>
          <w:sz w:val="28"/>
          <w:szCs w:val="28"/>
          <w:lang w:val="uk-UA"/>
        </w:rPr>
        <w:t xml:space="preserve"> </w:t>
      </w:r>
      <w:r w:rsidR="00045409" w:rsidRPr="00864830">
        <w:rPr>
          <w:rFonts w:ascii="Times New Roman" w:hAnsi="Times New Roman" w:cs="Times New Roman"/>
          <w:spacing w:val="1"/>
          <w:sz w:val="28"/>
          <w:szCs w:val="28"/>
          <w:lang w:val="uk-UA"/>
        </w:rPr>
        <w:t>Відтак, о</w:t>
      </w:r>
      <w:r w:rsidR="00986575" w:rsidRPr="00864830">
        <w:rPr>
          <w:rFonts w:ascii="Times New Roman" w:hAnsi="Times New Roman" w:cs="Times New Roman"/>
          <w:spacing w:val="1"/>
          <w:sz w:val="28"/>
          <w:szCs w:val="28"/>
          <w:lang w:val="uk-UA"/>
        </w:rPr>
        <w:t>цінка суспільно-політичного значення фактів, які є предметом судового розгляду, важливий засіб побу</w:t>
      </w:r>
      <w:r w:rsidR="00986575" w:rsidRPr="00864830">
        <w:rPr>
          <w:rFonts w:ascii="Times New Roman" w:hAnsi="Times New Roman" w:cs="Times New Roman"/>
          <w:spacing w:val="1"/>
          <w:sz w:val="28"/>
          <w:szCs w:val="28"/>
          <w:lang w:val="uk-UA"/>
        </w:rPr>
        <w:softHyphen/>
        <w:t xml:space="preserve">дови вступної частини обвинувальної промови. Злочини за своєю природою є суспільно небезпечними діяннями. </w:t>
      </w:r>
      <w:r w:rsidR="00986575" w:rsidRPr="00864830">
        <w:rPr>
          <w:rFonts w:ascii="Times New Roman" w:hAnsi="Times New Roman" w:cs="Times New Roman"/>
          <w:spacing w:val="3"/>
          <w:sz w:val="28"/>
          <w:szCs w:val="28"/>
          <w:lang w:val="uk-UA"/>
        </w:rPr>
        <w:t xml:space="preserve">Тому від прокурора вимагається </w:t>
      </w:r>
      <w:r w:rsidR="00986575" w:rsidRPr="00864830">
        <w:rPr>
          <w:rFonts w:ascii="Times New Roman" w:hAnsi="Times New Roman" w:cs="Times New Roman"/>
          <w:spacing w:val="1"/>
          <w:sz w:val="28"/>
          <w:szCs w:val="28"/>
          <w:lang w:val="uk-UA"/>
        </w:rPr>
        <w:t xml:space="preserve">виявити і показати розуміння цього, </w:t>
      </w:r>
      <w:r w:rsidR="00986575" w:rsidRPr="00864830">
        <w:rPr>
          <w:rFonts w:ascii="Times New Roman" w:hAnsi="Times New Roman" w:cs="Times New Roman"/>
          <w:spacing w:val="5"/>
          <w:sz w:val="28"/>
          <w:szCs w:val="28"/>
          <w:lang w:val="uk-UA"/>
        </w:rPr>
        <w:t xml:space="preserve">звернути увагу учасників судового розгляду, </w:t>
      </w:r>
      <w:r w:rsidR="00986575" w:rsidRPr="00864830">
        <w:rPr>
          <w:rFonts w:ascii="Times New Roman" w:hAnsi="Times New Roman" w:cs="Times New Roman"/>
          <w:spacing w:val="-1"/>
          <w:sz w:val="28"/>
          <w:szCs w:val="28"/>
          <w:lang w:val="uk-UA"/>
        </w:rPr>
        <w:t>публіки.</w:t>
      </w:r>
    </w:p>
    <w:p w:rsidR="00986575" w:rsidRPr="00864830" w:rsidRDefault="00986575" w:rsidP="00864830">
      <w:pPr>
        <w:shd w:val="clear" w:color="auto" w:fill="FFFFFF"/>
        <w:spacing w:after="0" w:line="360" w:lineRule="auto"/>
        <w:ind w:firstLine="540"/>
        <w:jc w:val="both"/>
        <w:rPr>
          <w:rFonts w:ascii="Times New Roman" w:hAnsi="Times New Roman" w:cs="Times New Roman"/>
          <w:spacing w:val="1"/>
          <w:sz w:val="28"/>
          <w:szCs w:val="28"/>
          <w:lang w:val="uk-UA"/>
        </w:rPr>
      </w:pPr>
      <w:r w:rsidRPr="00864830">
        <w:rPr>
          <w:rFonts w:ascii="Times New Roman" w:hAnsi="Times New Roman" w:cs="Times New Roman"/>
          <w:sz w:val="28"/>
          <w:szCs w:val="28"/>
          <w:lang w:val="uk-UA"/>
        </w:rPr>
        <w:t>Важлива частина обвинувальної промови</w:t>
      </w:r>
      <w:r w:rsidR="003B1D21" w:rsidRPr="00864830">
        <w:rPr>
          <w:rFonts w:ascii="Times New Roman" w:hAnsi="Times New Roman" w:cs="Times New Roman"/>
          <w:sz w:val="28"/>
          <w:szCs w:val="28"/>
          <w:lang w:val="uk-UA"/>
        </w:rPr>
        <w:t xml:space="preserve"> –</w:t>
      </w:r>
      <w:r w:rsidRPr="00864830">
        <w:rPr>
          <w:rFonts w:ascii="Times New Roman" w:hAnsi="Times New Roman" w:cs="Times New Roman"/>
          <w:sz w:val="28"/>
          <w:szCs w:val="28"/>
          <w:lang w:val="uk-UA"/>
        </w:rPr>
        <w:t xml:space="preserve"> </w:t>
      </w:r>
      <w:r w:rsidR="003B1D21" w:rsidRPr="00864830">
        <w:rPr>
          <w:rFonts w:ascii="Times New Roman" w:hAnsi="Times New Roman" w:cs="Times New Roman"/>
          <w:sz w:val="28"/>
          <w:szCs w:val="28"/>
          <w:lang w:val="uk-UA"/>
        </w:rPr>
        <w:t>це</w:t>
      </w:r>
      <w:r w:rsidRPr="00864830">
        <w:rPr>
          <w:rFonts w:ascii="Times New Roman" w:hAnsi="Times New Roman" w:cs="Times New Roman"/>
          <w:sz w:val="28"/>
          <w:szCs w:val="28"/>
          <w:lang w:val="uk-UA"/>
        </w:rPr>
        <w:t>: аналіз і оцінка доказів. У ній необхідно довести подію злочину і винність підсудного у вчиненні. Якраз деталізація і оцінка доказів можуть переконати</w:t>
      </w:r>
      <w:r w:rsidRPr="00864830">
        <w:rPr>
          <w:rFonts w:ascii="Times New Roman" w:hAnsi="Times New Roman" w:cs="Times New Roman"/>
          <w:spacing w:val="-2"/>
          <w:sz w:val="28"/>
          <w:szCs w:val="28"/>
          <w:lang w:val="uk-UA"/>
        </w:rPr>
        <w:t xml:space="preserve"> суд </w:t>
      </w:r>
      <w:r w:rsidRPr="00864830">
        <w:rPr>
          <w:rFonts w:ascii="Times New Roman" w:hAnsi="Times New Roman" w:cs="Times New Roman"/>
          <w:sz w:val="28"/>
          <w:szCs w:val="28"/>
          <w:lang w:val="uk-UA"/>
        </w:rPr>
        <w:t xml:space="preserve">у правильності позиції прокурора, завважити на його думку. </w:t>
      </w:r>
      <w:r w:rsidRPr="00864830">
        <w:rPr>
          <w:rFonts w:ascii="Times New Roman" w:hAnsi="Times New Roman" w:cs="Times New Roman"/>
          <w:spacing w:val="1"/>
          <w:sz w:val="28"/>
          <w:szCs w:val="28"/>
          <w:lang w:val="uk-UA"/>
        </w:rPr>
        <w:t>Докази, які наводить прокурор в обвинувальній про</w:t>
      </w:r>
      <w:r w:rsidRPr="00864830">
        <w:rPr>
          <w:rFonts w:ascii="Times New Roman" w:hAnsi="Times New Roman" w:cs="Times New Roman"/>
          <w:spacing w:val="-2"/>
          <w:sz w:val="28"/>
          <w:szCs w:val="28"/>
          <w:lang w:val="uk-UA"/>
        </w:rPr>
        <w:t xml:space="preserve">мові, мають переконливо підтвердити правильність його </w:t>
      </w:r>
      <w:r w:rsidRPr="00864830">
        <w:rPr>
          <w:rFonts w:ascii="Times New Roman" w:hAnsi="Times New Roman" w:cs="Times New Roman"/>
          <w:sz w:val="28"/>
          <w:szCs w:val="28"/>
          <w:lang w:val="uk-UA"/>
        </w:rPr>
        <w:t>висновку. В обвинувальній промові прокурор зобов’язаний си</w:t>
      </w:r>
      <w:r w:rsidRPr="00864830">
        <w:rPr>
          <w:rFonts w:ascii="Times New Roman" w:hAnsi="Times New Roman" w:cs="Times New Roman"/>
          <w:spacing w:val="1"/>
          <w:sz w:val="28"/>
          <w:szCs w:val="28"/>
          <w:lang w:val="uk-UA"/>
        </w:rPr>
        <w:t xml:space="preserve">стематизувати докази, дати їм оцінку </w:t>
      </w:r>
      <w:r w:rsidRPr="00864830">
        <w:rPr>
          <w:rFonts w:ascii="Times New Roman" w:hAnsi="Times New Roman" w:cs="Times New Roman"/>
          <w:spacing w:val="4"/>
          <w:sz w:val="28"/>
          <w:szCs w:val="28"/>
          <w:lang w:val="uk-UA"/>
        </w:rPr>
        <w:t xml:space="preserve">з позиції обвинувачення. </w:t>
      </w:r>
      <w:r w:rsidRPr="00864830">
        <w:rPr>
          <w:rFonts w:ascii="Times New Roman" w:hAnsi="Times New Roman" w:cs="Times New Roman"/>
          <w:spacing w:val="3"/>
          <w:sz w:val="28"/>
          <w:szCs w:val="28"/>
          <w:lang w:val="uk-UA"/>
        </w:rPr>
        <w:t xml:space="preserve">Коментуючи докази, головну </w:t>
      </w:r>
      <w:r w:rsidRPr="00864830">
        <w:rPr>
          <w:rFonts w:ascii="Times New Roman" w:hAnsi="Times New Roman" w:cs="Times New Roman"/>
          <w:spacing w:val="3"/>
          <w:sz w:val="28"/>
          <w:szCs w:val="28"/>
          <w:lang w:val="uk-UA"/>
        </w:rPr>
        <w:lastRenderedPageBreak/>
        <w:t>увагу державний обви</w:t>
      </w:r>
      <w:r w:rsidRPr="00864830">
        <w:rPr>
          <w:rFonts w:ascii="Times New Roman" w:hAnsi="Times New Roman" w:cs="Times New Roman"/>
          <w:sz w:val="28"/>
          <w:szCs w:val="28"/>
          <w:lang w:val="uk-UA"/>
        </w:rPr>
        <w:t xml:space="preserve">нувач має зосередити на встановленні достовірності </w:t>
      </w:r>
      <w:r w:rsidRPr="00864830">
        <w:rPr>
          <w:rFonts w:ascii="Times New Roman" w:hAnsi="Times New Roman" w:cs="Times New Roman"/>
          <w:spacing w:val="1"/>
          <w:sz w:val="28"/>
          <w:szCs w:val="28"/>
          <w:lang w:val="uk-UA"/>
        </w:rPr>
        <w:t xml:space="preserve">доказів, на виясненні їх доказової цінності. Необхідно </w:t>
      </w:r>
      <w:r w:rsidRPr="00864830">
        <w:rPr>
          <w:rFonts w:ascii="Times New Roman" w:hAnsi="Times New Roman" w:cs="Times New Roman"/>
          <w:sz w:val="28"/>
          <w:szCs w:val="28"/>
          <w:lang w:val="uk-UA"/>
        </w:rPr>
        <w:t xml:space="preserve">переконатись і переконати інших, що не було </w:t>
      </w:r>
      <w:r w:rsidRPr="00864830">
        <w:rPr>
          <w:rFonts w:ascii="Times New Roman" w:hAnsi="Times New Roman" w:cs="Times New Roman"/>
          <w:spacing w:val="2"/>
          <w:sz w:val="28"/>
          <w:szCs w:val="28"/>
          <w:lang w:val="uk-UA"/>
        </w:rPr>
        <w:t xml:space="preserve">допущено порушень процесуального закону при отриманні доказів. Докази та їх джерела, отримані з порушенням норм законодавства, викликають сумнів </w:t>
      </w:r>
      <w:r w:rsidRPr="00864830">
        <w:rPr>
          <w:rFonts w:ascii="Times New Roman" w:hAnsi="Times New Roman" w:cs="Times New Roman"/>
          <w:spacing w:val="4"/>
          <w:sz w:val="28"/>
          <w:szCs w:val="28"/>
          <w:lang w:val="uk-UA"/>
        </w:rPr>
        <w:t xml:space="preserve">у достовірності і недопустимі для використання у </w:t>
      </w:r>
      <w:r w:rsidRPr="00864830">
        <w:rPr>
          <w:rFonts w:ascii="Times New Roman" w:hAnsi="Times New Roman" w:cs="Times New Roman"/>
          <w:spacing w:val="1"/>
          <w:sz w:val="28"/>
          <w:szCs w:val="28"/>
          <w:lang w:val="uk-UA"/>
        </w:rPr>
        <w:t>судовій промові</w:t>
      </w:r>
      <w:r w:rsidR="003B1D21" w:rsidRPr="00864830">
        <w:rPr>
          <w:rFonts w:ascii="Times New Roman" w:hAnsi="Times New Roman" w:cs="Times New Roman"/>
          <w:spacing w:val="1"/>
          <w:sz w:val="28"/>
          <w:szCs w:val="28"/>
          <w:lang w:val="uk-UA"/>
        </w:rPr>
        <w:t xml:space="preserve"> </w:t>
      </w:r>
      <w:r w:rsidR="003B1D21" w:rsidRPr="00864830">
        <w:rPr>
          <w:rFonts w:ascii="Times New Roman" w:hAnsi="Times New Roman" w:cs="Times New Roman"/>
          <w:spacing w:val="-1"/>
          <w:sz w:val="28"/>
          <w:szCs w:val="28"/>
          <w:lang w:val="en-US"/>
        </w:rPr>
        <w:t>[</w:t>
      </w:r>
      <w:r w:rsidR="00056FBF" w:rsidRPr="00864830">
        <w:rPr>
          <w:rFonts w:ascii="Times New Roman" w:hAnsi="Times New Roman" w:cs="Times New Roman"/>
          <w:spacing w:val="-1"/>
          <w:sz w:val="28"/>
          <w:szCs w:val="28"/>
        </w:rPr>
        <w:t>5</w:t>
      </w:r>
      <w:r w:rsidR="003B1D21" w:rsidRPr="00864830">
        <w:rPr>
          <w:rFonts w:ascii="Times New Roman" w:hAnsi="Times New Roman" w:cs="Times New Roman"/>
          <w:spacing w:val="-1"/>
          <w:sz w:val="28"/>
          <w:szCs w:val="28"/>
          <w:lang w:val="en-US"/>
        </w:rPr>
        <w:t>]</w:t>
      </w:r>
      <w:r w:rsidR="003B1D21" w:rsidRPr="00864830">
        <w:rPr>
          <w:rFonts w:ascii="Times New Roman" w:hAnsi="Times New Roman" w:cs="Times New Roman"/>
          <w:spacing w:val="1"/>
          <w:sz w:val="28"/>
          <w:szCs w:val="28"/>
          <w:lang w:val="uk-UA"/>
        </w:rPr>
        <w:t>.</w:t>
      </w:r>
    </w:p>
    <w:p w:rsidR="00986575" w:rsidRPr="00864830" w:rsidRDefault="003B1D21" w:rsidP="00864830">
      <w:pPr>
        <w:shd w:val="clear" w:color="auto" w:fill="FFFFFF"/>
        <w:spacing w:after="0" w:line="360" w:lineRule="auto"/>
        <w:ind w:firstLine="540"/>
        <w:jc w:val="both"/>
        <w:rPr>
          <w:rFonts w:ascii="Times New Roman" w:hAnsi="Times New Roman" w:cs="Times New Roman"/>
          <w:sz w:val="28"/>
          <w:szCs w:val="28"/>
          <w:lang w:val="uk-UA"/>
        </w:rPr>
      </w:pPr>
      <w:r w:rsidRPr="00864830">
        <w:rPr>
          <w:rFonts w:ascii="Times New Roman" w:hAnsi="Times New Roman" w:cs="Times New Roman"/>
          <w:spacing w:val="2"/>
          <w:sz w:val="28"/>
          <w:szCs w:val="28"/>
          <w:lang w:val="uk-UA"/>
        </w:rPr>
        <w:t xml:space="preserve">Значущим чинником є </w:t>
      </w:r>
      <w:r w:rsidR="00986575" w:rsidRPr="00864830">
        <w:rPr>
          <w:rFonts w:ascii="Times New Roman" w:hAnsi="Times New Roman" w:cs="Times New Roman"/>
          <w:spacing w:val="2"/>
          <w:sz w:val="28"/>
          <w:szCs w:val="28"/>
          <w:lang w:val="uk-UA"/>
        </w:rPr>
        <w:t>показання свідків</w:t>
      </w:r>
      <w:r w:rsidRPr="00864830">
        <w:rPr>
          <w:rFonts w:ascii="Times New Roman" w:hAnsi="Times New Roman" w:cs="Times New Roman"/>
          <w:spacing w:val="2"/>
          <w:sz w:val="28"/>
          <w:szCs w:val="28"/>
          <w:lang w:val="uk-UA"/>
        </w:rPr>
        <w:t>. Тут</w:t>
      </w:r>
      <w:r w:rsidR="00986575" w:rsidRPr="00864830">
        <w:rPr>
          <w:rFonts w:ascii="Times New Roman" w:hAnsi="Times New Roman" w:cs="Times New Roman"/>
          <w:spacing w:val="2"/>
          <w:sz w:val="28"/>
          <w:szCs w:val="28"/>
          <w:lang w:val="uk-UA"/>
        </w:rPr>
        <w:t xml:space="preserve"> прокурору варто вра</w:t>
      </w:r>
      <w:r w:rsidR="00986575" w:rsidRPr="00864830">
        <w:rPr>
          <w:rFonts w:ascii="Times New Roman" w:hAnsi="Times New Roman" w:cs="Times New Roman"/>
          <w:spacing w:val="1"/>
          <w:sz w:val="28"/>
          <w:szCs w:val="28"/>
          <w:lang w:val="uk-UA"/>
        </w:rPr>
        <w:t xml:space="preserve">ховувати обставини, що дають підстави думати про </w:t>
      </w:r>
      <w:r w:rsidR="00986575" w:rsidRPr="00864830">
        <w:rPr>
          <w:rFonts w:ascii="Times New Roman" w:hAnsi="Times New Roman" w:cs="Times New Roman"/>
          <w:spacing w:val="2"/>
          <w:sz w:val="28"/>
          <w:szCs w:val="28"/>
          <w:lang w:val="uk-UA"/>
        </w:rPr>
        <w:t xml:space="preserve">помилкове уявлення або добросовісну помилку щодо </w:t>
      </w:r>
      <w:r w:rsidR="00986575" w:rsidRPr="00864830">
        <w:rPr>
          <w:rFonts w:ascii="Times New Roman" w:hAnsi="Times New Roman" w:cs="Times New Roman"/>
          <w:spacing w:val="3"/>
          <w:sz w:val="28"/>
          <w:szCs w:val="28"/>
          <w:lang w:val="uk-UA"/>
        </w:rPr>
        <w:t xml:space="preserve">фактів, про які свідок дає пояснення. Показання особи, </w:t>
      </w:r>
      <w:r w:rsidR="00986575" w:rsidRPr="00864830">
        <w:rPr>
          <w:rFonts w:ascii="Times New Roman" w:hAnsi="Times New Roman" w:cs="Times New Roman"/>
          <w:sz w:val="28"/>
          <w:szCs w:val="28"/>
          <w:lang w:val="uk-UA"/>
        </w:rPr>
        <w:t xml:space="preserve">яка не є очевидцем інкримінованого обвинуваченому </w:t>
      </w:r>
      <w:r w:rsidR="00986575" w:rsidRPr="00864830">
        <w:rPr>
          <w:rFonts w:ascii="Times New Roman" w:hAnsi="Times New Roman" w:cs="Times New Roman"/>
          <w:spacing w:val="6"/>
          <w:sz w:val="28"/>
          <w:szCs w:val="28"/>
          <w:lang w:val="uk-UA"/>
        </w:rPr>
        <w:t>злочину, можуть бути покладені в основу обвинува</w:t>
      </w:r>
      <w:r w:rsidR="00986575" w:rsidRPr="00864830">
        <w:rPr>
          <w:rFonts w:ascii="Times New Roman" w:hAnsi="Times New Roman" w:cs="Times New Roman"/>
          <w:spacing w:val="5"/>
          <w:sz w:val="28"/>
          <w:szCs w:val="28"/>
          <w:lang w:val="uk-UA"/>
        </w:rPr>
        <w:t xml:space="preserve">чення тільки після перевірки ґрунтовності джерел </w:t>
      </w:r>
      <w:r w:rsidR="00986575" w:rsidRPr="00864830">
        <w:rPr>
          <w:rFonts w:ascii="Times New Roman" w:hAnsi="Times New Roman" w:cs="Times New Roman"/>
          <w:spacing w:val="4"/>
          <w:sz w:val="28"/>
          <w:szCs w:val="28"/>
          <w:lang w:val="uk-UA"/>
        </w:rPr>
        <w:t>одержаних відомостей.</w:t>
      </w:r>
      <w:r w:rsidRPr="00864830">
        <w:rPr>
          <w:rFonts w:ascii="Times New Roman" w:hAnsi="Times New Roman" w:cs="Times New Roman"/>
          <w:spacing w:val="4"/>
          <w:sz w:val="28"/>
          <w:szCs w:val="28"/>
          <w:lang w:val="uk-UA"/>
        </w:rPr>
        <w:t xml:space="preserve"> </w:t>
      </w:r>
      <w:r w:rsidRPr="00864830">
        <w:rPr>
          <w:rFonts w:ascii="Times New Roman" w:hAnsi="Times New Roman" w:cs="Times New Roman"/>
          <w:sz w:val="28"/>
          <w:szCs w:val="28"/>
          <w:lang w:val="uk-UA"/>
        </w:rPr>
        <w:t>Отож, о</w:t>
      </w:r>
      <w:r w:rsidR="00986575" w:rsidRPr="00864830">
        <w:rPr>
          <w:rFonts w:ascii="Times New Roman" w:hAnsi="Times New Roman" w:cs="Times New Roman"/>
          <w:sz w:val="28"/>
          <w:szCs w:val="28"/>
          <w:lang w:val="uk-UA"/>
        </w:rPr>
        <w:t>бвинувальна промова не може ґрун</w:t>
      </w:r>
      <w:r w:rsidR="00986575" w:rsidRPr="00864830">
        <w:rPr>
          <w:rFonts w:ascii="Times New Roman" w:hAnsi="Times New Roman" w:cs="Times New Roman"/>
          <w:sz w:val="28"/>
          <w:szCs w:val="28"/>
          <w:lang w:val="uk-UA"/>
        </w:rPr>
        <w:softHyphen/>
      </w:r>
      <w:r w:rsidR="00986575" w:rsidRPr="00864830">
        <w:rPr>
          <w:rFonts w:ascii="Times New Roman" w:hAnsi="Times New Roman" w:cs="Times New Roman"/>
          <w:spacing w:val="2"/>
          <w:sz w:val="28"/>
          <w:szCs w:val="28"/>
          <w:lang w:val="uk-UA"/>
        </w:rPr>
        <w:t>туватися лише на показаннях свідків</w:t>
      </w:r>
      <w:r w:rsidR="00986575" w:rsidRPr="00864830">
        <w:rPr>
          <w:rFonts w:ascii="Times New Roman" w:hAnsi="Times New Roman" w:cs="Times New Roman"/>
          <w:spacing w:val="3"/>
          <w:sz w:val="28"/>
          <w:szCs w:val="28"/>
          <w:lang w:val="uk-UA"/>
        </w:rPr>
        <w:t xml:space="preserve">. Особливо уважно слід ставитися </w:t>
      </w:r>
      <w:r w:rsidR="00986575" w:rsidRPr="00864830">
        <w:rPr>
          <w:rFonts w:ascii="Times New Roman" w:hAnsi="Times New Roman" w:cs="Times New Roman"/>
          <w:spacing w:val="2"/>
          <w:sz w:val="28"/>
          <w:szCs w:val="28"/>
          <w:lang w:val="uk-UA"/>
        </w:rPr>
        <w:t xml:space="preserve">до показань свідків, які перебувають у неприязних стосунках з підсудним або в його підлеглості, малолітніх і </w:t>
      </w:r>
      <w:r w:rsidR="00986575" w:rsidRPr="00864830">
        <w:rPr>
          <w:rFonts w:ascii="Times New Roman" w:hAnsi="Times New Roman" w:cs="Times New Roman"/>
          <w:spacing w:val="1"/>
          <w:sz w:val="28"/>
          <w:szCs w:val="28"/>
          <w:lang w:val="uk-UA"/>
        </w:rPr>
        <w:t xml:space="preserve">неповнолітніх свідків. Тут слід враховувати можливість їхнього </w:t>
      </w:r>
      <w:r w:rsidR="00986575" w:rsidRPr="00864830">
        <w:rPr>
          <w:rFonts w:ascii="Times New Roman" w:hAnsi="Times New Roman" w:cs="Times New Roman"/>
          <w:spacing w:val="3"/>
          <w:sz w:val="28"/>
          <w:szCs w:val="28"/>
          <w:lang w:val="uk-UA"/>
        </w:rPr>
        <w:t>помилкового уявлення про повідомлювані факти.</w:t>
      </w:r>
    </w:p>
    <w:p w:rsidR="00986575" w:rsidRPr="00864830" w:rsidRDefault="00986575" w:rsidP="00864830">
      <w:pPr>
        <w:shd w:val="clear" w:color="auto" w:fill="FFFFFF"/>
        <w:spacing w:after="0" w:line="360" w:lineRule="auto"/>
        <w:ind w:firstLine="564"/>
        <w:jc w:val="both"/>
        <w:rPr>
          <w:rFonts w:ascii="Times New Roman" w:hAnsi="Times New Roman" w:cs="Times New Roman"/>
          <w:sz w:val="28"/>
          <w:szCs w:val="28"/>
          <w:lang w:val="uk-UA"/>
        </w:rPr>
      </w:pPr>
      <w:r w:rsidRPr="00864830">
        <w:rPr>
          <w:rFonts w:ascii="Times New Roman" w:hAnsi="Times New Roman" w:cs="Times New Roman"/>
          <w:sz w:val="28"/>
          <w:szCs w:val="28"/>
          <w:lang w:val="uk-UA"/>
        </w:rPr>
        <w:t xml:space="preserve">Одним із важливих джерел доказів і одночасно засобом захисту від висунутого </w:t>
      </w:r>
      <w:r w:rsidRPr="00864830">
        <w:rPr>
          <w:rFonts w:ascii="Times New Roman" w:hAnsi="Times New Roman" w:cs="Times New Roman"/>
          <w:spacing w:val="-2"/>
          <w:sz w:val="28"/>
          <w:szCs w:val="28"/>
          <w:lang w:val="uk-UA"/>
        </w:rPr>
        <w:t xml:space="preserve">звинувачення є показання підсудного. Прокуророві варто розуміти, що показання підсудного мають детально перевірятися. </w:t>
      </w:r>
      <w:r w:rsidRPr="00864830">
        <w:rPr>
          <w:rFonts w:ascii="Times New Roman" w:hAnsi="Times New Roman" w:cs="Times New Roman"/>
          <w:sz w:val="28"/>
          <w:szCs w:val="28"/>
          <w:lang w:val="uk-UA"/>
        </w:rPr>
        <w:t xml:space="preserve">В обвинувальній промові на суді прокурору слід враховувати, що показання обвинуваченого дані на досудовому слідстві, від яких він відмовився згодом, і не підтверджені у судовому слідстві іншими доказами, не можуть бути покладені в основу обвинувального вироку. При оцінці показань підсудного, який викриває іншу особу, прокурору слід особливо ретельно розглянути ці  показання. Після цього прокурор ґрунтує базу для юридичної оцінки установлених фактів. Правильна кваліфікація злочину є однією з гарантій здійснення правосуддя відповідно до закону. </w:t>
      </w:r>
    </w:p>
    <w:p w:rsidR="00986575" w:rsidRPr="00864830" w:rsidRDefault="00986575" w:rsidP="00864830">
      <w:pPr>
        <w:spacing w:after="0" w:line="360" w:lineRule="auto"/>
        <w:ind w:firstLine="540"/>
        <w:jc w:val="both"/>
        <w:rPr>
          <w:rFonts w:ascii="Times New Roman" w:hAnsi="Times New Roman" w:cs="Times New Roman"/>
          <w:spacing w:val="-4"/>
          <w:sz w:val="28"/>
          <w:szCs w:val="28"/>
          <w:lang w:val="uk-UA"/>
        </w:rPr>
      </w:pPr>
      <w:r w:rsidRPr="00864830">
        <w:rPr>
          <w:rFonts w:ascii="Times New Roman" w:hAnsi="Times New Roman" w:cs="Times New Roman"/>
          <w:spacing w:val="-4"/>
          <w:sz w:val="28"/>
          <w:szCs w:val="28"/>
          <w:lang w:val="uk-UA"/>
        </w:rPr>
        <w:t xml:space="preserve">Виходячи з діяльних </w:t>
      </w:r>
      <w:r w:rsidR="003B1D21" w:rsidRPr="00864830">
        <w:rPr>
          <w:rFonts w:ascii="Times New Roman" w:hAnsi="Times New Roman" w:cs="Times New Roman"/>
          <w:spacing w:val="-4"/>
          <w:sz w:val="28"/>
          <w:szCs w:val="28"/>
          <w:lang w:val="uk-UA"/>
        </w:rPr>
        <w:t>досліджень</w:t>
      </w:r>
      <w:r w:rsidRPr="00864830">
        <w:rPr>
          <w:rFonts w:ascii="Times New Roman" w:hAnsi="Times New Roman" w:cs="Times New Roman"/>
          <w:spacing w:val="-4"/>
          <w:sz w:val="28"/>
          <w:szCs w:val="28"/>
          <w:lang w:val="uk-UA"/>
        </w:rPr>
        <w:t xml:space="preserve">, бачиться: недоліком обвинувальних промов є те, що досить часто логічне доказування, деталізація доказів підмінюється переказом показань підсудного, потерпілого, свідків. Таке повторення лише стомлює слухачів у </w:t>
      </w:r>
      <w:r w:rsidRPr="00864830">
        <w:rPr>
          <w:rFonts w:ascii="Times New Roman" w:hAnsi="Times New Roman" w:cs="Times New Roman"/>
          <w:spacing w:val="-4"/>
          <w:sz w:val="28"/>
          <w:szCs w:val="28"/>
          <w:lang w:val="uk-UA"/>
        </w:rPr>
        <w:lastRenderedPageBreak/>
        <w:t>залі судового засідання одноманітністю і нікого не переконує. Тож завдання державного обвинувача – показати роль доказів, дати їм оцінку у сукупності</w:t>
      </w:r>
      <w:r w:rsidR="003B1D21" w:rsidRPr="00864830">
        <w:rPr>
          <w:rFonts w:ascii="Times New Roman" w:hAnsi="Times New Roman" w:cs="Times New Roman"/>
          <w:spacing w:val="-4"/>
          <w:sz w:val="28"/>
          <w:szCs w:val="28"/>
          <w:lang w:val="uk-UA"/>
        </w:rPr>
        <w:t>.</w:t>
      </w:r>
    </w:p>
    <w:p w:rsidR="00A75403" w:rsidRPr="00864830" w:rsidRDefault="00A75403" w:rsidP="00864830">
      <w:pPr>
        <w:spacing w:after="0" w:line="360" w:lineRule="auto"/>
        <w:ind w:firstLine="540"/>
        <w:jc w:val="both"/>
        <w:rPr>
          <w:rFonts w:ascii="Times New Roman" w:hAnsi="Times New Roman" w:cs="Times New Roman"/>
          <w:sz w:val="28"/>
          <w:szCs w:val="28"/>
          <w:lang w:val="uk-UA"/>
        </w:rPr>
      </w:pPr>
      <w:r w:rsidRPr="00864830">
        <w:rPr>
          <w:rFonts w:ascii="Times New Roman" w:hAnsi="Times New Roman" w:cs="Times New Roman"/>
          <w:sz w:val="28"/>
          <w:szCs w:val="28"/>
          <w:lang w:val="uk-UA"/>
        </w:rPr>
        <w:t>Обґрунтовуючи питання про кваліфікацію злочину, прокурор повинен чітко й неухильно дотримуватися вимог кримінального законодавства. Особливо старанно слід з’ясовувати суб’єктивну сторону вчиненого злочину. Оскільки, шкідливі наслідки, незалежно від їх тяжкості, можуть ставитися підсудному у провину лише в тому випадку, якщо він д</w:t>
      </w:r>
      <w:r w:rsidR="0061312D" w:rsidRPr="00864830">
        <w:rPr>
          <w:rFonts w:ascii="Times New Roman" w:hAnsi="Times New Roman" w:cs="Times New Roman"/>
          <w:sz w:val="28"/>
          <w:szCs w:val="28"/>
          <w:lang w:val="uk-UA"/>
        </w:rPr>
        <w:t xml:space="preserve">іяв навмисно або допустив їх з </w:t>
      </w:r>
      <w:r w:rsidRPr="00864830">
        <w:rPr>
          <w:rFonts w:ascii="Times New Roman" w:hAnsi="Times New Roman" w:cs="Times New Roman"/>
          <w:sz w:val="28"/>
          <w:szCs w:val="28"/>
          <w:lang w:val="uk-UA"/>
        </w:rPr>
        <w:t>необережності. Ця частина судової промови може бути різною за обсягом.</w:t>
      </w:r>
      <w:r w:rsidR="003B1D21" w:rsidRPr="00864830">
        <w:rPr>
          <w:rFonts w:ascii="Times New Roman" w:hAnsi="Times New Roman" w:cs="Times New Roman"/>
          <w:sz w:val="28"/>
          <w:szCs w:val="28"/>
          <w:lang w:val="uk-UA"/>
        </w:rPr>
        <w:t xml:space="preserve"> Завважимо, ж</w:t>
      </w:r>
      <w:r w:rsidRPr="00864830">
        <w:rPr>
          <w:rFonts w:ascii="Times New Roman" w:hAnsi="Times New Roman" w:cs="Times New Roman"/>
          <w:sz w:val="28"/>
          <w:szCs w:val="28"/>
          <w:lang w:val="uk-UA"/>
        </w:rPr>
        <w:t>одна альтернатива у питанні про кваліфікацію зло</w:t>
      </w:r>
      <w:r w:rsidRPr="00864830">
        <w:rPr>
          <w:rFonts w:ascii="Times New Roman" w:hAnsi="Times New Roman" w:cs="Times New Roman"/>
          <w:sz w:val="28"/>
          <w:szCs w:val="28"/>
          <w:lang w:val="uk-UA"/>
        </w:rPr>
        <w:softHyphen/>
        <w:t>чину зі сторони прокурор</w:t>
      </w:r>
      <w:r w:rsidR="0084704C" w:rsidRPr="00864830">
        <w:rPr>
          <w:rFonts w:ascii="Times New Roman" w:hAnsi="Times New Roman" w:cs="Times New Roman"/>
          <w:sz w:val="28"/>
          <w:szCs w:val="28"/>
          <w:lang w:val="uk-UA"/>
        </w:rPr>
        <w:t>а – недопустима. Коли кваліфіка</w:t>
      </w:r>
      <w:r w:rsidRPr="00864830">
        <w:rPr>
          <w:rFonts w:ascii="Times New Roman" w:hAnsi="Times New Roman" w:cs="Times New Roman"/>
          <w:sz w:val="28"/>
          <w:szCs w:val="28"/>
          <w:lang w:val="uk-UA"/>
        </w:rPr>
        <w:t>ція набуває суперечливості, прокурор чітко висловлює свою позицію, ґрунтовно її аргументує</w:t>
      </w:r>
      <w:r w:rsidR="003B1D21" w:rsidRPr="00864830">
        <w:rPr>
          <w:rFonts w:ascii="Times New Roman" w:hAnsi="Times New Roman" w:cs="Times New Roman"/>
          <w:sz w:val="28"/>
          <w:szCs w:val="28"/>
          <w:lang w:val="uk-UA"/>
        </w:rPr>
        <w:t xml:space="preserve"> </w:t>
      </w:r>
      <w:r w:rsidR="003B1D21" w:rsidRPr="00864830">
        <w:rPr>
          <w:rFonts w:ascii="Times New Roman" w:hAnsi="Times New Roman" w:cs="Times New Roman"/>
          <w:spacing w:val="-1"/>
          <w:sz w:val="28"/>
          <w:szCs w:val="28"/>
          <w:lang w:val="en-US"/>
        </w:rPr>
        <w:t>[</w:t>
      </w:r>
      <w:r w:rsidR="00B42891" w:rsidRPr="00864830">
        <w:rPr>
          <w:rFonts w:ascii="Times New Roman" w:hAnsi="Times New Roman" w:cs="Times New Roman"/>
          <w:spacing w:val="-1"/>
          <w:sz w:val="28"/>
          <w:szCs w:val="28"/>
          <w:lang w:val="uk-UA"/>
        </w:rPr>
        <w:t>1</w:t>
      </w:r>
      <w:r w:rsidR="003B1D21" w:rsidRPr="00864830">
        <w:rPr>
          <w:rFonts w:ascii="Times New Roman" w:hAnsi="Times New Roman" w:cs="Times New Roman"/>
          <w:spacing w:val="-1"/>
          <w:sz w:val="28"/>
          <w:szCs w:val="28"/>
          <w:lang w:val="en-US"/>
        </w:rPr>
        <w:t>]</w:t>
      </w:r>
      <w:r w:rsidRPr="00864830">
        <w:rPr>
          <w:rFonts w:ascii="Times New Roman" w:hAnsi="Times New Roman" w:cs="Times New Roman"/>
          <w:sz w:val="28"/>
          <w:szCs w:val="28"/>
          <w:lang w:val="uk-UA"/>
        </w:rPr>
        <w:t>.</w:t>
      </w:r>
    </w:p>
    <w:p w:rsidR="00A75403" w:rsidRPr="00864830" w:rsidRDefault="00A75403" w:rsidP="00864830">
      <w:pPr>
        <w:shd w:val="clear" w:color="auto" w:fill="FFFFFF"/>
        <w:spacing w:after="0" w:line="360" w:lineRule="auto"/>
        <w:ind w:firstLine="540"/>
        <w:jc w:val="both"/>
        <w:rPr>
          <w:rFonts w:ascii="Times New Roman" w:hAnsi="Times New Roman" w:cs="Times New Roman"/>
          <w:spacing w:val="-6"/>
          <w:sz w:val="28"/>
          <w:szCs w:val="28"/>
          <w:lang w:val="uk-UA"/>
        </w:rPr>
      </w:pPr>
      <w:r w:rsidRPr="00864830">
        <w:rPr>
          <w:rFonts w:ascii="Times New Roman" w:hAnsi="Times New Roman" w:cs="Times New Roman"/>
          <w:sz w:val="28"/>
          <w:szCs w:val="28"/>
          <w:lang w:val="uk-UA"/>
        </w:rPr>
        <w:t xml:space="preserve">Особа підсудного. Прокурор з’ясовує не лише його якості та особливості, що пов’язані з вчиненням злочину, а й інші ознаки. Слід виявляти ставлення підсудного до праці, навчання, поведінку за місцем роботи, у побуті; працездатність, стан здоров’я, сімейні обставини; відомості про минулі судимості </w:t>
      </w:r>
      <w:r w:rsidR="0092548F" w:rsidRPr="00864830">
        <w:rPr>
          <w:rFonts w:ascii="Times New Roman" w:hAnsi="Times New Roman" w:cs="Times New Roman"/>
          <w:sz w:val="28"/>
          <w:szCs w:val="28"/>
          <w:lang w:val="uk-UA"/>
        </w:rPr>
        <w:t>(якщо вони були).</w:t>
      </w:r>
      <w:r w:rsidRPr="00864830">
        <w:rPr>
          <w:rFonts w:ascii="Times New Roman" w:hAnsi="Times New Roman" w:cs="Times New Roman"/>
          <w:sz w:val="28"/>
          <w:szCs w:val="28"/>
          <w:lang w:val="uk-UA"/>
        </w:rPr>
        <w:t xml:space="preserve"> Ці дані мають бути оцінені державним обвинувачем у сукупності, а ті з них, що впливають на призначення покарання, повинні виділятися окремо в обвинувальній промові. </w:t>
      </w:r>
      <w:r w:rsidRPr="00864830">
        <w:rPr>
          <w:rFonts w:ascii="Times New Roman" w:hAnsi="Times New Roman" w:cs="Times New Roman"/>
          <w:spacing w:val="4"/>
          <w:sz w:val="28"/>
          <w:szCs w:val="28"/>
          <w:lang w:val="uk-UA"/>
        </w:rPr>
        <w:t xml:space="preserve">За дослідженням, якщо прокурор у </w:t>
      </w:r>
      <w:r w:rsidRPr="00864830">
        <w:rPr>
          <w:rFonts w:ascii="Times New Roman" w:hAnsi="Times New Roman" w:cs="Times New Roman"/>
          <w:spacing w:val="-1"/>
          <w:sz w:val="28"/>
          <w:szCs w:val="28"/>
          <w:lang w:val="uk-UA"/>
        </w:rPr>
        <w:t xml:space="preserve">промові добре проілюструє дані про особу підсудного, це </w:t>
      </w:r>
      <w:r w:rsidRPr="00864830">
        <w:rPr>
          <w:rFonts w:ascii="Times New Roman" w:hAnsi="Times New Roman" w:cs="Times New Roman"/>
          <w:spacing w:val="-5"/>
          <w:sz w:val="28"/>
          <w:szCs w:val="28"/>
          <w:lang w:val="uk-UA"/>
        </w:rPr>
        <w:t xml:space="preserve">допоможе повніше й об’єктивніше оцінити злочин; </w:t>
      </w:r>
      <w:r w:rsidRPr="00864830">
        <w:rPr>
          <w:rFonts w:ascii="Times New Roman" w:hAnsi="Times New Roman" w:cs="Times New Roman"/>
          <w:spacing w:val="2"/>
          <w:sz w:val="28"/>
          <w:szCs w:val="28"/>
          <w:lang w:val="uk-UA"/>
        </w:rPr>
        <w:t xml:space="preserve">правильно визначити ступінь суспільної небезпеки; </w:t>
      </w:r>
      <w:r w:rsidRPr="00864830">
        <w:rPr>
          <w:rFonts w:ascii="Times New Roman" w:hAnsi="Times New Roman" w:cs="Times New Roman"/>
          <w:spacing w:val="4"/>
          <w:sz w:val="28"/>
          <w:szCs w:val="28"/>
          <w:lang w:val="uk-UA"/>
        </w:rPr>
        <w:t>ступінь вини підсудного.</w:t>
      </w:r>
      <w:r w:rsidR="006D7A5B" w:rsidRPr="00864830">
        <w:rPr>
          <w:rFonts w:ascii="Times New Roman" w:hAnsi="Times New Roman" w:cs="Times New Roman"/>
          <w:spacing w:val="4"/>
          <w:sz w:val="28"/>
          <w:szCs w:val="28"/>
          <w:lang w:val="uk-UA"/>
        </w:rPr>
        <w:t xml:space="preserve"> </w:t>
      </w:r>
      <w:r w:rsidRPr="00864830">
        <w:rPr>
          <w:rFonts w:ascii="Times New Roman" w:hAnsi="Times New Roman" w:cs="Times New Roman"/>
          <w:spacing w:val="3"/>
          <w:sz w:val="28"/>
          <w:szCs w:val="28"/>
          <w:lang w:val="uk-UA"/>
        </w:rPr>
        <w:t xml:space="preserve">Складаючи бачення особи підсудного, прокурору слід </w:t>
      </w:r>
      <w:r w:rsidRPr="00864830">
        <w:rPr>
          <w:rFonts w:ascii="Times New Roman" w:hAnsi="Times New Roman" w:cs="Times New Roman"/>
          <w:spacing w:val="-2"/>
          <w:sz w:val="28"/>
          <w:szCs w:val="28"/>
          <w:lang w:val="uk-UA"/>
        </w:rPr>
        <w:t>пам’ятати:</w:t>
      </w:r>
      <w:r w:rsidRPr="00864830">
        <w:rPr>
          <w:rFonts w:ascii="Times New Roman" w:hAnsi="Times New Roman" w:cs="Times New Roman"/>
          <w:sz w:val="28"/>
          <w:szCs w:val="28"/>
          <w:lang w:val="uk-UA"/>
        </w:rPr>
        <w:t xml:space="preserve"> не повинно бути місця голослівним твердженням, </w:t>
      </w:r>
      <w:r w:rsidRPr="00864830">
        <w:rPr>
          <w:rFonts w:ascii="Times New Roman" w:hAnsi="Times New Roman" w:cs="Times New Roman"/>
          <w:spacing w:val="3"/>
          <w:sz w:val="28"/>
          <w:szCs w:val="28"/>
          <w:lang w:val="uk-UA"/>
        </w:rPr>
        <w:t>суб’єктивній думці про підсудного;</w:t>
      </w:r>
      <w:r w:rsidRPr="00864830">
        <w:rPr>
          <w:rFonts w:ascii="Times New Roman" w:hAnsi="Times New Roman" w:cs="Times New Roman"/>
          <w:spacing w:val="5"/>
          <w:sz w:val="28"/>
          <w:szCs w:val="28"/>
          <w:lang w:val="uk-UA"/>
        </w:rPr>
        <w:t xml:space="preserve"> підсудний – це ще не злочинець;</w:t>
      </w:r>
      <w:r w:rsidRPr="00864830">
        <w:rPr>
          <w:rFonts w:ascii="Times New Roman" w:hAnsi="Times New Roman" w:cs="Times New Roman"/>
          <w:sz w:val="28"/>
          <w:szCs w:val="28"/>
          <w:lang w:val="uk-UA"/>
        </w:rPr>
        <w:t xml:space="preserve"> думка має базуватися тільки </w:t>
      </w:r>
      <w:r w:rsidRPr="00864830">
        <w:rPr>
          <w:rFonts w:ascii="Times New Roman" w:hAnsi="Times New Roman" w:cs="Times New Roman"/>
          <w:spacing w:val="4"/>
          <w:sz w:val="28"/>
          <w:szCs w:val="28"/>
          <w:lang w:val="uk-UA"/>
        </w:rPr>
        <w:t>на зібраних за фактом даних;</w:t>
      </w:r>
      <w:r w:rsidRPr="00864830">
        <w:rPr>
          <w:rFonts w:ascii="Times New Roman" w:hAnsi="Times New Roman" w:cs="Times New Roman"/>
          <w:spacing w:val="-2"/>
          <w:sz w:val="28"/>
          <w:szCs w:val="28"/>
          <w:lang w:val="uk-UA"/>
        </w:rPr>
        <w:t xml:space="preserve"> недопустимі необ’єктивність, ігнорування </w:t>
      </w:r>
      <w:r w:rsidRPr="00864830">
        <w:rPr>
          <w:rFonts w:ascii="Times New Roman" w:hAnsi="Times New Roman" w:cs="Times New Roman"/>
          <w:sz w:val="28"/>
          <w:szCs w:val="28"/>
          <w:lang w:val="uk-UA"/>
        </w:rPr>
        <w:t xml:space="preserve">позитивних якостей підсудного. </w:t>
      </w:r>
      <w:r w:rsidRPr="00864830">
        <w:rPr>
          <w:rFonts w:ascii="Times New Roman" w:hAnsi="Times New Roman" w:cs="Times New Roman"/>
          <w:spacing w:val="2"/>
          <w:sz w:val="28"/>
          <w:szCs w:val="28"/>
          <w:lang w:val="uk-UA"/>
        </w:rPr>
        <w:t xml:space="preserve">Не варто збирати факти, що компроментують підсудного. </w:t>
      </w:r>
      <w:r w:rsidRPr="00864830">
        <w:rPr>
          <w:rFonts w:ascii="Times New Roman" w:hAnsi="Times New Roman" w:cs="Times New Roman"/>
          <w:sz w:val="28"/>
          <w:szCs w:val="28"/>
          <w:lang w:val="uk-UA"/>
        </w:rPr>
        <w:t>Прокурор має захищати добре ім’я потерпілого від наклепу і необґрунтованих обвинувачень підсудного та інших осіб.</w:t>
      </w:r>
      <w:r w:rsidR="006D7A5B" w:rsidRPr="00864830">
        <w:rPr>
          <w:rFonts w:ascii="Times New Roman" w:hAnsi="Times New Roman" w:cs="Times New Roman"/>
          <w:sz w:val="28"/>
          <w:szCs w:val="28"/>
          <w:lang w:val="uk-UA"/>
        </w:rPr>
        <w:t xml:space="preserve"> </w:t>
      </w:r>
      <w:r w:rsidRPr="00864830">
        <w:rPr>
          <w:rFonts w:ascii="Times New Roman" w:hAnsi="Times New Roman" w:cs="Times New Roman"/>
          <w:sz w:val="28"/>
          <w:szCs w:val="28"/>
          <w:lang w:val="uk-UA"/>
        </w:rPr>
        <w:t>Негативне відображення потерпілого слід висвітлювати коректно, обґрунтовано, витримано. Не можна приховувати у пром</w:t>
      </w:r>
      <w:r w:rsidR="0084704C" w:rsidRPr="00864830">
        <w:rPr>
          <w:rFonts w:ascii="Times New Roman" w:hAnsi="Times New Roman" w:cs="Times New Roman"/>
          <w:sz w:val="28"/>
          <w:szCs w:val="28"/>
          <w:lang w:val="uk-UA"/>
        </w:rPr>
        <w:t>ові протиправні, аморальні дії,</w:t>
      </w:r>
      <w:r w:rsidRPr="00864830">
        <w:rPr>
          <w:rFonts w:ascii="Times New Roman" w:hAnsi="Times New Roman" w:cs="Times New Roman"/>
          <w:sz w:val="28"/>
          <w:szCs w:val="28"/>
          <w:lang w:val="uk-UA"/>
        </w:rPr>
        <w:t xml:space="preserve"> але і критикувати особу прокурор не повинен. У промові прокурора недопустима вульгарність, принизливі </w:t>
      </w:r>
      <w:r w:rsidRPr="00864830">
        <w:rPr>
          <w:rFonts w:ascii="Times New Roman" w:hAnsi="Times New Roman" w:cs="Times New Roman"/>
          <w:spacing w:val="-4"/>
          <w:sz w:val="28"/>
          <w:szCs w:val="28"/>
          <w:lang w:val="uk-UA"/>
        </w:rPr>
        <w:t xml:space="preserve">порівняння. Прокурор </w:t>
      </w:r>
      <w:r w:rsidRPr="00864830">
        <w:rPr>
          <w:rFonts w:ascii="Times New Roman" w:hAnsi="Times New Roman" w:cs="Times New Roman"/>
          <w:spacing w:val="-4"/>
          <w:sz w:val="28"/>
          <w:szCs w:val="28"/>
          <w:lang w:val="uk-UA"/>
        </w:rPr>
        <w:lastRenderedPageBreak/>
        <w:t>може заперечувати оцінку стану окремих доказів, аргументи і висновки захисника, але робити це слід тактовно</w:t>
      </w:r>
      <w:r w:rsidR="00EE28FA" w:rsidRPr="00864830">
        <w:rPr>
          <w:rFonts w:ascii="Times New Roman" w:hAnsi="Times New Roman" w:cs="Times New Roman"/>
          <w:spacing w:val="-4"/>
          <w:sz w:val="28"/>
          <w:szCs w:val="28"/>
          <w:lang w:val="uk-UA"/>
        </w:rPr>
        <w:t xml:space="preserve"> </w:t>
      </w:r>
      <w:r w:rsidR="00EE28FA" w:rsidRPr="00864830">
        <w:rPr>
          <w:rFonts w:ascii="Times New Roman" w:hAnsi="Times New Roman" w:cs="Times New Roman"/>
          <w:spacing w:val="-4"/>
          <w:sz w:val="28"/>
          <w:szCs w:val="28"/>
          <w:lang w:val="en-US"/>
        </w:rPr>
        <w:t>[3]</w:t>
      </w:r>
      <w:r w:rsidRPr="00864830">
        <w:rPr>
          <w:rFonts w:ascii="Times New Roman" w:hAnsi="Times New Roman" w:cs="Times New Roman"/>
          <w:spacing w:val="-4"/>
          <w:sz w:val="28"/>
          <w:szCs w:val="28"/>
          <w:lang w:val="uk-UA"/>
        </w:rPr>
        <w:t>.</w:t>
      </w:r>
    </w:p>
    <w:p w:rsidR="00A75403" w:rsidRPr="00864830" w:rsidRDefault="00A75403" w:rsidP="00864830">
      <w:pPr>
        <w:spacing w:after="0" w:line="360" w:lineRule="auto"/>
        <w:ind w:firstLine="540"/>
        <w:jc w:val="both"/>
        <w:rPr>
          <w:rFonts w:ascii="Times New Roman" w:hAnsi="Times New Roman" w:cs="Times New Roman"/>
          <w:sz w:val="28"/>
          <w:szCs w:val="28"/>
          <w:lang w:val="uk-UA"/>
        </w:rPr>
      </w:pPr>
      <w:r w:rsidRPr="00864830">
        <w:rPr>
          <w:rFonts w:ascii="Times New Roman" w:hAnsi="Times New Roman" w:cs="Times New Roman"/>
          <w:sz w:val="28"/>
          <w:szCs w:val="28"/>
          <w:lang w:val="uk-UA"/>
        </w:rPr>
        <w:t>Також не слід прокурору в обвинувальній промові допускати категоричності. Категоричність вказує на обов’язкове погодження суду з даним твердженням, в той час як суд – орган правосуддя, якому ніхто не має права нав’язувати свою думку. У виступі прокурора присутні мають відчути повагу до суду, зрозуміти, що прокурор впевнений у правильності своєї позиції і в цьому переконує суд</w:t>
      </w:r>
      <w:r w:rsidR="00EE28FA" w:rsidRPr="00864830">
        <w:rPr>
          <w:rFonts w:ascii="Times New Roman" w:hAnsi="Times New Roman" w:cs="Times New Roman"/>
          <w:sz w:val="28"/>
          <w:szCs w:val="28"/>
          <w:lang w:val="en-US"/>
        </w:rPr>
        <w:t xml:space="preserve"> [3</w:t>
      </w:r>
      <w:r w:rsidR="004162AE" w:rsidRPr="00864830">
        <w:rPr>
          <w:rFonts w:ascii="Times New Roman" w:hAnsi="Times New Roman" w:cs="Times New Roman"/>
          <w:sz w:val="28"/>
          <w:szCs w:val="28"/>
          <w:lang w:val="en-US"/>
        </w:rPr>
        <w:t>]</w:t>
      </w:r>
      <w:r w:rsidRPr="00864830">
        <w:rPr>
          <w:rFonts w:ascii="Times New Roman" w:hAnsi="Times New Roman" w:cs="Times New Roman"/>
          <w:sz w:val="28"/>
          <w:szCs w:val="28"/>
          <w:lang w:val="uk-UA"/>
        </w:rPr>
        <w:t>.</w:t>
      </w:r>
    </w:p>
    <w:p w:rsidR="00986575" w:rsidRPr="00864830" w:rsidRDefault="00986575" w:rsidP="00864830">
      <w:pPr>
        <w:spacing w:after="0" w:line="360" w:lineRule="auto"/>
        <w:ind w:firstLine="567"/>
        <w:jc w:val="both"/>
        <w:rPr>
          <w:rFonts w:ascii="Times New Roman" w:hAnsi="Times New Roman" w:cs="Times New Roman"/>
          <w:sz w:val="28"/>
          <w:szCs w:val="28"/>
          <w:lang w:val="uk-UA"/>
        </w:rPr>
      </w:pPr>
      <w:r w:rsidRPr="00864830">
        <w:rPr>
          <w:rFonts w:ascii="Times New Roman" w:hAnsi="Times New Roman" w:cs="Times New Roman"/>
          <w:iCs/>
          <w:sz w:val="28"/>
          <w:szCs w:val="28"/>
          <w:lang w:val="uk-UA"/>
        </w:rPr>
        <w:t>Про причини і умови, що сприяли вчиненню злочину. Виклад вимагає від прокурора чіткого розуміння: головного і другорядного.</w:t>
      </w:r>
      <w:r w:rsidR="006D7A5B" w:rsidRPr="00864830">
        <w:rPr>
          <w:rFonts w:ascii="Times New Roman" w:hAnsi="Times New Roman" w:cs="Times New Roman"/>
          <w:iCs/>
          <w:sz w:val="28"/>
          <w:szCs w:val="28"/>
          <w:lang w:val="uk-UA"/>
        </w:rPr>
        <w:t xml:space="preserve"> </w:t>
      </w:r>
      <w:r w:rsidRPr="00864830">
        <w:rPr>
          <w:rFonts w:ascii="Times New Roman" w:hAnsi="Times New Roman" w:cs="Times New Roman"/>
          <w:sz w:val="28"/>
          <w:szCs w:val="28"/>
          <w:lang w:val="uk-UA"/>
        </w:rPr>
        <w:t>Причини й умови, що сприяють вчиненню злочинів, можуть бути найрізноманітніші. Приміром, погана охорона або облік матеріальних цінностей часто є причинами розкрадання майна; дитяча бездоглядність створює умови для вчинення правопорушення неповнолітніми. Якраз тут і повинен у промові державний обвинувач з’ясувати, які конкретно обставини були причиною злочину, умови і яким чином сприяли його вчиненню; хто несе відповідальність;  які заходи необхідно вжити для запобігання подібних злочинів</w:t>
      </w:r>
      <w:r w:rsidR="00EE28FA" w:rsidRPr="00864830">
        <w:rPr>
          <w:rFonts w:ascii="Times New Roman" w:hAnsi="Times New Roman" w:cs="Times New Roman"/>
          <w:sz w:val="28"/>
          <w:szCs w:val="28"/>
          <w:lang w:val="en-US"/>
        </w:rPr>
        <w:t xml:space="preserve"> [6]</w:t>
      </w:r>
      <w:r w:rsidRPr="00864830">
        <w:rPr>
          <w:rFonts w:ascii="Times New Roman" w:hAnsi="Times New Roman" w:cs="Times New Roman"/>
          <w:sz w:val="28"/>
          <w:szCs w:val="28"/>
          <w:lang w:val="uk-UA"/>
        </w:rPr>
        <w:t>.</w:t>
      </w:r>
    </w:p>
    <w:p w:rsidR="00045409" w:rsidRPr="00864830" w:rsidRDefault="00045409" w:rsidP="00864830">
      <w:pPr>
        <w:spacing w:after="0" w:line="360" w:lineRule="auto"/>
        <w:ind w:firstLine="540"/>
        <w:jc w:val="both"/>
        <w:rPr>
          <w:rFonts w:ascii="Times New Roman" w:hAnsi="Times New Roman" w:cs="Times New Roman"/>
          <w:spacing w:val="-4"/>
          <w:sz w:val="28"/>
          <w:szCs w:val="28"/>
          <w:lang w:val="uk-UA"/>
        </w:rPr>
      </w:pPr>
      <w:r w:rsidRPr="00864830">
        <w:rPr>
          <w:rFonts w:ascii="Times New Roman" w:hAnsi="Times New Roman" w:cs="Times New Roman"/>
          <w:spacing w:val="-4"/>
          <w:sz w:val="28"/>
          <w:szCs w:val="28"/>
          <w:lang w:val="uk-UA"/>
        </w:rPr>
        <w:t>Важлива роль належить висновку прокурора. Проголошуючи обвинувальну промову у судових дебатах, він висловлює ос</w:t>
      </w:r>
      <w:r w:rsidRPr="00864830">
        <w:rPr>
          <w:rFonts w:ascii="Times New Roman" w:hAnsi="Times New Roman" w:cs="Times New Roman"/>
          <w:spacing w:val="-4"/>
          <w:sz w:val="28"/>
          <w:szCs w:val="28"/>
          <w:lang w:val="uk-UA"/>
        </w:rPr>
        <w:softHyphen/>
        <w:t>таточні і прикінцеві висновки, підбиває підсумки обвинувальної діяльності. Виступ прокурора з обвинувальною промовою є одним з найбільш відповідальних етапів підтримання обвинувачення у суді.</w:t>
      </w:r>
    </w:p>
    <w:p w:rsidR="00986575" w:rsidRPr="00864830" w:rsidRDefault="00986575" w:rsidP="00864830">
      <w:pPr>
        <w:shd w:val="clear" w:color="auto" w:fill="FFFFFF"/>
        <w:spacing w:after="0" w:line="360" w:lineRule="auto"/>
        <w:ind w:right="106" w:firstLine="540"/>
        <w:jc w:val="both"/>
        <w:rPr>
          <w:rFonts w:ascii="Times New Roman" w:hAnsi="Times New Roman" w:cs="Times New Roman"/>
          <w:sz w:val="28"/>
          <w:szCs w:val="28"/>
          <w:lang w:val="en-US"/>
        </w:rPr>
      </w:pPr>
      <w:r w:rsidRPr="00864830">
        <w:rPr>
          <w:rFonts w:ascii="Times New Roman" w:hAnsi="Times New Roman" w:cs="Times New Roman"/>
          <w:sz w:val="28"/>
          <w:szCs w:val="28"/>
          <w:lang w:val="uk-UA"/>
        </w:rPr>
        <w:t xml:space="preserve">Прикінцева частина обвинувальної промови прокурора – факультативний елемент судової промови державного обвинувача. У випадках, які не являють великої суспільної небезпеки, судова промова закінчується міркуванням прокурора про міру покарання. А у випадках, які мають особливе суспільно-політичне значення, викликають значний інтерес громадськості, у виїзних засіданнях, ця частина промови досить бажана. Державний обвинувач може коротко зупинитися на підсумках судового процесу; висловити впевненість, що справедливий вирок буде сприяти зміцненню законності; висловити все те, що запало в душу прокурора, учасників процесу; закликати присутніх до рішучої </w:t>
      </w:r>
      <w:r w:rsidRPr="00864830">
        <w:rPr>
          <w:rFonts w:ascii="Times New Roman" w:hAnsi="Times New Roman" w:cs="Times New Roman"/>
          <w:sz w:val="28"/>
          <w:szCs w:val="28"/>
          <w:lang w:val="uk-UA"/>
        </w:rPr>
        <w:lastRenderedPageBreak/>
        <w:t>боротьби зі злочинністю. Ця частина промови не має бу</w:t>
      </w:r>
      <w:r w:rsidR="006877C4" w:rsidRPr="00864830">
        <w:rPr>
          <w:rFonts w:ascii="Times New Roman" w:hAnsi="Times New Roman" w:cs="Times New Roman"/>
          <w:sz w:val="28"/>
          <w:szCs w:val="28"/>
          <w:lang w:val="uk-UA"/>
        </w:rPr>
        <w:t>ти штучною, її слід унормувати.</w:t>
      </w:r>
    </w:p>
    <w:p w:rsidR="00191D5E" w:rsidRPr="00864830" w:rsidRDefault="00045409" w:rsidP="00864830">
      <w:pPr>
        <w:shd w:val="clear" w:color="auto" w:fill="FFFFFF"/>
        <w:spacing w:after="0" w:line="360" w:lineRule="auto"/>
        <w:ind w:right="2" w:firstLine="567"/>
        <w:jc w:val="both"/>
        <w:rPr>
          <w:rFonts w:ascii="Times New Roman" w:hAnsi="Times New Roman" w:cs="Times New Roman"/>
          <w:spacing w:val="-5"/>
          <w:sz w:val="28"/>
          <w:szCs w:val="28"/>
          <w:lang w:val="uk-UA"/>
        </w:rPr>
      </w:pPr>
      <w:r w:rsidRPr="00864830">
        <w:rPr>
          <w:rFonts w:ascii="Times New Roman" w:hAnsi="Times New Roman" w:cs="Times New Roman"/>
          <w:spacing w:val="-2"/>
          <w:sz w:val="28"/>
          <w:szCs w:val="28"/>
          <w:lang w:val="uk-UA"/>
        </w:rPr>
        <w:t>За науковими дослідженнями, прикінцевому, підсумковому виступові про</w:t>
      </w:r>
      <w:r w:rsidRPr="00864830">
        <w:rPr>
          <w:rFonts w:ascii="Times New Roman" w:hAnsi="Times New Roman" w:cs="Times New Roman"/>
          <w:spacing w:val="-2"/>
          <w:sz w:val="28"/>
          <w:szCs w:val="28"/>
          <w:lang w:val="uk-UA"/>
        </w:rPr>
        <w:softHyphen/>
      </w:r>
      <w:r w:rsidRPr="00864830">
        <w:rPr>
          <w:rFonts w:ascii="Times New Roman" w:hAnsi="Times New Roman" w:cs="Times New Roman"/>
          <w:spacing w:val="-3"/>
          <w:sz w:val="28"/>
          <w:szCs w:val="28"/>
          <w:lang w:val="uk-UA"/>
        </w:rPr>
        <w:t xml:space="preserve">курора в суді більше відповідає довільна форма викладу. Значимо, щоб у промові державних обвинувачів правильно підбивалися факти, встановлені судовим слідством; була </w:t>
      </w:r>
      <w:r w:rsidRPr="00864830">
        <w:rPr>
          <w:rFonts w:ascii="Times New Roman" w:hAnsi="Times New Roman" w:cs="Times New Roman"/>
          <w:spacing w:val="-1"/>
          <w:sz w:val="28"/>
          <w:szCs w:val="28"/>
          <w:lang w:val="uk-UA"/>
        </w:rPr>
        <w:t>відповідь на запитання, що можуть виникати в суді</w:t>
      </w:r>
      <w:r w:rsidRPr="00864830">
        <w:rPr>
          <w:rFonts w:ascii="Times New Roman" w:hAnsi="Times New Roman" w:cs="Times New Roman"/>
          <w:spacing w:val="-3"/>
          <w:sz w:val="28"/>
          <w:szCs w:val="28"/>
          <w:lang w:val="uk-UA"/>
        </w:rPr>
        <w:t xml:space="preserve"> при винесенні вироку. </w:t>
      </w:r>
      <w:r w:rsidRPr="00864830">
        <w:rPr>
          <w:rFonts w:ascii="Times New Roman" w:hAnsi="Times New Roman" w:cs="Times New Roman"/>
          <w:spacing w:val="-1"/>
          <w:sz w:val="28"/>
          <w:szCs w:val="28"/>
          <w:lang w:val="uk-UA"/>
        </w:rPr>
        <w:t xml:space="preserve">Водночас, два моменти (окрім </w:t>
      </w:r>
      <w:r w:rsidRPr="00864830">
        <w:rPr>
          <w:rFonts w:ascii="Times New Roman" w:hAnsi="Times New Roman" w:cs="Times New Roman"/>
          <w:spacing w:val="-3"/>
          <w:sz w:val="28"/>
          <w:szCs w:val="28"/>
          <w:lang w:val="uk-UA"/>
        </w:rPr>
        <w:t>головного – приведення доказів винува</w:t>
      </w:r>
      <w:r w:rsidRPr="00864830">
        <w:rPr>
          <w:rFonts w:ascii="Times New Roman" w:hAnsi="Times New Roman" w:cs="Times New Roman"/>
          <w:spacing w:val="-1"/>
          <w:sz w:val="28"/>
          <w:szCs w:val="28"/>
          <w:lang w:val="uk-UA"/>
        </w:rPr>
        <w:t xml:space="preserve">тості) обов’язково мають бути висвітлені в обвинувальній </w:t>
      </w:r>
      <w:r w:rsidRPr="00864830">
        <w:rPr>
          <w:rFonts w:ascii="Times New Roman" w:hAnsi="Times New Roman" w:cs="Times New Roman"/>
          <w:spacing w:val="2"/>
          <w:sz w:val="28"/>
          <w:szCs w:val="28"/>
          <w:lang w:val="uk-UA"/>
        </w:rPr>
        <w:t xml:space="preserve">промові: кваліфікація злочину і міра покарання підсудному, </w:t>
      </w:r>
      <w:r w:rsidRPr="00864830">
        <w:rPr>
          <w:rFonts w:ascii="Times New Roman" w:hAnsi="Times New Roman" w:cs="Times New Roman"/>
          <w:spacing w:val="-2"/>
          <w:sz w:val="28"/>
          <w:szCs w:val="28"/>
          <w:lang w:val="uk-UA"/>
        </w:rPr>
        <w:t xml:space="preserve">як бачить прокурор. Доцільність такої вимоги очевидна. </w:t>
      </w:r>
      <w:r w:rsidRPr="00864830">
        <w:rPr>
          <w:rFonts w:ascii="Times New Roman" w:hAnsi="Times New Roman" w:cs="Times New Roman"/>
          <w:spacing w:val="-1"/>
          <w:sz w:val="28"/>
          <w:szCs w:val="28"/>
          <w:lang w:val="uk-UA"/>
        </w:rPr>
        <w:t>Неможливість відхиляти розумну послідовність велінь, від</w:t>
      </w:r>
      <w:r w:rsidRPr="00864830">
        <w:rPr>
          <w:rFonts w:ascii="Times New Roman" w:hAnsi="Times New Roman" w:cs="Times New Roman"/>
          <w:spacing w:val="-1"/>
          <w:sz w:val="28"/>
          <w:szCs w:val="28"/>
          <w:lang w:val="uk-UA"/>
        </w:rPr>
        <w:softHyphen/>
        <w:t>повідно до яких прокурор спочатку повинен відкрити кримінальне провадження</w:t>
      </w:r>
      <w:r w:rsidRPr="00864830">
        <w:rPr>
          <w:rFonts w:ascii="Times New Roman" w:hAnsi="Times New Roman" w:cs="Times New Roman"/>
          <w:spacing w:val="-3"/>
          <w:sz w:val="28"/>
          <w:szCs w:val="28"/>
          <w:lang w:val="uk-UA"/>
        </w:rPr>
        <w:t xml:space="preserve">, потім докласти зусиль (на слідстві і в суді) до </w:t>
      </w:r>
      <w:r w:rsidRPr="00864830">
        <w:rPr>
          <w:rFonts w:ascii="Times New Roman" w:hAnsi="Times New Roman" w:cs="Times New Roman"/>
          <w:sz w:val="28"/>
          <w:szCs w:val="28"/>
          <w:lang w:val="uk-UA"/>
        </w:rPr>
        <w:t xml:space="preserve">виявлення і викриття винної особи. Після завершення цієї </w:t>
      </w:r>
      <w:r w:rsidRPr="00864830">
        <w:rPr>
          <w:rFonts w:ascii="Times New Roman" w:hAnsi="Times New Roman" w:cs="Times New Roman"/>
          <w:spacing w:val="1"/>
          <w:sz w:val="28"/>
          <w:szCs w:val="28"/>
          <w:lang w:val="uk-UA"/>
        </w:rPr>
        <w:t xml:space="preserve">роботи висловитися про те, що становить одне з головних </w:t>
      </w:r>
      <w:r w:rsidRPr="00864830">
        <w:rPr>
          <w:rFonts w:ascii="Times New Roman" w:hAnsi="Times New Roman" w:cs="Times New Roman"/>
          <w:spacing w:val="-2"/>
          <w:sz w:val="28"/>
          <w:szCs w:val="28"/>
          <w:lang w:val="uk-UA"/>
        </w:rPr>
        <w:t xml:space="preserve">завдань процесу – </w:t>
      </w:r>
      <w:r w:rsidRPr="00864830">
        <w:rPr>
          <w:rFonts w:ascii="Times New Roman" w:hAnsi="Times New Roman" w:cs="Times New Roman"/>
          <w:spacing w:val="2"/>
          <w:sz w:val="28"/>
          <w:szCs w:val="28"/>
          <w:lang w:val="uk-UA"/>
        </w:rPr>
        <w:t>покарання. Що конкретно прокурор має</w:t>
      </w:r>
      <w:r w:rsidRPr="00864830">
        <w:rPr>
          <w:rFonts w:ascii="Times New Roman" w:hAnsi="Times New Roman" w:cs="Times New Roman"/>
          <w:spacing w:val="-5"/>
          <w:sz w:val="28"/>
          <w:szCs w:val="28"/>
          <w:lang w:val="uk-UA"/>
        </w:rPr>
        <w:t xml:space="preserve"> сказати – залишається спірним. </w:t>
      </w:r>
    </w:p>
    <w:p w:rsidR="00045409" w:rsidRPr="00864830" w:rsidRDefault="00045409" w:rsidP="00864830">
      <w:pPr>
        <w:shd w:val="clear" w:color="auto" w:fill="FFFFFF"/>
        <w:spacing w:after="0" w:line="360" w:lineRule="auto"/>
        <w:ind w:right="2" w:firstLine="567"/>
        <w:jc w:val="both"/>
        <w:rPr>
          <w:rFonts w:ascii="Times New Roman" w:hAnsi="Times New Roman" w:cs="Times New Roman"/>
          <w:spacing w:val="2"/>
          <w:sz w:val="28"/>
          <w:szCs w:val="28"/>
          <w:lang w:val="uk-UA"/>
        </w:rPr>
      </w:pPr>
      <w:r w:rsidRPr="00864830">
        <w:rPr>
          <w:rFonts w:ascii="Times New Roman" w:hAnsi="Times New Roman" w:cs="Times New Roman"/>
          <w:spacing w:val="-4"/>
          <w:sz w:val="28"/>
          <w:szCs w:val="28"/>
          <w:lang w:val="uk-UA"/>
        </w:rPr>
        <w:t xml:space="preserve">Виходячи з окремих положень, суть розбіжностей можна звести </w:t>
      </w:r>
      <w:r w:rsidRPr="00864830">
        <w:rPr>
          <w:rFonts w:ascii="Times New Roman" w:hAnsi="Times New Roman" w:cs="Times New Roman"/>
          <w:spacing w:val="-1"/>
          <w:sz w:val="28"/>
          <w:szCs w:val="28"/>
          <w:lang w:val="uk-UA"/>
        </w:rPr>
        <w:t>до одного головного пункту: якою повинна бути ступінь кон</w:t>
      </w:r>
      <w:r w:rsidRPr="00864830">
        <w:rPr>
          <w:rFonts w:ascii="Times New Roman" w:hAnsi="Times New Roman" w:cs="Times New Roman"/>
          <w:spacing w:val="2"/>
          <w:sz w:val="28"/>
          <w:szCs w:val="28"/>
          <w:lang w:val="uk-UA"/>
        </w:rPr>
        <w:t xml:space="preserve">кретизації покарання в обвинувальній промові прокурора? </w:t>
      </w:r>
      <w:r w:rsidRPr="00864830">
        <w:rPr>
          <w:rFonts w:ascii="Times New Roman" w:hAnsi="Times New Roman" w:cs="Times New Roman"/>
          <w:spacing w:val="-1"/>
          <w:sz w:val="28"/>
          <w:szCs w:val="28"/>
          <w:lang w:val="uk-UA"/>
        </w:rPr>
        <w:t xml:space="preserve">Напевно, за всіх умов обвинувач має назвати вид покарання, яке, на його думку, необхідно застосовувати щодо винної </w:t>
      </w:r>
      <w:r w:rsidRPr="00864830">
        <w:rPr>
          <w:rFonts w:ascii="Times New Roman" w:hAnsi="Times New Roman" w:cs="Times New Roman"/>
          <w:spacing w:val="2"/>
          <w:sz w:val="28"/>
          <w:szCs w:val="28"/>
          <w:lang w:val="uk-UA"/>
        </w:rPr>
        <w:t xml:space="preserve">особи (позбавлення волі, виправні роботи, штраф тощо). </w:t>
      </w:r>
      <w:r w:rsidRPr="00864830">
        <w:rPr>
          <w:rFonts w:ascii="Times New Roman" w:hAnsi="Times New Roman" w:cs="Times New Roman"/>
          <w:spacing w:val="-2"/>
          <w:sz w:val="28"/>
          <w:szCs w:val="28"/>
          <w:lang w:val="uk-UA"/>
        </w:rPr>
        <w:t>Якщо в обвинувальній промові не було вказано на вид покарання, значить прокурор взагалі нічого не сказав про покаран</w:t>
      </w:r>
      <w:r w:rsidRPr="00864830">
        <w:rPr>
          <w:rFonts w:ascii="Times New Roman" w:hAnsi="Times New Roman" w:cs="Times New Roman"/>
          <w:spacing w:val="1"/>
          <w:sz w:val="28"/>
          <w:szCs w:val="28"/>
          <w:lang w:val="uk-UA"/>
        </w:rPr>
        <w:t xml:space="preserve">ня, повністю ухилився від обговорення цього питання, тобто не виконав вимог закону. Покарання, назване в обвинувальній промові, має </w:t>
      </w:r>
      <w:r w:rsidRPr="00864830">
        <w:rPr>
          <w:rFonts w:ascii="Times New Roman" w:hAnsi="Times New Roman" w:cs="Times New Roman"/>
          <w:spacing w:val="-4"/>
          <w:sz w:val="28"/>
          <w:szCs w:val="28"/>
          <w:lang w:val="uk-UA"/>
        </w:rPr>
        <w:t>для суду значення додаткового орієнтиру</w:t>
      </w:r>
      <w:r w:rsidR="006877C4" w:rsidRPr="00864830">
        <w:rPr>
          <w:rFonts w:ascii="Times New Roman" w:hAnsi="Times New Roman" w:cs="Times New Roman"/>
          <w:spacing w:val="-4"/>
          <w:sz w:val="28"/>
          <w:szCs w:val="28"/>
          <w:lang w:val="en-US"/>
        </w:rPr>
        <w:t xml:space="preserve"> [</w:t>
      </w:r>
      <w:r w:rsidR="00EE28FA" w:rsidRPr="00864830">
        <w:rPr>
          <w:rFonts w:ascii="Times New Roman" w:hAnsi="Times New Roman" w:cs="Times New Roman"/>
          <w:spacing w:val="-4"/>
          <w:sz w:val="28"/>
          <w:szCs w:val="28"/>
          <w:lang w:val="en-US"/>
        </w:rPr>
        <w:t>1</w:t>
      </w:r>
      <w:r w:rsidR="006877C4" w:rsidRPr="00864830">
        <w:rPr>
          <w:rFonts w:ascii="Times New Roman" w:hAnsi="Times New Roman" w:cs="Times New Roman"/>
          <w:spacing w:val="-4"/>
          <w:sz w:val="28"/>
          <w:szCs w:val="28"/>
          <w:lang w:val="en-US"/>
        </w:rPr>
        <w:t>]</w:t>
      </w:r>
      <w:r w:rsidRPr="00864830">
        <w:rPr>
          <w:rFonts w:ascii="Times New Roman" w:hAnsi="Times New Roman" w:cs="Times New Roman"/>
          <w:spacing w:val="-4"/>
          <w:sz w:val="28"/>
          <w:szCs w:val="28"/>
          <w:lang w:val="uk-UA"/>
        </w:rPr>
        <w:t xml:space="preserve">. </w:t>
      </w:r>
    </w:p>
    <w:p w:rsidR="00EA47BA" w:rsidRPr="00864830" w:rsidRDefault="00EE28FA" w:rsidP="00864830">
      <w:pPr>
        <w:spacing w:after="0" w:line="360" w:lineRule="auto"/>
        <w:ind w:firstLine="540"/>
        <w:jc w:val="both"/>
        <w:rPr>
          <w:rFonts w:ascii="Times New Roman" w:hAnsi="Times New Roman" w:cs="Times New Roman"/>
          <w:sz w:val="28"/>
          <w:szCs w:val="28"/>
          <w:lang w:val="uk-UA"/>
        </w:rPr>
      </w:pPr>
      <w:r w:rsidRPr="00864830">
        <w:rPr>
          <w:rFonts w:ascii="Times New Roman" w:hAnsi="Times New Roman" w:cs="Times New Roman"/>
          <w:b/>
          <w:sz w:val="28"/>
          <w:szCs w:val="28"/>
          <w:lang w:val="uk-UA"/>
        </w:rPr>
        <w:t>Висновок</w:t>
      </w:r>
      <w:r w:rsidRPr="00864830">
        <w:rPr>
          <w:rFonts w:ascii="Times New Roman" w:hAnsi="Times New Roman" w:cs="Times New Roman"/>
          <w:b/>
          <w:sz w:val="28"/>
          <w:szCs w:val="28"/>
          <w:lang w:val="en-US"/>
        </w:rPr>
        <w:t xml:space="preserve">. </w:t>
      </w:r>
      <w:r w:rsidR="00EA47BA" w:rsidRPr="00864830">
        <w:rPr>
          <w:rFonts w:ascii="Times New Roman" w:hAnsi="Times New Roman" w:cs="Times New Roman"/>
          <w:sz w:val="28"/>
          <w:szCs w:val="28"/>
          <w:lang w:val="uk-UA"/>
        </w:rPr>
        <w:t xml:space="preserve">Завважте, ефективним </w:t>
      </w:r>
      <w:proofErr w:type="spellStart"/>
      <w:r w:rsidR="00EA47BA" w:rsidRPr="00864830">
        <w:rPr>
          <w:rFonts w:ascii="Times New Roman" w:hAnsi="Times New Roman" w:cs="Times New Roman"/>
          <w:sz w:val="28"/>
          <w:szCs w:val="28"/>
          <w:lang w:val="uk-UA"/>
        </w:rPr>
        <w:t>важилем</w:t>
      </w:r>
      <w:proofErr w:type="spellEnd"/>
      <w:r w:rsidR="00EA47BA" w:rsidRPr="00864830">
        <w:rPr>
          <w:rFonts w:ascii="Times New Roman" w:hAnsi="Times New Roman" w:cs="Times New Roman"/>
          <w:sz w:val="28"/>
          <w:szCs w:val="28"/>
          <w:lang w:val="uk-UA"/>
        </w:rPr>
        <w:t xml:space="preserve"> є професійна етика. Вона формує систему конкретних моральних норм</w:t>
      </w:r>
      <w:r w:rsidR="008A7D62" w:rsidRPr="00864830">
        <w:rPr>
          <w:rFonts w:ascii="Times New Roman" w:hAnsi="Times New Roman" w:cs="Times New Roman"/>
          <w:sz w:val="28"/>
          <w:szCs w:val="28"/>
          <w:lang w:val="en-US"/>
        </w:rPr>
        <w:t>.</w:t>
      </w:r>
      <w:r w:rsidR="00EA47BA" w:rsidRPr="00864830">
        <w:rPr>
          <w:rFonts w:ascii="Times New Roman" w:hAnsi="Times New Roman" w:cs="Times New Roman"/>
          <w:sz w:val="28"/>
          <w:szCs w:val="28"/>
          <w:lang w:val="uk-UA"/>
        </w:rPr>
        <w:t xml:space="preserve"> </w:t>
      </w:r>
      <w:r w:rsidR="008A7D62" w:rsidRPr="00864830">
        <w:rPr>
          <w:rFonts w:ascii="Times New Roman" w:hAnsi="Times New Roman" w:cs="Times New Roman"/>
          <w:sz w:val="28"/>
          <w:szCs w:val="28"/>
          <w:lang w:val="uk-UA"/>
        </w:rPr>
        <w:t>Етика особливо значуща у правовій сфері. Адже йдеться про долю людини. Тож етичні норми вимагають індивідуального підходу, що розглядається; урахування особливостей учасників, які беруть участь у кримінальному провадженні. Дотримання етичних норм забезпечує бажаний результат.</w:t>
      </w:r>
      <w:r w:rsidR="006B543B" w:rsidRPr="00864830">
        <w:rPr>
          <w:rFonts w:ascii="Times New Roman" w:hAnsi="Times New Roman" w:cs="Times New Roman"/>
          <w:sz w:val="28"/>
          <w:szCs w:val="28"/>
          <w:lang w:val="uk-UA"/>
        </w:rPr>
        <w:t xml:space="preserve"> </w:t>
      </w:r>
      <w:r w:rsidR="00AE748C" w:rsidRPr="00864830">
        <w:rPr>
          <w:rFonts w:ascii="Times New Roman" w:eastAsia="Times New Roman" w:hAnsi="Times New Roman" w:cs="Times New Roman"/>
          <w:color w:val="0A0A0A"/>
          <w:sz w:val="28"/>
          <w:szCs w:val="28"/>
          <w:lang w:val="uk-UA"/>
        </w:rPr>
        <w:t xml:space="preserve">Доброчесність – здатність прокурора спрямовувати свої дії на захист </w:t>
      </w:r>
      <w:r w:rsidR="00AE748C" w:rsidRPr="00864830">
        <w:rPr>
          <w:rFonts w:ascii="Times New Roman" w:eastAsia="Times New Roman" w:hAnsi="Times New Roman" w:cs="Times New Roman"/>
          <w:color w:val="0A0A0A"/>
          <w:sz w:val="28"/>
          <w:szCs w:val="28"/>
          <w:lang w:val="uk-UA"/>
        </w:rPr>
        <w:lastRenderedPageBreak/>
        <w:t>публічних інтересів, відмовляючись від власних інтересів</w:t>
      </w:r>
      <w:r w:rsidR="00AE748C" w:rsidRPr="00864830">
        <w:rPr>
          <w:rFonts w:ascii="Times New Roman" w:hAnsi="Times New Roman" w:cs="Times New Roman"/>
          <w:sz w:val="28"/>
          <w:szCs w:val="28"/>
          <w:lang w:val="uk-UA"/>
        </w:rPr>
        <w:t xml:space="preserve"> під час виконання наданих повноважень.</w:t>
      </w:r>
    </w:p>
    <w:p w:rsidR="007C0593" w:rsidRPr="00864830" w:rsidRDefault="007C0593" w:rsidP="00864830">
      <w:pPr>
        <w:pStyle w:val="a8"/>
        <w:spacing w:after="0" w:line="360" w:lineRule="auto"/>
        <w:ind w:left="425"/>
        <w:rPr>
          <w:rFonts w:ascii="Times New Roman" w:hAnsi="Times New Roman" w:cs="Times New Roman"/>
          <w:b/>
          <w:i/>
          <w:sz w:val="28"/>
          <w:szCs w:val="28"/>
          <w:shd w:val="clear" w:color="auto" w:fill="FFFFFF"/>
        </w:rPr>
      </w:pPr>
    </w:p>
    <w:p w:rsidR="00FD6440" w:rsidRPr="00864830" w:rsidRDefault="00FD6440" w:rsidP="00864830">
      <w:pPr>
        <w:pStyle w:val="a8"/>
        <w:suppressAutoHyphens/>
        <w:spacing w:after="0" w:line="360" w:lineRule="auto"/>
        <w:ind w:left="426"/>
        <w:jc w:val="center"/>
        <w:rPr>
          <w:rFonts w:ascii="Times New Roman" w:hAnsi="Times New Roman" w:cs="Times New Roman"/>
          <w:sz w:val="28"/>
          <w:szCs w:val="28"/>
        </w:rPr>
      </w:pPr>
      <w:r w:rsidRPr="00864830">
        <w:rPr>
          <w:rFonts w:ascii="Times New Roman" w:hAnsi="Times New Roman" w:cs="Times New Roman"/>
          <w:sz w:val="28"/>
          <w:szCs w:val="28"/>
        </w:rPr>
        <w:t>Література</w:t>
      </w:r>
    </w:p>
    <w:p w:rsidR="00FD6440" w:rsidRPr="00864830" w:rsidRDefault="00FD6440" w:rsidP="00864830">
      <w:pPr>
        <w:pStyle w:val="a8"/>
        <w:numPr>
          <w:ilvl w:val="0"/>
          <w:numId w:val="1"/>
        </w:numPr>
        <w:suppressAutoHyphens/>
        <w:spacing w:after="0" w:line="360" w:lineRule="auto"/>
        <w:ind w:left="426" w:hanging="426"/>
        <w:jc w:val="both"/>
        <w:rPr>
          <w:rFonts w:ascii="Times New Roman" w:hAnsi="Times New Roman" w:cs="Times New Roman"/>
          <w:sz w:val="28"/>
          <w:szCs w:val="28"/>
        </w:rPr>
      </w:pPr>
      <w:proofErr w:type="spellStart"/>
      <w:r w:rsidRPr="00864830">
        <w:rPr>
          <w:rFonts w:ascii="Times New Roman" w:hAnsi="Times New Roman" w:cs="Times New Roman"/>
          <w:i/>
          <w:sz w:val="28"/>
          <w:szCs w:val="28"/>
        </w:rPr>
        <w:t>Кацавець</w:t>
      </w:r>
      <w:proofErr w:type="spellEnd"/>
      <w:r w:rsidRPr="00864830">
        <w:rPr>
          <w:rFonts w:ascii="Times New Roman" w:hAnsi="Times New Roman" w:cs="Times New Roman"/>
          <w:i/>
          <w:sz w:val="28"/>
          <w:szCs w:val="28"/>
        </w:rPr>
        <w:t xml:space="preserve"> Руслан.</w:t>
      </w:r>
      <w:r w:rsidRPr="00864830">
        <w:rPr>
          <w:rFonts w:ascii="Times New Roman" w:hAnsi="Times New Roman" w:cs="Times New Roman"/>
          <w:sz w:val="28"/>
          <w:szCs w:val="28"/>
        </w:rPr>
        <w:t xml:space="preserve"> Ораторське мистецтво. Підручник.</w:t>
      </w:r>
      <w:r w:rsidRPr="00864830">
        <w:rPr>
          <w:rFonts w:ascii="Times New Roman" w:hAnsi="Times New Roman" w:cs="Times New Roman"/>
          <w:iCs/>
          <w:color w:val="000000"/>
          <w:sz w:val="28"/>
          <w:szCs w:val="28"/>
        </w:rPr>
        <w:t xml:space="preserve"> –</w:t>
      </w:r>
      <w:r w:rsidRPr="00864830">
        <w:rPr>
          <w:rFonts w:ascii="Times New Roman" w:hAnsi="Times New Roman" w:cs="Times New Roman"/>
          <w:sz w:val="28"/>
          <w:szCs w:val="28"/>
        </w:rPr>
        <w:t xml:space="preserve"> 3-е вид. –</w:t>
      </w:r>
      <w:r w:rsidRPr="00864830">
        <w:rPr>
          <w:rFonts w:ascii="Times New Roman" w:hAnsi="Times New Roman" w:cs="Times New Roman"/>
          <w:sz w:val="28"/>
          <w:szCs w:val="28"/>
          <w:lang w:val="en-US"/>
        </w:rPr>
        <w:t xml:space="preserve"> </w:t>
      </w:r>
      <w:r w:rsidRPr="00864830">
        <w:rPr>
          <w:rFonts w:ascii="Times New Roman" w:hAnsi="Times New Roman" w:cs="Times New Roman"/>
          <w:sz w:val="28"/>
          <w:szCs w:val="28"/>
        </w:rPr>
        <w:t>К.: Правова єдність. –  2021. – 250 с.</w:t>
      </w:r>
    </w:p>
    <w:p w:rsidR="00FD6440" w:rsidRPr="00864830" w:rsidRDefault="00FD6440" w:rsidP="00864830">
      <w:pPr>
        <w:pStyle w:val="aa"/>
        <w:numPr>
          <w:ilvl w:val="0"/>
          <w:numId w:val="1"/>
        </w:numPr>
        <w:spacing w:line="360" w:lineRule="auto"/>
        <w:ind w:left="425" w:hanging="425"/>
        <w:jc w:val="both"/>
        <w:rPr>
          <w:rFonts w:ascii="Times New Roman" w:hAnsi="Times New Roman"/>
          <w:sz w:val="28"/>
          <w:szCs w:val="28"/>
          <w:lang w:val="uk-UA"/>
        </w:rPr>
      </w:pPr>
      <w:proofErr w:type="spellStart"/>
      <w:r w:rsidRPr="00864830">
        <w:rPr>
          <w:rFonts w:ascii="Times New Roman" w:hAnsi="Times New Roman"/>
          <w:i/>
          <w:sz w:val="28"/>
          <w:szCs w:val="28"/>
          <w:lang w:val="uk-UA"/>
        </w:rPr>
        <w:t>Веселовська</w:t>
      </w:r>
      <w:proofErr w:type="spellEnd"/>
      <w:r w:rsidRPr="00864830">
        <w:rPr>
          <w:rFonts w:ascii="Times New Roman" w:hAnsi="Times New Roman"/>
          <w:i/>
          <w:sz w:val="28"/>
          <w:szCs w:val="28"/>
          <w:lang w:val="uk-UA"/>
        </w:rPr>
        <w:t xml:space="preserve"> Н. О.,  Павлов В. О.</w:t>
      </w:r>
      <w:r w:rsidRPr="00864830">
        <w:rPr>
          <w:rFonts w:ascii="Times New Roman" w:hAnsi="Times New Roman"/>
          <w:sz w:val="28"/>
          <w:szCs w:val="28"/>
          <w:lang w:val="uk-UA"/>
        </w:rPr>
        <w:t xml:space="preserve"> Психологія мистецтва переконання: логіка, риторика та деонтологія в дії. Академічні </w:t>
      </w:r>
      <w:proofErr w:type="spellStart"/>
      <w:r w:rsidRPr="00864830">
        <w:rPr>
          <w:rFonts w:ascii="Times New Roman" w:hAnsi="Times New Roman"/>
          <w:sz w:val="28"/>
          <w:szCs w:val="28"/>
          <w:lang w:val="uk-UA"/>
        </w:rPr>
        <w:t>візії</w:t>
      </w:r>
      <w:proofErr w:type="spellEnd"/>
      <w:r w:rsidRPr="00864830">
        <w:rPr>
          <w:rFonts w:ascii="Times New Roman" w:hAnsi="Times New Roman"/>
          <w:sz w:val="28"/>
          <w:szCs w:val="28"/>
          <w:lang w:val="uk-UA"/>
        </w:rPr>
        <w:t xml:space="preserve">, (44). – 2025. </w:t>
      </w:r>
      <w:hyperlink r:id="rId8" w:history="1">
        <w:r w:rsidRPr="00864830">
          <w:rPr>
            <w:rStyle w:val="a9"/>
            <w:rFonts w:ascii="Times New Roman" w:hAnsi="Times New Roman"/>
            <w:sz w:val="28"/>
            <w:szCs w:val="28"/>
            <w:lang w:val="uk-UA"/>
          </w:rPr>
          <w:t>https://academy-vision.org/index.php/av/article/view/1955</w:t>
        </w:r>
      </w:hyperlink>
    </w:p>
    <w:p w:rsidR="00812DD6" w:rsidRPr="00864830" w:rsidRDefault="00812DD6" w:rsidP="00864830">
      <w:pPr>
        <w:pStyle w:val="a8"/>
        <w:numPr>
          <w:ilvl w:val="0"/>
          <w:numId w:val="1"/>
        </w:numPr>
        <w:spacing w:after="0" w:line="360" w:lineRule="auto"/>
        <w:ind w:left="426" w:hanging="426"/>
        <w:jc w:val="both"/>
        <w:rPr>
          <w:rFonts w:ascii="Times New Roman" w:hAnsi="Times New Roman" w:cs="Times New Roman"/>
          <w:sz w:val="28"/>
          <w:szCs w:val="28"/>
        </w:rPr>
      </w:pPr>
      <w:r w:rsidRPr="00864830">
        <w:rPr>
          <w:rFonts w:ascii="Times New Roman" w:hAnsi="Times New Roman" w:cs="Times New Roman"/>
          <w:bCs/>
          <w:sz w:val="28"/>
          <w:szCs w:val="28"/>
        </w:rPr>
        <w:t xml:space="preserve">Руслан </w:t>
      </w:r>
      <w:proofErr w:type="spellStart"/>
      <w:r w:rsidRPr="00864830">
        <w:rPr>
          <w:rFonts w:ascii="Times New Roman" w:hAnsi="Times New Roman" w:cs="Times New Roman"/>
          <w:bCs/>
          <w:sz w:val="28"/>
          <w:szCs w:val="28"/>
        </w:rPr>
        <w:t>Кацавець</w:t>
      </w:r>
      <w:proofErr w:type="spellEnd"/>
      <w:r w:rsidRPr="00864830">
        <w:rPr>
          <w:rFonts w:ascii="Times New Roman" w:eastAsia="Times New Roman" w:hAnsi="Times New Roman" w:cs="Times New Roman"/>
          <w:sz w:val="28"/>
          <w:szCs w:val="28"/>
        </w:rPr>
        <w:t xml:space="preserve">. Професійна етика юриста. Навчальний посібник. 2-е вид., доповнене. – К.: </w:t>
      </w:r>
      <w:proofErr w:type="spellStart"/>
      <w:r w:rsidRPr="00864830">
        <w:rPr>
          <w:rFonts w:ascii="Times New Roman" w:eastAsia="Times New Roman" w:hAnsi="Times New Roman" w:cs="Times New Roman"/>
          <w:sz w:val="28"/>
          <w:szCs w:val="28"/>
        </w:rPr>
        <w:t>Алерта</w:t>
      </w:r>
      <w:proofErr w:type="spellEnd"/>
      <w:r w:rsidRPr="00864830">
        <w:rPr>
          <w:rFonts w:ascii="Times New Roman" w:eastAsia="Times New Roman" w:hAnsi="Times New Roman" w:cs="Times New Roman"/>
          <w:sz w:val="28"/>
          <w:szCs w:val="28"/>
        </w:rPr>
        <w:t>, 2022. – 246 с.</w:t>
      </w:r>
    </w:p>
    <w:p w:rsidR="00812DD6" w:rsidRPr="00864830" w:rsidRDefault="00812DD6" w:rsidP="00864830">
      <w:pPr>
        <w:pStyle w:val="a8"/>
        <w:numPr>
          <w:ilvl w:val="0"/>
          <w:numId w:val="1"/>
        </w:numPr>
        <w:suppressAutoHyphens/>
        <w:spacing w:after="0" w:line="360" w:lineRule="auto"/>
        <w:ind w:left="426" w:hanging="426"/>
        <w:jc w:val="both"/>
        <w:rPr>
          <w:rFonts w:ascii="Times New Roman" w:hAnsi="Times New Roman" w:cs="Times New Roman"/>
          <w:sz w:val="28"/>
          <w:szCs w:val="28"/>
        </w:rPr>
      </w:pPr>
      <w:proofErr w:type="spellStart"/>
      <w:r w:rsidRPr="00864830">
        <w:rPr>
          <w:rFonts w:ascii="Times New Roman" w:hAnsi="Times New Roman" w:cs="Times New Roman"/>
          <w:i/>
          <w:sz w:val="28"/>
          <w:szCs w:val="28"/>
        </w:rPr>
        <w:t>Сагач</w:t>
      </w:r>
      <w:proofErr w:type="spellEnd"/>
      <w:r w:rsidRPr="00864830">
        <w:rPr>
          <w:rFonts w:ascii="Times New Roman" w:hAnsi="Times New Roman" w:cs="Times New Roman"/>
          <w:i/>
          <w:sz w:val="28"/>
          <w:szCs w:val="28"/>
        </w:rPr>
        <w:t xml:space="preserve"> Г. М.</w:t>
      </w:r>
      <w:r w:rsidRPr="00864830">
        <w:rPr>
          <w:rFonts w:ascii="Times New Roman" w:hAnsi="Times New Roman" w:cs="Times New Roman"/>
          <w:sz w:val="28"/>
          <w:szCs w:val="28"/>
        </w:rPr>
        <w:t xml:space="preserve"> Риторика. К.: 2000. </w:t>
      </w:r>
    </w:p>
    <w:p w:rsidR="00812DD6" w:rsidRPr="00864830" w:rsidRDefault="00812DD6" w:rsidP="00864830">
      <w:pPr>
        <w:pStyle w:val="a8"/>
        <w:numPr>
          <w:ilvl w:val="0"/>
          <w:numId w:val="1"/>
        </w:numPr>
        <w:suppressAutoHyphens/>
        <w:spacing w:after="0" w:line="360" w:lineRule="auto"/>
        <w:ind w:left="426" w:hanging="426"/>
        <w:jc w:val="both"/>
        <w:rPr>
          <w:rFonts w:ascii="Times New Roman" w:hAnsi="Times New Roman" w:cs="Times New Roman"/>
          <w:sz w:val="28"/>
          <w:szCs w:val="28"/>
        </w:rPr>
      </w:pPr>
      <w:proofErr w:type="spellStart"/>
      <w:r w:rsidRPr="00864830">
        <w:rPr>
          <w:rFonts w:ascii="Times New Roman" w:hAnsi="Times New Roman" w:cs="Times New Roman"/>
          <w:i/>
          <w:sz w:val="28"/>
          <w:szCs w:val="28"/>
        </w:rPr>
        <w:t>Кацавець</w:t>
      </w:r>
      <w:proofErr w:type="spellEnd"/>
      <w:r w:rsidRPr="00864830">
        <w:rPr>
          <w:rFonts w:ascii="Times New Roman" w:hAnsi="Times New Roman" w:cs="Times New Roman"/>
          <w:i/>
          <w:sz w:val="28"/>
          <w:szCs w:val="28"/>
        </w:rPr>
        <w:t xml:space="preserve"> Руслан. </w:t>
      </w:r>
      <w:r w:rsidRPr="00864830">
        <w:rPr>
          <w:rFonts w:ascii="Times New Roman" w:hAnsi="Times New Roman" w:cs="Times New Roman"/>
          <w:sz w:val="28"/>
          <w:szCs w:val="28"/>
        </w:rPr>
        <w:t xml:space="preserve">Риторика і психологія. Навчальний посібник. Київ: </w:t>
      </w:r>
      <w:proofErr w:type="spellStart"/>
      <w:r w:rsidRPr="00864830">
        <w:rPr>
          <w:rFonts w:ascii="Times New Roman" w:hAnsi="Times New Roman" w:cs="Times New Roman"/>
          <w:sz w:val="28"/>
          <w:szCs w:val="28"/>
        </w:rPr>
        <w:t>Алерта</w:t>
      </w:r>
      <w:proofErr w:type="spellEnd"/>
      <w:r w:rsidRPr="00864830">
        <w:rPr>
          <w:rFonts w:ascii="Times New Roman" w:hAnsi="Times New Roman" w:cs="Times New Roman"/>
          <w:sz w:val="28"/>
          <w:szCs w:val="28"/>
        </w:rPr>
        <w:t>, 2024. – 234 с.</w:t>
      </w:r>
    </w:p>
    <w:p w:rsidR="00FD6440" w:rsidRPr="00864830" w:rsidRDefault="00812DD6" w:rsidP="00864830">
      <w:pPr>
        <w:pStyle w:val="a8"/>
        <w:numPr>
          <w:ilvl w:val="0"/>
          <w:numId w:val="1"/>
        </w:numPr>
        <w:suppressAutoHyphens/>
        <w:spacing w:after="0" w:line="360" w:lineRule="auto"/>
        <w:ind w:left="425"/>
        <w:jc w:val="both"/>
        <w:rPr>
          <w:rFonts w:ascii="Times New Roman" w:hAnsi="Times New Roman" w:cs="Times New Roman"/>
          <w:b/>
          <w:i/>
          <w:sz w:val="28"/>
          <w:szCs w:val="28"/>
          <w:shd w:val="clear" w:color="auto" w:fill="FFFFFF"/>
        </w:rPr>
      </w:pPr>
      <w:proofErr w:type="spellStart"/>
      <w:r w:rsidRPr="00864830">
        <w:rPr>
          <w:rFonts w:ascii="Times New Roman" w:hAnsi="Times New Roman" w:cs="Times New Roman"/>
          <w:sz w:val="28"/>
          <w:szCs w:val="28"/>
        </w:rPr>
        <w:t>Тертишник</w:t>
      </w:r>
      <w:proofErr w:type="spellEnd"/>
      <w:r w:rsidRPr="00864830">
        <w:rPr>
          <w:rFonts w:ascii="Times New Roman" w:hAnsi="Times New Roman" w:cs="Times New Roman"/>
          <w:sz w:val="28"/>
          <w:szCs w:val="28"/>
        </w:rPr>
        <w:t xml:space="preserve"> Володимир. Кримінальний процес України</w:t>
      </w:r>
      <w:r w:rsidRPr="00864830">
        <w:rPr>
          <w:rFonts w:ascii="Times New Roman" w:hAnsi="Times New Roman" w:cs="Times New Roman"/>
          <w:i/>
          <w:sz w:val="28"/>
          <w:szCs w:val="28"/>
          <w:lang w:val="en-AU"/>
        </w:rPr>
        <w:t>.</w:t>
      </w:r>
      <w:r w:rsidRPr="00864830">
        <w:rPr>
          <w:rFonts w:ascii="Times New Roman" w:hAnsi="Times New Roman" w:cs="Times New Roman"/>
          <w:sz w:val="28"/>
          <w:szCs w:val="28"/>
          <w:lang w:val="en-AU"/>
        </w:rPr>
        <w:t xml:space="preserve"> </w:t>
      </w:r>
      <w:proofErr w:type="spellStart"/>
      <w:r w:rsidRPr="00864830">
        <w:rPr>
          <w:rFonts w:ascii="Times New Roman" w:hAnsi="Times New Roman" w:cs="Times New Roman"/>
          <w:sz w:val="28"/>
          <w:szCs w:val="28"/>
        </w:rPr>
        <w:t>Тертишник</w:t>
      </w:r>
      <w:proofErr w:type="spellEnd"/>
      <w:r w:rsidRPr="00864830">
        <w:rPr>
          <w:rFonts w:ascii="Times New Roman" w:hAnsi="Times New Roman" w:cs="Times New Roman"/>
          <w:sz w:val="28"/>
          <w:szCs w:val="28"/>
        </w:rPr>
        <w:t xml:space="preserve"> Володимир. Кримінальний процес України</w:t>
      </w:r>
    </w:p>
    <w:p w:rsidR="006B543B" w:rsidRPr="00864830" w:rsidRDefault="006B543B" w:rsidP="00864830">
      <w:pPr>
        <w:pStyle w:val="a8"/>
        <w:numPr>
          <w:ilvl w:val="0"/>
          <w:numId w:val="1"/>
        </w:numPr>
        <w:spacing w:after="0" w:line="360" w:lineRule="auto"/>
        <w:ind w:left="425"/>
        <w:jc w:val="both"/>
        <w:rPr>
          <w:rFonts w:ascii="Times New Roman" w:hAnsi="Times New Roman" w:cs="Times New Roman"/>
          <w:sz w:val="28"/>
          <w:szCs w:val="28"/>
        </w:rPr>
      </w:pPr>
      <w:r w:rsidRPr="00864830">
        <w:rPr>
          <w:rFonts w:ascii="Times New Roman" w:hAnsi="Times New Roman" w:cs="Times New Roman"/>
          <w:sz w:val="28"/>
          <w:szCs w:val="28"/>
        </w:rPr>
        <w:t>Костенко О. М. Культура і закон – у протидії злу : монографія / О. М. Костенко. – К. : 2008. — 352 с.</w:t>
      </w:r>
    </w:p>
    <w:p w:rsidR="006B543B" w:rsidRPr="00864830" w:rsidRDefault="006B543B" w:rsidP="00864830">
      <w:pPr>
        <w:pStyle w:val="a8"/>
        <w:numPr>
          <w:ilvl w:val="0"/>
          <w:numId w:val="1"/>
        </w:numPr>
        <w:shd w:val="clear" w:color="auto" w:fill="FFFFFF"/>
        <w:spacing w:after="0" w:line="360" w:lineRule="auto"/>
        <w:ind w:left="425"/>
        <w:jc w:val="both"/>
        <w:outlineLvl w:val="0"/>
        <w:rPr>
          <w:rFonts w:ascii="Times New Roman" w:eastAsia="Times New Roman" w:hAnsi="Times New Roman" w:cs="Times New Roman"/>
          <w:b/>
          <w:bCs/>
          <w:kern w:val="36"/>
          <w:sz w:val="28"/>
          <w:szCs w:val="28"/>
          <w:lang w:eastAsia="ru-RU"/>
        </w:rPr>
      </w:pPr>
      <w:r w:rsidRPr="00864830">
        <w:rPr>
          <w:rFonts w:ascii="Times New Roman" w:hAnsi="Times New Roman" w:cs="Times New Roman"/>
          <w:sz w:val="28"/>
          <w:szCs w:val="28"/>
        </w:rPr>
        <w:t>Макаренко Л. О. Світоглядні засади правової культури // Альманах права. – 2014. – Випуск 5. – С .233 – 237.</w:t>
      </w:r>
    </w:p>
    <w:p w:rsidR="006B543B" w:rsidRPr="00864830" w:rsidRDefault="006B543B" w:rsidP="00864830">
      <w:pPr>
        <w:pStyle w:val="a8"/>
        <w:shd w:val="clear" w:color="auto" w:fill="FFFFFF"/>
        <w:spacing w:after="0" w:line="360" w:lineRule="auto"/>
        <w:jc w:val="both"/>
        <w:outlineLvl w:val="0"/>
        <w:rPr>
          <w:rFonts w:ascii="Times New Roman" w:eastAsia="Times New Roman" w:hAnsi="Times New Roman" w:cs="Times New Roman"/>
          <w:b/>
          <w:bCs/>
          <w:kern w:val="36"/>
          <w:sz w:val="28"/>
          <w:szCs w:val="28"/>
          <w:lang w:eastAsia="ru-RU"/>
        </w:rPr>
      </w:pPr>
    </w:p>
    <w:p w:rsidR="00FD6440" w:rsidRPr="00864830" w:rsidRDefault="00FD6440" w:rsidP="00864830">
      <w:pPr>
        <w:pStyle w:val="a8"/>
        <w:spacing w:after="0" w:line="360" w:lineRule="auto"/>
        <w:ind w:left="425"/>
        <w:rPr>
          <w:rFonts w:ascii="Times New Roman" w:hAnsi="Times New Roman" w:cs="Times New Roman"/>
          <w:b/>
          <w:i/>
          <w:sz w:val="28"/>
          <w:szCs w:val="28"/>
          <w:shd w:val="clear" w:color="auto" w:fill="FFFFFF"/>
        </w:rPr>
      </w:pPr>
    </w:p>
    <w:p w:rsidR="000D182F" w:rsidRPr="00864830" w:rsidRDefault="000D182F" w:rsidP="00864830">
      <w:pPr>
        <w:shd w:val="clear" w:color="auto" w:fill="FFFFFF"/>
        <w:tabs>
          <w:tab w:val="left" w:pos="426"/>
        </w:tabs>
        <w:suppressAutoHyphens/>
        <w:spacing w:after="0" w:line="360" w:lineRule="auto"/>
        <w:ind w:right="19"/>
        <w:jc w:val="both"/>
        <w:rPr>
          <w:rFonts w:ascii="Times New Roman" w:hAnsi="Times New Roman" w:cs="Times New Roman"/>
          <w:sz w:val="28"/>
          <w:szCs w:val="28"/>
        </w:rPr>
      </w:pPr>
    </w:p>
    <w:sectPr w:rsidR="000D182F" w:rsidRPr="00864830" w:rsidSect="00DF2FEA">
      <w:footerReference w:type="default" r:id="rId9"/>
      <w:pgSz w:w="11906" w:h="16838"/>
      <w:pgMar w:top="1134" w:right="851" w:bottom="1134" w:left="1134" w:header="709" w:footer="28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FEA" w:rsidRDefault="00DF2FEA" w:rsidP="00DF2FEA">
      <w:pPr>
        <w:spacing w:after="0" w:line="240" w:lineRule="auto"/>
      </w:pPr>
      <w:r>
        <w:separator/>
      </w:r>
    </w:p>
  </w:endnote>
  <w:endnote w:type="continuationSeparator" w:id="1">
    <w:p w:rsidR="00DF2FEA" w:rsidRDefault="00DF2FEA" w:rsidP="00DF2F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MS PMincho"/>
    <w:charset w:val="80"/>
    <w:family w:val="roman"/>
    <w:pitch w:val="variable"/>
    <w:sig w:usb0="00000000" w:usb1="00000000" w:usb2="00000000" w:usb3="00000000" w:csb0="00000000" w:csb1="00000000"/>
  </w:font>
  <w:font w:name="Droid Sans">
    <w:altName w:val="Times New Roman"/>
    <w:panose1 w:val="00000000000000000000"/>
    <w:charset w:val="00"/>
    <w:family w:val="roman"/>
    <w:notTrueType/>
    <w:pitch w:val="default"/>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8860"/>
      <w:docPartObj>
        <w:docPartGallery w:val="Page Numbers (Bottom of Page)"/>
        <w:docPartUnique/>
      </w:docPartObj>
    </w:sdtPr>
    <w:sdtContent>
      <w:p w:rsidR="00DF2FEA" w:rsidRDefault="00377901">
        <w:pPr>
          <w:pStyle w:val="a5"/>
          <w:jc w:val="center"/>
        </w:pPr>
        <w:r w:rsidRPr="00877448">
          <w:rPr>
            <w:rFonts w:ascii="Times New Roman" w:hAnsi="Times New Roman" w:cs="Times New Roman"/>
            <w:sz w:val="24"/>
          </w:rPr>
          <w:fldChar w:fldCharType="begin"/>
        </w:r>
        <w:r w:rsidR="006B5417" w:rsidRPr="00877448">
          <w:rPr>
            <w:rFonts w:ascii="Times New Roman" w:hAnsi="Times New Roman" w:cs="Times New Roman"/>
            <w:sz w:val="24"/>
          </w:rPr>
          <w:instrText xml:space="preserve"> PAGE   \* MERGEFORMAT </w:instrText>
        </w:r>
        <w:r w:rsidRPr="00877448">
          <w:rPr>
            <w:rFonts w:ascii="Times New Roman" w:hAnsi="Times New Roman" w:cs="Times New Roman"/>
            <w:sz w:val="24"/>
          </w:rPr>
          <w:fldChar w:fldCharType="separate"/>
        </w:r>
        <w:r w:rsidR="00864830">
          <w:rPr>
            <w:rFonts w:ascii="Times New Roman" w:hAnsi="Times New Roman" w:cs="Times New Roman"/>
            <w:noProof/>
            <w:sz w:val="24"/>
          </w:rPr>
          <w:t>12</w:t>
        </w:r>
        <w:r w:rsidRPr="00877448">
          <w:rPr>
            <w:rFonts w:ascii="Times New Roman" w:hAnsi="Times New Roman" w:cs="Times New Roman"/>
            <w:sz w:val="24"/>
          </w:rPr>
          <w:fldChar w:fldCharType="end"/>
        </w:r>
      </w:p>
    </w:sdtContent>
  </w:sdt>
  <w:p w:rsidR="00DF2FEA" w:rsidRDefault="00DF2FE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FEA" w:rsidRDefault="00DF2FEA" w:rsidP="00DF2FEA">
      <w:pPr>
        <w:spacing w:after="0" w:line="240" w:lineRule="auto"/>
      </w:pPr>
      <w:r>
        <w:separator/>
      </w:r>
    </w:p>
  </w:footnote>
  <w:footnote w:type="continuationSeparator" w:id="1">
    <w:p w:rsidR="00DF2FEA" w:rsidRDefault="00DF2FEA" w:rsidP="00DF2F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663F"/>
    <w:multiLevelType w:val="hybridMultilevel"/>
    <w:tmpl w:val="BB682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DD6C49"/>
    <w:multiLevelType w:val="multilevel"/>
    <w:tmpl w:val="B8401A12"/>
    <w:lvl w:ilvl="0">
      <w:start w:val="1"/>
      <w:numFmt w:val="decimal"/>
      <w:lvlText w:val="%1."/>
      <w:lvlJc w:val="left"/>
      <w:pPr>
        <w:ind w:left="360" w:hanging="360"/>
      </w:pPr>
      <w:rPr>
        <w:rFonts w:ascii="Times New Roman" w:hAnsi="Times New Roman" w:cs="Times New Roman" w:hint="default"/>
        <w:b w:val="0"/>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60" w:hanging="360"/>
      </w:pPr>
      <w:rPr>
        <w:sz w:val="28"/>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2B11589"/>
    <w:multiLevelType w:val="hybridMultilevel"/>
    <w:tmpl w:val="CAD0220C"/>
    <w:lvl w:ilvl="0" w:tplc="768C4A8A">
      <w:start w:val="1"/>
      <w:numFmt w:val="decimal"/>
      <w:lvlText w:val="%1."/>
      <w:lvlJc w:val="left"/>
      <w:pPr>
        <w:ind w:left="720" w:hanging="360"/>
      </w:pPr>
      <w:rPr>
        <w:rFonts w:ascii="Times New Roman" w:hAnsi="Times New Roman" w:cs="Times New Roman" w:hint="default"/>
        <w:b w:val="0"/>
        <w:i w:val="0"/>
        <w:iCs/>
        <w:sz w:val="28"/>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553EA"/>
    <w:rsid w:val="00002088"/>
    <w:rsid w:val="00041C7F"/>
    <w:rsid w:val="00045409"/>
    <w:rsid w:val="00056FBF"/>
    <w:rsid w:val="0007399D"/>
    <w:rsid w:val="00084A6A"/>
    <w:rsid w:val="0009504A"/>
    <w:rsid w:val="000A0EFF"/>
    <w:rsid w:val="000B3BFC"/>
    <w:rsid w:val="000C0C57"/>
    <w:rsid w:val="000C2F2A"/>
    <w:rsid w:val="000D0678"/>
    <w:rsid w:val="000D182F"/>
    <w:rsid w:val="000E2E19"/>
    <w:rsid w:val="000E383D"/>
    <w:rsid w:val="0010163A"/>
    <w:rsid w:val="0010454A"/>
    <w:rsid w:val="00117AA9"/>
    <w:rsid w:val="0012194C"/>
    <w:rsid w:val="00134C26"/>
    <w:rsid w:val="0015466E"/>
    <w:rsid w:val="00184450"/>
    <w:rsid w:val="00191D5E"/>
    <w:rsid w:val="001C2D7C"/>
    <w:rsid w:val="001F0E65"/>
    <w:rsid w:val="00212A4A"/>
    <w:rsid w:val="00220E44"/>
    <w:rsid w:val="0022682D"/>
    <w:rsid w:val="00227A88"/>
    <w:rsid w:val="002448D6"/>
    <w:rsid w:val="00253C3A"/>
    <w:rsid w:val="00266F94"/>
    <w:rsid w:val="002777A4"/>
    <w:rsid w:val="002B0CCF"/>
    <w:rsid w:val="002C2317"/>
    <w:rsid w:val="002C62E5"/>
    <w:rsid w:val="002D03CA"/>
    <w:rsid w:val="002D256D"/>
    <w:rsid w:val="002E1A56"/>
    <w:rsid w:val="002F4267"/>
    <w:rsid w:val="00322AF6"/>
    <w:rsid w:val="0035107C"/>
    <w:rsid w:val="00377901"/>
    <w:rsid w:val="003877BD"/>
    <w:rsid w:val="00391B26"/>
    <w:rsid w:val="00394B08"/>
    <w:rsid w:val="003B1D21"/>
    <w:rsid w:val="003E699A"/>
    <w:rsid w:val="00400E28"/>
    <w:rsid w:val="004162AE"/>
    <w:rsid w:val="00424E62"/>
    <w:rsid w:val="0046491E"/>
    <w:rsid w:val="004A3C78"/>
    <w:rsid w:val="004B7494"/>
    <w:rsid w:val="004D309D"/>
    <w:rsid w:val="004E0548"/>
    <w:rsid w:val="004E07EA"/>
    <w:rsid w:val="004E44A3"/>
    <w:rsid w:val="005111E5"/>
    <w:rsid w:val="00523E96"/>
    <w:rsid w:val="00542C12"/>
    <w:rsid w:val="00557A8F"/>
    <w:rsid w:val="005956A6"/>
    <w:rsid w:val="00595BEF"/>
    <w:rsid w:val="005A7BAD"/>
    <w:rsid w:val="005C13E6"/>
    <w:rsid w:val="0060620F"/>
    <w:rsid w:val="006062C6"/>
    <w:rsid w:val="006108B0"/>
    <w:rsid w:val="0061312D"/>
    <w:rsid w:val="00625DE0"/>
    <w:rsid w:val="00630644"/>
    <w:rsid w:val="00640014"/>
    <w:rsid w:val="006553EA"/>
    <w:rsid w:val="00665980"/>
    <w:rsid w:val="006877C4"/>
    <w:rsid w:val="0069049A"/>
    <w:rsid w:val="006B5417"/>
    <w:rsid w:val="006B543B"/>
    <w:rsid w:val="006B63D4"/>
    <w:rsid w:val="006C0AA8"/>
    <w:rsid w:val="006D5078"/>
    <w:rsid w:val="006D7A5B"/>
    <w:rsid w:val="006F6341"/>
    <w:rsid w:val="006F703A"/>
    <w:rsid w:val="00713685"/>
    <w:rsid w:val="00725710"/>
    <w:rsid w:val="00747133"/>
    <w:rsid w:val="00775C38"/>
    <w:rsid w:val="007C0593"/>
    <w:rsid w:val="007C58D5"/>
    <w:rsid w:val="007D4AC6"/>
    <w:rsid w:val="007D7394"/>
    <w:rsid w:val="007D7902"/>
    <w:rsid w:val="0080246E"/>
    <w:rsid w:val="00810003"/>
    <w:rsid w:val="00812DD6"/>
    <w:rsid w:val="0083629C"/>
    <w:rsid w:val="00844693"/>
    <w:rsid w:val="00844E49"/>
    <w:rsid w:val="0084704C"/>
    <w:rsid w:val="008603D9"/>
    <w:rsid w:val="00864830"/>
    <w:rsid w:val="00864D5E"/>
    <w:rsid w:val="00867813"/>
    <w:rsid w:val="00877448"/>
    <w:rsid w:val="00885DF4"/>
    <w:rsid w:val="00886DDB"/>
    <w:rsid w:val="00897D06"/>
    <w:rsid w:val="008A7D62"/>
    <w:rsid w:val="008C10BC"/>
    <w:rsid w:val="008D75E8"/>
    <w:rsid w:val="008F1022"/>
    <w:rsid w:val="008F7BA0"/>
    <w:rsid w:val="009110F5"/>
    <w:rsid w:val="00920EC2"/>
    <w:rsid w:val="0092548F"/>
    <w:rsid w:val="0094429D"/>
    <w:rsid w:val="00964DB0"/>
    <w:rsid w:val="00970541"/>
    <w:rsid w:val="00986575"/>
    <w:rsid w:val="009C25BD"/>
    <w:rsid w:val="009D16F8"/>
    <w:rsid w:val="009E0A00"/>
    <w:rsid w:val="00A51C24"/>
    <w:rsid w:val="00A57FA5"/>
    <w:rsid w:val="00A747E9"/>
    <w:rsid w:val="00A75403"/>
    <w:rsid w:val="00A938BF"/>
    <w:rsid w:val="00AE0F90"/>
    <w:rsid w:val="00AE1CE0"/>
    <w:rsid w:val="00AE4F6E"/>
    <w:rsid w:val="00AE62CC"/>
    <w:rsid w:val="00AE748C"/>
    <w:rsid w:val="00AF2C09"/>
    <w:rsid w:val="00B12482"/>
    <w:rsid w:val="00B42891"/>
    <w:rsid w:val="00B513A4"/>
    <w:rsid w:val="00B51BE9"/>
    <w:rsid w:val="00B53C08"/>
    <w:rsid w:val="00B574A0"/>
    <w:rsid w:val="00BD7783"/>
    <w:rsid w:val="00BF2190"/>
    <w:rsid w:val="00BF3188"/>
    <w:rsid w:val="00BF3618"/>
    <w:rsid w:val="00BF69BA"/>
    <w:rsid w:val="00C12194"/>
    <w:rsid w:val="00C20662"/>
    <w:rsid w:val="00C80142"/>
    <w:rsid w:val="00CA4B99"/>
    <w:rsid w:val="00CD4282"/>
    <w:rsid w:val="00D0110B"/>
    <w:rsid w:val="00D30F5C"/>
    <w:rsid w:val="00D33EED"/>
    <w:rsid w:val="00D67C49"/>
    <w:rsid w:val="00D83B66"/>
    <w:rsid w:val="00DA5D15"/>
    <w:rsid w:val="00DB16DB"/>
    <w:rsid w:val="00DB4127"/>
    <w:rsid w:val="00DB6CBF"/>
    <w:rsid w:val="00DE6F42"/>
    <w:rsid w:val="00DF2FEA"/>
    <w:rsid w:val="00DF44E4"/>
    <w:rsid w:val="00E02232"/>
    <w:rsid w:val="00E3499D"/>
    <w:rsid w:val="00E546CD"/>
    <w:rsid w:val="00E55402"/>
    <w:rsid w:val="00EA47BA"/>
    <w:rsid w:val="00EB38EB"/>
    <w:rsid w:val="00EB79E6"/>
    <w:rsid w:val="00ED19E7"/>
    <w:rsid w:val="00EE28FA"/>
    <w:rsid w:val="00EE670E"/>
    <w:rsid w:val="00F06BF5"/>
    <w:rsid w:val="00F16207"/>
    <w:rsid w:val="00F17EDF"/>
    <w:rsid w:val="00F57057"/>
    <w:rsid w:val="00F63E37"/>
    <w:rsid w:val="00F711AE"/>
    <w:rsid w:val="00FA09FB"/>
    <w:rsid w:val="00FA14DD"/>
    <w:rsid w:val="00FA6FBC"/>
    <w:rsid w:val="00FC0A15"/>
    <w:rsid w:val="00FD6440"/>
    <w:rsid w:val="00FE0F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5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F2FE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F2FEA"/>
  </w:style>
  <w:style w:type="paragraph" w:styleId="a5">
    <w:name w:val="footer"/>
    <w:basedOn w:val="a"/>
    <w:link w:val="a6"/>
    <w:uiPriority w:val="99"/>
    <w:unhideWhenUsed/>
    <w:rsid w:val="00DF2F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F2FEA"/>
  </w:style>
  <w:style w:type="paragraph" w:customStyle="1" w:styleId="a7">
    <w:name w:val="Базовый"/>
    <w:rsid w:val="00897D06"/>
    <w:pPr>
      <w:widowControl w:val="0"/>
      <w:tabs>
        <w:tab w:val="left" w:pos="420"/>
      </w:tabs>
      <w:suppressAutoHyphens/>
    </w:pPr>
    <w:rPr>
      <w:rFonts w:ascii="Liberation Serif" w:eastAsia="Droid Sans" w:hAnsi="Liberation Serif" w:cs="Lohit Hindi"/>
      <w:sz w:val="24"/>
      <w:szCs w:val="24"/>
      <w:lang w:eastAsia="zh-CN" w:bidi="hi-IN"/>
    </w:rPr>
  </w:style>
  <w:style w:type="paragraph" w:styleId="a8">
    <w:name w:val="List Paragraph"/>
    <w:basedOn w:val="a"/>
    <w:uiPriority w:val="34"/>
    <w:qFormat/>
    <w:rsid w:val="00DB4127"/>
    <w:pPr>
      <w:ind w:left="720"/>
      <w:contextualSpacing/>
    </w:pPr>
    <w:rPr>
      <w:rFonts w:eastAsiaTheme="minorHAnsi"/>
      <w:lang w:val="uk-UA" w:eastAsia="en-US"/>
    </w:rPr>
  </w:style>
  <w:style w:type="character" w:styleId="a9">
    <w:name w:val="Hyperlink"/>
    <w:basedOn w:val="a0"/>
    <w:uiPriority w:val="99"/>
    <w:unhideWhenUsed/>
    <w:rsid w:val="00DB4127"/>
    <w:rPr>
      <w:color w:val="0000FF" w:themeColor="hyperlink"/>
      <w:u w:val="single"/>
    </w:rPr>
  </w:style>
  <w:style w:type="paragraph" w:styleId="aa">
    <w:name w:val="No Spacing"/>
    <w:uiPriority w:val="1"/>
    <w:qFormat/>
    <w:rsid w:val="00DB4127"/>
    <w:pPr>
      <w:spacing w:after="0" w:line="240" w:lineRule="auto"/>
    </w:pPr>
    <w:rPr>
      <w:rFonts w:cs="Times New Roman"/>
      <w:sz w:val="24"/>
      <w:szCs w:val="24"/>
      <w:lang w:val="en-US" w:eastAsia="en-US" w:bidi="en-US"/>
    </w:rPr>
  </w:style>
  <w:style w:type="character" w:customStyle="1" w:styleId="y2iqfc">
    <w:name w:val="y2iqfc"/>
    <w:basedOn w:val="a0"/>
    <w:rsid w:val="00DF44E4"/>
  </w:style>
  <w:style w:type="paragraph" w:styleId="HTML">
    <w:name w:val="HTML Preformatted"/>
    <w:basedOn w:val="a"/>
    <w:link w:val="HTML0"/>
    <w:uiPriority w:val="99"/>
    <w:semiHidden/>
    <w:unhideWhenUsed/>
    <w:rsid w:val="0088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85DF4"/>
    <w:rPr>
      <w:rFonts w:ascii="Courier New" w:eastAsia="Times New Roman" w:hAnsi="Courier New" w:cs="Courier New"/>
      <w:sz w:val="20"/>
      <w:szCs w:val="20"/>
    </w:rPr>
  </w:style>
  <w:style w:type="character" w:customStyle="1" w:styleId="ab">
    <w:name w:val="Немає"/>
    <w:rsid w:val="00FE0FBE"/>
  </w:style>
  <w:style w:type="paragraph" w:customStyle="1" w:styleId="ac">
    <w:name w:val="Основний текст"/>
    <w:rsid w:val="0069049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shd w:val="nil"/>
    </w:rPr>
  </w:style>
  <w:style w:type="character" w:customStyle="1" w:styleId="Hyperlink0">
    <w:name w:val="Hyperlink.0"/>
    <w:basedOn w:val="a0"/>
    <w:rsid w:val="0069049A"/>
    <w:rPr>
      <w:outline w:val="0"/>
      <w:color w:val="467886"/>
      <w:spacing w:val="0"/>
      <w:u w:val="single" w:color="467886"/>
      <w:lang w:val="en-US"/>
    </w:rPr>
  </w:style>
</w:styles>
</file>

<file path=word/webSettings.xml><?xml version="1.0" encoding="utf-8"?>
<w:webSettings xmlns:r="http://schemas.openxmlformats.org/officeDocument/2006/relationships" xmlns:w="http://schemas.openxmlformats.org/wordprocessingml/2006/main">
  <w:divs>
    <w:div w:id="195586107">
      <w:bodyDiv w:val="1"/>
      <w:marLeft w:val="0"/>
      <w:marRight w:val="0"/>
      <w:marTop w:val="0"/>
      <w:marBottom w:val="0"/>
      <w:divBdr>
        <w:top w:val="none" w:sz="0" w:space="0" w:color="auto"/>
        <w:left w:val="none" w:sz="0" w:space="0" w:color="auto"/>
        <w:bottom w:val="none" w:sz="0" w:space="0" w:color="auto"/>
        <w:right w:val="none" w:sz="0" w:space="0" w:color="auto"/>
      </w:divBdr>
      <w:divsChild>
        <w:div w:id="260531853">
          <w:marLeft w:val="0"/>
          <w:marRight w:val="0"/>
          <w:marTop w:val="0"/>
          <w:marBottom w:val="0"/>
          <w:divBdr>
            <w:top w:val="none" w:sz="0" w:space="0" w:color="auto"/>
            <w:left w:val="none" w:sz="0" w:space="0" w:color="auto"/>
            <w:bottom w:val="none" w:sz="0" w:space="0" w:color="auto"/>
            <w:right w:val="none" w:sz="0" w:space="0" w:color="auto"/>
          </w:divBdr>
          <w:divsChild>
            <w:div w:id="618029036">
              <w:marLeft w:val="0"/>
              <w:marRight w:val="0"/>
              <w:marTop w:val="0"/>
              <w:marBottom w:val="0"/>
              <w:divBdr>
                <w:top w:val="none" w:sz="0" w:space="0" w:color="auto"/>
                <w:left w:val="none" w:sz="0" w:space="0" w:color="auto"/>
                <w:bottom w:val="none" w:sz="0" w:space="0" w:color="auto"/>
                <w:right w:val="none" w:sz="0" w:space="0" w:color="auto"/>
              </w:divBdr>
              <w:divsChild>
                <w:div w:id="1671716061">
                  <w:marLeft w:val="0"/>
                  <w:marRight w:val="0"/>
                  <w:marTop w:val="0"/>
                  <w:marBottom w:val="0"/>
                  <w:divBdr>
                    <w:top w:val="none" w:sz="0" w:space="0" w:color="auto"/>
                    <w:left w:val="none" w:sz="0" w:space="0" w:color="auto"/>
                    <w:bottom w:val="none" w:sz="0" w:space="0" w:color="auto"/>
                    <w:right w:val="none" w:sz="0" w:space="0" w:color="auto"/>
                  </w:divBdr>
                  <w:divsChild>
                    <w:div w:id="1086264624">
                      <w:marLeft w:val="0"/>
                      <w:marRight w:val="0"/>
                      <w:marTop w:val="0"/>
                      <w:marBottom w:val="0"/>
                      <w:divBdr>
                        <w:top w:val="none" w:sz="0" w:space="0" w:color="auto"/>
                        <w:left w:val="none" w:sz="0" w:space="0" w:color="auto"/>
                        <w:bottom w:val="none" w:sz="0" w:space="0" w:color="auto"/>
                        <w:right w:val="none" w:sz="0" w:space="0" w:color="auto"/>
                      </w:divBdr>
                      <w:divsChild>
                        <w:div w:id="536702735">
                          <w:marLeft w:val="0"/>
                          <w:marRight w:val="0"/>
                          <w:marTop w:val="0"/>
                          <w:marBottom w:val="0"/>
                          <w:divBdr>
                            <w:top w:val="none" w:sz="0" w:space="0" w:color="auto"/>
                            <w:left w:val="none" w:sz="0" w:space="0" w:color="auto"/>
                            <w:bottom w:val="none" w:sz="0" w:space="0" w:color="auto"/>
                            <w:right w:val="none" w:sz="0" w:space="0" w:color="auto"/>
                          </w:divBdr>
                          <w:divsChild>
                            <w:div w:id="67313954">
                              <w:marLeft w:val="0"/>
                              <w:marRight w:val="0"/>
                              <w:marTop w:val="0"/>
                              <w:marBottom w:val="0"/>
                              <w:divBdr>
                                <w:top w:val="none" w:sz="0" w:space="0" w:color="auto"/>
                                <w:left w:val="none" w:sz="0" w:space="0" w:color="auto"/>
                                <w:bottom w:val="none" w:sz="0" w:space="0" w:color="auto"/>
                                <w:right w:val="none" w:sz="0" w:space="0" w:color="auto"/>
                              </w:divBdr>
                              <w:divsChild>
                                <w:div w:id="962855456">
                                  <w:marLeft w:val="0"/>
                                  <w:marRight w:val="0"/>
                                  <w:marTop w:val="0"/>
                                  <w:marBottom w:val="0"/>
                                  <w:divBdr>
                                    <w:top w:val="none" w:sz="0" w:space="0" w:color="auto"/>
                                    <w:left w:val="none" w:sz="0" w:space="0" w:color="auto"/>
                                    <w:bottom w:val="none" w:sz="0" w:space="0" w:color="auto"/>
                                    <w:right w:val="none" w:sz="0" w:space="0" w:color="auto"/>
                                  </w:divBdr>
                                  <w:divsChild>
                                    <w:div w:id="10386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035632">
      <w:bodyDiv w:val="1"/>
      <w:marLeft w:val="0"/>
      <w:marRight w:val="0"/>
      <w:marTop w:val="0"/>
      <w:marBottom w:val="0"/>
      <w:divBdr>
        <w:top w:val="none" w:sz="0" w:space="0" w:color="auto"/>
        <w:left w:val="none" w:sz="0" w:space="0" w:color="auto"/>
        <w:bottom w:val="none" w:sz="0" w:space="0" w:color="auto"/>
        <w:right w:val="none" w:sz="0" w:space="0" w:color="auto"/>
      </w:divBdr>
    </w:div>
    <w:div w:id="965349668">
      <w:bodyDiv w:val="1"/>
      <w:marLeft w:val="0"/>
      <w:marRight w:val="0"/>
      <w:marTop w:val="0"/>
      <w:marBottom w:val="0"/>
      <w:divBdr>
        <w:top w:val="none" w:sz="0" w:space="0" w:color="auto"/>
        <w:left w:val="none" w:sz="0" w:space="0" w:color="auto"/>
        <w:bottom w:val="none" w:sz="0" w:space="0" w:color="auto"/>
        <w:right w:val="none" w:sz="0" w:space="0" w:color="auto"/>
      </w:divBdr>
    </w:div>
    <w:div w:id="169700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ademy-vision.org/index.php/av/article/view/19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78BDB-9E08-46C4-982B-7F1BAD8F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12</Pages>
  <Words>3565</Words>
  <Characters>20325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57</cp:revision>
  <cp:lastPrinted>2026-01-26T20:31:00Z</cp:lastPrinted>
  <dcterms:created xsi:type="dcterms:W3CDTF">2026-01-12T07:05:00Z</dcterms:created>
  <dcterms:modified xsi:type="dcterms:W3CDTF">2026-01-28T12:27:00Z</dcterms:modified>
</cp:coreProperties>
</file>