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10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«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Фізика в дії-2026»: восьмикласниця із Запорізької області здобула І місце у всеукраїнському конкурсі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Попри всі складнощі, які переживає регіон, Запорізька область знову серед тих, хто доводить: українські школярі продовжують навчатись, досліджувати і перемагати.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Ксенія Вадимівна Умерова із ЗОШ №69 здобула перше місце у всеукраїнському конкурсі «Фізика в дії: досліджуй, експериментуй, відкривай!» серед понад 300 учасників з усієї країни. Конкурс організували видавництво «Ранок» спільно з Музеєм науки та Малою академією наук України.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Цьогорічний сезон вже другий. У 2025 році конкурс проводили для семикласників, участь у ньому взяли участь понад 400 учнів із більш ніж 200 шкіл. Нині конкурс проводили для восьмикласників, але формат не змінився: кожен учасник проводив фізичний дослід, фіксував на відео та пояснював результати. Підручники з фізики для 8 класу від видавництва «Ранок» (</w:t>
      </w:r>
      <w:r w:rsidDel="00000000" w:rsidR="00000000" w:rsidRPr="00000000">
        <w:rPr>
          <w:rtl w:val="0"/>
        </w:rPr>
        <w:t xml:space="preserve">створені авторським колективом В. Г. Бар’яхтар, Ф. Я. Божиновою, С. О. Довгим, М. М. Кірюхіним та О. О. Кірюхіною</w:t>
      </w:r>
      <w:r w:rsidDel="00000000" w:rsidR="00000000" w:rsidRPr="00000000">
        <w:rPr>
          <w:sz w:val="24"/>
          <w:szCs w:val="24"/>
          <w:rtl w:val="0"/>
        </w:rPr>
        <w:t xml:space="preserve">) стали тою базою, яка дозволила перейти від теорії до реального дослідження.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 нагороду за участь в конкурсі </w:t>
      </w:r>
      <w:r w:rsidDel="00000000" w:rsidR="00000000" w:rsidRPr="00000000">
        <w:rPr>
          <w:sz w:val="24"/>
          <w:szCs w:val="24"/>
          <w:rtl w:val="0"/>
        </w:rPr>
        <w:t xml:space="preserve">Ксенія отримає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безкоштовне відвідування Музею науки у Києві з ознайомчою екскурсією та можливістю побачити фізичні явища в дії, візьме участь у тематичних інтерактивних наукових заняттях, долучиться до дослідницьких робіт у рамках музейних проєктів. А також отримає </w:t>
      </w:r>
      <w:r w:rsidDel="00000000" w:rsidR="00000000" w:rsidRPr="00000000">
        <w:rPr>
          <w:sz w:val="24"/>
          <w:szCs w:val="24"/>
          <w:rtl w:val="0"/>
        </w:rPr>
        <w:t xml:space="preserve">дипломи від Малої академії наук України і видавництва «Ранок».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