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b w:val="1"/>
          <w:bCs w:val="1"/>
          <w:rtl w:val="0"/>
        </w:rPr>
        <w:t xml:space="preserve">Бібліотекарка з Одещини стала суперпереможницею флешмобу «Більше, ніж підручник»: який приз отримала</w:t>
        <w:br w:type="textWrapping"/>
      </w:r>
    </w:p>
    <w:p w:rsidR="00000000" w:rsidDel="00000000" w:rsidP="00000000" w:rsidRDefault="00000000" w:rsidRPr="00000000" w14:paraId="00000003">
      <w:pPr>
        <w:rPr/>
      </w:pPr>
      <w:r w:rsidDel="00000000" w:rsidR="00000000" w:rsidRPr="00000000">
        <w:rPr>
          <w:rtl w:val="0"/>
        </w:rPr>
        <w:t xml:space="preserve">Бібліотекарка Степанівського опорного ліцею Роздільнянського району Одеської області Наталія Аксентій стала однією з п’яти суперпереможців всеукраїнського флешмобу «Більше, ніж підручник», який організувало видавництво «Ранок».</w:t>
      </w:r>
    </w:p>
    <w:p w:rsidR="00000000" w:rsidDel="00000000" w:rsidP="00000000" w:rsidRDefault="00000000" w:rsidRPr="00000000" w14:paraId="00000004">
      <w:pPr>
        <w:spacing w:after="240" w:before="240" w:lineRule="auto"/>
        <w:rPr/>
      </w:pPr>
      <w:r w:rsidDel="00000000" w:rsidR="00000000" w:rsidRPr="00000000">
        <w:rPr>
          <w:rtl w:val="0"/>
        </w:rPr>
        <w:t xml:space="preserve">Ініціатива стартувала 12 січня та об’єднала освітян майже з 300 закладів освіти з різних регіонів України — від маленьких сіл і містечок до великих міст. У флешмобі брали участь учителі, бібліотекарі, шкільні психологи, методисти, керівники закладів освіти та батьки.</w:t>
      </w:r>
    </w:p>
    <w:p w:rsidR="00000000" w:rsidDel="00000000" w:rsidP="00000000" w:rsidRDefault="00000000" w:rsidRPr="00000000" w14:paraId="00000005">
      <w:pPr>
        <w:spacing w:after="240" w:before="240" w:lineRule="auto"/>
        <w:rPr/>
      </w:pPr>
      <w:r w:rsidDel="00000000" w:rsidR="00000000" w:rsidRPr="00000000">
        <w:rPr>
          <w:rtl w:val="0"/>
        </w:rPr>
        <w:t xml:space="preserve">Метою флешмобу було показати, що сучасний підручник — це не лише навчальний матеріал, а повноцінний освітній інструмент, який допомагає зацікавити учнів, надихає на пізнання та стає частиною щоденного навчального процесу.</w:t>
      </w:r>
    </w:p>
    <w:p w:rsidR="00000000" w:rsidDel="00000000" w:rsidP="00000000" w:rsidRDefault="00000000" w:rsidRPr="00000000" w14:paraId="00000006">
      <w:pPr>
        <w:spacing w:after="240" w:before="240" w:lineRule="auto"/>
        <w:rPr/>
      </w:pPr>
      <w:r w:rsidDel="00000000" w:rsidR="00000000" w:rsidRPr="00000000">
        <w:rPr>
          <w:rtl w:val="0"/>
        </w:rPr>
        <w:t xml:space="preserve">Протягом майже двох місяців учасники публікували у соціальних мережах світлини та відео з підручниками видавництва «Ранок» під хештегом #Більше_ніж_підручник. У своїх дописах вони демонстрували, як підручники використовують у школах — під час уроків, дослідів, практичних занять, а також у шкільних бібліотеках.</w:t>
      </w:r>
    </w:p>
    <w:p w:rsidR="00000000" w:rsidDel="00000000" w:rsidP="00000000" w:rsidRDefault="00000000" w:rsidRPr="00000000" w14:paraId="00000007">
      <w:pPr>
        <w:spacing w:after="240" w:before="240" w:lineRule="auto"/>
        <w:rPr/>
      </w:pPr>
      <w:r w:rsidDel="00000000" w:rsidR="00000000" w:rsidRPr="00000000">
        <w:rPr>
          <w:rtl w:val="0"/>
        </w:rPr>
        <w:t xml:space="preserve">Організатори переглянули сотні надісланих матеріалів — фотографій і відео, які показують, як підручники «живуть» у школах: на партах під час уроків, у руках учнів, на полицях бібліотек та під час практичних занять.</w:t>
      </w:r>
    </w:p>
    <w:p w:rsidR="00000000" w:rsidDel="00000000" w:rsidP="00000000" w:rsidRDefault="00000000" w:rsidRPr="00000000" w14:paraId="00000008">
      <w:pPr>
        <w:spacing w:after="240" w:before="240" w:lineRule="auto"/>
        <w:rPr/>
      </w:pPr>
      <w:r w:rsidDel="00000000" w:rsidR="00000000" w:rsidRPr="00000000">
        <w:rPr>
          <w:rtl w:val="0"/>
        </w:rPr>
        <w:t xml:space="preserve">«</w:t>
      </w:r>
      <w:r w:rsidDel="00000000" w:rsidR="00000000" w:rsidRPr="00000000">
        <w:rPr>
          <w:i w:val="1"/>
          <w:iCs w:val="1"/>
          <w:rtl w:val="0"/>
        </w:rPr>
        <w:t xml:space="preserve">Серед яскравих і натхненних робіт обрати переможців було непросто, адже в кожному надісланому матеріалі відчувалося тепло, вдячність і любов до книги</w:t>
      </w:r>
      <w:r w:rsidDel="00000000" w:rsidR="00000000" w:rsidRPr="00000000">
        <w:rPr>
          <w:rtl w:val="0"/>
        </w:rPr>
        <w:t xml:space="preserve">», — зазначають у видавництві.</w:t>
      </w:r>
    </w:p>
    <w:p w:rsidR="00000000" w:rsidDel="00000000" w:rsidP="00000000" w:rsidRDefault="00000000" w:rsidRPr="00000000" w14:paraId="00000009">
      <w:pPr>
        <w:spacing w:after="240" w:before="240" w:lineRule="auto"/>
        <w:rPr/>
      </w:pPr>
      <w:r w:rsidDel="00000000" w:rsidR="00000000" w:rsidRPr="00000000">
        <w:rPr>
          <w:rtl w:val="0"/>
        </w:rPr>
        <w:t xml:space="preserve">За результатами флешмобу визначили кілька категорій переможців. За допомогою рандомайзера обрали 20 освітян, які отримають спеціальні набори для вчителів. Ще 20 переможців серед бібліотекарів та представників адміністрації закладів освіти отримають комплекти книжок для поповнення шкільних бібліотек.</w:t>
      </w:r>
    </w:p>
    <w:p w:rsidR="00000000" w:rsidDel="00000000" w:rsidP="00000000" w:rsidRDefault="00000000" w:rsidRPr="00000000" w14:paraId="0000000A">
      <w:pPr>
        <w:spacing w:after="240" w:before="240" w:lineRule="auto"/>
        <w:rPr/>
      </w:pPr>
      <w:r w:rsidDel="00000000" w:rsidR="00000000" w:rsidRPr="00000000">
        <w:rPr>
          <w:rtl w:val="0"/>
        </w:rPr>
        <w:t xml:space="preserve">Окремо організатори відзначили найкреативніші відеороботи. Спочатку планувалося визначити п’ять переможців серед учителів, однак через велику кількість оригінальних матеріалів кількість призерів збільшили до семи.</w:t>
      </w:r>
    </w:p>
    <w:p w:rsidR="00000000" w:rsidDel="00000000" w:rsidP="00000000" w:rsidRDefault="00000000" w:rsidRPr="00000000" w14:paraId="0000000B">
      <w:pPr>
        <w:spacing w:after="240" w:before="240" w:lineRule="auto"/>
        <w:rPr/>
      </w:pPr>
      <w:r w:rsidDel="00000000" w:rsidR="00000000" w:rsidRPr="00000000">
        <w:rPr>
          <w:rtl w:val="0"/>
        </w:rPr>
        <w:t xml:space="preserve">Найвищу відзнаку флешмобу — статус суперпереможців — присудили п’ятьом учасникам серед бібліотекарів та представників адміністрації закладів освіти. Серед них — бібліотекарка з Одещини Наталія Аксентій. Вона отримає спеціальний подарунок від видавництва — мега набір книжок для поповнення бібліотечного фонду.</w:t>
      </w:r>
    </w:p>
    <w:p w:rsidR="00000000" w:rsidDel="00000000" w:rsidP="00000000" w:rsidRDefault="00000000" w:rsidRPr="00000000" w14:paraId="0000000C">
      <w:pPr>
        <w:spacing w:after="240" w:before="240" w:lineRule="auto"/>
        <w:rPr/>
      </w:pPr>
      <w:r w:rsidDel="00000000" w:rsidR="00000000" w:rsidRPr="00000000">
        <w:rPr>
          <w:rtl w:val="0"/>
        </w:rPr>
        <w:t xml:space="preserve">У видавництві «Ранок» подякували всім учасникам за активність і творчість, зазначивши, що флешмоб став майданчиком для обміну педагогічним досвідом і можливістю показати живий освітній процес у школах по всій країні.</w:t>
      </w:r>
    </w:p>
    <w:p w:rsidR="00000000" w:rsidDel="00000000" w:rsidP="00000000" w:rsidRDefault="00000000" w:rsidRPr="00000000" w14:paraId="0000000D">
      <w:pPr>
        <w:spacing w:after="240" w:before="240" w:lineRule="auto"/>
        <w:rPr/>
      </w:pPr>
      <w:r w:rsidDel="00000000" w:rsidR="00000000" w:rsidRPr="00000000">
        <w:rPr>
          <w:rtl w:val="0"/>
        </w:rPr>
        <w:t xml:space="preserve">Організатори наголошують, що ініціатива ще раз довела: сучасні підручники можуть бути значно більше, ніж просто навчальними книгами — вони стають інструментом для зацікавлення, дослідження та розвитку учнів.</w:t>
      </w:r>
    </w:p>
    <w:p w:rsidR="00000000" w:rsidDel="00000000" w:rsidP="00000000" w:rsidRDefault="00000000" w:rsidRPr="00000000" w14:paraId="0000000E">
      <w:pPr>
        <w:spacing w:after="240" w:before="240" w:lineRule="auto"/>
        <w:rPr/>
      </w:pPr>
      <w:r w:rsidDel="00000000" w:rsidR="00000000" w:rsidRPr="00000000">
        <w:rPr>
          <w:rtl w:val="0"/>
        </w:rPr>
        <w:t xml:space="preserve">Ознайомитися з детальним списком переможців можна за </w:t>
      </w:r>
      <w:hyperlink r:id="rId6">
        <w:r w:rsidDel="00000000" w:rsidR="00000000" w:rsidRPr="00000000">
          <w:rPr>
            <w:color w:val="1155cc"/>
            <w:u w:val="single"/>
            <w:rtl w:val="0"/>
          </w:rPr>
          <w:t xml:space="preserve">цим посиланням</w:t>
        </w:r>
      </w:hyperlink>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anok-portal.com.ua/publikatsii/vseukrayinskyj-fleshmob-bilshe-nizh-pidruchnyk-zavershyvsya/?fbclid=IwY2xjawQcvfpleHRuA2FlbQIxMABicmlkETFJVHBsajBHeDFVcjc4R2Rqc3J0YwZhcHBfaWQQMjIyMDM5MTc4ODIwMDg5MgABHjOjWMLDZQaIA9aPTNv6Mfj8fi7KXqERbvDHQemroe67TBIOe5GK96GBFEQg_aem_K1XnBoy_mjbH-7TzyA0ax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