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670D1" w14:textId="3CE93DE5" w:rsidR="00285DCD" w:rsidRDefault="00285DCD" w:rsidP="00285DCD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ru-RU"/>
          <w14:ligatures w14:val="none"/>
        </w:rPr>
      </w:pPr>
      <w:r w:rsidRPr="00285DCD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ru-RU"/>
          <w14:ligatures w14:val="none"/>
        </w:rPr>
        <w:t xml:space="preserve">Тема: Апостроф </w:t>
      </w:r>
      <w:proofErr w:type="gramStart"/>
      <w:r w:rsidRPr="00285DCD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ru-RU"/>
          <w14:ligatures w14:val="none"/>
        </w:rPr>
        <w:t>у системах</w:t>
      </w:r>
      <w:proofErr w:type="gramEnd"/>
      <w:r w:rsidRPr="00285DCD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ru-RU"/>
          <w14:ligatures w14:val="none"/>
        </w:rPr>
        <w:t xml:space="preserve"> </w:t>
      </w:r>
      <w:proofErr w:type="spellStart"/>
      <w:r w:rsidRPr="00285DCD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ru-RU"/>
          <w14:ligatures w14:val="none"/>
        </w:rPr>
        <w:t>безпеки</w:t>
      </w:r>
      <w:proofErr w:type="spellEnd"/>
      <w:r w:rsidRPr="00285DCD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ru-RU"/>
          <w14:ligatures w14:val="none"/>
        </w:rPr>
        <w:t xml:space="preserve"> та </w:t>
      </w:r>
      <w:proofErr w:type="spellStart"/>
      <w:r w:rsidRPr="00285DCD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ru-RU"/>
          <w14:ligatures w14:val="none"/>
        </w:rPr>
        <w:t>сигналізації</w:t>
      </w:r>
      <w:proofErr w:type="spellEnd"/>
      <w:r w:rsidR="0052329E">
        <w:rPr>
          <w:noProof/>
        </w:rPr>
        <w:drawing>
          <wp:anchor distT="0" distB="0" distL="114300" distR="114300" simplePos="0" relativeHeight="251659264" behindDoc="1" locked="0" layoutInCell="1" allowOverlap="1" wp14:anchorId="5AF84A83" wp14:editId="024F7902">
            <wp:simplePos x="0" y="0"/>
            <wp:positionH relativeFrom="column">
              <wp:posOffset>0</wp:posOffset>
            </wp:positionH>
            <wp:positionV relativeFrom="paragraph">
              <wp:posOffset>266065</wp:posOffset>
            </wp:positionV>
            <wp:extent cx="1609725" cy="1857508"/>
            <wp:effectExtent l="0" t="0" r="0" b="0"/>
            <wp:wrapTight wrapText="bothSides">
              <wp:wrapPolygon edited="0">
                <wp:start x="8691" y="5538"/>
                <wp:lineTo x="6902" y="6425"/>
                <wp:lineTo x="4090" y="8418"/>
                <wp:lineTo x="4090" y="9526"/>
                <wp:lineTo x="2812" y="13071"/>
                <wp:lineTo x="2812" y="14178"/>
                <wp:lineTo x="7157" y="15729"/>
                <wp:lineTo x="9969" y="16172"/>
                <wp:lineTo x="11247" y="16172"/>
                <wp:lineTo x="14315" y="15729"/>
                <wp:lineTo x="18660" y="14178"/>
                <wp:lineTo x="17638" y="8862"/>
                <wp:lineTo x="14315" y="6203"/>
                <wp:lineTo x="12781" y="5538"/>
                <wp:lineTo x="8691" y="5538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857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B2CA9B" w14:textId="77777777" w:rsidR="00285DCD" w:rsidRDefault="00285DCD" w:rsidP="00285DC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ru-RU"/>
          <w14:ligatures w14:val="none"/>
        </w:rPr>
      </w:pPr>
      <w:r w:rsidRPr="00285DCD">
        <w:rPr>
          <w:rFonts w:ascii="Arial" w:eastAsia="Times New Roman" w:hAnsi="Arial" w:cs="Arial"/>
          <w:b/>
          <w:bCs/>
          <w:color w:val="0A0A0A"/>
          <w:kern w:val="0"/>
          <w:lang w:val="ru-RU"/>
          <w14:ligatures w14:val="none"/>
        </w:rPr>
        <w:t>Мета:</w:t>
      </w:r>
      <w:r w:rsidRPr="00285DCD">
        <w:rPr>
          <w:rFonts w:ascii="Arial" w:eastAsia="Times New Roman" w:hAnsi="Arial" w:cs="Arial"/>
          <w:color w:val="0A0A0A"/>
          <w:kern w:val="0"/>
          <w14:ligatures w14:val="none"/>
        </w:rPr>
        <w:t> </w:t>
      </w:r>
      <w:proofErr w:type="spellStart"/>
      <w:r w:rsidRPr="00285DCD">
        <w:rPr>
          <w:rFonts w:ascii="Arial" w:eastAsia="Times New Roman" w:hAnsi="Arial" w:cs="Arial"/>
          <w:color w:val="0A0A0A"/>
          <w:kern w:val="0"/>
          <w:lang w:val="ru-RU"/>
          <w14:ligatures w14:val="none"/>
        </w:rPr>
        <w:t>Повторити</w:t>
      </w:r>
      <w:proofErr w:type="spellEnd"/>
      <w:r w:rsidRPr="00285DCD">
        <w:rPr>
          <w:rFonts w:ascii="Arial" w:eastAsia="Times New Roman" w:hAnsi="Arial" w:cs="Arial"/>
          <w:color w:val="0A0A0A"/>
          <w:kern w:val="0"/>
          <w:lang w:val="ru-RU"/>
          <w14:ligatures w14:val="none"/>
        </w:rPr>
        <w:t xml:space="preserve"> правила </w:t>
      </w:r>
      <w:proofErr w:type="spellStart"/>
      <w:r w:rsidRPr="00285DCD">
        <w:rPr>
          <w:rFonts w:ascii="Arial" w:eastAsia="Times New Roman" w:hAnsi="Arial" w:cs="Arial"/>
          <w:color w:val="0A0A0A"/>
          <w:kern w:val="0"/>
          <w:lang w:val="ru-RU"/>
          <w14:ligatures w14:val="none"/>
        </w:rPr>
        <w:t>вживання</w:t>
      </w:r>
      <w:proofErr w:type="spellEnd"/>
      <w:r w:rsidRPr="00285DCD">
        <w:rPr>
          <w:rFonts w:ascii="Arial" w:eastAsia="Times New Roman" w:hAnsi="Arial" w:cs="Arial"/>
          <w:color w:val="0A0A0A"/>
          <w:kern w:val="0"/>
          <w:lang w:val="ru-RU"/>
          <w14:ligatures w14:val="none"/>
        </w:rPr>
        <w:t xml:space="preserve"> апострофа, </w:t>
      </w:r>
      <w:proofErr w:type="spellStart"/>
      <w:r w:rsidRPr="00285DCD">
        <w:rPr>
          <w:rFonts w:ascii="Arial" w:eastAsia="Times New Roman" w:hAnsi="Arial" w:cs="Arial"/>
          <w:color w:val="0A0A0A"/>
          <w:kern w:val="0"/>
          <w:lang w:val="ru-RU"/>
          <w14:ligatures w14:val="none"/>
        </w:rPr>
        <w:t>використовуючи</w:t>
      </w:r>
      <w:proofErr w:type="spellEnd"/>
      <w:r w:rsidRPr="00285DCD">
        <w:rPr>
          <w:rFonts w:ascii="Arial" w:eastAsia="Times New Roman" w:hAnsi="Arial" w:cs="Arial"/>
          <w:color w:val="0A0A0A"/>
          <w:kern w:val="0"/>
          <w:lang w:val="ru-RU"/>
          <w14:ligatures w14:val="none"/>
        </w:rPr>
        <w:t xml:space="preserve"> </w:t>
      </w:r>
      <w:proofErr w:type="spellStart"/>
      <w:r w:rsidRPr="00285DCD">
        <w:rPr>
          <w:rFonts w:ascii="Arial" w:eastAsia="Times New Roman" w:hAnsi="Arial" w:cs="Arial"/>
          <w:color w:val="0A0A0A"/>
          <w:kern w:val="0"/>
          <w:lang w:val="ru-RU"/>
          <w14:ligatures w14:val="none"/>
        </w:rPr>
        <w:t>професійні</w:t>
      </w:r>
      <w:proofErr w:type="spellEnd"/>
      <w:r w:rsidRPr="00285DCD">
        <w:rPr>
          <w:rFonts w:ascii="Arial" w:eastAsia="Times New Roman" w:hAnsi="Arial" w:cs="Arial"/>
          <w:color w:val="0A0A0A"/>
          <w:kern w:val="0"/>
          <w:lang w:val="ru-RU"/>
          <w14:ligatures w14:val="none"/>
        </w:rPr>
        <w:t xml:space="preserve"> </w:t>
      </w:r>
      <w:proofErr w:type="spellStart"/>
      <w:r w:rsidRPr="00285DCD">
        <w:rPr>
          <w:rFonts w:ascii="Arial" w:eastAsia="Times New Roman" w:hAnsi="Arial" w:cs="Arial"/>
          <w:color w:val="0A0A0A"/>
          <w:kern w:val="0"/>
          <w:lang w:val="ru-RU"/>
          <w14:ligatures w14:val="none"/>
        </w:rPr>
        <w:t>терміни</w:t>
      </w:r>
      <w:proofErr w:type="spellEnd"/>
      <w:r w:rsidRPr="00285DCD">
        <w:rPr>
          <w:rFonts w:ascii="Arial" w:eastAsia="Times New Roman" w:hAnsi="Arial" w:cs="Arial"/>
          <w:color w:val="0A0A0A"/>
          <w:kern w:val="0"/>
          <w:lang w:val="ru-RU"/>
          <w14:ligatures w14:val="none"/>
        </w:rPr>
        <w:t xml:space="preserve">: монтаж </w:t>
      </w:r>
      <w:proofErr w:type="spellStart"/>
      <w:r w:rsidRPr="00285DCD">
        <w:rPr>
          <w:rFonts w:ascii="Arial" w:eastAsia="Times New Roman" w:hAnsi="Arial" w:cs="Arial"/>
          <w:color w:val="0A0A0A"/>
          <w:kern w:val="0"/>
          <w:lang w:val="ru-RU"/>
          <w14:ligatures w14:val="none"/>
        </w:rPr>
        <w:t>датчиків</w:t>
      </w:r>
      <w:proofErr w:type="spellEnd"/>
      <w:r w:rsidRPr="00285DCD">
        <w:rPr>
          <w:rFonts w:ascii="Arial" w:eastAsia="Times New Roman" w:hAnsi="Arial" w:cs="Arial"/>
          <w:color w:val="0A0A0A"/>
          <w:kern w:val="0"/>
          <w:lang w:val="ru-RU"/>
          <w14:ligatures w14:val="none"/>
        </w:rPr>
        <w:t xml:space="preserve">, </w:t>
      </w:r>
      <w:proofErr w:type="spellStart"/>
      <w:r w:rsidRPr="00285DCD">
        <w:rPr>
          <w:rFonts w:ascii="Arial" w:eastAsia="Times New Roman" w:hAnsi="Arial" w:cs="Arial"/>
          <w:color w:val="0A0A0A"/>
          <w:kern w:val="0"/>
          <w:lang w:val="ru-RU"/>
          <w14:ligatures w14:val="none"/>
        </w:rPr>
        <w:t>підключення</w:t>
      </w:r>
      <w:proofErr w:type="spellEnd"/>
      <w:r w:rsidRPr="00285DCD">
        <w:rPr>
          <w:rFonts w:ascii="Arial" w:eastAsia="Times New Roman" w:hAnsi="Arial" w:cs="Arial"/>
          <w:color w:val="0A0A0A"/>
          <w:kern w:val="0"/>
          <w:lang w:val="ru-RU"/>
          <w14:ligatures w14:val="none"/>
        </w:rPr>
        <w:t xml:space="preserve"> </w:t>
      </w:r>
      <w:proofErr w:type="spellStart"/>
      <w:r w:rsidRPr="00285DCD">
        <w:rPr>
          <w:rFonts w:ascii="Arial" w:eastAsia="Times New Roman" w:hAnsi="Arial" w:cs="Arial"/>
          <w:color w:val="0A0A0A"/>
          <w:kern w:val="0"/>
          <w:lang w:val="ru-RU"/>
          <w14:ligatures w14:val="none"/>
        </w:rPr>
        <w:t>приладів</w:t>
      </w:r>
      <w:proofErr w:type="spellEnd"/>
      <w:r w:rsidRPr="00285DCD">
        <w:rPr>
          <w:rFonts w:ascii="Arial" w:eastAsia="Times New Roman" w:hAnsi="Arial" w:cs="Arial"/>
          <w:color w:val="0A0A0A"/>
          <w:kern w:val="0"/>
          <w:lang w:val="ru-RU"/>
          <w14:ligatures w14:val="none"/>
        </w:rPr>
        <w:t xml:space="preserve"> та </w:t>
      </w:r>
      <w:proofErr w:type="spellStart"/>
      <w:r w:rsidRPr="00285DCD">
        <w:rPr>
          <w:rFonts w:ascii="Arial" w:eastAsia="Times New Roman" w:hAnsi="Arial" w:cs="Arial"/>
          <w:color w:val="0A0A0A"/>
          <w:kern w:val="0"/>
          <w:lang w:val="ru-RU"/>
          <w14:ligatures w14:val="none"/>
        </w:rPr>
        <w:t>обслуговування</w:t>
      </w:r>
      <w:proofErr w:type="spellEnd"/>
      <w:r w:rsidRPr="00285DCD">
        <w:rPr>
          <w:rFonts w:ascii="Arial" w:eastAsia="Times New Roman" w:hAnsi="Arial" w:cs="Arial"/>
          <w:color w:val="0A0A0A"/>
          <w:kern w:val="0"/>
          <w:lang w:val="ru-RU"/>
          <w14:ligatures w14:val="none"/>
        </w:rPr>
        <w:t xml:space="preserve"> мереж </w:t>
      </w:r>
      <w:proofErr w:type="spellStart"/>
      <w:r w:rsidRPr="00285DCD">
        <w:rPr>
          <w:rFonts w:ascii="Arial" w:eastAsia="Times New Roman" w:hAnsi="Arial" w:cs="Arial"/>
          <w:color w:val="0A0A0A"/>
          <w:kern w:val="0"/>
          <w:lang w:val="ru-RU"/>
          <w14:ligatures w14:val="none"/>
        </w:rPr>
        <w:t>безпеки</w:t>
      </w:r>
      <w:proofErr w:type="spellEnd"/>
      <w:r w:rsidRPr="00285DCD">
        <w:rPr>
          <w:rFonts w:ascii="Arial" w:eastAsia="Times New Roman" w:hAnsi="Arial" w:cs="Arial"/>
          <w:color w:val="0A0A0A"/>
          <w:kern w:val="0"/>
          <w:lang w:val="ru-RU"/>
          <w14:ligatures w14:val="none"/>
        </w:rPr>
        <w:t>.</w:t>
      </w:r>
    </w:p>
    <w:p w14:paraId="7D8ACF5C" w14:textId="77777777" w:rsidR="0052329E" w:rsidRDefault="0052329E" w:rsidP="00285DC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ru-RU"/>
          <w14:ligatures w14:val="none"/>
        </w:rPr>
      </w:pPr>
    </w:p>
    <w:p w14:paraId="6AD5FFD5" w14:textId="77777777" w:rsidR="0052329E" w:rsidRDefault="0052329E" w:rsidP="00285DC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ru-RU"/>
          <w14:ligatures w14:val="none"/>
        </w:rPr>
      </w:pPr>
    </w:p>
    <w:p w14:paraId="4511E24A" w14:textId="77777777" w:rsidR="0052329E" w:rsidRDefault="0052329E" w:rsidP="00285DC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ru-RU"/>
          <w14:ligatures w14:val="none"/>
        </w:rPr>
      </w:pPr>
    </w:p>
    <w:p w14:paraId="0B28E65C" w14:textId="5D6FCA41" w:rsidR="0052329E" w:rsidRDefault="0052329E" w:rsidP="00285DC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ru-RU"/>
          <w14:ligatures w14:val="none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502A956" wp14:editId="0AD8E7EE">
            <wp:simplePos x="0" y="0"/>
            <wp:positionH relativeFrom="margin">
              <wp:align>left</wp:align>
            </wp:positionH>
            <wp:positionV relativeFrom="paragraph">
              <wp:posOffset>227965</wp:posOffset>
            </wp:positionV>
            <wp:extent cx="2114550" cy="1585913"/>
            <wp:effectExtent l="152400" t="152400" r="361950" b="357505"/>
            <wp:wrapTight wrapText="bothSides">
              <wp:wrapPolygon edited="0">
                <wp:start x="778" y="-2076"/>
                <wp:lineTo x="-1557" y="-1557"/>
                <wp:lineTo x="-1557" y="22577"/>
                <wp:lineTo x="-1168" y="23616"/>
                <wp:lineTo x="1751" y="25692"/>
                <wp:lineTo x="1946" y="26211"/>
                <wp:lineTo x="21600" y="26211"/>
                <wp:lineTo x="21795" y="25692"/>
                <wp:lineTo x="24519" y="23616"/>
                <wp:lineTo x="25103" y="19204"/>
                <wp:lineTo x="25103" y="2595"/>
                <wp:lineTo x="22768" y="-1298"/>
                <wp:lineTo x="22573" y="-2076"/>
                <wp:lineTo x="778" y="-2076"/>
              </wp:wrapPolygon>
            </wp:wrapTight>
            <wp:docPr id="3" name="Рисунок 3" descr="Понад 20 трильйонів відео: YouTube святкує 20 років і готується стати  найбільшою медіакомпанією у світі - Pro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над 20 трильйонів відео: YouTube святкує 20 років і готується стати  найбільшою медіакомпанією у світі - ProI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859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FE4144" w14:textId="0D645724" w:rsidR="0052329E" w:rsidRPr="00285DCD" w:rsidRDefault="0052329E" w:rsidP="00285DC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val="ru-RU"/>
          <w14:ligatures w14:val="none"/>
        </w:rPr>
      </w:pPr>
    </w:p>
    <w:p w14:paraId="1A137D7E" w14:textId="5E5A6710" w:rsidR="00285DCD" w:rsidRPr="0052329E" w:rsidRDefault="00285DCD" w:rsidP="00285DCD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val="ru-RU"/>
          <w14:ligatures w14:val="none"/>
        </w:rPr>
      </w:pPr>
    </w:p>
    <w:p w14:paraId="31EA5067" w14:textId="77777777" w:rsidR="0052329E" w:rsidRDefault="0052329E" w:rsidP="00285DCD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ru-RU"/>
          <w14:ligatures w14:val="none"/>
        </w:rPr>
      </w:pPr>
    </w:p>
    <w:p w14:paraId="04DA4F0D" w14:textId="77777777" w:rsidR="0052329E" w:rsidRDefault="0052329E" w:rsidP="00285DCD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ru-RU"/>
          <w14:ligatures w14:val="none"/>
        </w:rPr>
      </w:pPr>
    </w:p>
    <w:p w14:paraId="06B4E300" w14:textId="77777777" w:rsidR="0052329E" w:rsidRDefault="0052329E" w:rsidP="00285DCD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ru-RU"/>
          <w14:ligatures w14:val="none"/>
        </w:rPr>
      </w:pPr>
    </w:p>
    <w:p w14:paraId="7C812C49" w14:textId="0CC7CBB1" w:rsidR="0052329E" w:rsidRDefault="00000000" w:rsidP="00285DCD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ru-RU"/>
          <w14:ligatures w14:val="none"/>
        </w:rPr>
      </w:pPr>
      <w:hyperlink r:id="rId7" w:history="1">
        <w:r w:rsidR="00356B75" w:rsidRPr="001A7C63">
          <w:rPr>
            <w:rStyle w:val="ac"/>
            <w:rFonts w:ascii="Arial" w:eastAsia="Times New Roman" w:hAnsi="Arial" w:cs="Arial"/>
            <w:b/>
            <w:bCs/>
            <w:kern w:val="0"/>
            <w:sz w:val="30"/>
            <w:szCs w:val="30"/>
            <w:lang w:val="ru-RU"/>
            <w14:ligatures w14:val="none"/>
          </w:rPr>
          <w:t>https://youtu.be/vFyrq0BBpPk</w:t>
        </w:r>
      </w:hyperlink>
      <w:r w:rsidR="00356B75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ru-RU"/>
          <w14:ligatures w14:val="none"/>
        </w:rPr>
        <w:t xml:space="preserve"> </w:t>
      </w:r>
    </w:p>
    <w:p w14:paraId="70A4E682" w14:textId="77777777" w:rsidR="0052329E" w:rsidRDefault="0052329E" w:rsidP="00285DCD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ru-RU"/>
          <w14:ligatures w14:val="none"/>
        </w:rPr>
      </w:pPr>
    </w:p>
    <w:p w14:paraId="0DE372B6" w14:textId="77777777" w:rsidR="0052329E" w:rsidRDefault="0052329E" w:rsidP="00285DCD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val="ru-RU"/>
          <w14:ligatures w14:val="none"/>
        </w:rPr>
      </w:pPr>
    </w:p>
    <w:p w14:paraId="78C214CD" w14:textId="71DB4672" w:rsidR="00285DCD" w:rsidRPr="0052329E" w:rsidRDefault="00285DCD" w:rsidP="00285DC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</w:pPr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1. 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Теоретичний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блок (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Професійний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інструктаж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)</w:t>
      </w:r>
      <w:r w:rsidR="0052329E" w:rsidRPr="00356B75">
        <w:rPr>
          <w:noProof/>
          <w:lang w:val="ru-RU"/>
        </w:rPr>
        <w:t xml:space="preserve"> </w:t>
      </w:r>
      <w:r w:rsidR="0052329E">
        <w:rPr>
          <w:noProof/>
        </w:rPr>
        <w:drawing>
          <wp:inline distT="0" distB="0" distL="0" distR="0" wp14:anchorId="524C05FB" wp14:editId="498E4433">
            <wp:extent cx="3019425" cy="1647072"/>
            <wp:effectExtent l="152400" t="152400" r="352425" b="35369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664" cy="16635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8A4E7FF" w14:textId="77777777" w:rsidR="00285DCD" w:rsidRPr="0052329E" w:rsidRDefault="00285DCD" w:rsidP="005232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</w:pP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Апостроф ставиться перед</w:t>
      </w: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я, ю, є, ї</w:t>
      </w: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,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що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позначають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два звуки:</w:t>
      </w:r>
    </w:p>
    <w:p w14:paraId="7964EE49" w14:textId="77777777" w:rsidR="00285DCD" w:rsidRPr="0052329E" w:rsidRDefault="00285DCD" w:rsidP="0052329E">
      <w:pPr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</w:pP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Після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губних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(б, п, в, м, ф):</w:t>
      </w: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якщо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перед ними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немає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іншого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приголосного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(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крім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р),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що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належить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до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кореня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.</w:t>
      </w:r>
    </w:p>
    <w:p w14:paraId="30165FC1" w14:textId="77777777" w:rsidR="00285DCD" w:rsidRPr="0052329E" w:rsidRDefault="00285DCD" w:rsidP="0052329E">
      <w:pPr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</w:pPr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highlight w:val="yellow"/>
          <w:lang w:val="ru-RU"/>
          <w14:ligatures w14:val="none"/>
        </w:rPr>
        <w:t>Приклад:</w:t>
      </w: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комп’ютерний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моніторинг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,</w:t>
      </w: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об’ємний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сповіщувач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(датчик руху).</w:t>
      </w:r>
    </w:p>
    <w:p w14:paraId="6564450E" w14:textId="77777777" w:rsidR="00285DCD" w:rsidRPr="0052329E" w:rsidRDefault="00285DCD" w:rsidP="0052329E">
      <w:pPr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</w:pP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Після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префіксів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, 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що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закінчуються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на 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приголосний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:</w:t>
      </w:r>
    </w:p>
    <w:p w14:paraId="52BA1109" w14:textId="77777777" w:rsidR="00285DCD" w:rsidRPr="0052329E" w:rsidRDefault="00285DCD" w:rsidP="0052329E">
      <w:pPr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</w:pPr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highlight w:val="yellow"/>
          <w:lang w:val="ru-RU"/>
          <w14:ligatures w14:val="none"/>
        </w:rPr>
        <w:t>Приклад:</w:t>
      </w: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роз’єм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,</w:t>
      </w: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з’єднання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шлейфів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,</w:t>
      </w: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під’єднання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до пульта.</w:t>
      </w:r>
    </w:p>
    <w:p w14:paraId="472C7623" w14:textId="77777777" w:rsidR="00285DCD" w:rsidRPr="0052329E" w:rsidRDefault="00285DCD" w:rsidP="0052329E">
      <w:pPr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</w:pP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>Після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 xml:space="preserve"> "р" (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>твердого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>):</w:t>
      </w:r>
    </w:p>
    <w:p w14:paraId="0FBCFDD3" w14:textId="77777777" w:rsidR="00285DCD" w:rsidRPr="0052329E" w:rsidRDefault="00285DCD" w:rsidP="0052329E">
      <w:pPr>
        <w:numPr>
          <w:ilvl w:val="1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</w:pPr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highlight w:val="yellow"/>
          <w:lang w:val="ru-RU"/>
          <w14:ligatures w14:val="none"/>
        </w:rPr>
        <w:t>Приклад:</w:t>
      </w: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кур’єрська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служба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охорони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,</w:t>
      </w: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бар’єр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(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інфрачервоний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промінь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).</w:t>
      </w:r>
    </w:p>
    <w:p w14:paraId="60624AB6" w14:textId="77777777" w:rsidR="00285DCD" w:rsidRPr="0052329E" w:rsidRDefault="00285DCD" w:rsidP="0052329E">
      <w:pPr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</w:pP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Після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"к" у 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слові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Лук’ян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та 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похідних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:</w:t>
      </w:r>
    </w:p>
    <w:p w14:paraId="35D917C3" w14:textId="77777777" w:rsidR="00285DCD" w:rsidRPr="0052329E" w:rsidRDefault="00285DCD" w:rsidP="0052329E">
      <w:pPr>
        <w:numPr>
          <w:ilvl w:val="1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</w:pPr>
      <w:proofErr w:type="spellStart"/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highlight w:val="yellow"/>
          <w14:ligatures w14:val="none"/>
        </w:rPr>
        <w:lastRenderedPageBreak/>
        <w:t>Приклад</w:t>
      </w:r>
      <w:proofErr w:type="spellEnd"/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highlight w:val="yellow"/>
          <w14:ligatures w14:val="none"/>
        </w:rPr>
        <w:t>:</w:t>
      </w: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прилад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контролю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>Лук’яненка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.</w:t>
      </w:r>
    </w:p>
    <w:p w14:paraId="6471600A" w14:textId="77777777" w:rsidR="00285DCD" w:rsidRPr="0052329E" w:rsidRDefault="00285DCD" w:rsidP="005232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</w:pP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>Апостроф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 xml:space="preserve"> НЕ 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>ставиться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14:ligatures w14:val="none"/>
        </w:rPr>
        <w:t>:</w:t>
      </w:r>
    </w:p>
    <w:p w14:paraId="6C7E556B" w14:textId="77777777" w:rsidR="00285DCD" w:rsidRPr="0052329E" w:rsidRDefault="00285DCD" w:rsidP="0052329E">
      <w:pPr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</w:pP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Після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губних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,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якщо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перед ними є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інший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приголосний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кореня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:</w:t>
      </w: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highlight w:val="yellow"/>
          <w:lang w:val="ru-RU"/>
          <w14:ligatures w14:val="none"/>
        </w:rPr>
        <w:t>двох</w:t>
      </w:r>
      <w:r w:rsidRPr="0052329E">
        <w:rPr>
          <w:rFonts w:ascii="Times New Roman" w:eastAsia="Times New Roman" w:hAnsi="Times New Roman" w:cs="Times New Roman"/>
          <w:b/>
          <w:bCs/>
          <w:i/>
          <w:iCs/>
          <w:color w:val="0A0A0A"/>
          <w:kern w:val="0"/>
          <w:sz w:val="28"/>
          <w:szCs w:val="28"/>
          <w:highlight w:val="yellow"/>
          <w:lang w:val="ru-RU"/>
          <w14:ligatures w14:val="none"/>
        </w:rPr>
        <w:t>св</w:t>
      </w:r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highlight w:val="yellow"/>
          <w:lang w:val="ru-RU"/>
          <w14:ligatures w14:val="none"/>
        </w:rPr>
        <w:t>ітний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сповіщувач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,</w:t>
      </w: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highlight w:val="yellow"/>
          <w:lang w:val="ru-RU"/>
          <w14:ligatures w14:val="none"/>
        </w:rPr>
        <w:t>тьмяний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індикатор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.</w:t>
      </w:r>
    </w:p>
    <w:p w14:paraId="459FD864" w14:textId="77777777" w:rsidR="00285DCD" w:rsidRPr="0052329E" w:rsidRDefault="00285DCD" w:rsidP="0052329E">
      <w:pPr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</w:pP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Коли</w:t>
      </w: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highlight w:val="yellow"/>
          <w:lang w:val="ru-RU"/>
          <w14:ligatures w14:val="none"/>
        </w:rPr>
        <w:t>я, ю, є</w:t>
      </w: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позначають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м'якість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попереднього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приголосного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:</w:t>
      </w: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highlight w:val="yellow"/>
          <w:lang w:val="ru-RU"/>
          <w14:ligatures w14:val="none"/>
        </w:rPr>
        <w:t>зоряна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сигналізація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(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назва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системи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),</w:t>
      </w: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proofErr w:type="spellStart"/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highlight w:val="yellow"/>
          <w:lang w:val="ru-RU"/>
          <w14:ligatures w14:val="none"/>
        </w:rPr>
        <w:t>рятувальна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14:ligatures w14:val="none"/>
        </w:rPr>
        <w:t> </w:t>
      </w: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highlight w:val="yellow"/>
          <w:lang w:val="ru-RU"/>
          <w14:ligatures w14:val="none"/>
        </w:rPr>
        <w:t>кнопка.</w:t>
      </w:r>
    </w:p>
    <w:p w14:paraId="203D4B2C" w14:textId="4D30AD93" w:rsidR="00285DCD" w:rsidRPr="00A77888" w:rsidRDefault="00285DCD" w:rsidP="00285DC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6A799E77" w14:textId="4F43AE3A" w:rsidR="00285DCD" w:rsidRPr="0052329E" w:rsidRDefault="00285DCD" w:rsidP="00285DC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</w:pPr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2. 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Тренувальні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вправи</w:t>
      </w:r>
      <w:proofErr w:type="spellEnd"/>
      <w:r w:rsidR="0052329E">
        <w:rPr>
          <w:noProof/>
        </w:rPr>
        <w:drawing>
          <wp:inline distT="0" distB="0" distL="0" distR="0" wp14:anchorId="14D60A7A" wp14:editId="12E8CD69">
            <wp:extent cx="3638550" cy="1751517"/>
            <wp:effectExtent l="152400" t="152400" r="361950" b="3632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873" cy="17762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B3ACF42" w14:textId="77777777" w:rsidR="0052329E" w:rsidRDefault="0052329E" w:rsidP="00285DC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</w:pPr>
    </w:p>
    <w:p w14:paraId="02C1FB25" w14:textId="77777777" w:rsidR="00A77888" w:rsidRPr="0084617F" w:rsidRDefault="0052329E" w:rsidP="00A77888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Вправа</w:t>
      </w:r>
      <w:proofErr w:type="spellEnd"/>
      <w:r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1  «</w:t>
      </w:r>
      <w:proofErr w:type="gramEnd"/>
      <w:r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Коректор</w:t>
      </w:r>
      <w:proofErr w:type="spellEnd"/>
      <w:r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»  </w:t>
      </w:r>
      <w:proofErr w:type="spellStart"/>
      <w:r w:rsidR="00A77888" w:rsidRPr="004B3545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Знайдіть</w:t>
      </w:r>
      <w:proofErr w:type="spellEnd"/>
      <w:r w:rsidR="00A77888" w:rsidRPr="004B3545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="00A77888" w:rsidRPr="004B3545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помилки</w:t>
      </w:r>
      <w:proofErr w:type="spellEnd"/>
      <w:r w:rsidR="00A77888" w:rsidRPr="004B3545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в </w:t>
      </w:r>
      <w:proofErr w:type="spellStart"/>
      <w:r w:rsidR="00A77888" w:rsidRPr="004B3545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інфорафіці</w:t>
      </w:r>
      <w:proofErr w:type="spellEnd"/>
      <w:r w:rsidR="00A77888" w:rsidRPr="004B3545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</w:p>
    <w:p w14:paraId="2AC082B8" w14:textId="66CC7A5A" w:rsidR="0052329E" w:rsidRDefault="0052329E" w:rsidP="00285DC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color w:val="0A0A0A"/>
          <w:kern w:val="0"/>
          <w:sz w:val="28"/>
          <w:szCs w:val="28"/>
          <w:lang w:val="ru-RU"/>
        </w:rPr>
        <w:drawing>
          <wp:inline distT="0" distB="0" distL="0" distR="0" wp14:anchorId="4D751D78" wp14:editId="236FCBC3">
            <wp:extent cx="6546850" cy="4067175"/>
            <wp:effectExtent l="152400" t="152400" r="368300" b="371475"/>
            <wp:docPr id="5" name="Рисунок 5" descr="Изображение выглядит как текст, снимок экрана, схем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текст, снимок экрана, схема&#10;&#10;Контент, сгенерированный ИИ, может содержать ошибки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6967" cy="40858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6C12002" w14:textId="2432C4F6" w:rsidR="00285DCD" w:rsidRDefault="00285DCD" w:rsidP="00285DC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lastRenderedPageBreak/>
        <w:t>Вправа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r w:rsid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2</w:t>
      </w:r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. "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Монтажна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схема"</w:t>
      </w:r>
    </w:p>
    <w:p w14:paraId="49F5D254" w14:textId="77777777" w:rsidR="00285DCD" w:rsidRPr="0052329E" w:rsidRDefault="00285DCD" w:rsidP="00285DC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Запишіть</w:t>
      </w:r>
      <w:proofErr w:type="spellEnd"/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слова, </w:t>
      </w:r>
      <w:proofErr w:type="spellStart"/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вставляючи</w:t>
      </w:r>
      <w:proofErr w:type="spellEnd"/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, де </w:t>
      </w:r>
      <w:proofErr w:type="spellStart"/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потрібно</w:t>
      </w:r>
      <w:proofErr w:type="spellEnd"/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, апостроф. </w:t>
      </w:r>
      <w:proofErr w:type="spellStart"/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Поясніть</w:t>
      </w:r>
      <w:proofErr w:type="spellEnd"/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орфограму</w:t>
      </w:r>
      <w:proofErr w:type="spellEnd"/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.</w:t>
      </w:r>
    </w:p>
    <w:p w14:paraId="7692C60A" w14:textId="77777777" w:rsidR="00285DCD" w:rsidRPr="0052329E" w:rsidRDefault="00285DCD" w:rsidP="00285DC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Об..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ємний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датчик, роз..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ємний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клемник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під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..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їзд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до об..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єкта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, п..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ятижильний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кабель,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між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..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ярусне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перекриття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(для прокладки), комп..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ютерний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софт, дев..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ятивольтова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крона, з..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єднувальна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коробка,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моркв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..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яний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світлофільтр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св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..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ятковий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режим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охорони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, без..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язиковий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затискач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</w:t>
      </w:r>
    </w:p>
    <w:p w14:paraId="77C4728D" w14:textId="7BD3507B" w:rsidR="00285DCD" w:rsidRPr="0052329E" w:rsidRDefault="00285DCD" w:rsidP="00285DC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Вправа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r w:rsid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3</w:t>
      </w:r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. "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Технічний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аудит" (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Виправлення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помилок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)</w:t>
      </w:r>
    </w:p>
    <w:p w14:paraId="466B946B" w14:textId="77777777" w:rsidR="00285DCD" w:rsidRPr="0052329E" w:rsidRDefault="00285DCD" w:rsidP="00285DC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Виправте</w:t>
      </w:r>
      <w:proofErr w:type="spellEnd"/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помилки</w:t>
      </w:r>
      <w:proofErr w:type="spellEnd"/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в </w:t>
      </w:r>
      <w:proofErr w:type="spellStart"/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реченнях</w:t>
      </w:r>
      <w:proofErr w:type="spellEnd"/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що</w:t>
      </w:r>
      <w:proofErr w:type="spellEnd"/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стосуються</w:t>
      </w:r>
      <w:proofErr w:type="spellEnd"/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роботи</w:t>
      </w:r>
      <w:proofErr w:type="spellEnd"/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електромонтера</w:t>
      </w:r>
      <w:proofErr w:type="spellEnd"/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ОПС.</w:t>
      </w:r>
    </w:p>
    <w:p w14:paraId="282996D4" w14:textId="77777777" w:rsidR="00285DCD" w:rsidRPr="0052329E" w:rsidRDefault="00285DCD" w:rsidP="00285DCD">
      <w:pPr>
        <w:numPr>
          <w:ilvl w:val="0"/>
          <w:numId w:val="23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Перевірте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зєднання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сповіщувача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з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центральним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приладом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</w:t>
      </w:r>
    </w:p>
    <w:p w14:paraId="5E8C0134" w14:textId="77777777" w:rsidR="00285DCD" w:rsidRPr="0052329E" w:rsidRDefault="00285DCD" w:rsidP="00285DCD">
      <w:pPr>
        <w:numPr>
          <w:ilvl w:val="0"/>
          <w:numId w:val="23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Для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захисту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периметра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встановіть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інфрачервоний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барєр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</w:t>
      </w:r>
    </w:p>
    <w:p w14:paraId="3C171EF4" w14:textId="77777777" w:rsidR="00285DCD" w:rsidRPr="0052329E" w:rsidRDefault="00285DCD" w:rsidP="00285DCD">
      <w:pPr>
        <w:numPr>
          <w:ilvl w:val="0"/>
          <w:numId w:val="23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Система видала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помилку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через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несправність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розєму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живлення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</w:t>
      </w:r>
    </w:p>
    <w:p w14:paraId="5E0B422B" w14:textId="77777777" w:rsidR="00285DCD" w:rsidRPr="0052329E" w:rsidRDefault="00285DCD" w:rsidP="00285DCD">
      <w:pPr>
        <w:numPr>
          <w:ilvl w:val="0"/>
          <w:numId w:val="23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Обємний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датчик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реагує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на рух у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радіусі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п’яти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метрів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</w:t>
      </w:r>
    </w:p>
    <w:p w14:paraId="70F6490E" w14:textId="77777777" w:rsidR="00285DCD" w:rsidRPr="0052329E" w:rsidRDefault="00285DCD" w:rsidP="00285DCD">
      <w:pPr>
        <w:numPr>
          <w:ilvl w:val="0"/>
          <w:numId w:val="23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Святослав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монтував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систему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пожежогасіння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у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п’ятиповерховому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будинку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</w:t>
      </w:r>
    </w:p>
    <w:p w14:paraId="335D8B55" w14:textId="08F372B8" w:rsidR="00285DCD" w:rsidRPr="0052329E" w:rsidRDefault="00285DCD" w:rsidP="00285DC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Вправа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r w:rsid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4</w:t>
      </w:r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. "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Творче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завдання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: Рапорт про 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несправність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"</w:t>
      </w:r>
    </w:p>
    <w:p w14:paraId="26B70F6D" w14:textId="77777777" w:rsidR="00285DCD" w:rsidRPr="0052329E" w:rsidRDefault="00285DCD" w:rsidP="00285DC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Складіть</w:t>
      </w:r>
      <w:proofErr w:type="spellEnd"/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текст короткого </w:t>
      </w:r>
      <w:proofErr w:type="spellStart"/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повідомлення</w:t>
      </w:r>
      <w:proofErr w:type="spellEnd"/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для </w:t>
      </w:r>
      <w:proofErr w:type="spellStart"/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чергового</w:t>
      </w:r>
      <w:proofErr w:type="spellEnd"/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пульта, </w:t>
      </w:r>
      <w:proofErr w:type="spellStart"/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>використовуючи</w:t>
      </w:r>
      <w:proofErr w:type="spellEnd"/>
      <w:r w:rsidRPr="0052329E">
        <w:rPr>
          <w:rFonts w:ascii="Times New Roman" w:eastAsia="Times New Roman" w:hAnsi="Times New Roman" w:cs="Times New Roman"/>
          <w:i/>
          <w:iCs/>
          <w:color w:val="0A0A0A"/>
          <w:kern w:val="0"/>
          <w:sz w:val="28"/>
          <w:szCs w:val="28"/>
          <w:lang w:val="ru-RU"/>
          <w14:ligatures w14:val="none"/>
        </w:rPr>
        <w:t xml:space="preserve"> слова:</w:t>
      </w: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br/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З’ясувати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від’єднати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п’ятнадцятий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(шлейф), 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пам’ять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(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подій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).</w:t>
      </w:r>
    </w:p>
    <w:p w14:paraId="57D79061" w14:textId="77777777" w:rsidR="00285DCD" w:rsidRPr="0052329E" w:rsidRDefault="00000000" w:rsidP="00285DC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pict w14:anchorId="168444E4">
          <v:rect id="_x0000_i1025" style="width:0;height:.75pt" o:hralign="center" o:hrstd="t" o:hr="t" fillcolor="#a0a0a0" stroked="f"/>
        </w:pict>
      </w:r>
    </w:p>
    <w:p w14:paraId="1D773464" w14:textId="5F7FB54B" w:rsidR="00285DCD" w:rsidRPr="0052329E" w:rsidRDefault="00285DCD" w:rsidP="00285DC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DD65894" w14:textId="42A3D484" w:rsidR="00304D0A" w:rsidRPr="0052329E" w:rsidRDefault="0052329E" w:rsidP="00304D0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Вправа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5</w:t>
      </w:r>
      <w:r w:rsidR="00304D0A"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: </w:t>
      </w:r>
      <w:proofErr w:type="spellStart"/>
      <w:r w:rsidR="00304D0A"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Професійна</w:t>
      </w:r>
      <w:proofErr w:type="spellEnd"/>
      <w:r w:rsidR="00304D0A"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="00304D0A"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документація</w:t>
      </w:r>
      <w:proofErr w:type="spellEnd"/>
      <w:r w:rsidR="00304D0A"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(Акт </w:t>
      </w:r>
      <w:proofErr w:type="spellStart"/>
      <w:r w:rsidR="00304D0A"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виконаних</w:t>
      </w:r>
      <w:proofErr w:type="spellEnd"/>
      <w:r w:rsidR="00304D0A"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="00304D0A"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робіт</w:t>
      </w:r>
      <w:proofErr w:type="spellEnd"/>
      <w:r w:rsidR="00304D0A"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)</w:t>
      </w:r>
    </w:p>
    <w:p w14:paraId="23112020" w14:textId="77777777" w:rsidR="00304D0A" w:rsidRPr="0052329E" w:rsidRDefault="00304D0A" w:rsidP="00304D0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Завдання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:</w:t>
      </w: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14:ligatures w14:val="none"/>
        </w:rPr>
        <w:t> 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Уявіть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,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що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ви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завершили монтаж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системи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на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об’єкті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.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Перепишіть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текст акта,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розкриваючи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дужки та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вставляючи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, де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потрібно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, апостроф.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Поясніть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правопис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технічних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термінів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</w:t>
      </w:r>
    </w:p>
    <w:p w14:paraId="630A36ED" w14:textId="77777777" w:rsidR="00304D0A" w:rsidRPr="0052329E" w:rsidRDefault="00304D0A" w:rsidP="00304D0A">
      <w:pPr>
        <w:shd w:val="clear" w:color="auto" w:fill="F0F2F5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АКТ №405</w:t>
      </w: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br/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приймання-передачі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виконаних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робіт</w:t>
      </w:r>
      <w:proofErr w:type="spellEnd"/>
    </w:p>
    <w:p w14:paraId="19EA10FF" w14:textId="77777777" w:rsidR="00304D0A" w:rsidRPr="0052329E" w:rsidRDefault="00304D0A" w:rsidP="00304D0A">
      <w:pPr>
        <w:shd w:val="clear" w:color="auto" w:fill="F0F2F5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14:ligatures w14:val="none"/>
        </w:rPr>
      </w:pP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Мною,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електромонтером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(Мар..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яненком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) В. П.,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було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проведено комплекс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робіт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на (об..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єкті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) за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адресою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: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вул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. </w:t>
      </w: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14:ligatures w14:val="none"/>
        </w:rPr>
        <w:t>(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14:ligatures w14:val="none"/>
        </w:rPr>
        <w:t>Лук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14:ligatures w14:val="none"/>
        </w:rPr>
        <w:t>..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14:ligatures w14:val="none"/>
        </w:rPr>
        <w:t>янівська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14:ligatures w14:val="none"/>
        </w:rPr>
        <w:t>), 12.</w:t>
      </w:r>
    </w:p>
    <w:p w14:paraId="439AB385" w14:textId="77777777" w:rsidR="00304D0A" w:rsidRPr="0052329E" w:rsidRDefault="00304D0A" w:rsidP="00304D0A">
      <w:pPr>
        <w:shd w:val="clear" w:color="auto" w:fill="F0F2F5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14:ligatures w14:val="none"/>
        </w:rPr>
      </w:pPr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14:ligatures w14:val="none"/>
        </w:rPr>
        <w:t xml:space="preserve">У 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14:ligatures w14:val="none"/>
        </w:rPr>
        <w:t>ході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14:ligatures w14:val="none"/>
        </w:rPr>
        <w:t>робіт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14:ligatures w14:val="none"/>
        </w:rPr>
        <w:t>виконано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14:ligatures w14:val="none"/>
        </w:rPr>
        <w:t>:</w:t>
      </w:r>
    </w:p>
    <w:p w14:paraId="20E5C797" w14:textId="77777777" w:rsidR="00304D0A" w:rsidRPr="0052329E" w:rsidRDefault="00304D0A" w:rsidP="00304D0A">
      <w:pPr>
        <w:numPr>
          <w:ilvl w:val="0"/>
          <w:numId w:val="33"/>
        </w:numPr>
        <w:shd w:val="clear" w:color="auto" w:fill="F0F2F5"/>
        <w:spacing w:after="180" w:line="360" w:lineRule="atLeast"/>
        <w:ind w:left="1440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(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Під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..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єднання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) центрального пульта до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мережі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живлення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через (роз..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єм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) типу </w:t>
      </w: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14:ligatures w14:val="none"/>
        </w:rPr>
        <w:t>RS</w:t>
      </w: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-485.</w:t>
      </w:r>
    </w:p>
    <w:p w14:paraId="2A26B044" w14:textId="77777777" w:rsidR="00304D0A" w:rsidRPr="0052329E" w:rsidRDefault="00304D0A" w:rsidP="00304D0A">
      <w:pPr>
        <w:numPr>
          <w:ilvl w:val="0"/>
          <w:numId w:val="33"/>
        </w:numPr>
        <w:shd w:val="clear" w:color="auto" w:fill="F0F2F5"/>
        <w:spacing w:after="180" w:line="360" w:lineRule="atLeast"/>
        <w:ind w:left="1440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Монтаж (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п..яти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) (об..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ємних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)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сповіщувачів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руху та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інфрачервоного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(бар..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єру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).</w:t>
      </w:r>
    </w:p>
    <w:p w14:paraId="2944F453" w14:textId="77777777" w:rsidR="00304D0A" w:rsidRPr="0052329E" w:rsidRDefault="00304D0A" w:rsidP="00304D0A">
      <w:pPr>
        <w:numPr>
          <w:ilvl w:val="0"/>
          <w:numId w:val="33"/>
        </w:numPr>
        <w:shd w:val="clear" w:color="auto" w:fill="F0F2F5"/>
        <w:spacing w:after="180" w:line="360" w:lineRule="atLeast"/>
        <w:ind w:left="1440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Перевірку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(з..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єднань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) у (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дев..яти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)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розподільчих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коробках.</w:t>
      </w:r>
    </w:p>
    <w:p w14:paraId="555DE2E7" w14:textId="77777777" w:rsidR="00304D0A" w:rsidRPr="0052329E" w:rsidRDefault="00304D0A" w:rsidP="00304D0A">
      <w:pPr>
        <w:numPr>
          <w:ilvl w:val="0"/>
          <w:numId w:val="33"/>
        </w:numPr>
        <w:shd w:val="clear" w:color="auto" w:fill="F0F2F5"/>
        <w:spacing w:after="180" w:line="360" w:lineRule="atLeast"/>
        <w:ind w:left="1440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Налаштування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(комп..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ютерної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)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програми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для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моніторингу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(пам..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яті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)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подій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</w:t>
      </w:r>
    </w:p>
    <w:p w14:paraId="0DD68E17" w14:textId="77777777" w:rsidR="00304D0A" w:rsidRPr="0052329E" w:rsidRDefault="00304D0A" w:rsidP="00304D0A">
      <w:pPr>
        <w:shd w:val="clear" w:color="auto" w:fill="F0F2F5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proofErr w:type="spellStart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lastRenderedPageBreak/>
        <w:t>Висновок</w:t>
      </w:r>
      <w:proofErr w:type="spellEnd"/>
      <w:r w:rsidRPr="0052329E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ru-RU"/>
          <w14:ligatures w14:val="none"/>
        </w:rPr>
        <w:t>:</w:t>
      </w: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14:ligatures w14:val="none"/>
        </w:rPr>
        <w:t> </w:t>
      </w: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Система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працює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справно, (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тьм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..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яне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)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світіння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індикаторів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відсутнє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, (роз..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єднання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)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шлейфів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не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виявлено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. Роботу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здано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(без..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ядерним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) методом 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тестування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 xml:space="preserve"> (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ін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..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єкцій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) сигналу.</w:t>
      </w:r>
    </w:p>
    <w:p w14:paraId="7B15B77B" w14:textId="77777777" w:rsidR="00304D0A" w:rsidRDefault="00304D0A" w:rsidP="00304D0A">
      <w:pPr>
        <w:shd w:val="clear" w:color="auto" w:fill="F0F2F5"/>
        <w:spacing w:after="10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23.05.2024 р. (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Під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..</w:t>
      </w:r>
      <w:proofErr w:type="spellStart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пис</w:t>
      </w:r>
      <w:proofErr w:type="spellEnd"/>
      <w:r w:rsidRPr="0052329E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  <w:t>) __________</w:t>
      </w:r>
    </w:p>
    <w:p w14:paraId="071154E2" w14:textId="77777777" w:rsidR="00C57816" w:rsidRDefault="00C57816" w:rsidP="00304D0A">
      <w:pPr>
        <w:shd w:val="clear" w:color="auto" w:fill="F0F2F5"/>
        <w:spacing w:after="10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</w:p>
    <w:p w14:paraId="65E83AD1" w14:textId="6E120F3B" w:rsidR="00C57816" w:rsidRDefault="00C57816" w:rsidP="00304D0A">
      <w:pPr>
        <w:shd w:val="clear" w:color="auto" w:fill="F0F2F5"/>
        <w:spacing w:after="10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  <w:hyperlink r:id="rId11" w:history="1">
        <w:r w:rsidRPr="00322786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val="ru-RU"/>
            <w14:ligatures w14:val="none"/>
          </w:rPr>
          <w:t>https://drive.google.com/drive/folders/1XSzCwWXh9zC3L2xpffvldxkwxYDGa5oZ?usp=sharing</w:t>
        </w:r>
      </w:hyperlink>
    </w:p>
    <w:p w14:paraId="38DA2E66" w14:textId="77777777" w:rsidR="00C57816" w:rsidRPr="0052329E" w:rsidRDefault="00C57816" w:rsidP="00304D0A">
      <w:pPr>
        <w:shd w:val="clear" w:color="auto" w:fill="F0F2F5"/>
        <w:spacing w:after="100" w:line="360" w:lineRule="atLeast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ru-RU"/>
          <w14:ligatures w14:val="none"/>
        </w:rPr>
      </w:pPr>
    </w:p>
    <w:sectPr w:rsidR="00C57816" w:rsidRPr="0052329E" w:rsidSect="0052329E">
      <w:pgSz w:w="11906" w:h="16838"/>
      <w:pgMar w:top="850" w:right="850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142D6"/>
    <w:multiLevelType w:val="multilevel"/>
    <w:tmpl w:val="B6402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DF5414"/>
    <w:multiLevelType w:val="multilevel"/>
    <w:tmpl w:val="861A3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D0BE4"/>
    <w:multiLevelType w:val="multilevel"/>
    <w:tmpl w:val="9C305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73B7D"/>
    <w:multiLevelType w:val="multilevel"/>
    <w:tmpl w:val="B2B0A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9E08D9"/>
    <w:multiLevelType w:val="multilevel"/>
    <w:tmpl w:val="45A4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C54F7F"/>
    <w:multiLevelType w:val="multilevel"/>
    <w:tmpl w:val="0A48E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220AA9"/>
    <w:multiLevelType w:val="multilevel"/>
    <w:tmpl w:val="6262B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3A04E0"/>
    <w:multiLevelType w:val="multilevel"/>
    <w:tmpl w:val="6FFEB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B47917"/>
    <w:multiLevelType w:val="multilevel"/>
    <w:tmpl w:val="9926E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1D11E2"/>
    <w:multiLevelType w:val="multilevel"/>
    <w:tmpl w:val="71AC2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CA03C5"/>
    <w:multiLevelType w:val="multilevel"/>
    <w:tmpl w:val="9DC89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E53ED3"/>
    <w:multiLevelType w:val="multilevel"/>
    <w:tmpl w:val="D8666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B87992"/>
    <w:multiLevelType w:val="multilevel"/>
    <w:tmpl w:val="47260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FD22DD"/>
    <w:multiLevelType w:val="multilevel"/>
    <w:tmpl w:val="8684F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0B3E95"/>
    <w:multiLevelType w:val="multilevel"/>
    <w:tmpl w:val="300A7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3C2D76"/>
    <w:multiLevelType w:val="multilevel"/>
    <w:tmpl w:val="AD8A0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011DB0"/>
    <w:multiLevelType w:val="multilevel"/>
    <w:tmpl w:val="3F5E6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F32ABD"/>
    <w:multiLevelType w:val="multilevel"/>
    <w:tmpl w:val="85C8D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0F38B1"/>
    <w:multiLevelType w:val="multilevel"/>
    <w:tmpl w:val="23443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0286091">
    <w:abstractNumId w:val="17"/>
  </w:num>
  <w:num w:numId="2" w16cid:durableId="1710759459">
    <w:abstractNumId w:val="1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 w16cid:durableId="1211459819">
    <w:abstractNumId w:val="1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 w16cid:durableId="1061950788">
    <w:abstractNumId w:val="1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132255983">
    <w:abstractNumId w:val="1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 w16cid:durableId="1046224461">
    <w:abstractNumId w:val="11"/>
  </w:num>
  <w:num w:numId="7" w16cid:durableId="2060008013">
    <w:abstractNumId w:val="8"/>
  </w:num>
  <w:num w:numId="8" w16cid:durableId="1570266146">
    <w:abstractNumId w:val="0"/>
  </w:num>
  <w:num w:numId="9" w16cid:durableId="615985845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 w16cid:durableId="1312951669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 w16cid:durableId="1267620335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 w16cid:durableId="777988806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 w16cid:durableId="1967813711">
    <w:abstractNumId w:val="12"/>
  </w:num>
  <w:num w:numId="14" w16cid:durableId="1607617357">
    <w:abstractNumId w:val="16"/>
  </w:num>
  <w:num w:numId="15" w16cid:durableId="1479572640">
    <w:abstractNumId w:val="15"/>
  </w:num>
  <w:num w:numId="16" w16cid:durableId="628390961">
    <w:abstractNumId w:val="13"/>
  </w:num>
  <w:num w:numId="17" w16cid:durableId="736171610">
    <w:abstractNumId w:val="14"/>
  </w:num>
  <w:num w:numId="18" w16cid:durableId="1813714168">
    <w:abstractNumId w:val="1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9" w16cid:durableId="1432311984">
    <w:abstractNumId w:val="1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0" w16cid:durableId="1942882255">
    <w:abstractNumId w:val="1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1" w16cid:durableId="170415126">
    <w:abstractNumId w:val="1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2" w16cid:durableId="200631203">
    <w:abstractNumId w:val="4"/>
  </w:num>
  <w:num w:numId="23" w16cid:durableId="280890940">
    <w:abstractNumId w:val="9"/>
  </w:num>
  <w:num w:numId="24" w16cid:durableId="131873176">
    <w:abstractNumId w:val="7"/>
  </w:num>
  <w:num w:numId="25" w16cid:durableId="1139304400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6" w16cid:durableId="834884390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7" w16cid:durableId="317274601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 w16cid:durableId="1931814777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9" w16cid:durableId="1480271303">
    <w:abstractNumId w:val="6"/>
  </w:num>
  <w:num w:numId="30" w16cid:durableId="1063677144">
    <w:abstractNumId w:val="5"/>
  </w:num>
  <w:num w:numId="31" w16cid:durableId="120659952">
    <w:abstractNumId w:val="3"/>
  </w:num>
  <w:num w:numId="32" w16cid:durableId="708456708">
    <w:abstractNumId w:val="1"/>
  </w:num>
  <w:num w:numId="33" w16cid:durableId="1115557778">
    <w:abstractNumId w:val="2"/>
  </w:num>
  <w:num w:numId="34" w16cid:durableId="1652440593">
    <w:abstractNumId w:val="18"/>
  </w:num>
  <w:num w:numId="35" w16cid:durableId="5239082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406"/>
    <w:rsid w:val="000D6ED0"/>
    <w:rsid w:val="00190609"/>
    <w:rsid w:val="001E2406"/>
    <w:rsid w:val="001F52C2"/>
    <w:rsid w:val="00230403"/>
    <w:rsid w:val="00285DCD"/>
    <w:rsid w:val="00304D0A"/>
    <w:rsid w:val="00356B75"/>
    <w:rsid w:val="0052329E"/>
    <w:rsid w:val="00622B52"/>
    <w:rsid w:val="00751CAC"/>
    <w:rsid w:val="009F6A28"/>
    <w:rsid w:val="00A77888"/>
    <w:rsid w:val="00C57816"/>
    <w:rsid w:val="00D715EC"/>
    <w:rsid w:val="00DB58AB"/>
    <w:rsid w:val="00E1194F"/>
    <w:rsid w:val="00E9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4BE29"/>
  <w15:chartTrackingRefBased/>
  <w15:docId w15:val="{ABB1DCF4-6A55-48E8-AFED-52DB26D2A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24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24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24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24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24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24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24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24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24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24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24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24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240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240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24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24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24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24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24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2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24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24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24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240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24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240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24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240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E2406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56B75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56B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9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9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7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4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14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8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1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2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5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2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5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vFyrq0BBpP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drive.google.com/drive/folders/1XSzCwWXh9zC3L2xpffvldxkwxYDGa5oZ?usp=sharing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Murogina Matalia</dc:creator>
  <cp:keywords/>
  <dc:description/>
  <cp:lastModifiedBy>Murogina Matalia</cp:lastModifiedBy>
  <cp:revision>7</cp:revision>
  <dcterms:created xsi:type="dcterms:W3CDTF">2026-03-23T08:35:00Z</dcterms:created>
  <dcterms:modified xsi:type="dcterms:W3CDTF">2026-04-06T07:18:00Z</dcterms:modified>
</cp:coreProperties>
</file>