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2AFA6"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УПРОВАДЖЕННЯ ІННОВАЦІЙ НА УРОКАХ УКРАЇНСЬКОЇ ТА ЗАРУБІЖНОЇ ЛІТЕРАТУР: СУЧАСНІ ВИКЛИКИ ТА НОВІТНІ ОСВІТНІ РІШЕННЯ</w:t>
      </w:r>
    </w:p>
    <w:p w14:paraId="01393E50" w14:textId="77777777" w:rsidR="00520D86" w:rsidRPr="00520D86" w:rsidRDefault="00520D86" w:rsidP="00520D8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Анотація</w:t>
      </w:r>
    </w:p>
    <w:p w14:paraId="0C182FB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 статті висвітлено практичний досвід упровадження інноваційних технологій на уроках української та зарубіжної літератури. Розглянуто сучасні виклики літературної освіти, пов'язані зі зміною читацьких інтересів учнів, поширенням цифрового контенту, зниженням мотивації до читання великих за обсягом художніх творів, необхідністю розвитку критичного мислення та формування медіаграмотності. Особливу увагу приділено використанню інтерактивних технологій, проблемного й проєктного навчання, візуалізації, цифрових інструментів, елементів гейміфікації, творчих завдань та можливостей штучного інтелекту. На основі власних педагогічних спостережень окреслено способи поєднання традиційного вдумливого читання художнього тексту із сучасними освітніми технологіями. Запропоновано приклади завдань, які можуть бути використані вчителем безпосередньо на уроках.</w:t>
      </w:r>
    </w:p>
    <w:p w14:paraId="6509A8AD" w14:textId="0910D9A0"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Ключові слова:</w:t>
      </w:r>
      <w:r w:rsidRPr="00520D86">
        <w:rPr>
          <w:rFonts w:ascii="Times New Roman" w:eastAsia="Times New Roman" w:hAnsi="Times New Roman" w:cs="Times New Roman"/>
          <w:sz w:val="28"/>
          <w:szCs w:val="28"/>
          <w:lang w:eastAsia="ru-RU"/>
        </w:rPr>
        <w:t xml:space="preserve"> українська література, зарубіжна література, інноваційні технології, читацька компетентність, критичне мислення, цифрові технології, інтерактивне навчання, проєктна діяльність, гейміфікація, штучний інтелект, НУШ.</w:t>
      </w:r>
    </w:p>
    <w:p w14:paraId="3E98D5FE" w14:textId="77777777" w:rsidR="00520D86" w:rsidRPr="00520D86" w:rsidRDefault="00520D86" w:rsidP="00520D8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Вступ</w:t>
      </w:r>
    </w:p>
    <w:p w14:paraId="08564B0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Сучасний урок літератури перебуває в особливих умовах. З одного боку, його основою, як і раніше, залишається художній текст, особистість письменника, культура читання та діалог читача з автором. З іншого — змінився сам учень, його інформаційне середовище, способи сприймання інформації, комунікації та пізнання світу.</w:t>
      </w:r>
    </w:p>
    <w:p w14:paraId="7189895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Працюючи з учнями, дедалі частіше помічаю, що традиційного пояснення матеріалу, читання твору та відповідей на запитання вже недостатньо для того, щоб викликати справжній читацький інтерес. Дитина щодня перебуває у просторі коротких відео, соціальних мереж, комп'ютерних ігор, месенджерів, інтерактивних платформ. Вона звикла швидко переходити від одного інформаційного повідомлення до іншого, отримувати миттєвий зворотний зв'язок, працювати одночасно з текстом, зображенням, звуком і відео.</w:t>
      </w:r>
    </w:p>
    <w:p w14:paraId="446685C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Художня література, навпаки, потребує зосередженості. Вона вчить зупинятися, вдумуватися у слово, помічати деталі, розуміти мотиви поведінки персонажів, співпереживати, зіставляти художній світ із власним досвідом.</w:t>
      </w:r>
    </w:p>
    <w:p w14:paraId="2C260AF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 xml:space="preserve">Саме в цьому бачу один із головних викликів сучасної літературної освіти: </w:t>
      </w:r>
      <w:r w:rsidRPr="00520D86">
        <w:rPr>
          <w:rFonts w:ascii="Times New Roman" w:eastAsia="Times New Roman" w:hAnsi="Times New Roman" w:cs="Times New Roman"/>
          <w:b/>
          <w:bCs/>
          <w:sz w:val="28"/>
          <w:szCs w:val="28"/>
          <w:lang w:eastAsia="ru-RU"/>
        </w:rPr>
        <w:t>як зберегти глибину читання, водночас зробивши урок зрозумілим і цікавим для сучасного учня?</w:t>
      </w:r>
    </w:p>
    <w:p w14:paraId="4A7F750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мою думку, відповіддю не може бути ні повна відмова від традиційних методів, ні перетворення кожного уроку на цифрову розвагу. Ефективним є їх продумане поєднання.</w:t>
      </w:r>
    </w:p>
    <w:p w14:paraId="16B887F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Тому у власній педагогічній практиці намагаюся використовувати інновації не заради самої новизни, а тоді, коли вони допомагають учневі </w:t>
      </w:r>
      <w:r w:rsidRPr="00520D86">
        <w:rPr>
          <w:rFonts w:ascii="Times New Roman" w:eastAsia="Times New Roman" w:hAnsi="Times New Roman" w:cs="Times New Roman"/>
          <w:b/>
          <w:bCs/>
          <w:sz w:val="28"/>
          <w:szCs w:val="28"/>
          <w:lang w:eastAsia="ru-RU"/>
        </w:rPr>
        <w:t>краще прочитати, зрозуміти, відчути й осмислити художній твір</w:t>
      </w:r>
      <w:r w:rsidRPr="00520D86">
        <w:rPr>
          <w:rFonts w:ascii="Times New Roman" w:eastAsia="Times New Roman" w:hAnsi="Times New Roman" w:cs="Times New Roman"/>
          <w:sz w:val="28"/>
          <w:szCs w:val="28"/>
          <w:lang w:eastAsia="ru-RU"/>
        </w:rPr>
        <w:t>.</w:t>
      </w:r>
    </w:p>
    <w:p w14:paraId="12A29CDD" w14:textId="5C43FA42"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Мета цієї публікації — узагальнити власний досвід застосування сучасних освітніх рішень на уроках української та зарубіжної літератури та визначити ті форми роботи, які сприяють розвитку читацької компетентності, творчості, самостійності й критичного мислення учнів.</w:t>
      </w:r>
    </w:p>
    <w:p w14:paraId="036893DE"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 Сучасний учень і нові виклики літературної освіти</w:t>
      </w:r>
    </w:p>
    <w:p w14:paraId="5DFD6D5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Однією з найбільш помітних проблем є зміна характеру дитячого читання.</w:t>
      </w:r>
    </w:p>
    <w:p w14:paraId="5E5947B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Під час педагогічних спостережень я помітила декілька тенденцій. Учні охочіше працюють із невеликими фрагментами тексту, ніж із великими творами; краще реагують на матеріал, якщо він має візуальний супровід; прагнуть швидко отримати відповідь замість тривалого пошуку; часто сприймають екранізацію як заміну прочитанню; під час характеристики персонажа нерідко обмежуються оцінками «добрий», «поганий», «сміливий», «егоїстичний», не підтверджуючи їх текстом.</w:t>
      </w:r>
    </w:p>
    <w:p w14:paraId="2221743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Окремою проблемою стало використання готових переказів, скорочених версій, відповідей із мережі та генеративних систем штучного інтелекту.</w:t>
      </w:r>
    </w:p>
    <w:p w14:paraId="78749DB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Проте я не розглядаю ці явища виключно як негативні. Вони показують учителю, що необхідно змінювати характер навчального завдання.</w:t>
      </w:r>
    </w:p>
    <w:p w14:paraId="2CD4AFE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 запитання:</w:t>
      </w:r>
    </w:p>
    <w:p w14:paraId="766E2DE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«Дайте характеристику героя»</w:t>
      </w:r>
    </w:p>
    <w:p w14:paraId="7BE4CF9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сьогодні легко перетворюється на механічне копіювання готової відповіді.</w:t>
      </w:r>
    </w:p>
    <w:p w14:paraId="13FC9C5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Натомість завдання:</w:t>
      </w:r>
    </w:p>
    <w:p w14:paraId="5D05756A" w14:textId="77777777" w:rsidR="00520D86" w:rsidRPr="00520D86" w:rsidRDefault="00520D86" w:rsidP="00520D86">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«Оберіть три вчинки персонажа, які найкраще розкривають його характер. До кожного знайдіть підтвердження у творі. Який із цих учинків ви вважаєте визначальним і чому?»</w:t>
      </w:r>
    </w:p>
    <w:p w14:paraId="357640D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вимагає особистої роботи з текстом.</w:t>
      </w:r>
    </w:p>
    <w:p w14:paraId="5C49DD9D" w14:textId="7B8D3102"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Тому інноваційність уроку для мене починається не з інтерактивної дошки чи онлайн-сервісу. Вона починається зі </w:t>
      </w:r>
      <w:r w:rsidRPr="00520D86">
        <w:rPr>
          <w:rFonts w:ascii="Times New Roman" w:eastAsia="Times New Roman" w:hAnsi="Times New Roman" w:cs="Times New Roman"/>
          <w:b/>
          <w:bCs/>
          <w:sz w:val="28"/>
          <w:szCs w:val="28"/>
          <w:lang w:eastAsia="ru-RU"/>
        </w:rPr>
        <w:t>зміни характеру запитання</w:t>
      </w:r>
      <w:r w:rsidRPr="00520D86">
        <w:rPr>
          <w:rFonts w:ascii="Times New Roman" w:eastAsia="Times New Roman" w:hAnsi="Times New Roman" w:cs="Times New Roman"/>
          <w:sz w:val="28"/>
          <w:szCs w:val="28"/>
          <w:lang w:eastAsia="ru-RU"/>
        </w:rPr>
        <w:t>: від відтворення готової інформації — до пошуку, аргументації, інтерпретації та творчості.</w:t>
      </w:r>
    </w:p>
    <w:p w14:paraId="18C7AFDF"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2. Від учителя-інформатора до організатора читацького діалогу</w:t>
      </w:r>
    </w:p>
    <w:p w14:paraId="3FB2BDB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Традиційна модель передбачала, що значну частину інформації на уроці повідомляє вчитель. Сучасна модель поступово змінює цю роль.</w:t>
      </w:r>
    </w:p>
    <w:p w14:paraId="4724650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Учитель не втрачає свого значення. Навпаки, його робота стає складнішою: необхідно створити умови, за яких учень сам здійснить інтелектуальну роботу.</w:t>
      </w:r>
    </w:p>
    <w:p w14:paraId="5A439D3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уроках намагаюся дотримуватися принципу:</w:t>
      </w:r>
    </w:p>
    <w:p w14:paraId="6EF26C1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не повідомити те, що дитина може відкрити самостійно.</w:t>
      </w:r>
    </w:p>
    <w:p w14:paraId="6529A1E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 перед вивченням персонажа не завжди пропоную готову характеристику. Учні отримують цитати, описи поведінки, репліки, оцінки інших героїв.</w:t>
      </w:r>
    </w:p>
    <w:p w14:paraId="0934ABA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Після цього ставлю запитання:</w:t>
      </w:r>
    </w:p>
    <w:p w14:paraId="44A9065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Що ми вже можемо сказати про цю людину?</w:t>
      </w:r>
    </w:p>
    <w:p w14:paraId="23663DE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Які слова чи вчинки стали підставою для такого висновку?</w:t>
      </w:r>
    </w:p>
    <w:p w14:paraId="2461CD7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Чи змінюється персонаж протягом твору?</w:t>
      </w:r>
    </w:p>
    <w:p w14:paraId="571516F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Чи однаково ми оцінюємо його на початку і наприкінці?</w:t>
      </w:r>
    </w:p>
    <w:p w14:paraId="5F1DEFE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 виникає навчальний діалог.</w:t>
      </w:r>
    </w:p>
    <w:p w14:paraId="1A89F87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Особливо цінними вважаю ситуації, коли учні не погоджуються один з одним, але можуть обґрунтувати власну позицію.</w:t>
      </w:r>
    </w:p>
    <w:p w14:paraId="3A0CDA5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Література не завжди передбачає одну правильну інтерпретацію. Однак будь-яке трактування повинно мати аргументацію.</w:t>
      </w:r>
    </w:p>
    <w:p w14:paraId="1A2247C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Тому формула, яку часто використовую на уроці:</w:t>
      </w:r>
    </w:p>
    <w:p w14:paraId="3027776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«Я вважаю… → тому що… → це підтверджується епізодом/цитатою…»</w:t>
      </w:r>
    </w:p>
    <w:p w14:paraId="612A73BC" w14:textId="36D12BB9"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 поступово формується культура аргументованого висловлення.</w:t>
      </w:r>
    </w:p>
    <w:p w14:paraId="34A6DB39"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lastRenderedPageBreak/>
        <w:t>3. Проблемне навчання на уроках літератури</w:t>
      </w:r>
    </w:p>
    <w:p w14:paraId="0034F11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Одним із найбільш результативних інструментів вважаю проблемне запитання.</w:t>
      </w:r>
    </w:p>
    <w:p w14:paraId="0A1137C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Замість того щоб одразу повідомляти тему та основну думку твору, можна створити ситуацію інтелектуальної суперечності.</w:t>
      </w:r>
    </w:p>
    <w:p w14:paraId="51967B6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w:t>
      </w:r>
    </w:p>
    <w:p w14:paraId="1509150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«Чи завжди помста відновлює справедливість?»</w:t>
      </w:r>
    </w:p>
    <w:p w14:paraId="18783FF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«Що важливіше для людини — свобода чи безпека?»</w:t>
      </w:r>
    </w:p>
    <w:p w14:paraId="583B278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«Чи може добрий намір виправдати неправильний учинок?»</w:t>
      </w:r>
    </w:p>
    <w:p w14:paraId="7068010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«Чи завжди герой є позитивним персонажем?»</w:t>
      </w:r>
    </w:p>
    <w:p w14:paraId="60FBDF4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«Що сильніше впливає на людину: обставини чи її власний вибір?»</w:t>
      </w:r>
    </w:p>
    <w:p w14:paraId="39B1852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Такі запитання не мають очевидної відповіді.</w:t>
      </w:r>
    </w:p>
    <w:p w14:paraId="6A4D10C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початку уроку учні висловлюють припущення. Після аналізу твору ми повертаємося до початкової проблеми.</w:t>
      </w:r>
    </w:p>
    <w:p w14:paraId="2988F78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Особливо цікаво спостерігати, як змінюються відповіді дітей після глибшого знайомства з текстом.</w:t>
      </w:r>
    </w:p>
    <w:p w14:paraId="47F1FB18" w14:textId="492341FE"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Це дає змогу показати, що література — не сукупність біографічних дат і визначень, а спосіб осмислення складних життєвих питань.</w:t>
      </w:r>
    </w:p>
    <w:p w14:paraId="293AB15F"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4. Інтерактивні технології як засіб активізації читача</w:t>
      </w:r>
    </w:p>
    <w:p w14:paraId="4BB3415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 власній практиці використовую інтерактивні методи, які передбачають активну участь кожного учня.</w:t>
      </w:r>
    </w:p>
    <w:p w14:paraId="36DE401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Одним із найпростіших є </w:t>
      </w:r>
      <w:r w:rsidRPr="00520D86">
        <w:rPr>
          <w:rFonts w:ascii="Times New Roman" w:eastAsia="Times New Roman" w:hAnsi="Times New Roman" w:cs="Times New Roman"/>
          <w:b/>
          <w:bCs/>
          <w:sz w:val="28"/>
          <w:szCs w:val="28"/>
          <w:lang w:eastAsia="ru-RU"/>
        </w:rPr>
        <w:t>«Мікрофон»</w:t>
      </w:r>
      <w:r w:rsidRPr="00520D86">
        <w:rPr>
          <w:rFonts w:ascii="Times New Roman" w:eastAsia="Times New Roman" w:hAnsi="Times New Roman" w:cs="Times New Roman"/>
          <w:sz w:val="28"/>
          <w:szCs w:val="28"/>
          <w:lang w:eastAsia="ru-RU"/>
        </w:rPr>
        <w:t>.</w:t>
      </w:r>
    </w:p>
    <w:p w14:paraId="074D362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Після прочитання твору пропоную завершити одну фразу:</w:t>
      </w:r>
    </w:p>
    <w:p w14:paraId="3824404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«Після прочитання я зрозумів/зрозуміла…»</w:t>
      </w:r>
    </w:p>
    <w:p w14:paraId="61C3AFA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«Найскладніше мені оцінити вчинок…»</w:t>
      </w:r>
    </w:p>
    <w:p w14:paraId="2B365FC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«Якби я міг поставити авторові одне запитання…»</w:t>
      </w:r>
    </w:p>
    <w:p w14:paraId="600615E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 не погоджуюся з героєм у тому, що…»</w:t>
      </w:r>
    </w:p>
    <w:p w14:paraId="64836EB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«Найважливішою деталлю твору для мене стала…»</w:t>
      </w:r>
    </w:p>
    <w:p w14:paraId="213AA7D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Такі відповіді не оцінюю за принципом «правильно — неправильно». Їхня мета — дати учневі можливість сформулювати власну читацьку реакцію.</w:t>
      </w:r>
    </w:p>
    <w:p w14:paraId="6244A7C8"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«Займи позицію»</w:t>
      </w:r>
    </w:p>
    <w:p w14:paraId="7EE59FF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 різних частинах класу розміщую твердження:</w:t>
      </w:r>
    </w:p>
    <w:p w14:paraId="4A36875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«Погоджуюся»</w:t>
      </w:r>
    </w:p>
    <w:p w14:paraId="28F21E7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«Не погоджуюся»</w:t>
      </w:r>
    </w:p>
    <w:p w14:paraId="6B86C41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«Не можу визначитися»</w:t>
      </w:r>
    </w:p>
    <w:p w14:paraId="2C1DADE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Пропоную суперечливе твердження щодо твору.</w:t>
      </w:r>
    </w:p>
    <w:p w14:paraId="09A5410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w:t>
      </w:r>
    </w:p>
    <w:p w14:paraId="23BC4F4F" w14:textId="77777777" w:rsidR="00520D86" w:rsidRPr="00520D86" w:rsidRDefault="00520D86" w:rsidP="00520D86">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«Герой не мав іншого вибору».</w:t>
      </w:r>
    </w:p>
    <w:p w14:paraId="0A3B522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Учні займають відповідну позицію та пояснюють її.</w:t>
      </w:r>
    </w:p>
    <w:p w14:paraId="20CB94C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Після дискусії дозволяю змінити місце.</w:t>
      </w:r>
    </w:p>
    <w:p w14:paraId="74AF4E40" w14:textId="38691A99"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Для мене важливо, щоб дитина зрозуміла: </w:t>
      </w:r>
      <w:r w:rsidRPr="00520D86">
        <w:rPr>
          <w:rFonts w:ascii="Times New Roman" w:eastAsia="Times New Roman" w:hAnsi="Times New Roman" w:cs="Times New Roman"/>
          <w:b/>
          <w:bCs/>
          <w:sz w:val="28"/>
          <w:szCs w:val="28"/>
          <w:lang w:eastAsia="ru-RU"/>
        </w:rPr>
        <w:t>змінити думку після сильного аргументу — не означає програти дискусію</w:t>
      </w:r>
      <w:r w:rsidRPr="00520D86">
        <w:rPr>
          <w:rFonts w:ascii="Times New Roman" w:eastAsia="Times New Roman" w:hAnsi="Times New Roman" w:cs="Times New Roman"/>
          <w:sz w:val="28"/>
          <w:szCs w:val="28"/>
          <w:lang w:eastAsia="ru-RU"/>
        </w:rPr>
        <w:t>.</w:t>
      </w:r>
    </w:p>
    <w:p w14:paraId="0459EAC2"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5. Літературний суд</w:t>
      </w:r>
    </w:p>
    <w:p w14:paraId="088FD18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Однією з форм, яка особливо подобається учням, є «Літературний суд».</w:t>
      </w:r>
    </w:p>
    <w:p w14:paraId="10669CC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Обираємо суперечливого персонажа.</w:t>
      </w:r>
    </w:p>
    <w:p w14:paraId="4B98A17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Клас отримує ролі:</w:t>
      </w:r>
    </w:p>
    <w:p w14:paraId="3976DD5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суддя, сторона захисту, сторона обвинувачення, свідки, експерти, журналісти.</w:t>
      </w:r>
    </w:p>
    <w:p w14:paraId="2015682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Обов'язковою умовою є використання тексту.</w:t>
      </w:r>
    </w:p>
    <w:p w14:paraId="7048B5E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 сторона обвинувачення повинна не просто сказати:</w:t>
      </w:r>
    </w:p>
    <w:p w14:paraId="3077E2D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«Герой вчинив неправильно»,</w:t>
      </w:r>
    </w:p>
    <w:p w14:paraId="024656A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а показати, </w:t>
      </w:r>
      <w:r w:rsidRPr="00520D86">
        <w:rPr>
          <w:rFonts w:ascii="Times New Roman" w:eastAsia="Times New Roman" w:hAnsi="Times New Roman" w:cs="Times New Roman"/>
          <w:b/>
          <w:bCs/>
          <w:sz w:val="28"/>
          <w:szCs w:val="28"/>
          <w:lang w:eastAsia="ru-RU"/>
        </w:rPr>
        <w:t>який конкретно епізод це підтверджує</w:t>
      </w:r>
      <w:r w:rsidRPr="00520D86">
        <w:rPr>
          <w:rFonts w:ascii="Times New Roman" w:eastAsia="Times New Roman" w:hAnsi="Times New Roman" w:cs="Times New Roman"/>
          <w:sz w:val="28"/>
          <w:szCs w:val="28"/>
          <w:lang w:eastAsia="ru-RU"/>
        </w:rPr>
        <w:t>.</w:t>
      </w:r>
    </w:p>
    <w:p w14:paraId="5F772AD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Захист так само шукає аргументи.</w:t>
      </w:r>
    </w:p>
    <w:p w14:paraId="79B47D8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У результаті учні багаторазово звертаються до тексту, хоча психологічно сприймають це не як традиційне опитування, а як підготовку до гри.</w:t>
      </w:r>
    </w:p>
    <w:p w14:paraId="241E8DF8" w14:textId="0EE21B78"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Саме такі моменти переконують мене, що інноваційна технологія працює тоді, коли </w:t>
      </w:r>
      <w:r w:rsidRPr="00520D86">
        <w:rPr>
          <w:rFonts w:ascii="Times New Roman" w:eastAsia="Times New Roman" w:hAnsi="Times New Roman" w:cs="Times New Roman"/>
          <w:b/>
          <w:bCs/>
          <w:sz w:val="28"/>
          <w:szCs w:val="28"/>
          <w:lang w:eastAsia="ru-RU"/>
        </w:rPr>
        <w:t>повертає дитину до книжки</w:t>
      </w:r>
      <w:r w:rsidRPr="00520D86">
        <w:rPr>
          <w:rFonts w:ascii="Times New Roman" w:eastAsia="Times New Roman" w:hAnsi="Times New Roman" w:cs="Times New Roman"/>
          <w:sz w:val="28"/>
          <w:szCs w:val="28"/>
          <w:lang w:eastAsia="ru-RU"/>
        </w:rPr>
        <w:t>, а не віддаляє від неї.</w:t>
      </w:r>
    </w:p>
    <w:p w14:paraId="43393105"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6. Візуалізація художнього твору</w:t>
      </w:r>
    </w:p>
    <w:p w14:paraId="041A631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Сучасні учні добре сприймають інформацію візуально. Тому використовую схеми, інтелект-карти, стрічки часу, таблиці, символічні малюнки.</w:t>
      </w:r>
    </w:p>
    <w:p w14:paraId="035712EA"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«Карта персонажа»</w:t>
      </w:r>
    </w:p>
    <w:p w14:paraId="3E7D540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 центрі записуємо ім'я героя.</w:t>
      </w:r>
    </w:p>
    <w:p w14:paraId="690D732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Навколо створюємо блоки:</w:t>
      </w:r>
    </w:p>
    <w:p w14:paraId="4407542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зовнішність → характер → вчинки → стосунки → внутрішній конфлікт → зміни → моє ставлення.</w:t>
      </w:r>
    </w:p>
    <w:p w14:paraId="6833D30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Важливо, щоб характеристика не перетворювалася на набір прикметників.</w:t>
      </w:r>
    </w:p>
    <w:p w14:paraId="2733873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Тому до кожної риси додаємо доказ.</w:t>
      </w:r>
    </w:p>
    <w:p w14:paraId="7ED804E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w:t>
      </w:r>
    </w:p>
    <w:p w14:paraId="403FFDC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сміливий → який учинок це доводить?</w:t>
      </w:r>
    </w:p>
    <w:p w14:paraId="71F7DDF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самотній → який епізод створює таке враження?</w:t>
      </w:r>
    </w:p>
    <w:p w14:paraId="4D0B0D51"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«Емоційна карта героя»</w:t>
      </w:r>
    </w:p>
    <w:p w14:paraId="3C0ACC7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Учні простежують, як змінюється емоційний стан персонажа протягом сюжету.</w:t>
      </w:r>
    </w:p>
    <w:p w14:paraId="0551FA1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w:t>
      </w:r>
    </w:p>
    <w:p w14:paraId="34F44BE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надія → тривога → страх → відчай → рішення → полегшення.</w:t>
      </w:r>
    </w:p>
    <w:p w14:paraId="1B10A6F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Після цього обговорюємо, яка подія спричинила кожну зміну.</w:t>
      </w:r>
    </w:p>
    <w:p w14:paraId="2D95FE44" w14:textId="2978B88B"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Це допомагає глибше зрозуміти психологію персонажа.</w:t>
      </w:r>
    </w:p>
    <w:p w14:paraId="6E48429A"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7. Соціальні мережі як модель творчого завдання</w:t>
      </w:r>
    </w:p>
    <w:p w14:paraId="65300E3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Інтерес викликають завдання, побудовані за моделлю знайомих учням цифрових форматів.</w:t>
      </w:r>
    </w:p>
    <w:p w14:paraId="7F9E795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Наприклад:</w:t>
      </w:r>
    </w:p>
    <w:p w14:paraId="7DA22099"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«Instagram-сторінка літературного героя»</w:t>
      </w:r>
    </w:p>
    <w:p w14:paraId="4FC982B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Учень створює умовний профіль персонажа:</w:t>
      </w:r>
    </w:p>
    <w:p w14:paraId="00A7BCE9" w14:textId="77777777" w:rsidR="00520D86" w:rsidRPr="00520D86" w:rsidRDefault="00520D86" w:rsidP="00520D8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ім'я; </w:t>
      </w:r>
    </w:p>
    <w:p w14:paraId="3E06ECBE" w14:textId="77777777" w:rsidR="00520D86" w:rsidRPr="00520D86" w:rsidRDefault="00520D86" w:rsidP="00520D8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короткий опис; </w:t>
      </w:r>
    </w:p>
    <w:p w14:paraId="2AB51469" w14:textId="77777777" w:rsidR="00520D86" w:rsidRPr="00520D86" w:rsidRDefault="00520D86" w:rsidP="00520D8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три публікації; </w:t>
      </w:r>
    </w:p>
    <w:p w14:paraId="7FDCC7D9" w14:textId="77777777" w:rsidR="00520D86" w:rsidRPr="00520D86" w:rsidRDefault="00520D86" w:rsidP="00520D8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підписи до них; </w:t>
      </w:r>
    </w:p>
    <w:p w14:paraId="53EBC984" w14:textId="77777777" w:rsidR="00520D86" w:rsidRPr="00520D86" w:rsidRDefault="00520D86" w:rsidP="00520D8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хештеги; </w:t>
      </w:r>
    </w:p>
    <w:p w14:paraId="179EA632" w14:textId="77777777" w:rsidR="00520D86" w:rsidRPr="00520D86" w:rsidRDefault="00520D86" w:rsidP="00520D86">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коментарі інших персонажів. </w:t>
      </w:r>
    </w:p>
    <w:p w14:paraId="3C5A8C7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Але встановлюю правило: </w:t>
      </w:r>
      <w:r w:rsidRPr="00520D86">
        <w:rPr>
          <w:rFonts w:ascii="Times New Roman" w:eastAsia="Times New Roman" w:hAnsi="Times New Roman" w:cs="Times New Roman"/>
          <w:b/>
          <w:bCs/>
          <w:sz w:val="28"/>
          <w:szCs w:val="28"/>
          <w:lang w:eastAsia="ru-RU"/>
        </w:rPr>
        <w:t>кожна деталь повинна відповідати тексту твору.</w:t>
      </w:r>
    </w:p>
    <w:p w14:paraId="78CB122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Інакше завдання швидко перетворюється на красиву картинку без літературного змісту.</w:t>
      </w:r>
    </w:p>
    <w:p w14:paraId="218393F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Інший варіант:</w:t>
      </w:r>
    </w:p>
    <w:p w14:paraId="4FCF6C7A"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«Якби герой мав Telegram-канал…»</w:t>
      </w:r>
    </w:p>
    <w:p w14:paraId="63815BA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Які повідомлення він опублікував би?</w:t>
      </w:r>
    </w:p>
    <w:p w14:paraId="74A740D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Що приховав би?</w:t>
      </w:r>
    </w:p>
    <w:p w14:paraId="4F6F19A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кого був би підписаний?</w:t>
      </w:r>
    </w:p>
    <w:p w14:paraId="7438C3B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Які події прокоментував би?</w:t>
      </w:r>
    </w:p>
    <w:p w14:paraId="10F59D34" w14:textId="6A356C2B"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 учень переносить образ персонажа в сучасний комунікаційний простір, але для цього мусить зрозуміти його характер.</w:t>
      </w:r>
    </w:p>
    <w:p w14:paraId="399C84E5"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8. Буктрейлер як спосіб інтерпретації твору</w:t>
      </w:r>
    </w:p>
    <w:p w14:paraId="44A3171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Створення коротких буктрейлерів можна запропонувати як груповий проєкт.</w:t>
      </w:r>
    </w:p>
    <w:p w14:paraId="3FB9954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Перед учнями ставлю умову:</w:t>
      </w:r>
    </w:p>
    <w:p w14:paraId="4DA0F9B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не переказати весь сюжет, а зацікавити потенційного читача.</w:t>
      </w:r>
    </w:p>
    <w:p w14:paraId="3399E14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Для цього потрібно визначити:</w:t>
      </w:r>
    </w:p>
    <w:p w14:paraId="3163AF1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що є центральним конфліктом;</w:t>
      </w:r>
    </w:p>
    <w:p w14:paraId="5841DB5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яку атмосферу має твір;</w:t>
      </w:r>
    </w:p>
    <w:p w14:paraId="7187FFA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які цитати є ключовими;</w:t>
      </w:r>
    </w:p>
    <w:p w14:paraId="0967973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які образи можна використати;</w:t>
      </w:r>
    </w:p>
    <w:p w14:paraId="6620E20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що залишити інтригою.</w:t>
      </w:r>
    </w:p>
    <w:p w14:paraId="20099640" w14:textId="7A47B724"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Таким чином, робота над відео фактично стає аналізом художнього твору.</w:t>
      </w:r>
    </w:p>
    <w:p w14:paraId="2AD5DC49"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9. Гейміфікація: коли гра допомагає читати</w:t>
      </w:r>
    </w:p>
    <w:p w14:paraId="6970977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Ігрові елементи використовую передусім для мотивації та повторення.</w:t>
      </w:r>
    </w:p>
    <w:p w14:paraId="1F706E6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Це можуть бути:</w:t>
      </w:r>
    </w:p>
    <w:p w14:paraId="37473C2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літературні квести;</w:t>
      </w:r>
    </w:p>
    <w:p w14:paraId="42DB97D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вікторини;</w:t>
      </w:r>
    </w:p>
    <w:p w14:paraId="7D5D97C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«Впізнай героя»;</w:t>
      </w:r>
    </w:p>
    <w:p w14:paraId="0A94AAB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«Хто сказав?»;</w:t>
      </w:r>
    </w:p>
    <w:p w14:paraId="046657B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пошук літературних помилок;</w:t>
      </w:r>
    </w:p>
    <w:p w14:paraId="6540FA6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QR-квести;</w:t>
      </w:r>
    </w:p>
    <w:p w14:paraId="08D2135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«Літературна таємниця»;</w:t>
      </w:r>
    </w:p>
    <w:p w14:paraId="7E3D8C2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«Втрачений фрагмент»;</w:t>
      </w:r>
    </w:p>
    <w:p w14:paraId="1A35DAC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«Збери сюжет».</w:t>
      </w:r>
    </w:p>
    <w:p w14:paraId="1F16E9D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 під час квесту кожна правильна відповідь дає частину коду. Щоб отримати код, потрібно знайти в тексті відповідний епізод.</w:t>
      </w:r>
    </w:p>
    <w:p w14:paraId="4D14FBD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Проте я намагаюся не перетворювати весь урок на змагання.</w:t>
      </w:r>
    </w:p>
    <w:p w14:paraId="390E968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Гра повинна бути </w:t>
      </w:r>
      <w:r w:rsidRPr="00520D86">
        <w:rPr>
          <w:rFonts w:ascii="Times New Roman" w:eastAsia="Times New Roman" w:hAnsi="Times New Roman" w:cs="Times New Roman"/>
          <w:b/>
          <w:bCs/>
          <w:sz w:val="28"/>
          <w:szCs w:val="28"/>
          <w:lang w:eastAsia="ru-RU"/>
        </w:rPr>
        <w:t>засобом</w:t>
      </w:r>
      <w:r w:rsidRPr="00520D86">
        <w:rPr>
          <w:rFonts w:ascii="Times New Roman" w:eastAsia="Times New Roman" w:hAnsi="Times New Roman" w:cs="Times New Roman"/>
          <w:sz w:val="28"/>
          <w:szCs w:val="28"/>
          <w:lang w:eastAsia="ru-RU"/>
        </w:rPr>
        <w:t>, а не кінцевою метою.</w:t>
      </w:r>
    </w:p>
    <w:p w14:paraId="44A29405" w14:textId="54E3EDC7"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Якщо після яскравої вікторини дитина пам'ятає лише кількість набраних балів, але не розуміє твору, педагогічна мета не досягнута.</w:t>
      </w:r>
    </w:p>
    <w:p w14:paraId="2C1557F6"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10. Проєктне навчання</w:t>
      </w:r>
    </w:p>
    <w:p w14:paraId="49DC518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Проєктна діяльність особливо корисна під час вивчення великих тем.</w:t>
      </w:r>
    </w:p>
    <w:p w14:paraId="2430AE1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Учням можна запропонувати проєкти:</w:t>
      </w:r>
    </w:p>
    <w:p w14:paraId="7A93807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lastRenderedPageBreak/>
        <w:t>«Літературна карта України»;</w:t>
      </w:r>
    </w:p>
    <w:p w14:paraId="07B46CD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«Українські письменники та європейський культурний простір»;</w:t>
      </w:r>
    </w:p>
    <w:p w14:paraId="2FBF2CB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«Літературні місця мого краю»;</w:t>
      </w:r>
    </w:p>
    <w:p w14:paraId="542381C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«Жіночі образи в українській та світовій літературі»;</w:t>
      </w:r>
    </w:p>
    <w:p w14:paraId="7136C7E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«Образ війни очима письменників різних поколінь»;</w:t>
      </w:r>
    </w:p>
    <w:p w14:paraId="5DA082A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«Книга і її екранізація»;</w:t>
      </w:r>
    </w:p>
    <w:p w14:paraId="71C0F2F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«Мандрівка місцями літературного героя».</w:t>
      </w:r>
    </w:p>
    <w:p w14:paraId="1235033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 проєктній роботі для мене важливий не лише кінцевий продукт.</w:t>
      </w:r>
    </w:p>
    <w:p w14:paraId="16C7F0D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Оцінюю також:</w:t>
      </w:r>
    </w:p>
    <w:p w14:paraId="0F6EA4D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самостійність пошуку;</w:t>
      </w:r>
    </w:p>
    <w:p w14:paraId="22B5E1C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добір джерел;</w:t>
      </w:r>
    </w:p>
    <w:p w14:paraId="36A3992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уміння відрізняти факт від припущення;</w:t>
      </w:r>
    </w:p>
    <w:p w14:paraId="3D379C2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роботу з художнім текстом;</w:t>
      </w:r>
    </w:p>
    <w:p w14:paraId="196D567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внесок учасників команди;</w:t>
      </w:r>
    </w:p>
    <w:p w14:paraId="790514FB" w14:textId="11CB9B36"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якість представлення результату.</w:t>
      </w:r>
    </w:p>
    <w:p w14:paraId="5302C882"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11. Українська та зарубіжна літератури: міжпредметний діалог</w:t>
      </w:r>
    </w:p>
    <w:p w14:paraId="2CD30FA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Викладання двох літературних курсів відкриває значні можливості для порівняння.</w:t>
      </w:r>
    </w:p>
    <w:p w14:paraId="380C26C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Намагаюся показувати дітям українську літературу не як ізольоване явище, а як частину світового культурного процесу.</w:t>
      </w:r>
    </w:p>
    <w:p w14:paraId="4538611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Можна порівнювати:</w:t>
      </w:r>
    </w:p>
    <w:p w14:paraId="1EF2273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образи героїв;</w:t>
      </w:r>
    </w:p>
    <w:p w14:paraId="4AD7641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мотив дороги;</w:t>
      </w:r>
    </w:p>
    <w:p w14:paraId="44278A8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тему кохання;</w:t>
      </w:r>
    </w:p>
    <w:p w14:paraId="3BFAB53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проблему свободи;</w:t>
      </w:r>
    </w:p>
    <w:p w14:paraId="1C06B3B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образ матері;</w:t>
      </w:r>
    </w:p>
    <w:p w14:paraId="4829E1F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тему війни;</w:t>
      </w:r>
    </w:p>
    <w:p w14:paraId="09CF13E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конфлікт людини та суспільства;</w:t>
      </w:r>
    </w:p>
    <w:p w14:paraId="683A735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ставлення до природи;</w:t>
      </w:r>
    </w:p>
    <w:p w14:paraId="2567607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мотив самотності.</w:t>
      </w:r>
    </w:p>
    <w:p w14:paraId="09ED88B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Для цього використовую </w:t>
      </w:r>
      <w:r w:rsidRPr="00520D86">
        <w:rPr>
          <w:rFonts w:ascii="Times New Roman" w:eastAsia="Times New Roman" w:hAnsi="Times New Roman" w:cs="Times New Roman"/>
          <w:b/>
          <w:bCs/>
          <w:sz w:val="28"/>
          <w:szCs w:val="28"/>
          <w:lang w:eastAsia="ru-RU"/>
        </w:rPr>
        <w:t>діаграму Венна</w:t>
      </w:r>
      <w:r w:rsidRPr="00520D86">
        <w:rPr>
          <w:rFonts w:ascii="Times New Roman" w:eastAsia="Times New Roman" w:hAnsi="Times New Roman" w:cs="Times New Roman"/>
          <w:sz w:val="28"/>
          <w:szCs w:val="28"/>
          <w:lang w:eastAsia="ru-RU"/>
        </w:rPr>
        <w:t>.</w:t>
      </w:r>
    </w:p>
    <w:p w14:paraId="78A3484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 першому колі — особливості українського твору, у другому — зарубіжного, у зоні перетину — спільне.</w:t>
      </w:r>
    </w:p>
    <w:p w14:paraId="08ABFAA6" w14:textId="1450DB58"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Це допомагає учневі побачити, що люди різних культур і століть часто ставили перед собою схожі запитання.</w:t>
      </w:r>
    </w:p>
    <w:p w14:paraId="48BB63C2"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12. Розвиток критичного мислення</w:t>
      </w:r>
    </w:p>
    <w:p w14:paraId="57EEDED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Література має надзвичайний потенціал для формування критичного мислення.</w:t>
      </w:r>
    </w:p>
    <w:p w14:paraId="01E6F3D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Одна з улюблених вправ — </w:t>
      </w:r>
      <w:r w:rsidRPr="00520D86">
        <w:rPr>
          <w:rFonts w:ascii="Times New Roman" w:eastAsia="Times New Roman" w:hAnsi="Times New Roman" w:cs="Times New Roman"/>
          <w:b/>
          <w:bCs/>
          <w:sz w:val="28"/>
          <w:szCs w:val="28"/>
          <w:lang w:eastAsia="ru-RU"/>
        </w:rPr>
        <w:t>«Факт чи інтерпретація?»</w:t>
      </w:r>
    </w:p>
    <w:p w14:paraId="1426030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w:t>
      </w:r>
    </w:p>
    <w:p w14:paraId="114F280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«Герой залишив місто»</w:t>
      </w:r>
      <w:r w:rsidRPr="00520D86">
        <w:rPr>
          <w:rFonts w:ascii="Times New Roman" w:eastAsia="Times New Roman" w:hAnsi="Times New Roman" w:cs="Times New Roman"/>
          <w:sz w:val="28"/>
          <w:szCs w:val="28"/>
          <w:lang w:eastAsia="ru-RU"/>
        </w:rPr>
        <w:t xml:space="preserve"> — факт.</w:t>
      </w:r>
    </w:p>
    <w:p w14:paraId="24BF17B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«Герой залишив місто, тому що був боягузом»</w:t>
      </w:r>
      <w:r w:rsidRPr="00520D86">
        <w:rPr>
          <w:rFonts w:ascii="Times New Roman" w:eastAsia="Times New Roman" w:hAnsi="Times New Roman" w:cs="Times New Roman"/>
          <w:sz w:val="28"/>
          <w:szCs w:val="28"/>
          <w:lang w:eastAsia="ru-RU"/>
        </w:rPr>
        <w:t xml:space="preserve"> — інтерпретація, яку необхідно довести.</w:t>
      </w:r>
    </w:p>
    <w:p w14:paraId="51FCACE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Діти поступово вчаться бачити різницю.</w:t>
      </w:r>
    </w:p>
    <w:p w14:paraId="6581FE5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Це вміння виходить далеко за межі уроку літератури і стає важливим для сприйняття інформації загалом.</w:t>
      </w:r>
    </w:p>
    <w:p w14:paraId="470678EA"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Метод «ПРЕС»</w:t>
      </w:r>
    </w:p>
    <w:p w14:paraId="5E597CC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Для дискусій використовую структуру:</w:t>
      </w:r>
    </w:p>
    <w:p w14:paraId="2A14BAF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Я вважаю, що…</w:t>
      </w:r>
    </w:p>
    <w:p w14:paraId="7855FD1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Тому що…</w:t>
      </w:r>
    </w:p>
    <w:p w14:paraId="15DBF16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Наприклад…</w:t>
      </w:r>
    </w:p>
    <w:p w14:paraId="31C94C0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lastRenderedPageBreak/>
        <w:t>Отже…</w:t>
      </w:r>
    </w:p>
    <w:p w14:paraId="0053BCD2" w14:textId="288A3940"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Спочатку така модель здається дітям штучною. Згодом вона дисциплінує висловлювання й допомагає уникати відповідей на рівні «мені просто так здається».</w:t>
      </w:r>
    </w:p>
    <w:p w14:paraId="277F79A4"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13. Медіаграмотність на уроці літератури</w:t>
      </w:r>
    </w:p>
    <w:p w14:paraId="606A48A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Сучасний урок літератури неможливо повністю відокремити від медіаосвіти.</w:t>
      </w:r>
    </w:p>
    <w:p w14:paraId="6871AF6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 під час вивчення біографії письменника можна запропонувати декілька інтернет-публікацій і попросити визначити:</w:t>
      </w:r>
    </w:p>
    <w:p w14:paraId="6C636EA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Хто автор?</w:t>
      </w:r>
    </w:p>
    <w:p w14:paraId="3D9964F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Де оприлюднено матеріал?</w:t>
      </w:r>
    </w:p>
    <w:p w14:paraId="40C2750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які джерела він посилається?</w:t>
      </w:r>
    </w:p>
    <w:p w14:paraId="7F11451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Чи є в тексті оцінні судження?</w:t>
      </w:r>
    </w:p>
    <w:p w14:paraId="54948D9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Чи можна перевірити наведений факт?</w:t>
      </w:r>
    </w:p>
    <w:p w14:paraId="6209055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Таким чином звичайна біографічна тема стає практичним заняттям із перевірки інформації.</w:t>
      </w:r>
    </w:p>
    <w:p w14:paraId="4EF0EA74" w14:textId="2D572083"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Особливо важливим вважаю навчити дітей розуміти, що </w:t>
      </w:r>
      <w:r w:rsidRPr="00520D86">
        <w:rPr>
          <w:rFonts w:ascii="Times New Roman" w:eastAsia="Times New Roman" w:hAnsi="Times New Roman" w:cs="Times New Roman"/>
          <w:b/>
          <w:bCs/>
          <w:sz w:val="28"/>
          <w:szCs w:val="28"/>
          <w:lang w:eastAsia="ru-RU"/>
        </w:rPr>
        <w:t>перший результат пошуку не обов'язково є найбільш достовірним</w:t>
      </w:r>
      <w:r w:rsidRPr="00520D86">
        <w:rPr>
          <w:rFonts w:ascii="Times New Roman" w:eastAsia="Times New Roman" w:hAnsi="Times New Roman" w:cs="Times New Roman"/>
          <w:sz w:val="28"/>
          <w:szCs w:val="28"/>
          <w:lang w:eastAsia="ru-RU"/>
        </w:rPr>
        <w:t>.</w:t>
      </w:r>
    </w:p>
    <w:p w14:paraId="0B5F4B18"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14. Штучний інтелект: заборонити чи навчити використовувати?</w:t>
      </w:r>
    </w:p>
    <w:p w14:paraId="61D0A13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Це питання стало одним із нових викликів.</w:t>
      </w:r>
    </w:p>
    <w:p w14:paraId="1BC5E8D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Учні вже можуть отримати за декілька секунд характеристику персонажа, есе, план твору або біографію письменника.</w:t>
      </w:r>
    </w:p>
    <w:p w14:paraId="12815CF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Повністю ігнорувати цю реальність, на мою думку, неможливо.</w:t>
      </w:r>
    </w:p>
    <w:p w14:paraId="07D91F3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Тому поступово змінюю підхід.</w:t>
      </w:r>
    </w:p>
    <w:p w14:paraId="2F8E670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 замість заборони можна запропонувати:</w:t>
      </w:r>
    </w:p>
    <w:p w14:paraId="051260CB" w14:textId="77777777" w:rsidR="00520D86" w:rsidRPr="00520D86" w:rsidRDefault="00520D86" w:rsidP="00520D86">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«Отримайте від ШІ характеристику персонажа. Знайдіть у ній три твердження, які потребують перевірки. Перевірте їх за текстом. Виправте неточності та поясніть свої зміни».</w:t>
      </w:r>
    </w:p>
    <w:p w14:paraId="2D17ED8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Або:</w:t>
      </w:r>
    </w:p>
    <w:p w14:paraId="0A009DE7" w14:textId="77777777" w:rsidR="00520D86" w:rsidRPr="00520D86" w:rsidRDefault="00520D86" w:rsidP="00520D86">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«Попросіть ШІ сформулювати п'ять запитань до твору. Визначте, які з них поверхові, а які справді спонукають до роздумів. Створіть власне запитання, складніше за запропоновані».</w:t>
      </w:r>
    </w:p>
    <w:p w14:paraId="54B6676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Тоді штучний інтелект перестає бути «машиною для виконання домашнього завдання» і стає об'єктом критичного аналізу.</w:t>
      </w:r>
    </w:p>
    <w:p w14:paraId="57F51026" w14:textId="6E884CE7"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Водночас учні повинні розуміти принцип академічної доброчесності: чужий або автоматично створений текст не можна видавати за результат власної роботи.</w:t>
      </w:r>
    </w:p>
    <w:p w14:paraId="6F796AED"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15. Метод «Чат із персонажем»</w:t>
      </w:r>
    </w:p>
    <w:p w14:paraId="2008003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Ще один варіант — змоделювати діалог із героєм.</w:t>
      </w:r>
    </w:p>
    <w:p w14:paraId="6DFDB44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Учень формулює запитання:</w:t>
      </w:r>
    </w:p>
    <w:p w14:paraId="38F996E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Чому ти так учинив?</w:t>
      </w:r>
    </w:p>
    <w:p w14:paraId="5A1FF69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Чого ти найбільше боявся?</w:t>
      </w:r>
    </w:p>
    <w:p w14:paraId="1744A9D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Чи шкодуєш про своє рішення?</w:t>
      </w:r>
    </w:p>
    <w:p w14:paraId="4033AD6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Що ти зробив би інакше?</w:t>
      </w:r>
    </w:p>
    <w:p w14:paraId="198F8F7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Потім сам створює можливі відповіді </w:t>
      </w:r>
      <w:r w:rsidRPr="00520D86">
        <w:rPr>
          <w:rFonts w:ascii="Times New Roman" w:eastAsia="Times New Roman" w:hAnsi="Times New Roman" w:cs="Times New Roman"/>
          <w:b/>
          <w:bCs/>
          <w:sz w:val="28"/>
          <w:szCs w:val="28"/>
          <w:lang w:eastAsia="ru-RU"/>
        </w:rPr>
        <w:t>від імені героя</w:t>
      </w:r>
      <w:r w:rsidRPr="00520D86">
        <w:rPr>
          <w:rFonts w:ascii="Times New Roman" w:eastAsia="Times New Roman" w:hAnsi="Times New Roman" w:cs="Times New Roman"/>
          <w:sz w:val="28"/>
          <w:szCs w:val="28"/>
          <w:lang w:eastAsia="ru-RU"/>
        </w:rPr>
        <w:t>, спираючись на текст.</w:t>
      </w:r>
    </w:p>
    <w:p w14:paraId="337FED0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Це принципово важливо.</w:t>
      </w:r>
    </w:p>
    <w:p w14:paraId="4DB3DCE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Не фантазія заради фантазії, а </w:t>
      </w:r>
      <w:r w:rsidRPr="00520D86">
        <w:rPr>
          <w:rFonts w:ascii="Times New Roman" w:eastAsia="Times New Roman" w:hAnsi="Times New Roman" w:cs="Times New Roman"/>
          <w:b/>
          <w:bCs/>
          <w:sz w:val="28"/>
          <w:szCs w:val="28"/>
          <w:lang w:eastAsia="ru-RU"/>
        </w:rPr>
        <w:t>текстово обґрунтована реконструкція характеру</w:t>
      </w:r>
      <w:r w:rsidRPr="00520D86">
        <w:rPr>
          <w:rFonts w:ascii="Times New Roman" w:eastAsia="Times New Roman" w:hAnsi="Times New Roman" w:cs="Times New Roman"/>
          <w:sz w:val="28"/>
          <w:szCs w:val="28"/>
          <w:lang w:eastAsia="ru-RU"/>
        </w:rPr>
        <w:t>.</w:t>
      </w:r>
    </w:p>
    <w:p w14:paraId="082DB9A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Наприкінці можна запитати:</w:t>
      </w:r>
    </w:p>
    <w:p w14:paraId="65462663" w14:textId="091FD0A9" w:rsidR="00520D86" w:rsidRPr="00520D86" w:rsidRDefault="00520D86" w:rsidP="007E068D">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«Які слова героя ви придумали, а які могли підтвердити конкретними епізодами?»</w:t>
      </w:r>
    </w:p>
    <w:p w14:paraId="4F3B921C"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16. Технологія перевернутого навчання</w:t>
      </w:r>
    </w:p>
    <w:p w14:paraId="3B61167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Окремі інформаційні блоки доцільно переносити за межі уроку.</w:t>
      </w:r>
    </w:p>
    <w:p w14:paraId="16A781F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 удома учні переглядають короткий матеріал про:</w:t>
      </w:r>
    </w:p>
    <w:p w14:paraId="3332879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біографію письменника;</w:t>
      </w:r>
    </w:p>
    <w:p w14:paraId="3487E2E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історичну епоху;</w:t>
      </w:r>
    </w:p>
    <w:p w14:paraId="5C17885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літературний напрям;</w:t>
      </w:r>
    </w:p>
    <w:p w14:paraId="0DD71B3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історію створення твору.</w:t>
      </w:r>
    </w:p>
    <w:p w14:paraId="103C1F7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уроці ми не витрачаємо значну частину часу на відтворення цих фактів, а використовуємо їх для аналізу.</w:t>
      </w:r>
    </w:p>
    <w:p w14:paraId="6D8FF63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Проте перевернуте навчання працює лише тоді, коли домашній матеріал невеликий і має конкретне завдання.</w:t>
      </w:r>
    </w:p>
    <w:p w14:paraId="46E4871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Не просто:</w:t>
      </w:r>
    </w:p>
    <w:p w14:paraId="481FA71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«Подивіться відео».</w:t>
      </w:r>
    </w:p>
    <w:p w14:paraId="015920F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А:</w:t>
      </w:r>
    </w:p>
    <w:p w14:paraId="2CE4F7BA" w14:textId="7677B7A2" w:rsidR="00520D86" w:rsidRPr="00520D86" w:rsidRDefault="00520D86" w:rsidP="007E068D">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«Після перегляду запишіть два факти, які допомагають зрозуміти твір, та одне запитання, яке у вас виникло».</w:t>
      </w:r>
    </w:p>
    <w:p w14:paraId="67007754"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17. Диференціація навчальних завдань</w:t>
      </w:r>
    </w:p>
    <w:p w14:paraId="17EECCC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Не всі діти читають і аналізують текст з однаковою швидкістю.</w:t>
      </w:r>
    </w:p>
    <w:p w14:paraId="3F329A0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Тому використовую завдання різного рівня.</w:t>
      </w:r>
    </w:p>
    <w:p w14:paraId="134CC190"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Базовий рівень</w:t>
      </w:r>
    </w:p>
    <w:p w14:paraId="02AA66D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Знайти потрібний епізод.</w:t>
      </w:r>
    </w:p>
    <w:p w14:paraId="5E37079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Визначити героя за цитатою.</w:t>
      </w:r>
    </w:p>
    <w:p w14:paraId="0029FC8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Встановити послідовність подій.</w:t>
      </w:r>
    </w:p>
    <w:p w14:paraId="65C99005"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Середній</w:t>
      </w:r>
    </w:p>
    <w:p w14:paraId="00A70CE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Пояснити причини вчинку.</w:t>
      </w:r>
    </w:p>
    <w:p w14:paraId="23A5B54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Знайти художню деталь і пояснити її роль.</w:t>
      </w:r>
    </w:p>
    <w:p w14:paraId="2729599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Порівняти двох персонажів.</w:t>
      </w:r>
    </w:p>
    <w:p w14:paraId="785DC1B0"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Творчий</w:t>
      </w:r>
    </w:p>
    <w:p w14:paraId="3FDC735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Запропонувати альтернативне рішення героя.</w:t>
      </w:r>
    </w:p>
    <w:p w14:paraId="074280B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Провести паралель із сучасністю.</w:t>
      </w:r>
    </w:p>
    <w:p w14:paraId="1D51B73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Створити інтерпретацію фіналу.</w:t>
      </w:r>
    </w:p>
    <w:p w14:paraId="62EE89A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Довести або спростувати суперечливе твердження.</w:t>
      </w:r>
    </w:p>
    <w:p w14:paraId="3CAA6719" w14:textId="6DDEDF59"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При цьому дитина не повинна постійно залишатися на одному рівні. Навпаки, завдання мають поступово вести її до складнішої інтелектуальної діяльності.</w:t>
      </w:r>
    </w:p>
    <w:p w14:paraId="7041F109"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18. Формувальне оцінювання</w:t>
      </w:r>
    </w:p>
    <w:p w14:paraId="2CC8E6F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Важливою частиною сучасного уроку стало оцінювання не лише кінцевої відповіді, а й процесу навчання.</w:t>
      </w:r>
    </w:p>
    <w:p w14:paraId="3252A0E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Використовую короткі прийоми самооцінювання.</w:t>
      </w:r>
    </w:p>
    <w:p w14:paraId="26F27BDB"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«Світлофор»</w:t>
      </w:r>
    </w:p>
    <w:p w14:paraId="3F86492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Segoe UI Emoji" w:eastAsia="Times New Roman" w:hAnsi="Segoe UI Emoji" w:cs="Segoe UI Emoji"/>
          <w:sz w:val="28"/>
          <w:szCs w:val="28"/>
          <w:lang w:eastAsia="ru-RU"/>
        </w:rPr>
        <w:t>🟢</w:t>
      </w:r>
      <w:r w:rsidRPr="00520D86">
        <w:rPr>
          <w:rFonts w:ascii="Times New Roman" w:eastAsia="Times New Roman" w:hAnsi="Times New Roman" w:cs="Times New Roman"/>
          <w:sz w:val="28"/>
          <w:szCs w:val="28"/>
          <w:lang w:eastAsia="ru-RU"/>
        </w:rPr>
        <w:t xml:space="preserve"> — можу пояснити іншому;</w:t>
      </w:r>
    </w:p>
    <w:p w14:paraId="1DB1AA7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Segoe UI Emoji" w:eastAsia="Times New Roman" w:hAnsi="Segoe UI Emoji" w:cs="Segoe UI Emoji"/>
          <w:sz w:val="28"/>
          <w:szCs w:val="28"/>
          <w:lang w:eastAsia="ru-RU"/>
        </w:rPr>
        <w:t>🟡</w:t>
      </w:r>
      <w:r w:rsidRPr="00520D86">
        <w:rPr>
          <w:rFonts w:ascii="Times New Roman" w:eastAsia="Times New Roman" w:hAnsi="Times New Roman" w:cs="Times New Roman"/>
          <w:sz w:val="28"/>
          <w:szCs w:val="28"/>
          <w:lang w:eastAsia="ru-RU"/>
        </w:rPr>
        <w:t xml:space="preserve"> — загалом зрозуміло, але маю запитання;</w:t>
      </w:r>
    </w:p>
    <w:p w14:paraId="43E5B21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Segoe UI Emoji" w:eastAsia="Times New Roman" w:hAnsi="Segoe UI Emoji" w:cs="Segoe UI Emoji"/>
          <w:sz w:val="28"/>
          <w:szCs w:val="28"/>
          <w:lang w:eastAsia="ru-RU"/>
        </w:rPr>
        <w:t>🔴</w:t>
      </w:r>
      <w:r w:rsidRPr="00520D86">
        <w:rPr>
          <w:rFonts w:ascii="Times New Roman" w:eastAsia="Times New Roman" w:hAnsi="Times New Roman" w:cs="Times New Roman"/>
          <w:sz w:val="28"/>
          <w:szCs w:val="28"/>
          <w:lang w:eastAsia="ru-RU"/>
        </w:rPr>
        <w:t xml:space="preserve"> — потрібне додаткове пояснення.</w:t>
      </w:r>
    </w:p>
    <w:p w14:paraId="5DEEA0F4"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«Квиток на вихід»</w:t>
      </w:r>
    </w:p>
    <w:p w14:paraId="26A1A71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Наприкінці уроку учень записує:</w:t>
      </w:r>
    </w:p>
    <w:p w14:paraId="229470F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1 нову думку;</w:t>
      </w:r>
    </w:p>
    <w:p w14:paraId="33BE18A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1 доказ із твору, який запам'ятав;</w:t>
      </w:r>
    </w:p>
    <w:p w14:paraId="1EC5B57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1 запитання, яке залишилося.</w:t>
      </w:r>
    </w:p>
    <w:p w14:paraId="21CF391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Ці відповіді допомагають мені планувати наступний урок.</w:t>
      </w:r>
    </w:p>
    <w:p w14:paraId="50FB3942" w14:textId="09C553EF"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Якщо значна частина класу залишила однакове запитання, це сигнал, що до проблеми необхідно повернутися.</w:t>
      </w:r>
    </w:p>
    <w:p w14:paraId="50D0871F"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19. Власне міні-дослідження ефективності інноваційних прийомів</w:t>
      </w:r>
    </w:p>
    <w:p w14:paraId="6ADC8A8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Щоб визначити, які форми роботи найбільше впливають на активність учнів, протягом навчального періоду я проводила педагогічне спостереження.</w:t>
      </w:r>
    </w:p>
    <w:p w14:paraId="29BC185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Мене цікавили три показники:</w:t>
      </w:r>
    </w:p>
    <w:p w14:paraId="2FFEA8A2" w14:textId="77777777" w:rsidR="00520D86" w:rsidRPr="00520D86" w:rsidRDefault="00520D86" w:rsidP="00520D8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готовність учнів брати участь в обговоренні; </w:t>
      </w:r>
    </w:p>
    <w:p w14:paraId="57981F53" w14:textId="77777777" w:rsidR="00520D86" w:rsidRPr="00520D86" w:rsidRDefault="00520D86" w:rsidP="00520D8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частота звернення до художнього тексту для аргументації; </w:t>
      </w:r>
    </w:p>
    <w:p w14:paraId="01F69024" w14:textId="77777777" w:rsidR="00520D86" w:rsidRPr="00520D86" w:rsidRDefault="00520D86" w:rsidP="00520D8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самостійність формулювання висновків. </w:t>
      </w:r>
    </w:p>
    <w:p w14:paraId="6B04788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На частині занять переважали традиційні форми: пояснення, фронтальне опитування, переказ, відповіді за підручником.</w:t>
      </w:r>
    </w:p>
    <w:p w14:paraId="259025B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інших уроках використовувала проблемні питання, роботу в малих групах, «Літературний суд», створення карт персонажів, дискусії, творчі цифрові завдання.</w:t>
      </w:r>
    </w:p>
    <w:p w14:paraId="2603AC1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Спостереження показало важливу закономірність.</w:t>
      </w:r>
    </w:p>
    <w:p w14:paraId="75ED69D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Учні значно охочіше долучалися до роботи, коли отримували </w:t>
      </w:r>
      <w:r w:rsidRPr="00520D86">
        <w:rPr>
          <w:rFonts w:ascii="Times New Roman" w:eastAsia="Times New Roman" w:hAnsi="Times New Roman" w:cs="Times New Roman"/>
          <w:b/>
          <w:bCs/>
          <w:sz w:val="28"/>
          <w:szCs w:val="28"/>
          <w:lang w:eastAsia="ru-RU"/>
        </w:rPr>
        <w:t>конкретну проблему</w:t>
      </w:r>
      <w:r w:rsidRPr="00520D86">
        <w:rPr>
          <w:rFonts w:ascii="Times New Roman" w:eastAsia="Times New Roman" w:hAnsi="Times New Roman" w:cs="Times New Roman"/>
          <w:sz w:val="28"/>
          <w:szCs w:val="28"/>
          <w:lang w:eastAsia="ru-RU"/>
        </w:rPr>
        <w:t>, а не загальне прохання «проаналізувати твір».</w:t>
      </w:r>
    </w:p>
    <w:p w14:paraId="3002FAA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Наприклад, запитання:</w:t>
      </w:r>
    </w:p>
    <w:p w14:paraId="7D56E1D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«Яким є головний герой?»</w:t>
      </w:r>
    </w:p>
    <w:p w14:paraId="0923A52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давало порівняно короткі відповіді.</w:t>
      </w:r>
    </w:p>
    <w:p w14:paraId="378419F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Натомість:</w:t>
      </w:r>
    </w:p>
    <w:p w14:paraId="61E6080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«Який один учинок найкраще розкриває характер героя? Доведіть»</w:t>
      </w:r>
    </w:p>
    <w:p w14:paraId="50CEDDD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спричиняло активніший пошук у тексті.</w:t>
      </w:r>
    </w:p>
    <w:p w14:paraId="2B207CA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Цікавим стало й те, що інтерактивність сама по собі не гарантувала глибини.</w:t>
      </w:r>
    </w:p>
    <w:p w14:paraId="185A274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Найкращий результат спостерігався тоді, коли інтерактивне завдання містило обов'язкову вимогу </w:t>
      </w:r>
      <w:r w:rsidRPr="00520D86">
        <w:rPr>
          <w:rFonts w:ascii="Times New Roman" w:eastAsia="Times New Roman" w:hAnsi="Times New Roman" w:cs="Times New Roman"/>
          <w:b/>
          <w:bCs/>
          <w:sz w:val="28"/>
          <w:szCs w:val="28"/>
          <w:lang w:eastAsia="ru-RU"/>
        </w:rPr>
        <w:t>знайти текстовий доказ</w:t>
      </w:r>
      <w:r w:rsidRPr="00520D86">
        <w:rPr>
          <w:rFonts w:ascii="Times New Roman" w:eastAsia="Times New Roman" w:hAnsi="Times New Roman" w:cs="Times New Roman"/>
          <w:sz w:val="28"/>
          <w:szCs w:val="28"/>
          <w:lang w:eastAsia="ru-RU"/>
        </w:rPr>
        <w:t>.</w:t>
      </w:r>
    </w:p>
    <w:p w14:paraId="55A25D4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Саме тому сформулювала для себе робочий принцип:</w:t>
      </w:r>
    </w:p>
    <w:p w14:paraId="50E188B8" w14:textId="77777777" w:rsidR="00520D86" w:rsidRPr="00520D86" w:rsidRDefault="00520D86" w:rsidP="00520D86">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«Інновація → активність → повернення до тексту → власний висновок».</w:t>
      </w:r>
    </w:p>
    <w:p w14:paraId="73516FA2" w14:textId="795CB9EC"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Якщо один із цих компонентів випадає, результат стає слабшим.</w:t>
      </w:r>
    </w:p>
    <w:p w14:paraId="16347FAF"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20. Практична модель сучасного уроку літератури</w:t>
      </w:r>
    </w:p>
    <w:p w14:paraId="77130A5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основі власного досвіду найбільш продуктивною вважаю таку структуру.</w:t>
      </w:r>
    </w:p>
    <w:p w14:paraId="30811E39"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1. Емоційний або проблемний вхід</w:t>
      </w:r>
    </w:p>
    <w:p w14:paraId="6471508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Цитата, фотографія, запитання, суперечлива ситуація, фрагмент музики.</w:t>
      </w:r>
    </w:p>
    <w:p w14:paraId="6A2BA42F"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2. Читацький прогноз</w:t>
      </w:r>
    </w:p>
    <w:p w14:paraId="2746880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 що може йтися?</w:t>
      </w:r>
    </w:p>
    <w:p w14:paraId="57DE208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Що означає назва?</w:t>
      </w:r>
    </w:p>
    <w:p w14:paraId="7F93CC8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Яким може бути конфлікт?</w:t>
      </w:r>
    </w:p>
    <w:p w14:paraId="6419B121"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3. Робота з текстом</w:t>
      </w:r>
    </w:p>
    <w:p w14:paraId="48AD1C6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Читання, пошук цитат, аналіз деталей.</w:t>
      </w:r>
    </w:p>
    <w:p w14:paraId="3428487B"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4. Проблемне завдання</w:t>
      </w:r>
    </w:p>
    <w:p w14:paraId="08716A1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Не «що сталося?», а «чому?», «чи мав герой вибір?», «що змінилося?».</w:t>
      </w:r>
    </w:p>
    <w:p w14:paraId="01FF617A"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5. Інтерактивна діяльність</w:t>
      </w:r>
    </w:p>
    <w:p w14:paraId="3D4B417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Групова робота, дискусія, карта героя, суд, рольове завдання.</w:t>
      </w:r>
    </w:p>
    <w:p w14:paraId="0B1C2CC9"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6. Цифровий компонент</w:t>
      </w:r>
    </w:p>
    <w:p w14:paraId="52EED35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Лише якщо він допомагає виконати конкретне навчальне завдання.</w:t>
      </w:r>
    </w:p>
    <w:p w14:paraId="2F2F8767"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7. Особиста інтерпретація</w:t>
      </w:r>
    </w:p>
    <w:p w14:paraId="4D6A547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«Що цей текст говорить особисто мені?»</w:t>
      </w:r>
    </w:p>
    <w:p w14:paraId="0337D944"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8. Рефлексія</w:t>
      </w:r>
    </w:p>
    <w:p w14:paraId="1096AC5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Що змінилося в моєму розумінні?</w:t>
      </w:r>
    </w:p>
    <w:p w14:paraId="092C43B2" w14:textId="01301EEA"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Така модель не є жорсткою. Її компоненти можна змінювати залежно від твору та класу.</w:t>
      </w:r>
    </w:p>
    <w:p w14:paraId="022DAF34"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21. Приклад фрагмента інноваційного уроку</w:t>
      </w:r>
    </w:p>
    <w:p w14:paraId="2DA6FF7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Тема умовного заняття:</w:t>
      </w:r>
    </w:p>
    <w:p w14:paraId="7AA313BA"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«Вибір героя: слабкість чи сила?»</w:t>
      </w:r>
    </w:p>
    <w:p w14:paraId="5D38D0D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початку на дошці з'являється вислів:</w:t>
      </w:r>
    </w:p>
    <w:p w14:paraId="67AF9A58" w14:textId="77777777" w:rsidR="00520D86" w:rsidRPr="00520D86" w:rsidRDefault="00520D86" w:rsidP="00520D86">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«Людину визначає не ситуація, а вибір, який вона в цій ситуації робить».</w:t>
      </w:r>
    </w:p>
    <w:p w14:paraId="56C1198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Запитую:</w:t>
      </w:r>
    </w:p>
    <w:p w14:paraId="48FE328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Чи завжди людина має вибір?</w:t>
      </w:r>
    </w:p>
    <w:p w14:paraId="5AE54BF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Учні голосують.</w:t>
      </w:r>
    </w:p>
    <w:p w14:paraId="29A13F2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Результат фіксуємо.</w:t>
      </w:r>
    </w:p>
    <w:p w14:paraId="2A00293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Далі працюємо з художнім текстом.</w:t>
      </w:r>
    </w:p>
    <w:p w14:paraId="6338D97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Кожна група отримує один ключовий епізод і заповнює таблицю: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7"/>
        <w:gridCol w:w="2973"/>
        <w:gridCol w:w="1905"/>
        <w:gridCol w:w="1242"/>
        <w:gridCol w:w="1721"/>
      </w:tblGrid>
      <w:tr w:rsidR="00520D86" w:rsidRPr="00520D86" w14:paraId="5FDB005F" w14:textId="77777777" w:rsidTr="00520D86">
        <w:trPr>
          <w:tblHeader/>
          <w:tblCellSpacing w:w="15" w:type="dxa"/>
        </w:trPr>
        <w:tc>
          <w:tcPr>
            <w:tcW w:w="0" w:type="auto"/>
            <w:vAlign w:val="center"/>
            <w:hideMark/>
          </w:tcPr>
          <w:p w14:paraId="16FCCCC8"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Ситуація</w:t>
            </w:r>
          </w:p>
        </w:tc>
        <w:tc>
          <w:tcPr>
            <w:tcW w:w="0" w:type="auto"/>
            <w:vAlign w:val="center"/>
            <w:hideMark/>
          </w:tcPr>
          <w:p w14:paraId="7B48E0DB"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Який вибір мав герой?</w:t>
            </w:r>
          </w:p>
        </w:tc>
        <w:tc>
          <w:tcPr>
            <w:tcW w:w="0" w:type="auto"/>
            <w:vAlign w:val="center"/>
            <w:hideMark/>
          </w:tcPr>
          <w:p w14:paraId="35E72759"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Що він обрав?</w:t>
            </w:r>
          </w:p>
        </w:tc>
        <w:tc>
          <w:tcPr>
            <w:tcW w:w="0" w:type="auto"/>
            <w:vAlign w:val="center"/>
            <w:hideMark/>
          </w:tcPr>
          <w:p w14:paraId="7FDD497C"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Наслідки</w:t>
            </w:r>
          </w:p>
        </w:tc>
        <w:tc>
          <w:tcPr>
            <w:tcW w:w="0" w:type="auto"/>
            <w:vAlign w:val="center"/>
            <w:hideMark/>
          </w:tcPr>
          <w:p w14:paraId="6759172D"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Наша оцінка</w:t>
            </w:r>
          </w:p>
        </w:tc>
      </w:tr>
    </w:tbl>
    <w:p w14:paraId="6FAA335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Після цього проводимо коротку дискусію.</w:t>
      </w:r>
    </w:p>
    <w:p w14:paraId="6F80BA5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Наприкінці повертаємося до першого голосування.</w:t>
      </w:r>
    </w:p>
    <w:p w14:paraId="38789F4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Хто змінив думку?</w:t>
      </w:r>
    </w:p>
    <w:p w14:paraId="068419C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Який епізод вплинув на вас найбільше?</w:t>
      </w:r>
    </w:p>
    <w:p w14:paraId="15929D37" w14:textId="6ACF7996"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 учень бачить, що читання здатне змінювати позицію.</w:t>
      </w:r>
    </w:p>
    <w:p w14:paraId="34A5FA62"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22. Творчі завдання, які використовую після прочитання</w:t>
      </w:r>
    </w:p>
    <w:p w14:paraId="5E834C4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Не кожен твір доцільно завершувати традиційним письмовим твором.</w:t>
      </w:r>
    </w:p>
    <w:p w14:paraId="6E1329D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Використовую альтернативні формати:</w:t>
      </w:r>
    </w:p>
    <w:p w14:paraId="703937A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«Лист персонажеві».</w:t>
      </w:r>
    </w:p>
    <w:p w14:paraId="5E1A03E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«Лист від героя самому собі через десять років».</w:t>
      </w:r>
    </w:p>
    <w:p w14:paraId="27155C5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«Одна сторінка щоденника персонажа».</w:t>
      </w:r>
    </w:p>
    <w:p w14:paraId="7985174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«П'ять речей у валізі героя».</w:t>
      </w:r>
    </w:p>
    <w:p w14:paraId="01DAE12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«Плейлист персонажа»</w:t>
      </w:r>
      <w:r w:rsidRPr="00520D86">
        <w:rPr>
          <w:rFonts w:ascii="Times New Roman" w:eastAsia="Times New Roman" w:hAnsi="Times New Roman" w:cs="Times New Roman"/>
          <w:sz w:val="28"/>
          <w:szCs w:val="28"/>
          <w:lang w:eastAsia="ru-RU"/>
        </w:rPr>
        <w:t xml:space="preserve"> з поясненням вибору композицій.</w:t>
      </w:r>
    </w:p>
    <w:p w14:paraId="44FD41D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«Один предмет — один символ»</w:t>
      </w:r>
      <w:r w:rsidRPr="00520D86">
        <w:rPr>
          <w:rFonts w:ascii="Times New Roman" w:eastAsia="Times New Roman" w:hAnsi="Times New Roman" w:cs="Times New Roman"/>
          <w:sz w:val="28"/>
          <w:szCs w:val="28"/>
          <w:lang w:eastAsia="ru-RU"/>
        </w:rPr>
        <w:t>: обрати предмет, який міг би символізувати твір, і довести свою думку.</w:t>
      </w:r>
    </w:p>
    <w:p w14:paraId="42D4457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«Альтернативна обкладинка».</w:t>
      </w:r>
    </w:p>
    <w:p w14:paraId="647A3EC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«Інтерв'ю з письменником».</w:t>
      </w:r>
    </w:p>
    <w:p w14:paraId="40C7098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«Новина про подію твору очима журналіста».</w:t>
      </w:r>
    </w:p>
    <w:p w14:paraId="2EC51A1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«Подія очима двох різних персонажів».</w:t>
      </w:r>
    </w:p>
    <w:p w14:paraId="5A87D2D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Особливо продуктивним є останнє завдання.</w:t>
      </w:r>
    </w:p>
    <w:p w14:paraId="24D7F076" w14:textId="26989FE2"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Учні бачать, що одна й та сама ситуація може сприйматися абсолютно по-різному залежно від позиції людини.</w:t>
      </w:r>
    </w:p>
    <w:p w14:paraId="0B30AF32"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lastRenderedPageBreak/>
        <w:t>23. Що не працює або потребує обережності</w:t>
      </w:r>
    </w:p>
    <w:p w14:paraId="65BDB9D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Важливо говорити не лише про переваги інновацій.</w:t>
      </w:r>
    </w:p>
    <w:p w14:paraId="3A8FABE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 власній практиці переконалася, що надмірне використання цифрових інструментів може перевантажувати урок.</w:t>
      </w:r>
    </w:p>
    <w:p w14:paraId="34C1756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Якщо за 45 хвилин дитина повинна перейти за QR-кодом, виконати тест, створити хмару слів, подивитися відео, зробити презентацію і ще проаналізувати твір — технології починають конкурувати зі змістом.</w:t>
      </w:r>
    </w:p>
    <w:p w14:paraId="7CC1159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Друга проблема — </w:t>
      </w:r>
      <w:r w:rsidRPr="00520D86">
        <w:rPr>
          <w:rFonts w:ascii="Times New Roman" w:eastAsia="Times New Roman" w:hAnsi="Times New Roman" w:cs="Times New Roman"/>
          <w:b/>
          <w:bCs/>
          <w:sz w:val="28"/>
          <w:szCs w:val="28"/>
          <w:lang w:eastAsia="ru-RU"/>
        </w:rPr>
        <w:t>ефект зовнішньої привабливості</w:t>
      </w:r>
      <w:r w:rsidRPr="00520D86">
        <w:rPr>
          <w:rFonts w:ascii="Times New Roman" w:eastAsia="Times New Roman" w:hAnsi="Times New Roman" w:cs="Times New Roman"/>
          <w:sz w:val="28"/>
          <w:szCs w:val="28"/>
          <w:lang w:eastAsia="ru-RU"/>
        </w:rPr>
        <w:t>.</w:t>
      </w:r>
    </w:p>
    <w:p w14:paraId="1666AF7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Учень може витратити 40 хвилин на дизайн презентації та п'ять хвилин на аналіз твору.</w:t>
      </w:r>
    </w:p>
    <w:p w14:paraId="7C65CE6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Тому під час оцінювання творчих цифрових робіт основну частину балів відводжу змісту.</w:t>
      </w:r>
    </w:p>
    <w:p w14:paraId="68AB45E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Ще один ризик — готові відповіді.</w:t>
      </w:r>
    </w:p>
    <w:p w14:paraId="0DA50FF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Чим простіше завдання можна скопіювати, тим меншу освітню цінність воно має.</w:t>
      </w:r>
    </w:p>
    <w:p w14:paraId="10629CA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Тому дедалі частіше використовую персоналізовані запитання:</w:t>
      </w:r>
    </w:p>
    <w:p w14:paraId="321F5F72" w14:textId="77777777" w:rsidR="00520D86" w:rsidRPr="00520D86" w:rsidRDefault="00520D86" w:rsidP="00520D86">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«Який епізод особисто ти вважаєш переломним?»</w:t>
      </w:r>
    </w:p>
    <w:p w14:paraId="789D7087" w14:textId="77777777" w:rsidR="00520D86" w:rsidRPr="00520D86" w:rsidRDefault="00520D86" w:rsidP="00520D86">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 яким рішенням героя ти не погоджуєшся?»</w:t>
      </w:r>
    </w:p>
    <w:p w14:paraId="4AF2DC42" w14:textId="77777777" w:rsidR="00520D86" w:rsidRPr="00520D86" w:rsidRDefault="00520D86" w:rsidP="00520D86">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«Знайди цитату, яка змінила твоє ставлення до персонажа».</w:t>
      </w:r>
    </w:p>
    <w:p w14:paraId="1E3DEA14" w14:textId="34E042EC"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Такі завдання повертають авторство відповіді учневі.</w:t>
      </w:r>
    </w:p>
    <w:p w14:paraId="4849CD2B"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24. Учитель у цифрову епоху</w:t>
      </w:r>
    </w:p>
    <w:p w14:paraId="5250C48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Інновації змінюють не лише учня, а й самого педагога.</w:t>
      </w:r>
    </w:p>
    <w:p w14:paraId="7F90946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Сучасному вчителю літератури доводиться одночасно бути:</w:t>
      </w:r>
    </w:p>
    <w:p w14:paraId="689A556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читачем;</w:t>
      </w:r>
    </w:p>
    <w:p w14:paraId="03CB924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організатором дискусії;</w:t>
      </w:r>
    </w:p>
    <w:p w14:paraId="33B6C42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модератором;</w:t>
      </w:r>
    </w:p>
    <w:p w14:paraId="058F94F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дослідником;</w:t>
      </w:r>
    </w:p>
    <w:p w14:paraId="7051785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користувачем цифрових технологій;</w:t>
      </w:r>
    </w:p>
    <w:p w14:paraId="008210C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провідником у світі інформації;</w:t>
      </w:r>
    </w:p>
    <w:p w14:paraId="18C94E5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людиною, яка допомагає дитині побачити за текстом живий людський досвід.</w:t>
      </w:r>
    </w:p>
    <w:p w14:paraId="7DCE7EF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Однак жоден цифровий сервіс не замінить педагогічного відчуття класу.</w:t>
      </w:r>
    </w:p>
    <w:p w14:paraId="75E9097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Учитель бачить, коли запитання зачепило дітей, коли необхідно дати більше часу на мовчання й роздуми, коли дискусію варто продовжити, а коли технологію краще відкласти.</w:t>
      </w:r>
    </w:p>
    <w:p w14:paraId="6F55703C" w14:textId="76DB035B"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Тому інноваційна компетентність педагога полягає не в кількості відомих платформ, а в умінні </w:t>
      </w:r>
      <w:r w:rsidRPr="00520D86">
        <w:rPr>
          <w:rFonts w:ascii="Times New Roman" w:eastAsia="Times New Roman" w:hAnsi="Times New Roman" w:cs="Times New Roman"/>
          <w:b/>
          <w:bCs/>
          <w:sz w:val="28"/>
          <w:szCs w:val="28"/>
          <w:lang w:eastAsia="ru-RU"/>
        </w:rPr>
        <w:t>обрати доречний інструмент для конкретної педагогічної мети</w:t>
      </w:r>
      <w:r w:rsidRPr="00520D86">
        <w:rPr>
          <w:rFonts w:ascii="Times New Roman" w:eastAsia="Times New Roman" w:hAnsi="Times New Roman" w:cs="Times New Roman"/>
          <w:sz w:val="28"/>
          <w:szCs w:val="28"/>
          <w:lang w:eastAsia="ru-RU"/>
        </w:rPr>
        <w:t>.</w:t>
      </w:r>
    </w:p>
    <w:p w14:paraId="3BBFB32B"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25. Результати власних педагогічних спостережень</w:t>
      </w:r>
    </w:p>
    <w:p w14:paraId="44495EC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Систематичне застосування описаних прийомів дозволило мені помітити позитивні зміни.</w:t>
      </w:r>
    </w:p>
    <w:p w14:paraId="4DC4B55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Учні стали частіше звертатися безпосередньо до тексту під час дискусій. Поступово зменшилася кількість відповідей типу «він просто поганий» або «мені так здається» без аргументації.</w:t>
      </w:r>
    </w:p>
    <w:p w14:paraId="0E6D3F9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Особливо цінним вважаю те, що частина дітей, які рідко відповідали під час традиційного фронтального опитування, активніше проявляють себе в парній і груповій роботі, творчих проєктах, візуальних завданнях.</w:t>
      </w:r>
    </w:p>
    <w:p w14:paraId="102D692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Покращилася і якість запитань самих учнів.</w:t>
      </w:r>
    </w:p>
    <w:p w14:paraId="3928138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Якщо спочатку переважали запитання про сюжет:</w:t>
      </w:r>
    </w:p>
    <w:p w14:paraId="5182D0E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«Що сталося далі?»</w:t>
      </w:r>
    </w:p>
    <w:p w14:paraId="22950F1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то поступово з'являються:</w:t>
      </w:r>
    </w:p>
    <w:p w14:paraId="4B71227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«Чому автор не дозволив героєві вчинити інакше?»</w:t>
      </w:r>
    </w:p>
    <w:p w14:paraId="4E44677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«Чи можна цьому персонажу довіряти?»</w:t>
      </w:r>
    </w:p>
    <w:p w14:paraId="3142A64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«Навіщо автор повторює цей образ?»</w:t>
      </w:r>
    </w:p>
    <w:p w14:paraId="64F1243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Саме перехід від запитання </w:t>
      </w:r>
      <w:r w:rsidRPr="00520D86">
        <w:rPr>
          <w:rFonts w:ascii="Times New Roman" w:eastAsia="Times New Roman" w:hAnsi="Times New Roman" w:cs="Times New Roman"/>
          <w:b/>
          <w:bCs/>
          <w:sz w:val="28"/>
          <w:szCs w:val="28"/>
          <w:lang w:eastAsia="ru-RU"/>
        </w:rPr>
        <w:t>«що?»</w:t>
      </w:r>
      <w:r w:rsidRPr="00520D86">
        <w:rPr>
          <w:rFonts w:ascii="Times New Roman" w:eastAsia="Times New Roman" w:hAnsi="Times New Roman" w:cs="Times New Roman"/>
          <w:sz w:val="28"/>
          <w:szCs w:val="28"/>
          <w:lang w:eastAsia="ru-RU"/>
        </w:rPr>
        <w:t xml:space="preserve"> до </w:t>
      </w:r>
      <w:r w:rsidRPr="00520D86">
        <w:rPr>
          <w:rFonts w:ascii="Times New Roman" w:eastAsia="Times New Roman" w:hAnsi="Times New Roman" w:cs="Times New Roman"/>
          <w:b/>
          <w:bCs/>
          <w:sz w:val="28"/>
          <w:szCs w:val="28"/>
          <w:lang w:eastAsia="ru-RU"/>
        </w:rPr>
        <w:t>«чому?»</w:t>
      </w:r>
      <w:r w:rsidRPr="00520D86">
        <w:rPr>
          <w:rFonts w:ascii="Times New Roman" w:eastAsia="Times New Roman" w:hAnsi="Times New Roman" w:cs="Times New Roman"/>
          <w:sz w:val="28"/>
          <w:szCs w:val="28"/>
          <w:lang w:eastAsia="ru-RU"/>
        </w:rPr>
        <w:t xml:space="preserve"> та </w:t>
      </w:r>
      <w:r w:rsidRPr="00520D86">
        <w:rPr>
          <w:rFonts w:ascii="Times New Roman" w:eastAsia="Times New Roman" w:hAnsi="Times New Roman" w:cs="Times New Roman"/>
          <w:b/>
          <w:bCs/>
          <w:sz w:val="28"/>
          <w:szCs w:val="28"/>
          <w:lang w:eastAsia="ru-RU"/>
        </w:rPr>
        <w:t>«для чого?»</w:t>
      </w:r>
      <w:r w:rsidRPr="00520D86">
        <w:rPr>
          <w:rFonts w:ascii="Times New Roman" w:eastAsia="Times New Roman" w:hAnsi="Times New Roman" w:cs="Times New Roman"/>
          <w:sz w:val="28"/>
          <w:szCs w:val="28"/>
          <w:lang w:eastAsia="ru-RU"/>
        </w:rPr>
        <w:t xml:space="preserve"> вважаю одним із найважливіших результатів.</w:t>
      </w:r>
    </w:p>
    <w:p w14:paraId="5673B54E"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lastRenderedPageBreak/>
        <w:t>26. Дослідницько-практична частина: вивчення впливу інноваційних технологій на читацьку активність учнів</w:t>
      </w:r>
    </w:p>
    <w:p w14:paraId="2FFF5F7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Упроваджуючи інноваційні методи на уроках української та зарубіжної літератури, для мене було важливо не лише урізноманітнити освітній процес, а й простежити, наскільки такі зміни є результативними. Саме тому одним із напрямів моєї методичної роботи стало педагогічне спостереження за тим, як змінюється ставлення учнів до читання та аналізу художніх творів після систематичного використання інтерактивних і цифрових технологій.</w:t>
      </w:r>
    </w:p>
    <w:p w14:paraId="72FECBF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Метою мого міні-дослідження стало визначення того, </w:t>
      </w:r>
      <w:r w:rsidRPr="00520D86">
        <w:rPr>
          <w:rFonts w:ascii="Times New Roman" w:eastAsia="Times New Roman" w:hAnsi="Times New Roman" w:cs="Times New Roman"/>
          <w:b/>
          <w:bCs/>
          <w:sz w:val="28"/>
          <w:szCs w:val="28"/>
          <w:lang w:eastAsia="ru-RU"/>
        </w:rPr>
        <w:t>які форми роботи найбільше сприяють читацькій активності, самостійності суджень, умінню аргументувати свою позицію та зацікавленості учнів уроками літератури</w:t>
      </w:r>
      <w:r w:rsidRPr="00520D86">
        <w:rPr>
          <w:rFonts w:ascii="Times New Roman" w:eastAsia="Times New Roman" w:hAnsi="Times New Roman" w:cs="Times New Roman"/>
          <w:sz w:val="28"/>
          <w:szCs w:val="28"/>
          <w:lang w:eastAsia="ru-RU"/>
        </w:rPr>
        <w:t>.</w:t>
      </w:r>
    </w:p>
    <w:p w14:paraId="33E3E49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Дослідження не мало характеру окремого експерименту, відірваного від освітнього процесу. Спостереження здійснювалося безпосередньо під час звичайних уроків української та зарубіжної літератури.</w:t>
      </w:r>
    </w:p>
    <w:p w14:paraId="48C4C26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Для аналізу використовувала педагогічне спостереження, бесіди з учнями, коротке анкетування, аналіз усних і письмових відповідей, творчих робіт та результатів групової діяльності.</w:t>
      </w:r>
    </w:p>
    <w:p w14:paraId="3F63C66F" w14:textId="77777777" w:rsidR="00520D86" w:rsidRPr="00520D86" w:rsidRDefault="00520D86" w:rsidP="00520D8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26.1. Початкове спостереження</w:t>
      </w:r>
    </w:p>
    <w:p w14:paraId="71C06D4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початковому етапі мене цікавило, як учні ставляться до читання художніх творів та які види діяльності на уроках викликають у них найбільші труднощі.</w:t>
      </w:r>
    </w:p>
    <w:p w14:paraId="7E2E597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 процесі спостереження виявила декілька характерних проблем.</w:t>
      </w:r>
    </w:p>
    <w:p w14:paraId="532C494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Частина учнів намагалася замінювати читання повного тексту скороченим переказом. Під час характеристики персонажів нерідко використовувалися загальні фрази без цитат або конкретних прикладів. Учні значно активніше відповідали на запитання репродуктивного характеру — «хто?», «де?», «коли?», ніж на запитання, що потребували пояснення мотивів поведінки персонажа.</w:t>
      </w:r>
    </w:p>
    <w:p w14:paraId="6503470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Певні труднощі викликало й формулювання власної позиції.</w:t>
      </w:r>
    </w:p>
    <w:p w14:paraId="49C8165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запитання:</w:t>
      </w:r>
    </w:p>
    <w:p w14:paraId="1C0E79D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«Чому ви так вважаєте?»</w:t>
      </w:r>
    </w:p>
    <w:p w14:paraId="72655D0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можна було почути:</w:t>
      </w:r>
    </w:p>
    <w:p w14:paraId="35AF0EF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«Не знаю, просто так думаю»;</w:t>
      </w:r>
    </w:p>
    <w:p w14:paraId="17DEEF5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 написано в Інтернеті»;</w:t>
      </w:r>
    </w:p>
    <w:p w14:paraId="5E90472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 сказано в підручнику».</w:t>
      </w:r>
    </w:p>
    <w:p w14:paraId="16BFB6C0" w14:textId="4E055CF5"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Це підштовхнуло мене до думки, що одним із пріоритетів має стати не збільшення кількості інформації на уроці, а </w:t>
      </w:r>
      <w:r w:rsidRPr="00520D86">
        <w:rPr>
          <w:rFonts w:ascii="Times New Roman" w:eastAsia="Times New Roman" w:hAnsi="Times New Roman" w:cs="Times New Roman"/>
          <w:b/>
          <w:bCs/>
          <w:sz w:val="28"/>
          <w:szCs w:val="28"/>
          <w:lang w:eastAsia="ru-RU"/>
        </w:rPr>
        <w:t>розвиток здатності учня самостійно працювати з художнім текстом і доводити власну думку</w:t>
      </w:r>
      <w:r w:rsidRPr="00520D86">
        <w:rPr>
          <w:rFonts w:ascii="Times New Roman" w:eastAsia="Times New Roman" w:hAnsi="Times New Roman" w:cs="Times New Roman"/>
          <w:sz w:val="28"/>
          <w:szCs w:val="28"/>
          <w:lang w:eastAsia="ru-RU"/>
        </w:rPr>
        <w:t>.</w:t>
      </w:r>
    </w:p>
    <w:p w14:paraId="53D29EB8"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26.2. Авторська анкета «Я і урок літератури»</w:t>
      </w:r>
    </w:p>
    <w:p w14:paraId="521FD0C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Для визначення читацьких інтересів учнів я використала невелику анонімну анкету.</w:t>
      </w:r>
    </w:p>
    <w:p w14:paraId="299A787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Учням пропонувалося відповісти на такі запитання:</w:t>
      </w:r>
    </w:p>
    <w:p w14:paraId="260CD403" w14:textId="77777777" w:rsidR="00520D86" w:rsidRPr="00520D86" w:rsidRDefault="00520D86" w:rsidP="00520D8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Чи подобається тобі читати художні твори? </w:t>
      </w:r>
    </w:p>
    <w:p w14:paraId="552E3BF3" w14:textId="77777777" w:rsidR="00520D86" w:rsidRPr="00520D86" w:rsidRDefault="00520D86" w:rsidP="00520D8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Що найчастіше заважає прочитати великий твір повністю? </w:t>
      </w:r>
    </w:p>
    <w:p w14:paraId="69BEB058" w14:textId="77777777" w:rsidR="00520D86" w:rsidRPr="00520D86" w:rsidRDefault="00520D86" w:rsidP="00520D8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Що тобі цікавіше на уроці: слухати пояснення вчителя чи самостійно досліджувати проблему? </w:t>
      </w:r>
    </w:p>
    <w:p w14:paraId="537FFC5B" w14:textId="77777777" w:rsidR="00520D86" w:rsidRPr="00520D86" w:rsidRDefault="00520D86" w:rsidP="00520D8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Чи подобається тобі обговорювати вчинки літературних героїв? </w:t>
      </w:r>
    </w:p>
    <w:p w14:paraId="70010779" w14:textId="77777777" w:rsidR="00520D86" w:rsidRPr="00520D86" w:rsidRDefault="00520D86" w:rsidP="00520D8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Чи легше тобі зрозуміти твір після використання ілюстрацій, схем, відео або інтерактивних матеріалів? </w:t>
      </w:r>
    </w:p>
    <w:p w14:paraId="728893AE" w14:textId="77777777" w:rsidR="00520D86" w:rsidRPr="00520D86" w:rsidRDefault="00520D86" w:rsidP="00520D8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Які завдання тобі найбільше подобаються: тести, дискусії, творчі роботи, групові завдання, проєкти чи традиційні письмові відповіді? </w:t>
      </w:r>
    </w:p>
    <w:p w14:paraId="7C967B9C" w14:textId="77777777" w:rsidR="00520D86" w:rsidRPr="00520D86" w:rsidRDefault="00520D86" w:rsidP="00520D8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Чи звертаєшся ти повторно до тексту, коли потрібно довести свою думку? </w:t>
      </w:r>
    </w:p>
    <w:p w14:paraId="34110430" w14:textId="77777777" w:rsidR="00520D86" w:rsidRPr="00520D86" w:rsidRDefault="00520D86" w:rsidP="00520D8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Чи подобається тобі порівнювати літературного героя із сучасною людиною? </w:t>
      </w:r>
    </w:p>
    <w:p w14:paraId="0BDA6A4D" w14:textId="77777777" w:rsidR="00520D86" w:rsidRPr="00520D86" w:rsidRDefault="00520D86" w:rsidP="00520D8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Чи допомагає робота в парі або групі краще зрозуміти твір? </w:t>
      </w:r>
    </w:p>
    <w:p w14:paraId="552CBCAD" w14:textId="77777777" w:rsidR="00520D86" w:rsidRPr="00520D86" w:rsidRDefault="00520D86" w:rsidP="00520D8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Яким, на твою думку, має бути цікавий урок літератури? </w:t>
      </w:r>
    </w:p>
    <w:p w14:paraId="304F153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Останнє запитання залишила відкритим, оскільки саме воно дало можливість почути думки дітей без запропонованих учителем варіантів.</w:t>
      </w:r>
    </w:p>
    <w:p w14:paraId="64EE773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Для мене важливими стали не конкретні відсотки, а загальні тенденції у відповідях.</w:t>
      </w:r>
    </w:p>
    <w:p w14:paraId="2B60395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Учні висловлювали бажання </w:t>
      </w:r>
      <w:r w:rsidRPr="00520D86">
        <w:rPr>
          <w:rFonts w:ascii="Times New Roman" w:eastAsia="Times New Roman" w:hAnsi="Times New Roman" w:cs="Times New Roman"/>
          <w:b/>
          <w:bCs/>
          <w:sz w:val="28"/>
          <w:szCs w:val="28"/>
          <w:lang w:eastAsia="ru-RU"/>
        </w:rPr>
        <w:t>більше обговорювати твори, виконувати творчі завдання, працювати в групах, використовувати відео та сучасні цифрові формати</w:t>
      </w:r>
      <w:r w:rsidRPr="00520D86">
        <w:rPr>
          <w:rFonts w:ascii="Times New Roman" w:eastAsia="Times New Roman" w:hAnsi="Times New Roman" w:cs="Times New Roman"/>
          <w:sz w:val="28"/>
          <w:szCs w:val="28"/>
          <w:lang w:eastAsia="ru-RU"/>
        </w:rPr>
        <w:t>.</w:t>
      </w:r>
    </w:p>
    <w:p w14:paraId="70C3FAEE" w14:textId="78F92CA4"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Водночас це підтвердило необхідність не замінювати читання цифровими матеріалами, а використовувати їх як місток до художнього тексту.</w:t>
      </w:r>
    </w:p>
    <w:p w14:paraId="297E64C3"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lastRenderedPageBreak/>
        <w:t>26.3. Організація практичної роботи</w:t>
      </w:r>
    </w:p>
    <w:p w14:paraId="70EC60A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наступному етапі систематично вводила до структури уроків декілька груп інноваційних методів.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5"/>
        <w:gridCol w:w="4284"/>
        <w:gridCol w:w="2896"/>
      </w:tblGrid>
      <w:tr w:rsidR="00520D86" w:rsidRPr="00520D86" w14:paraId="35ADAB04" w14:textId="77777777" w:rsidTr="00520D86">
        <w:trPr>
          <w:tblHeader/>
          <w:tblCellSpacing w:w="15" w:type="dxa"/>
        </w:trPr>
        <w:tc>
          <w:tcPr>
            <w:tcW w:w="0" w:type="auto"/>
            <w:vAlign w:val="center"/>
            <w:hideMark/>
          </w:tcPr>
          <w:p w14:paraId="3745FD3B"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Напрям</w:t>
            </w:r>
          </w:p>
        </w:tc>
        <w:tc>
          <w:tcPr>
            <w:tcW w:w="0" w:type="auto"/>
            <w:vAlign w:val="center"/>
            <w:hideMark/>
          </w:tcPr>
          <w:p w14:paraId="13108A64"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Використані прийоми</w:t>
            </w:r>
          </w:p>
        </w:tc>
        <w:tc>
          <w:tcPr>
            <w:tcW w:w="0" w:type="auto"/>
            <w:vAlign w:val="center"/>
            <w:hideMark/>
          </w:tcPr>
          <w:p w14:paraId="7C99DC84"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Очікуваний результат</w:t>
            </w:r>
          </w:p>
        </w:tc>
      </w:tr>
      <w:tr w:rsidR="00520D86" w:rsidRPr="00520D86" w14:paraId="0A46288B" w14:textId="77777777" w:rsidTr="00520D86">
        <w:trPr>
          <w:tblCellSpacing w:w="15" w:type="dxa"/>
        </w:trPr>
        <w:tc>
          <w:tcPr>
            <w:tcW w:w="0" w:type="auto"/>
            <w:vAlign w:val="center"/>
            <w:hideMark/>
          </w:tcPr>
          <w:p w14:paraId="6286840E"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Проблемне навчання</w:t>
            </w:r>
          </w:p>
        </w:tc>
        <w:tc>
          <w:tcPr>
            <w:tcW w:w="0" w:type="auto"/>
            <w:vAlign w:val="center"/>
            <w:hideMark/>
          </w:tcPr>
          <w:p w14:paraId="5D84F17D"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проблемні запитання, дискусія, «Займи позицію»</w:t>
            </w:r>
          </w:p>
        </w:tc>
        <w:tc>
          <w:tcPr>
            <w:tcW w:w="0" w:type="auto"/>
            <w:vAlign w:val="center"/>
            <w:hideMark/>
          </w:tcPr>
          <w:p w14:paraId="50313189"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розвиток аргументації</w:t>
            </w:r>
          </w:p>
        </w:tc>
      </w:tr>
      <w:tr w:rsidR="00520D86" w:rsidRPr="00520D86" w14:paraId="68FCFB2B" w14:textId="77777777" w:rsidTr="00520D86">
        <w:trPr>
          <w:tblCellSpacing w:w="15" w:type="dxa"/>
        </w:trPr>
        <w:tc>
          <w:tcPr>
            <w:tcW w:w="0" w:type="auto"/>
            <w:vAlign w:val="center"/>
            <w:hideMark/>
          </w:tcPr>
          <w:p w14:paraId="408E12D2"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Інтерактивне навчання</w:t>
            </w:r>
          </w:p>
        </w:tc>
        <w:tc>
          <w:tcPr>
            <w:tcW w:w="0" w:type="auto"/>
            <w:vAlign w:val="center"/>
            <w:hideMark/>
          </w:tcPr>
          <w:p w14:paraId="2574D037"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робота в парах і групах, «Мікрофон», «Літературний суд»</w:t>
            </w:r>
          </w:p>
        </w:tc>
        <w:tc>
          <w:tcPr>
            <w:tcW w:w="0" w:type="auto"/>
            <w:vAlign w:val="center"/>
            <w:hideMark/>
          </w:tcPr>
          <w:p w14:paraId="0D64A43A"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активізація учнів</w:t>
            </w:r>
          </w:p>
        </w:tc>
      </w:tr>
      <w:tr w:rsidR="00520D86" w:rsidRPr="00520D86" w14:paraId="7E58FEE8" w14:textId="77777777" w:rsidTr="00520D86">
        <w:trPr>
          <w:tblCellSpacing w:w="15" w:type="dxa"/>
        </w:trPr>
        <w:tc>
          <w:tcPr>
            <w:tcW w:w="0" w:type="auto"/>
            <w:vAlign w:val="center"/>
            <w:hideMark/>
          </w:tcPr>
          <w:p w14:paraId="4C3C8001"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Візуалізація</w:t>
            </w:r>
          </w:p>
        </w:tc>
        <w:tc>
          <w:tcPr>
            <w:tcW w:w="0" w:type="auto"/>
            <w:vAlign w:val="center"/>
            <w:hideMark/>
          </w:tcPr>
          <w:p w14:paraId="480788F8"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інтелект-карти, діаграма Венна, карта персонажа</w:t>
            </w:r>
          </w:p>
        </w:tc>
        <w:tc>
          <w:tcPr>
            <w:tcW w:w="0" w:type="auto"/>
            <w:vAlign w:val="center"/>
            <w:hideMark/>
          </w:tcPr>
          <w:p w14:paraId="641E6D6E"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систематизація інформації</w:t>
            </w:r>
          </w:p>
        </w:tc>
      </w:tr>
      <w:tr w:rsidR="00520D86" w:rsidRPr="00520D86" w14:paraId="067F094A" w14:textId="77777777" w:rsidTr="00520D86">
        <w:trPr>
          <w:tblCellSpacing w:w="15" w:type="dxa"/>
        </w:trPr>
        <w:tc>
          <w:tcPr>
            <w:tcW w:w="0" w:type="auto"/>
            <w:vAlign w:val="center"/>
            <w:hideMark/>
          </w:tcPr>
          <w:p w14:paraId="37380457"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Гейміфікація</w:t>
            </w:r>
          </w:p>
        </w:tc>
        <w:tc>
          <w:tcPr>
            <w:tcW w:w="0" w:type="auto"/>
            <w:vAlign w:val="center"/>
            <w:hideMark/>
          </w:tcPr>
          <w:p w14:paraId="7B0B5365"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квести, вікторини, QR-завдання</w:t>
            </w:r>
          </w:p>
        </w:tc>
        <w:tc>
          <w:tcPr>
            <w:tcW w:w="0" w:type="auto"/>
            <w:vAlign w:val="center"/>
            <w:hideMark/>
          </w:tcPr>
          <w:p w14:paraId="7C8B4911"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підвищення мотивації</w:t>
            </w:r>
          </w:p>
        </w:tc>
      </w:tr>
      <w:tr w:rsidR="00520D86" w:rsidRPr="00520D86" w14:paraId="3A20FA3E" w14:textId="77777777" w:rsidTr="00520D86">
        <w:trPr>
          <w:tblCellSpacing w:w="15" w:type="dxa"/>
        </w:trPr>
        <w:tc>
          <w:tcPr>
            <w:tcW w:w="0" w:type="auto"/>
            <w:vAlign w:val="center"/>
            <w:hideMark/>
          </w:tcPr>
          <w:p w14:paraId="529415F4"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Проєктна діяльність</w:t>
            </w:r>
          </w:p>
        </w:tc>
        <w:tc>
          <w:tcPr>
            <w:tcW w:w="0" w:type="auto"/>
            <w:vAlign w:val="center"/>
            <w:hideMark/>
          </w:tcPr>
          <w:p w14:paraId="161B02B7"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буктрейлери, літературні карти, мініпроєкти</w:t>
            </w:r>
          </w:p>
        </w:tc>
        <w:tc>
          <w:tcPr>
            <w:tcW w:w="0" w:type="auto"/>
            <w:vAlign w:val="center"/>
            <w:hideMark/>
          </w:tcPr>
          <w:p w14:paraId="2543EE7D"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розвиток творчості</w:t>
            </w:r>
          </w:p>
        </w:tc>
      </w:tr>
      <w:tr w:rsidR="00520D86" w:rsidRPr="00520D86" w14:paraId="08364531" w14:textId="77777777" w:rsidTr="00520D86">
        <w:trPr>
          <w:tblCellSpacing w:w="15" w:type="dxa"/>
        </w:trPr>
        <w:tc>
          <w:tcPr>
            <w:tcW w:w="0" w:type="auto"/>
            <w:vAlign w:val="center"/>
            <w:hideMark/>
          </w:tcPr>
          <w:p w14:paraId="1E2CE548"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Цифрові технології</w:t>
            </w:r>
          </w:p>
        </w:tc>
        <w:tc>
          <w:tcPr>
            <w:tcW w:w="0" w:type="auto"/>
            <w:vAlign w:val="center"/>
            <w:hideMark/>
          </w:tcPr>
          <w:p w14:paraId="3B64BCF2"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інтерактивні вправи, мультимедійні матеріали</w:t>
            </w:r>
          </w:p>
        </w:tc>
        <w:tc>
          <w:tcPr>
            <w:tcW w:w="0" w:type="auto"/>
            <w:vAlign w:val="center"/>
            <w:hideMark/>
          </w:tcPr>
          <w:p w14:paraId="22B155D3"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урізноманітнення роботи</w:t>
            </w:r>
          </w:p>
        </w:tc>
      </w:tr>
      <w:tr w:rsidR="00520D86" w:rsidRPr="00520D86" w14:paraId="6D311391" w14:textId="77777777" w:rsidTr="00520D86">
        <w:trPr>
          <w:tblCellSpacing w:w="15" w:type="dxa"/>
        </w:trPr>
        <w:tc>
          <w:tcPr>
            <w:tcW w:w="0" w:type="auto"/>
            <w:vAlign w:val="center"/>
            <w:hideMark/>
          </w:tcPr>
          <w:p w14:paraId="25090B7F"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Критичне мислення</w:t>
            </w:r>
          </w:p>
        </w:tc>
        <w:tc>
          <w:tcPr>
            <w:tcW w:w="0" w:type="auto"/>
            <w:vAlign w:val="center"/>
            <w:hideMark/>
          </w:tcPr>
          <w:p w14:paraId="670ABE6F"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«Факт чи інтерпретація?», метод ПРЕС</w:t>
            </w:r>
          </w:p>
        </w:tc>
        <w:tc>
          <w:tcPr>
            <w:tcW w:w="0" w:type="auto"/>
            <w:vAlign w:val="center"/>
            <w:hideMark/>
          </w:tcPr>
          <w:p w14:paraId="2238841D"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розвиток доказового мислення</w:t>
            </w:r>
          </w:p>
        </w:tc>
      </w:tr>
      <w:tr w:rsidR="00520D86" w:rsidRPr="00520D86" w14:paraId="76788358" w14:textId="77777777" w:rsidTr="00520D86">
        <w:trPr>
          <w:tblCellSpacing w:w="15" w:type="dxa"/>
        </w:trPr>
        <w:tc>
          <w:tcPr>
            <w:tcW w:w="0" w:type="auto"/>
            <w:vAlign w:val="center"/>
            <w:hideMark/>
          </w:tcPr>
          <w:p w14:paraId="0EC88303"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Рефлексія</w:t>
            </w:r>
          </w:p>
        </w:tc>
        <w:tc>
          <w:tcPr>
            <w:tcW w:w="0" w:type="auto"/>
            <w:vAlign w:val="center"/>
            <w:hideMark/>
          </w:tcPr>
          <w:p w14:paraId="3D56BBC5"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«Квиток на вихід», «Світлофор»</w:t>
            </w:r>
          </w:p>
        </w:tc>
        <w:tc>
          <w:tcPr>
            <w:tcW w:w="0" w:type="auto"/>
            <w:vAlign w:val="center"/>
            <w:hideMark/>
          </w:tcPr>
          <w:p w14:paraId="436E3874"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самооцінювання</w:t>
            </w:r>
          </w:p>
        </w:tc>
      </w:tr>
    </w:tbl>
    <w:p w14:paraId="0DF63839" w14:textId="0DE4AE49"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При цьому намагалася не використовувати декілька складних технологій одночасно. Для кожного уроку обирала </w:t>
      </w:r>
      <w:r w:rsidRPr="00520D86">
        <w:rPr>
          <w:rFonts w:ascii="Times New Roman" w:eastAsia="Times New Roman" w:hAnsi="Times New Roman" w:cs="Times New Roman"/>
          <w:b/>
          <w:bCs/>
          <w:sz w:val="28"/>
          <w:szCs w:val="28"/>
          <w:lang w:eastAsia="ru-RU"/>
        </w:rPr>
        <w:t>один-два інструменти відповідно до його мети</w:t>
      </w:r>
      <w:r w:rsidRPr="00520D86">
        <w:rPr>
          <w:rFonts w:ascii="Times New Roman" w:eastAsia="Times New Roman" w:hAnsi="Times New Roman" w:cs="Times New Roman"/>
          <w:sz w:val="28"/>
          <w:szCs w:val="28"/>
          <w:lang w:eastAsia="ru-RU"/>
        </w:rPr>
        <w:t>.</w:t>
      </w:r>
    </w:p>
    <w:p w14:paraId="39D7AA7D"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27. Порівняння традиційної та інноваційної моделі уроку</w:t>
      </w:r>
    </w:p>
    <w:p w14:paraId="21B457B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 процесі роботи я здійснила порівняльне спостереження.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67"/>
        <w:gridCol w:w="4588"/>
      </w:tblGrid>
      <w:tr w:rsidR="00520D86" w:rsidRPr="00520D86" w14:paraId="6066D111" w14:textId="77777777" w:rsidTr="00520D86">
        <w:trPr>
          <w:tblHeader/>
          <w:tblCellSpacing w:w="15" w:type="dxa"/>
        </w:trPr>
        <w:tc>
          <w:tcPr>
            <w:tcW w:w="0" w:type="auto"/>
            <w:vAlign w:val="center"/>
            <w:hideMark/>
          </w:tcPr>
          <w:p w14:paraId="1E954326"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Традиційний підхід</w:t>
            </w:r>
          </w:p>
        </w:tc>
        <w:tc>
          <w:tcPr>
            <w:tcW w:w="0" w:type="auto"/>
            <w:vAlign w:val="center"/>
            <w:hideMark/>
          </w:tcPr>
          <w:p w14:paraId="5F3DC977"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Інноваційно орієнтований підхід</w:t>
            </w:r>
          </w:p>
        </w:tc>
      </w:tr>
      <w:tr w:rsidR="00520D86" w:rsidRPr="00520D86" w14:paraId="34100E6C" w14:textId="77777777" w:rsidTr="00520D86">
        <w:trPr>
          <w:tblCellSpacing w:w="15" w:type="dxa"/>
        </w:trPr>
        <w:tc>
          <w:tcPr>
            <w:tcW w:w="0" w:type="auto"/>
            <w:vAlign w:val="center"/>
            <w:hideMark/>
          </w:tcPr>
          <w:p w14:paraId="636F5629"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Учитель повідомляє основну інформацію</w:t>
            </w:r>
          </w:p>
        </w:tc>
        <w:tc>
          <w:tcPr>
            <w:tcW w:w="0" w:type="auto"/>
            <w:vAlign w:val="center"/>
            <w:hideMark/>
          </w:tcPr>
          <w:p w14:paraId="41494CB2"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Учні частину інформації відкривають самостійно</w:t>
            </w:r>
          </w:p>
        </w:tc>
      </w:tr>
      <w:tr w:rsidR="00520D86" w:rsidRPr="00520D86" w14:paraId="7DE1B9C6" w14:textId="77777777" w:rsidTr="00520D86">
        <w:trPr>
          <w:tblCellSpacing w:w="15" w:type="dxa"/>
        </w:trPr>
        <w:tc>
          <w:tcPr>
            <w:tcW w:w="0" w:type="auto"/>
            <w:vAlign w:val="center"/>
            <w:hideMark/>
          </w:tcPr>
          <w:p w14:paraId="67062331"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Переважає фронтальне опитування</w:t>
            </w:r>
          </w:p>
        </w:tc>
        <w:tc>
          <w:tcPr>
            <w:tcW w:w="0" w:type="auto"/>
            <w:vAlign w:val="center"/>
            <w:hideMark/>
          </w:tcPr>
          <w:p w14:paraId="71810675"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Поєднується індивідуальна, парна та групова робота</w:t>
            </w:r>
          </w:p>
        </w:tc>
      </w:tr>
      <w:tr w:rsidR="00520D86" w:rsidRPr="00520D86" w14:paraId="3CBDED52" w14:textId="77777777" w:rsidTr="00520D86">
        <w:trPr>
          <w:tblCellSpacing w:w="15" w:type="dxa"/>
        </w:trPr>
        <w:tc>
          <w:tcPr>
            <w:tcW w:w="0" w:type="auto"/>
            <w:vAlign w:val="center"/>
            <w:hideMark/>
          </w:tcPr>
          <w:p w14:paraId="57A0EA1F"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Запитання спрямовані на відтворення</w:t>
            </w:r>
          </w:p>
        </w:tc>
        <w:tc>
          <w:tcPr>
            <w:tcW w:w="0" w:type="auto"/>
            <w:vAlign w:val="center"/>
            <w:hideMark/>
          </w:tcPr>
          <w:p w14:paraId="53429794"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Запитання передбачають аналіз і аргументацію</w:t>
            </w:r>
          </w:p>
        </w:tc>
      </w:tr>
      <w:tr w:rsidR="00520D86" w:rsidRPr="00520D86" w14:paraId="404D8DA0" w14:textId="77777777" w:rsidTr="00520D86">
        <w:trPr>
          <w:tblCellSpacing w:w="15" w:type="dxa"/>
        </w:trPr>
        <w:tc>
          <w:tcPr>
            <w:tcW w:w="0" w:type="auto"/>
            <w:vAlign w:val="center"/>
            <w:hideMark/>
          </w:tcPr>
          <w:p w14:paraId="5D46337C"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Характеристика героя подається за планом</w:t>
            </w:r>
          </w:p>
        </w:tc>
        <w:tc>
          <w:tcPr>
            <w:tcW w:w="0" w:type="auto"/>
            <w:vAlign w:val="center"/>
            <w:hideMark/>
          </w:tcPr>
          <w:p w14:paraId="69320DF0"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Учень створює власну інтерпретацію на основі тексту</w:t>
            </w:r>
          </w:p>
        </w:tc>
      </w:tr>
      <w:tr w:rsidR="00520D86" w:rsidRPr="00520D86" w14:paraId="619A6F8B" w14:textId="77777777" w:rsidTr="00520D86">
        <w:trPr>
          <w:tblCellSpacing w:w="15" w:type="dxa"/>
        </w:trPr>
        <w:tc>
          <w:tcPr>
            <w:tcW w:w="0" w:type="auto"/>
            <w:vAlign w:val="center"/>
            <w:hideMark/>
          </w:tcPr>
          <w:p w14:paraId="7A3EFA01"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Помилка сприймається як неправильна відповідь</w:t>
            </w:r>
          </w:p>
        </w:tc>
        <w:tc>
          <w:tcPr>
            <w:tcW w:w="0" w:type="auto"/>
            <w:vAlign w:val="center"/>
            <w:hideMark/>
          </w:tcPr>
          <w:p w14:paraId="5D09F21F"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Помилка стає приводом для аналізу</w:t>
            </w:r>
          </w:p>
        </w:tc>
      </w:tr>
      <w:tr w:rsidR="00520D86" w:rsidRPr="00520D86" w14:paraId="545E8A9F" w14:textId="77777777" w:rsidTr="00520D86">
        <w:trPr>
          <w:tblCellSpacing w:w="15" w:type="dxa"/>
        </w:trPr>
        <w:tc>
          <w:tcPr>
            <w:tcW w:w="0" w:type="auto"/>
            <w:vAlign w:val="center"/>
            <w:hideMark/>
          </w:tcPr>
          <w:p w14:paraId="7CB610FE"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Учитель оцінює результат</w:t>
            </w:r>
          </w:p>
        </w:tc>
        <w:tc>
          <w:tcPr>
            <w:tcW w:w="0" w:type="auto"/>
            <w:vAlign w:val="center"/>
            <w:hideMark/>
          </w:tcPr>
          <w:p w14:paraId="6FB6D6E2"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Застосовується самооцінювання та взаємооцінювання</w:t>
            </w:r>
          </w:p>
        </w:tc>
      </w:tr>
      <w:tr w:rsidR="00520D86" w:rsidRPr="00520D86" w14:paraId="4659B329" w14:textId="77777777" w:rsidTr="00520D86">
        <w:trPr>
          <w:tblCellSpacing w:w="15" w:type="dxa"/>
        </w:trPr>
        <w:tc>
          <w:tcPr>
            <w:tcW w:w="0" w:type="auto"/>
            <w:vAlign w:val="center"/>
            <w:hideMark/>
          </w:tcPr>
          <w:p w14:paraId="49F8CC9A"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Цифрові засоби використовуються переважно для демонстрації</w:t>
            </w:r>
          </w:p>
        </w:tc>
        <w:tc>
          <w:tcPr>
            <w:tcW w:w="0" w:type="auto"/>
            <w:vAlign w:val="center"/>
            <w:hideMark/>
          </w:tcPr>
          <w:p w14:paraId="68CE1DCA"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Учень сам створює цифровий продукт</w:t>
            </w:r>
          </w:p>
        </w:tc>
      </w:tr>
      <w:tr w:rsidR="00520D86" w:rsidRPr="00520D86" w14:paraId="75DACA64" w14:textId="77777777" w:rsidTr="00520D86">
        <w:trPr>
          <w:tblCellSpacing w:w="15" w:type="dxa"/>
        </w:trPr>
        <w:tc>
          <w:tcPr>
            <w:tcW w:w="0" w:type="auto"/>
            <w:vAlign w:val="center"/>
            <w:hideMark/>
          </w:tcPr>
          <w:p w14:paraId="7A3B117E"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Домашня робота часто репродуктивна</w:t>
            </w:r>
          </w:p>
        </w:tc>
        <w:tc>
          <w:tcPr>
            <w:tcW w:w="0" w:type="auto"/>
            <w:vAlign w:val="center"/>
            <w:hideMark/>
          </w:tcPr>
          <w:p w14:paraId="471B1AAA"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Домашнє завдання має дослідницький або творчий характер</w:t>
            </w:r>
          </w:p>
        </w:tc>
      </w:tr>
    </w:tbl>
    <w:p w14:paraId="659347F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Для себе зробила важливий висновок: </w:t>
      </w:r>
      <w:r w:rsidRPr="00520D86">
        <w:rPr>
          <w:rFonts w:ascii="Times New Roman" w:eastAsia="Times New Roman" w:hAnsi="Times New Roman" w:cs="Times New Roman"/>
          <w:b/>
          <w:bCs/>
          <w:sz w:val="28"/>
          <w:szCs w:val="28"/>
          <w:lang w:eastAsia="ru-RU"/>
        </w:rPr>
        <w:t>традиційні методи не потрібно повністю відкидати</w:t>
      </w:r>
      <w:r w:rsidRPr="00520D86">
        <w:rPr>
          <w:rFonts w:ascii="Times New Roman" w:eastAsia="Times New Roman" w:hAnsi="Times New Roman" w:cs="Times New Roman"/>
          <w:sz w:val="28"/>
          <w:szCs w:val="28"/>
          <w:lang w:eastAsia="ru-RU"/>
        </w:rPr>
        <w:t>.</w:t>
      </w:r>
    </w:p>
    <w:p w14:paraId="6A076C4E" w14:textId="029C4D38"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Виразне читання, слово вчителя, коментоване читання, бесіда, письмовий аналіз залишаються необхідними. Інноваційний урок виникає саме завдяки доцільному поєднанню різних методів.</w:t>
      </w:r>
    </w:p>
    <w:p w14:paraId="39D2DB01"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28. Карта педагогічного спостереження</w:t>
      </w:r>
    </w:p>
    <w:p w14:paraId="69289A1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Для більш системного аналізу результатів розробила просту карту спостереження.</w:t>
      </w:r>
    </w:p>
    <w:p w14:paraId="55AB5CC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Під час уроків звертала увагу на такі критерії:</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8"/>
        <w:gridCol w:w="2999"/>
        <w:gridCol w:w="3718"/>
      </w:tblGrid>
      <w:tr w:rsidR="00520D86" w:rsidRPr="00520D86" w14:paraId="0C569D95" w14:textId="77777777" w:rsidTr="00520D86">
        <w:trPr>
          <w:tblHeader/>
          <w:tblCellSpacing w:w="15" w:type="dxa"/>
        </w:trPr>
        <w:tc>
          <w:tcPr>
            <w:tcW w:w="0" w:type="auto"/>
            <w:vAlign w:val="center"/>
            <w:hideMark/>
          </w:tcPr>
          <w:p w14:paraId="2A145ADA"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Критерій</w:t>
            </w:r>
          </w:p>
        </w:tc>
        <w:tc>
          <w:tcPr>
            <w:tcW w:w="0" w:type="auto"/>
            <w:vAlign w:val="center"/>
            <w:hideMark/>
          </w:tcPr>
          <w:p w14:paraId="69EE1504"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Початкові спостереження</w:t>
            </w:r>
          </w:p>
        </w:tc>
        <w:tc>
          <w:tcPr>
            <w:tcW w:w="0" w:type="auto"/>
            <w:vAlign w:val="center"/>
            <w:hideMark/>
          </w:tcPr>
          <w:p w14:paraId="6DA920A7"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Після систематичного використання інновацій</w:t>
            </w:r>
          </w:p>
        </w:tc>
      </w:tr>
      <w:tr w:rsidR="00520D86" w:rsidRPr="00520D86" w14:paraId="11000206" w14:textId="77777777" w:rsidTr="00520D86">
        <w:trPr>
          <w:tblCellSpacing w:w="15" w:type="dxa"/>
        </w:trPr>
        <w:tc>
          <w:tcPr>
            <w:tcW w:w="0" w:type="auto"/>
            <w:vAlign w:val="center"/>
            <w:hideMark/>
          </w:tcPr>
          <w:p w14:paraId="71E81ACB"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Активність під час обговорення</w:t>
            </w:r>
          </w:p>
        </w:tc>
        <w:tc>
          <w:tcPr>
            <w:tcW w:w="0" w:type="auto"/>
            <w:vAlign w:val="center"/>
            <w:hideMark/>
          </w:tcPr>
          <w:p w14:paraId="7058CA64"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переважно відповідають активні учні</w:t>
            </w:r>
          </w:p>
        </w:tc>
        <w:tc>
          <w:tcPr>
            <w:tcW w:w="0" w:type="auto"/>
            <w:vAlign w:val="center"/>
            <w:hideMark/>
          </w:tcPr>
          <w:p w14:paraId="195946DB"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до роботи долучається більше учнів</w:t>
            </w:r>
          </w:p>
        </w:tc>
      </w:tr>
      <w:tr w:rsidR="00520D86" w:rsidRPr="00520D86" w14:paraId="675A99D8" w14:textId="77777777" w:rsidTr="00520D86">
        <w:trPr>
          <w:tblCellSpacing w:w="15" w:type="dxa"/>
        </w:trPr>
        <w:tc>
          <w:tcPr>
            <w:tcW w:w="0" w:type="auto"/>
            <w:vAlign w:val="center"/>
            <w:hideMark/>
          </w:tcPr>
          <w:p w14:paraId="485A5813"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Робота з текстом</w:t>
            </w:r>
          </w:p>
        </w:tc>
        <w:tc>
          <w:tcPr>
            <w:tcW w:w="0" w:type="auto"/>
            <w:vAlign w:val="center"/>
            <w:hideMark/>
          </w:tcPr>
          <w:p w14:paraId="4CF1BE13"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пошук готової відповіді</w:t>
            </w:r>
          </w:p>
        </w:tc>
        <w:tc>
          <w:tcPr>
            <w:tcW w:w="0" w:type="auto"/>
            <w:vAlign w:val="center"/>
            <w:hideMark/>
          </w:tcPr>
          <w:p w14:paraId="7115AB54"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частіше знаходять цитати самостійно</w:t>
            </w:r>
          </w:p>
        </w:tc>
      </w:tr>
      <w:tr w:rsidR="00520D86" w:rsidRPr="00520D86" w14:paraId="35130CDB" w14:textId="77777777" w:rsidTr="00520D86">
        <w:trPr>
          <w:tblCellSpacing w:w="15" w:type="dxa"/>
        </w:trPr>
        <w:tc>
          <w:tcPr>
            <w:tcW w:w="0" w:type="auto"/>
            <w:vAlign w:val="center"/>
            <w:hideMark/>
          </w:tcPr>
          <w:p w14:paraId="19CCD5B4"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Аргументація</w:t>
            </w:r>
          </w:p>
        </w:tc>
        <w:tc>
          <w:tcPr>
            <w:tcW w:w="0" w:type="auto"/>
            <w:vAlign w:val="center"/>
            <w:hideMark/>
          </w:tcPr>
          <w:p w14:paraId="622F12E3"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короткі оцінні судження</w:t>
            </w:r>
          </w:p>
        </w:tc>
        <w:tc>
          <w:tcPr>
            <w:tcW w:w="0" w:type="auto"/>
            <w:vAlign w:val="center"/>
            <w:hideMark/>
          </w:tcPr>
          <w:p w14:paraId="42F466A8"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з'являється аргумент + приклад</w:t>
            </w:r>
          </w:p>
        </w:tc>
      </w:tr>
      <w:tr w:rsidR="00520D86" w:rsidRPr="00520D86" w14:paraId="50740D59" w14:textId="77777777" w:rsidTr="00520D86">
        <w:trPr>
          <w:tblCellSpacing w:w="15" w:type="dxa"/>
        </w:trPr>
        <w:tc>
          <w:tcPr>
            <w:tcW w:w="0" w:type="auto"/>
            <w:vAlign w:val="center"/>
            <w:hideMark/>
          </w:tcPr>
          <w:p w14:paraId="36E0EE86"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Робота в групі</w:t>
            </w:r>
          </w:p>
        </w:tc>
        <w:tc>
          <w:tcPr>
            <w:tcW w:w="0" w:type="auto"/>
            <w:vAlign w:val="center"/>
            <w:hideMark/>
          </w:tcPr>
          <w:p w14:paraId="6E2B50A9"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нерівномірний розподіл ролей</w:t>
            </w:r>
          </w:p>
        </w:tc>
        <w:tc>
          <w:tcPr>
            <w:tcW w:w="0" w:type="auto"/>
            <w:vAlign w:val="center"/>
            <w:hideMark/>
          </w:tcPr>
          <w:p w14:paraId="0EC25643"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учні краще розподіляють завдання</w:t>
            </w:r>
          </w:p>
        </w:tc>
      </w:tr>
      <w:tr w:rsidR="00520D86" w:rsidRPr="00520D86" w14:paraId="02FAD7AD" w14:textId="77777777" w:rsidTr="00520D86">
        <w:trPr>
          <w:tblCellSpacing w:w="15" w:type="dxa"/>
        </w:trPr>
        <w:tc>
          <w:tcPr>
            <w:tcW w:w="0" w:type="auto"/>
            <w:vAlign w:val="center"/>
            <w:hideMark/>
          </w:tcPr>
          <w:p w14:paraId="0F30F457"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Творчість</w:t>
            </w:r>
          </w:p>
        </w:tc>
        <w:tc>
          <w:tcPr>
            <w:tcW w:w="0" w:type="auto"/>
            <w:vAlign w:val="center"/>
            <w:hideMark/>
          </w:tcPr>
          <w:p w14:paraId="641A5B63"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очікування зразка від учителя</w:t>
            </w:r>
          </w:p>
        </w:tc>
        <w:tc>
          <w:tcPr>
            <w:tcW w:w="0" w:type="auto"/>
            <w:vAlign w:val="center"/>
            <w:hideMark/>
          </w:tcPr>
          <w:p w14:paraId="6230BE21"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більше власних ідей</w:t>
            </w:r>
          </w:p>
        </w:tc>
      </w:tr>
      <w:tr w:rsidR="00520D86" w:rsidRPr="00520D86" w14:paraId="0679FFDC" w14:textId="77777777" w:rsidTr="00520D86">
        <w:trPr>
          <w:tblCellSpacing w:w="15" w:type="dxa"/>
        </w:trPr>
        <w:tc>
          <w:tcPr>
            <w:tcW w:w="0" w:type="auto"/>
            <w:vAlign w:val="center"/>
            <w:hideMark/>
          </w:tcPr>
          <w:p w14:paraId="6C30B999"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Рефлексія</w:t>
            </w:r>
          </w:p>
        </w:tc>
        <w:tc>
          <w:tcPr>
            <w:tcW w:w="0" w:type="auto"/>
            <w:vAlign w:val="center"/>
            <w:hideMark/>
          </w:tcPr>
          <w:p w14:paraId="244D13CE"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«урок сподобався/не сподобався»</w:t>
            </w:r>
          </w:p>
        </w:tc>
        <w:tc>
          <w:tcPr>
            <w:tcW w:w="0" w:type="auto"/>
            <w:vAlign w:val="center"/>
            <w:hideMark/>
          </w:tcPr>
          <w:p w14:paraId="3BFD7B8F"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учні пояснюють, що саме зрозуміли</w:t>
            </w:r>
          </w:p>
        </w:tc>
      </w:tr>
      <w:tr w:rsidR="00520D86" w:rsidRPr="00520D86" w14:paraId="4C77DB43" w14:textId="77777777" w:rsidTr="00520D86">
        <w:trPr>
          <w:tblCellSpacing w:w="15" w:type="dxa"/>
        </w:trPr>
        <w:tc>
          <w:tcPr>
            <w:tcW w:w="0" w:type="auto"/>
            <w:vAlign w:val="center"/>
            <w:hideMark/>
          </w:tcPr>
          <w:p w14:paraId="11594569"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Самостійність</w:t>
            </w:r>
          </w:p>
        </w:tc>
        <w:tc>
          <w:tcPr>
            <w:tcW w:w="0" w:type="auto"/>
            <w:vAlign w:val="center"/>
            <w:hideMark/>
          </w:tcPr>
          <w:p w14:paraId="28C8803F"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потреба в постійній допомозі</w:t>
            </w:r>
          </w:p>
        </w:tc>
        <w:tc>
          <w:tcPr>
            <w:tcW w:w="0" w:type="auto"/>
            <w:vAlign w:val="center"/>
            <w:hideMark/>
          </w:tcPr>
          <w:p w14:paraId="2EECC615"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зростає готовність шукати рішення</w:t>
            </w:r>
          </w:p>
        </w:tc>
      </w:tr>
    </w:tbl>
    <w:p w14:paraId="420114A9" w14:textId="21BED75A"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У цій таблиці свідомо не використовую вигаданих точних відсотків. Для педагогічної публікації коректніше представити </w:t>
      </w:r>
      <w:r w:rsidRPr="00520D86">
        <w:rPr>
          <w:rFonts w:ascii="Times New Roman" w:eastAsia="Times New Roman" w:hAnsi="Times New Roman" w:cs="Times New Roman"/>
          <w:b/>
          <w:bCs/>
          <w:sz w:val="28"/>
          <w:szCs w:val="28"/>
          <w:lang w:eastAsia="ru-RU"/>
        </w:rPr>
        <w:t>реальні спостереження</w:t>
      </w:r>
      <w:r w:rsidRPr="00520D86">
        <w:rPr>
          <w:rFonts w:ascii="Times New Roman" w:eastAsia="Times New Roman" w:hAnsi="Times New Roman" w:cs="Times New Roman"/>
          <w:sz w:val="28"/>
          <w:szCs w:val="28"/>
          <w:lang w:eastAsia="ru-RU"/>
        </w:rPr>
        <w:t>, ніж створювати статистичні показники, яких фактично не вимірювали.</w:t>
      </w:r>
    </w:p>
    <w:p w14:paraId="3E827DAC"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lastRenderedPageBreak/>
        <w:t>29. Практичний кейс «Літературний суд»</w:t>
      </w:r>
    </w:p>
    <w:p w14:paraId="2F1C070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Одним із найбільш показових для мене став досвід проведення «Літературного суду».</w:t>
      </w:r>
    </w:p>
    <w:p w14:paraId="61456AD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Спочатку я побоювалася, що учні зосередяться переважно на рольовій грі й відійдуть від змісту твору.</w:t>
      </w:r>
    </w:p>
    <w:p w14:paraId="3F20536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Тому ввела правило:</w:t>
      </w:r>
    </w:p>
    <w:p w14:paraId="562D8BEF" w14:textId="77777777" w:rsidR="00520D86" w:rsidRPr="00520D86" w:rsidRDefault="00520D86" w:rsidP="00520D86">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Жоден аргумент не приймається без доказу з художнього тексту.</w:t>
      </w:r>
    </w:p>
    <w:p w14:paraId="2C5E3C0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«Прокурори» шукали епізоди, які могли підтвердити провину персонажа.</w:t>
      </w:r>
    </w:p>
    <w:p w14:paraId="363170B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«Адвокати» — обставини та мотиви, які дозволяли поглянути на його поведінку інакше.</w:t>
      </w:r>
    </w:p>
    <w:p w14:paraId="21BF1C9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«Свідки» повинні були відповідати відповідно до змісту твору.</w:t>
      </w:r>
    </w:p>
    <w:p w14:paraId="3BB79D9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У результаті учні почали сперечатися не лише між собою, а й фактично </w:t>
      </w:r>
      <w:r w:rsidRPr="00520D86">
        <w:rPr>
          <w:rFonts w:ascii="Times New Roman" w:eastAsia="Times New Roman" w:hAnsi="Times New Roman" w:cs="Times New Roman"/>
          <w:b/>
          <w:bCs/>
          <w:sz w:val="28"/>
          <w:szCs w:val="28"/>
          <w:lang w:eastAsia="ru-RU"/>
        </w:rPr>
        <w:t>за допомогою тексту</w:t>
      </w:r>
      <w:r w:rsidRPr="00520D86">
        <w:rPr>
          <w:rFonts w:ascii="Times New Roman" w:eastAsia="Times New Roman" w:hAnsi="Times New Roman" w:cs="Times New Roman"/>
          <w:sz w:val="28"/>
          <w:szCs w:val="28"/>
          <w:lang w:eastAsia="ru-RU"/>
        </w:rPr>
        <w:t>.</w:t>
      </w:r>
    </w:p>
    <w:p w14:paraId="0E25D5E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Особливо важливим став момент після завершення гри, коли поставила запитання:</w:t>
      </w:r>
    </w:p>
    <w:p w14:paraId="5C8B677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«Хто змінив своє початкове ставлення до героя після аргументів іншої сторони?»</w:t>
      </w:r>
    </w:p>
    <w:p w14:paraId="6B0D1FB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Декілька учнів змінили позицію.</w:t>
      </w:r>
    </w:p>
    <w:p w14:paraId="2B6C54E2" w14:textId="276D58F0"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Саме це я вважаю одним із проявів сформованого критичного мислення: дитина не просто захищає власну думку, а здатна переглянути її під впливом переконливих доказів.</w:t>
      </w:r>
    </w:p>
    <w:p w14:paraId="76012D1A"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30. Практичний кейс «Сторінка героя в соціальній мережі»</w:t>
      </w:r>
    </w:p>
    <w:p w14:paraId="262C37D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Іншим завданням стало створення умовної сторінки літературного персонажа.</w:t>
      </w:r>
    </w:p>
    <w:p w14:paraId="0966A3C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Спочатку учні сприйняли його як розважальне. Однак отримали критерії:</w:t>
      </w:r>
    </w:p>
    <w:p w14:paraId="41A4A72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аватар</w:t>
      </w:r>
      <w:r w:rsidRPr="00520D86">
        <w:rPr>
          <w:rFonts w:ascii="Times New Roman" w:eastAsia="Times New Roman" w:hAnsi="Times New Roman" w:cs="Times New Roman"/>
          <w:sz w:val="28"/>
          <w:szCs w:val="28"/>
          <w:lang w:eastAsia="ru-RU"/>
        </w:rPr>
        <w:t xml:space="preserve"> — пояснити вибір;</w:t>
      </w:r>
    </w:p>
    <w:p w14:paraId="64ADA26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опис профілю</w:t>
      </w:r>
      <w:r w:rsidRPr="00520D86">
        <w:rPr>
          <w:rFonts w:ascii="Times New Roman" w:eastAsia="Times New Roman" w:hAnsi="Times New Roman" w:cs="Times New Roman"/>
          <w:sz w:val="28"/>
          <w:szCs w:val="28"/>
          <w:lang w:eastAsia="ru-RU"/>
        </w:rPr>
        <w:t xml:space="preserve"> — передати характер персонажа;</w:t>
      </w:r>
    </w:p>
    <w:p w14:paraId="743BAFA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три дописи</w:t>
      </w:r>
      <w:r w:rsidRPr="00520D86">
        <w:rPr>
          <w:rFonts w:ascii="Times New Roman" w:eastAsia="Times New Roman" w:hAnsi="Times New Roman" w:cs="Times New Roman"/>
          <w:sz w:val="28"/>
          <w:szCs w:val="28"/>
          <w:lang w:eastAsia="ru-RU"/>
        </w:rPr>
        <w:t xml:space="preserve"> — пов'язати з подіями твору;</w:t>
      </w:r>
    </w:p>
    <w:p w14:paraId="30CE143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lastRenderedPageBreak/>
        <w:t>коментарі</w:t>
      </w:r>
      <w:r w:rsidRPr="00520D86">
        <w:rPr>
          <w:rFonts w:ascii="Times New Roman" w:eastAsia="Times New Roman" w:hAnsi="Times New Roman" w:cs="Times New Roman"/>
          <w:sz w:val="28"/>
          <w:szCs w:val="28"/>
          <w:lang w:eastAsia="ru-RU"/>
        </w:rPr>
        <w:t xml:space="preserve"> — написати від імені інших персонажів;</w:t>
      </w:r>
    </w:p>
    <w:p w14:paraId="6CE9B87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хештеги</w:t>
      </w:r>
      <w:r w:rsidRPr="00520D86">
        <w:rPr>
          <w:rFonts w:ascii="Times New Roman" w:eastAsia="Times New Roman" w:hAnsi="Times New Roman" w:cs="Times New Roman"/>
          <w:sz w:val="28"/>
          <w:szCs w:val="28"/>
          <w:lang w:eastAsia="ru-RU"/>
        </w:rPr>
        <w:t xml:space="preserve"> — відобразити основні проблеми твору.</w:t>
      </w:r>
    </w:p>
    <w:p w14:paraId="5D56F2E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Таким чином, навіть вибір одного зображення вимагав аргументації.</w:t>
      </w:r>
    </w:p>
    <w:p w14:paraId="6BB0F54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Після презентації запитувала:</w:t>
      </w:r>
    </w:p>
    <w:p w14:paraId="7EBDDC6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Яка деталь вашої сторінки найбільше відповідає характеру героя?</w:t>
      </w:r>
    </w:p>
    <w:p w14:paraId="54BD96A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Що в ній підтверджується текстом?</w:t>
      </w:r>
    </w:p>
    <w:p w14:paraId="0849CE9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Що ви змінили б після обговорення?</w:t>
      </w:r>
    </w:p>
    <w:p w14:paraId="7AAE875F" w14:textId="69744D34"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 сучасний цифровий формат став засобом літературного аналізу.</w:t>
      </w:r>
    </w:p>
    <w:p w14:paraId="148C537B"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31. Використання штучного інтелекту як об'єкта критичного аналізу</w:t>
      </w:r>
    </w:p>
    <w:p w14:paraId="666B54D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Окреме спостереження стосувалося використання учнями штучного інтелекту.</w:t>
      </w:r>
    </w:p>
    <w:p w14:paraId="3EA2E76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Замість завдання:</w:t>
      </w:r>
    </w:p>
    <w:p w14:paraId="0A93CA0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«Напишіть характеристику героя»</w:t>
      </w:r>
    </w:p>
    <w:p w14:paraId="62B9910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запропонувала інше:</w:t>
      </w:r>
    </w:p>
    <w:p w14:paraId="03FDC5B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«Проаналізуйте готову характеристику, створену ШІ».</w:t>
      </w:r>
    </w:p>
    <w:p w14:paraId="3997915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Алгоритм був таким:</w:t>
      </w:r>
    </w:p>
    <w:p w14:paraId="06B09559" w14:textId="77777777" w:rsidR="00520D86" w:rsidRPr="00520D86" w:rsidRDefault="00520D86" w:rsidP="00520D8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Прочитати відповідь. </w:t>
      </w:r>
    </w:p>
    <w:p w14:paraId="3F5E34C6" w14:textId="77777777" w:rsidR="00520D86" w:rsidRPr="00520D86" w:rsidRDefault="00520D86" w:rsidP="00520D8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Виділити фактичні твердження. </w:t>
      </w:r>
    </w:p>
    <w:p w14:paraId="1C1B67AC" w14:textId="77777777" w:rsidR="00520D86" w:rsidRPr="00520D86" w:rsidRDefault="00520D86" w:rsidP="00520D8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Перевірити їх за художнім текстом. </w:t>
      </w:r>
    </w:p>
    <w:p w14:paraId="6264FFDC" w14:textId="77777777" w:rsidR="00520D86" w:rsidRPr="00520D86" w:rsidRDefault="00520D86" w:rsidP="00520D8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Знайти непідтверджені або надто загальні судження. </w:t>
      </w:r>
    </w:p>
    <w:p w14:paraId="57B8749C" w14:textId="77777777" w:rsidR="00520D86" w:rsidRPr="00520D86" w:rsidRDefault="00520D86" w:rsidP="00520D8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Запропонувати власне виправлення. </w:t>
      </w:r>
    </w:p>
    <w:p w14:paraId="5A5E6EC5" w14:textId="77777777" w:rsidR="00520D86" w:rsidRPr="00520D86" w:rsidRDefault="00520D86" w:rsidP="00520D8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Дібрати цитату. </w:t>
      </w:r>
    </w:p>
    <w:p w14:paraId="73CC5D32" w14:textId="77777777" w:rsidR="00520D86" w:rsidRPr="00520D86" w:rsidRDefault="00520D86" w:rsidP="00520D8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Зробити висновок: чи можна повністю довіряти автоматично створеній відповіді? </w:t>
      </w:r>
    </w:p>
    <w:p w14:paraId="02203B0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Така робота виявилася значно продуктивнішою за просту заборону.</w:t>
      </w:r>
    </w:p>
    <w:p w14:paraId="2984685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Учні побачили, що грамотно сформульований текст ще не означає його абсолютної правильності.</w:t>
      </w:r>
    </w:p>
    <w:p w14:paraId="0F6749C4" w14:textId="3828CB9D"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Це дозволяє одночасно розвивати </w:t>
      </w:r>
      <w:r w:rsidRPr="00520D86">
        <w:rPr>
          <w:rFonts w:ascii="Times New Roman" w:eastAsia="Times New Roman" w:hAnsi="Times New Roman" w:cs="Times New Roman"/>
          <w:b/>
          <w:bCs/>
          <w:sz w:val="28"/>
          <w:szCs w:val="28"/>
          <w:lang w:eastAsia="ru-RU"/>
        </w:rPr>
        <w:t>читацьку компетентність, медіаграмотність, критичне мислення та академічну доброчесність</w:t>
      </w:r>
      <w:r w:rsidRPr="00520D86">
        <w:rPr>
          <w:rFonts w:ascii="Times New Roman" w:eastAsia="Times New Roman" w:hAnsi="Times New Roman" w:cs="Times New Roman"/>
          <w:sz w:val="28"/>
          <w:szCs w:val="28"/>
          <w:lang w:eastAsia="ru-RU"/>
        </w:rPr>
        <w:t>.</w:t>
      </w:r>
    </w:p>
    <w:p w14:paraId="0885AD43"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lastRenderedPageBreak/>
        <w:t>32. Результати педагогічного дослідження</w:t>
      </w:r>
    </w:p>
    <w:p w14:paraId="0B549AA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 результаті проведеної роботи можу визначити декілька позитивних тенденцій.</w:t>
      </w:r>
    </w:p>
    <w:p w14:paraId="47BD3B00"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По-перше</w:t>
      </w:r>
      <w:r w:rsidRPr="00520D86">
        <w:rPr>
          <w:rFonts w:ascii="Times New Roman" w:eastAsia="Times New Roman" w:hAnsi="Times New Roman" w:cs="Times New Roman"/>
          <w:sz w:val="28"/>
          <w:szCs w:val="28"/>
          <w:lang w:eastAsia="ru-RU"/>
        </w:rPr>
        <w:t>, збільшилася активність учнів під час обговорення художніх творів.</w:t>
      </w:r>
    </w:p>
    <w:p w14:paraId="418D5C6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По-друге</w:t>
      </w:r>
      <w:r w:rsidRPr="00520D86">
        <w:rPr>
          <w:rFonts w:ascii="Times New Roman" w:eastAsia="Times New Roman" w:hAnsi="Times New Roman" w:cs="Times New Roman"/>
          <w:sz w:val="28"/>
          <w:szCs w:val="28"/>
          <w:lang w:eastAsia="ru-RU"/>
        </w:rPr>
        <w:t>, учні частіше почали підтверджувати свої висновки конкретними епізодами.</w:t>
      </w:r>
    </w:p>
    <w:p w14:paraId="671E700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По-третє</w:t>
      </w:r>
      <w:r w:rsidRPr="00520D86">
        <w:rPr>
          <w:rFonts w:ascii="Times New Roman" w:eastAsia="Times New Roman" w:hAnsi="Times New Roman" w:cs="Times New Roman"/>
          <w:sz w:val="28"/>
          <w:szCs w:val="28"/>
          <w:lang w:eastAsia="ru-RU"/>
        </w:rPr>
        <w:t>, відповіді стали менш шаблонними. Діти зрозуміли, що на частину літературних питань може існувати декілька аргументованих позицій.</w:t>
      </w:r>
    </w:p>
    <w:p w14:paraId="15BC6E2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По-четверте</w:t>
      </w:r>
      <w:r w:rsidRPr="00520D86">
        <w:rPr>
          <w:rFonts w:ascii="Times New Roman" w:eastAsia="Times New Roman" w:hAnsi="Times New Roman" w:cs="Times New Roman"/>
          <w:sz w:val="28"/>
          <w:szCs w:val="28"/>
          <w:lang w:eastAsia="ru-RU"/>
        </w:rPr>
        <w:t>, творчі й інтерактивні завдання дали можливість активніше проявити себе дітям, які не завжди першими відповідають під час традиційного опитування.</w:t>
      </w:r>
    </w:p>
    <w:p w14:paraId="78DA64B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По-п'яте</w:t>
      </w:r>
      <w:r w:rsidRPr="00520D86">
        <w:rPr>
          <w:rFonts w:ascii="Times New Roman" w:eastAsia="Times New Roman" w:hAnsi="Times New Roman" w:cs="Times New Roman"/>
          <w:sz w:val="28"/>
          <w:szCs w:val="28"/>
          <w:lang w:eastAsia="ru-RU"/>
        </w:rPr>
        <w:t>, поступово змінювався характер запитань самих учнів. Від запитань переважно про сюжет вони переходили до проблемних:</w:t>
      </w:r>
    </w:p>
    <w:p w14:paraId="6D56DA8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«Чому герой не зробив інакше?»</w:t>
      </w:r>
    </w:p>
    <w:p w14:paraId="380A7EA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«Що хотів сказати автор цією деталлю?»</w:t>
      </w:r>
    </w:p>
    <w:p w14:paraId="05A8BDA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«Чому персонаж змінився?»</w:t>
      </w:r>
    </w:p>
    <w:p w14:paraId="357FACD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«Чи можемо ми його засуджувати?»</w:t>
      </w:r>
    </w:p>
    <w:p w14:paraId="473B55F1" w14:textId="08AB44A1"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мою думку, саме така зміна є одним із найцінніших результатів.</w:t>
      </w:r>
    </w:p>
    <w:p w14:paraId="4A5CD5FE"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33. Практичні рекомендації вчителям української та зарубіжної літератури</w:t>
      </w:r>
    </w:p>
    <w:p w14:paraId="668A4A2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 основі власного досвіду можу сформулювати кілька рекомендацій.</w:t>
      </w:r>
    </w:p>
    <w:p w14:paraId="624B0AE3" w14:textId="77777777" w:rsidR="00520D86" w:rsidRPr="00520D86" w:rsidRDefault="00520D86" w:rsidP="00520D8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Не починати з технології — починати з мети.</w:t>
      </w:r>
      <w:r w:rsidRPr="00520D86">
        <w:rPr>
          <w:rFonts w:ascii="Times New Roman" w:eastAsia="Times New Roman" w:hAnsi="Times New Roman" w:cs="Times New Roman"/>
          <w:sz w:val="28"/>
          <w:szCs w:val="28"/>
          <w:lang w:eastAsia="ru-RU"/>
        </w:rPr>
        <w:t xml:space="preserve"> Спочатку визначити, чого повинен навчитися учень, і лише потім обирати цифровий або інтерактивний інструмент. </w:t>
      </w:r>
    </w:p>
    <w:p w14:paraId="73ED8F10" w14:textId="77777777" w:rsidR="00520D86" w:rsidRPr="00520D86" w:rsidRDefault="00520D86" w:rsidP="00520D8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Зберігати художній текст у центрі уроку.</w:t>
      </w:r>
      <w:r w:rsidRPr="00520D86">
        <w:rPr>
          <w:rFonts w:ascii="Times New Roman" w:eastAsia="Times New Roman" w:hAnsi="Times New Roman" w:cs="Times New Roman"/>
          <w:sz w:val="28"/>
          <w:szCs w:val="28"/>
          <w:lang w:eastAsia="ru-RU"/>
        </w:rPr>
        <w:t xml:space="preserve"> Якщо технологія відволікає від читання, її використання варто переглянути. </w:t>
      </w:r>
    </w:p>
    <w:p w14:paraId="7B964887" w14:textId="77777777" w:rsidR="00520D86" w:rsidRPr="00520D86" w:rsidRDefault="00520D86" w:rsidP="00520D8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Частіше ставити запитання, які не мають готової однослівної відповіді.</w:t>
      </w:r>
      <w:r w:rsidRPr="00520D86">
        <w:rPr>
          <w:rFonts w:ascii="Times New Roman" w:eastAsia="Times New Roman" w:hAnsi="Times New Roman" w:cs="Times New Roman"/>
          <w:sz w:val="28"/>
          <w:szCs w:val="28"/>
          <w:lang w:eastAsia="ru-RU"/>
        </w:rPr>
        <w:t xml:space="preserve"> </w:t>
      </w:r>
    </w:p>
    <w:p w14:paraId="4F695CA7" w14:textId="77777777" w:rsidR="00520D86" w:rsidRPr="00520D86" w:rsidRDefault="00520D86" w:rsidP="00520D8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Вимагати текстових доказів.</w:t>
      </w:r>
      <w:r w:rsidRPr="00520D86">
        <w:rPr>
          <w:rFonts w:ascii="Times New Roman" w:eastAsia="Times New Roman" w:hAnsi="Times New Roman" w:cs="Times New Roman"/>
          <w:sz w:val="28"/>
          <w:szCs w:val="28"/>
          <w:lang w:eastAsia="ru-RU"/>
        </w:rPr>
        <w:t xml:space="preserve"> Фраза «Доведи текстом» поступово формує культуру аргументації. </w:t>
      </w:r>
    </w:p>
    <w:p w14:paraId="18144504" w14:textId="77777777" w:rsidR="00520D86" w:rsidRPr="00520D86" w:rsidRDefault="00520D86" w:rsidP="00520D8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Дозволяти різні інтерпретації</w:t>
      </w:r>
      <w:r w:rsidRPr="00520D86">
        <w:rPr>
          <w:rFonts w:ascii="Times New Roman" w:eastAsia="Times New Roman" w:hAnsi="Times New Roman" w:cs="Times New Roman"/>
          <w:sz w:val="28"/>
          <w:szCs w:val="28"/>
          <w:lang w:eastAsia="ru-RU"/>
        </w:rPr>
        <w:t xml:space="preserve">, якщо вони логічно обґрунтовані. </w:t>
      </w:r>
    </w:p>
    <w:p w14:paraId="5CA875D4" w14:textId="77777777" w:rsidR="00520D86" w:rsidRPr="00520D86" w:rsidRDefault="00520D86" w:rsidP="00520D8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lastRenderedPageBreak/>
        <w:t>Поєднувати цифрове і традиційне.</w:t>
      </w:r>
      <w:r w:rsidRPr="00520D86">
        <w:rPr>
          <w:rFonts w:ascii="Times New Roman" w:eastAsia="Times New Roman" w:hAnsi="Times New Roman" w:cs="Times New Roman"/>
          <w:sz w:val="28"/>
          <w:szCs w:val="28"/>
          <w:lang w:eastAsia="ru-RU"/>
        </w:rPr>
        <w:t xml:space="preserve"> Після інтерактивної вправи дитині може бути корисно просто перечитати важливий уривок і подумати над ним. </w:t>
      </w:r>
    </w:p>
    <w:p w14:paraId="45BD3BE1" w14:textId="77777777" w:rsidR="00520D86" w:rsidRPr="00520D86" w:rsidRDefault="00520D86" w:rsidP="00520D8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Не оцінювати дизайн вище за зміст.</w:t>
      </w:r>
      <w:r w:rsidRPr="00520D86">
        <w:rPr>
          <w:rFonts w:ascii="Times New Roman" w:eastAsia="Times New Roman" w:hAnsi="Times New Roman" w:cs="Times New Roman"/>
          <w:sz w:val="28"/>
          <w:szCs w:val="28"/>
          <w:lang w:eastAsia="ru-RU"/>
        </w:rPr>
        <w:t xml:space="preserve"> У презентації, буктрейлері чи цифровій сторінці головним має залишатися розуміння твору. </w:t>
      </w:r>
    </w:p>
    <w:p w14:paraId="07AEF5DE" w14:textId="77777777" w:rsidR="00520D86" w:rsidRPr="00520D86" w:rsidRDefault="00520D86" w:rsidP="00520D8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Навчати працювати зі штучним інтелектом критично</w:t>
      </w:r>
      <w:r w:rsidRPr="00520D86">
        <w:rPr>
          <w:rFonts w:ascii="Times New Roman" w:eastAsia="Times New Roman" w:hAnsi="Times New Roman" w:cs="Times New Roman"/>
          <w:sz w:val="28"/>
          <w:szCs w:val="28"/>
          <w:lang w:eastAsia="ru-RU"/>
        </w:rPr>
        <w:t xml:space="preserve">, а не лише забороняти його. </w:t>
      </w:r>
    </w:p>
    <w:p w14:paraId="5E1AF1EE" w14:textId="77777777" w:rsidR="00520D86" w:rsidRPr="00520D86" w:rsidRDefault="00520D86" w:rsidP="00520D8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Залишати час для рефлексії.</w:t>
      </w:r>
      <w:r w:rsidRPr="00520D86">
        <w:rPr>
          <w:rFonts w:ascii="Times New Roman" w:eastAsia="Times New Roman" w:hAnsi="Times New Roman" w:cs="Times New Roman"/>
          <w:sz w:val="28"/>
          <w:szCs w:val="28"/>
          <w:lang w:eastAsia="ru-RU"/>
        </w:rPr>
        <w:t xml:space="preserve"> Учневі важливо усвідомити не тільки «що ми сьогодні вивчили», а й «що я сьогодні зрозумів». </w:t>
      </w:r>
    </w:p>
    <w:p w14:paraId="4767117F" w14:textId="7813BC21" w:rsidR="00520D86" w:rsidRPr="00520D86" w:rsidRDefault="00520D86" w:rsidP="007E068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Не боятися тиші на уроці літератури.</w:t>
      </w:r>
      <w:r w:rsidRPr="00520D86">
        <w:rPr>
          <w:rFonts w:ascii="Times New Roman" w:eastAsia="Times New Roman" w:hAnsi="Times New Roman" w:cs="Times New Roman"/>
          <w:sz w:val="28"/>
          <w:szCs w:val="28"/>
          <w:lang w:eastAsia="ru-RU"/>
        </w:rPr>
        <w:t xml:space="preserve"> Інноваційний урок не обов'язково має бути гучним і постійно інтерактивним. Іноді найціннішим моментом є кілька хвилин уважного читання й особистого осмислення. </w:t>
      </w:r>
    </w:p>
    <w:p w14:paraId="581705C2" w14:textId="77777777" w:rsidR="00520D86" w:rsidRPr="00520D86" w:rsidRDefault="00520D86" w:rsidP="00520D86">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520D86">
        <w:rPr>
          <w:rFonts w:ascii="Times New Roman" w:eastAsia="Times New Roman" w:hAnsi="Times New Roman" w:cs="Times New Roman"/>
          <w:b/>
          <w:bCs/>
          <w:kern w:val="36"/>
          <w:sz w:val="28"/>
          <w:szCs w:val="28"/>
          <w:lang w:eastAsia="ru-RU"/>
        </w:rPr>
        <w:t>34. Перспективи подальшої роботи</w:t>
      </w:r>
    </w:p>
    <w:p w14:paraId="0644CE6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Подальшу педагогічну діяльність планую спрямувати на пошук оптимального балансу між традиційним читанням і цифровими технологіями.</w:t>
      </w:r>
    </w:p>
    <w:p w14:paraId="18AF009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Особливо перспективними вважаю:</w:t>
      </w:r>
    </w:p>
    <w:p w14:paraId="0CB74D8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розроблення системи проблемних завдань до програмових творів;</w:t>
      </w:r>
    </w:p>
    <w:p w14:paraId="6F26A46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використання міжпредметних літературних проєктів;</w:t>
      </w:r>
    </w:p>
    <w:p w14:paraId="387E44F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створення учнівських буктрейлерів і подкастів;</w:t>
      </w:r>
    </w:p>
    <w:p w14:paraId="5F284BB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розвиток медіаграмотності засобами літератури;</w:t>
      </w:r>
    </w:p>
    <w:p w14:paraId="27EE583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використання ШІ для критичного аналізу інформації;</w:t>
      </w:r>
    </w:p>
    <w:p w14:paraId="7DBC206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створення цифрового читацького портфоліо;</w:t>
      </w:r>
    </w:p>
    <w:p w14:paraId="3534267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удосконалення формувального оцінювання читацької компетентності.</w:t>
      </w:r>
    </w:p>
    <w:p w14:paraId="2CB4D0F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xml:space="preserve">Окремим напрямом хочу зробити </w:t>
      </w:r>
      <w:r w:rsidRPr="00520D86">
        <w:rPr>
          <w:rFonts w:ascii="Times New Roman" w:eastAsia="Times New Roman" w:hAnsi="Times New Roman" w:cs="Times New Roman"/>
          <w:b/>
          <w:bCs/>
          <w:sz w:val="28"/>
          <w:szCs w:val="28"/>
          <w:lang w:eastAsia="ru-RU"/>
        </w:rPr>
        <w:t>учнівське читацьке портфоліо</w:t>
      </w:r>
      <w:r w:rsidRPr="00520D86">
        <w:rPr>
          <w:rFonts w:ascii="Times New Roman" w:eastAsia="Times New Roman" w:hAnsi="Times New Roman" w:cs="Times New Roman"/>
          <w:sz w:val="28"/>
          <w:szCs w:val="28"/>
          <w:lang w:eastAsia="ru-RU"/>
        </w:rPr>
        <w:t>, у якому протягом року дитина збиратиме не оцінки, а власні читацькі результати: найкращу рецензію, цікаве запитання, творчу роботу, карту персонажа, улюблену цитату, книжкову рекомендацію та рефлексію.</w:t>
      </w:r>
    </w:p>
    <w:p w14:paraId="2FC25C5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Наприкінці навчального року учень зможе відповісти не тільки на запитання:</w:t>
      </w:r>
    </w:p>
    <w:p w14:paraId="4E5E4F8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«Які твори ми вивчили?»</w:t>
      </w:r>
    </w:p>
    <w:p w14:paraId="131EA00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а й на значно важливіше:</w:t>
      </w:r>
    </w:p>
    <w:p w14:paraId="1FEDADE2" w14:textId="30AD7926" w:rsidR="00520D86" w:rsidRPr="00520D86" w:rsidRDefault="00520D86" w:rsidP="007E068D">
      <w:pPr>
        <w:spacing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lastRenderedPageBreak/>
        <w:t>«Як я змінився як читач?»</w:t>
      </w:r>
    </w:p>
    <w:p w14:paraId="7C348BFE" w14:textId="77777777" w:rsidR="00520D86" w:rsidRPr="00520D86" w:rsidRDefault="00520D86" w:rsidP="00520D8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Додаток А</w:t>
      </w:r>
    </w:p>
    <w:p w14:paraId="06EB87C3"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Анкета для учнів «Сучасний урок літератури очима учня»</w:t>
      </w:r>
    </w:p>
    <w:p w14:paraId="14C3FA5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1. Чи любиш ти читати художню літературу?</w:t>
      </w:r>
    </w:p>
    <w:p w14:paraId="3D66AAE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так</w:t>
      </w:r>
      <w:r w:rsidRPr="00520D86">
        <w:rPr>
          <w:rFonts w:ascii="Times New Roman" w:eastAsia="Times New Roman" w:hAnsi="Times New Roman" w:cs="Times New Roman"/>
          <w:sz w:val="28"/>
          <w:szCs w:val="28"/>
          <w:lang w:eastAsia="ru-RU"/>
        </w:rPr>
        <w:br/>
        <w:t>□ іноді</w:t>
      </w:r>
      <w:r w:rsidRPr="00520D86">
        <w:rPr>
          <w:rFonts w:ascii="Times New Roman" w:eastAsia="Times New Roman" w:hAnsi="Times New Roman" w:cs="Times New Roman"/>
          <w:sz w:val="28"/>
          <w:szCs w:val="28"/>
          <w:lang w:eastAsia="ru-RU"/>
        </w:rPr>
        <w:br/>
        <w:t>□ рідко</w:t>
      </w:r>
      <w:r w:rsidRPr="00520D86">
        <w:rPr>
          <w:rFonts w:ascii="Times New Roman" w:eastAsia="Times New Roman" w:hAnsi="Times New Roman" w:cs="Times New Roman"/>
          <w:sz w:val="28"/>
          <w:szCs w:val="28"/>
          <w:lang w:eastAsia="ru-RU"/>
        </w:rPr>
        <w:br/>
        <w:t>□ ні</w:t>
      </w:r>
    </w:p>
    <w:p w14:paraId="26B8141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2. Що найбільше заважає читати великі твори?</w:t>
      </w:r>
    </w:p>
    <w:p w14:paraId="7EE7E04A"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недостатньо часу</w:t>
      </w:r>
      <w:r w:rsidRPr="00520D86">
        <w:rPr>
          <w:rFonts w:ascii="Times New Roman" w:eastAsia="Times New Roman" w:hAnsi="Times New Roman" w:cs="Times New Roman"/>
          <w:sz w:val="28"/>
          <w:szCs w:val="28"/>
          <w:lang w:eastAsia="ru-RU"/>
        </w:rPr>
        <w:br/>
        <w:t>□ великий обсяг</w:t>
      </w:r>
      <w:r w:rsidRPr="00520D86">
        <w:rPr>
          <w:rFonts w:ascii="Times New Roman" w:eastAsia="Times New Roman" w:hAnsi="Times New Roman" w:cs="Times New Roman"/>
          <w:sz w:val="28"/>
          <w:szCs w:val="28"/>
          <w:lang w:eastAsia="ru-RU"/>
        </w:rPr>
        <w:br/>
        <w:t>□ твір здається нецікавим</w:t>
      </w:r>
      <w:r w:rsidRPr="00520D86">
        <w:rPr>
          <w:rFonts w:ascii="Times New Roman" w:eastAsia="Times New Roman" w:hAnsi="Times New Roman" w:cs="Times New Roman"/>
          <w:sz w:val="28"/>
          <w:szCs w:val="28"/>
          <w:lang w:eastAsia="ru-RU"/>
        </w:rPr>
        <w:br/>
        <w:t>□ складна мова</w:t>
      </w:r>
      <w:r w:rsidRPr="00520D86">
        <w:rPr>
          <w:rFonts w:ascii="Times New Roman" w:eastAsia="Times New Roman" w:hAnsi="Times New Roman" w:cs="Times New Roman"/>
          <w:sz w:val="28"/>
          <w:szCs w:val="28"/>
          <w:lang w:eastAsia="ru-RU"/>
        </w:rPr>
        <w:br/>
        <w:t>□ легше переглянути скорочений переказ</w:t>
      </w:r>
      <w:r w:rsidRPr="00520D86">
        <w:rPr>
          <w:rFonts w:ascii="Times New Roman" w:eastAsia="Times New Roman" w:hAnsi="Times New Roman" w:cs="Times New Roman"/>
          <w:sz w:val="28"/>
          <w:szCs w:val="28"/>
          <w:lang w:eastAsia="ru-RU"/>
        </w:rPr>
        <w:br/>
        <w:t>□ інше: __________</w:t>
      </w:r>
    </w:p>
    <w:p w14:paraId="20947597"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3. Які види роботи на уроках тобі найбільше подобаються?</w:t>
      </w:r>
    </w:p>
    <w:p w14:paraId="7A6FDB5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дискусії</w:t>
      </w:r>
      <w:r w:rsidRPr="00520D86">
        <w:rPr>
          <w:rFonts w:ascii="Times New Roman" w:eastAsia="Times New Roman" w:hAnsi="Times New Roman" w:cs="Times New Roman"/>
          <w:sz w:val="28"/>
          <w:szCs w:val="28"/>
          <w:lang w:eastAsia="ru-RU"/>
        </w:rPr>
        <w:br/>
        <w:t>□ вікторини</w:t>
      </w:r>
      <w:r w:rsidRPr="00520D86">
        <w:rPr>
          <w:rFonts w:ascii="Times New Roman" w:eastAsia="Times New Roman" w:hAnsi="Times New Roman" w:cs="Times New Roman"/>
          <w:sz w:val="28"/>
          <w:szCs w:val="28"/>
          <w:lang w:eastAsia="ru-RU"/>
        </w:rPr>
        <w:br/>
        <w:t>□ групова робота</w:t>
      </w:r>
      <w:r w:rsidRPr="00520D86">
        <w:rPr>
          <w:rFonts w:ascii="Times New Roman" w:eastAsia="Times New Roman" w:hAnsi="Times New Roman" w:cs="Times New Roman"/>
          <w:sz w:val="28"/>
          <w:szCs w:val="28"/>
          <w:lang w:eastAsia="ru-RU"/>
        </w:rPr>
        <w:br/>
        <w:t>□ творчі завдання</w:t>
      </w:r>
      <w:r w:rsidRPr="00520D86">
        <w:rPr>
          <w:rFonts w:ascii="Times New Roman" w:eastAsia="Times New Roman" w:hAnsi="Times New Roman" w:cs="Times New Roman"/>
          <w:sz w:val="28"/>
          <w:szCs w:val="28"/>
          <w:lang w:eastAsia="ru-RU"/>
        </w:rPr>
        <w:br/>
        <w:t>□ відео</w:t>
      </w:r>
      <w:r w:rsidRPr="00520D86">
        <w:rPr>
          <w:rFonts w:ascii="Times New Roman" w:eastAsia="Times New Roman" w:hAnsi="Times New Roman" w:cs="Times New Roman"/>
          <w:sz w:val="28"/>
          <w:szCs w:val="28"/>
          <w:lang w:eastAsia="ru-RU"/>
        </w:rPr>
        <w:br/>
        <w:t>□ проєкти</w:t>
      </w:r>
      <w:r w:rsidRPr="00520D86">
        <w:rPr>
          <w:rFonts w:ascii="Times New Roman" w:eastAsia="Times New Roman" w:hAnsi="Times New Roman" w:cs="Times New Roman"/>
          <w:sz w:val="28"/>
          <w:szCs w:val="28"/>
          <w:lang w:eastAsia="ru-RU"/>
        </w:rPr>
        <w:br/>
        <w:t>□ читання й аналіз тексту</w:t>
      </w:r>
      <w:r w:rsidRPr="00520D86">
        <w:rPr>
          <w:rFonts w:ascii="Times New Roman" w:eastAsia="Times New Roman" w:hAnsi="Times New Roman" w:cs="Times New Roman"/>
          <w:sz w:val="28"/>
          <w:szCs w:val="28"/>
          <w:lang w:eastAsia="ru-RU"/>
        </w:rPr>
        <w:br/>
        <w:t>□ пояснення вчителя</w:t>
      </w:r>
    </w:p>
    <w:p w14:paraId="303DE53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4. Чи подобається тобі висловлювати власну думку про вчинки героїв?</w:t>
      </w:r>
    </w:p>
    <w:p w14:paraId="518EE50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так</w:t>
      </w:r>
      <w:r w:rsidRPr="00520D86">
        <w:rPr>
          <w:rFonts w:ascii="Times New Roman" w:eastAsia="Times New Roman" w:hAnsi="Times New Roman" w:cs="Times New Roman"/>
          <w:sz w:val="28"/>
          <w:szCs w:val="28"/>
          <w:lang w:eastAsia="ru-RU"/>
        </w:rPr>
        <w:br/>
        <w:t>□ іноді</w:t>
      </w:r>
      <w:r w:rsidRPr="00520D86">
        <w:rPr>
          <w:rFonts w:ascii="Times New Roman" w:eastAsia="Times New Roman" w:hAnsi="Times New Roman" w:cs="Times New Roman"/>
          <w:sz w:val="28"/>
          <w:szCs w:val="28"/>
          <w:lang w:eastAsia="ru-RU"/>
        </w:rPr>
        <w:br/>
        <w:t>□ ні</w:t>
      </w:r>
    </w:p>
    <w:p w14:paraId="71F49E38"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5. Чи допомагають цифрові матеріали краще зрозуміти твір?</w:t>
      </w:r>
    </w:p>
    <w:p w14:paraId="5066CD6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так</w:t>
      </w:r>
      <w:r w:rsidRPr="00520D86">
        <w:rPr>
          <w:rFonts w:ascii="Times New Roman" w:eastAsia="Times New Roman" w:hAnsi="Times New Roman" w:cs="Times New Roman"/>
          <w:sz w:val="28"/>
          <w:szCs w:val="28"/>
          <w:lang w:eastAsia="ru-RU"/>
        </w:rPr>
        <w:br/>
        <w:t>□ частково</w:t>
      </w:r>
      <w:r w:rsidRPr="00520D86">
        <w:rPr>
          <w:rFonts w:ascii="Times New Roman" w:eastAsia="Times New Roman" w:hAnsi="Times New Roman" w:cs="Times New Roman"/>
          <w:sz w:val="28"/>
          <w:szCs w:val="28"/>
          <w:lang w:eastAsia="ru-RU"/>
        </w:rPr>
        <w:br/>
        <w:t>□ ні</w:t>
      </w:r>
    </w:p>
    <w:p w14:paraId="12E269B2"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6. Чи звертаєшся ти до тексту, щоб підтвердити власну думку?</w:t>
      </w:r>
    </w:p>
    <w:p w14:paraId="12FD8884"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 часто</w:t>
      </w:r>
      <w:r w:rsidRPr="00520D86">
        <w:rPr>
          <w:rFonts w:ascii="Times New Roman" w:eastAsia="Times New Roman" w:hAnsi="Times New Roman" w:cs="Times New Roman"/>
          <w:sz w:val="28"/>
          <w:szCs w:val="28"/>
          <w:lang w:eastAsia="ru-RU"/>
        </w:rPr>
        <w:br/>
        <w:t>□ іноді</w:t>
      </w:r>
      <w:r w:rsidRPr="00520D86">
        <w:rPr>
          <w:rFonts w:ascii="Times New Roman" w:eastAsia="Times New Roman" w:hAnsi="Times New Roman" w:cs="Times New Roman"/>
          <w:sz w:val="28"/>
          <w:szCs w:val="28"/>
          <w:lang w:eastAsia="ru-RU"/>
        </w:rPr>
        <w:br/>
        <w:t>□ майже ніколи</w:t>
      </w:r>
    </w:p>
    <w:p w14:paraId="236AE1EF"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7. Яке завдання з літератури тобі запам'яталося найбільше? Чому?</w:t>
      </w:r>
    </w:p>
    <w:p w14:paraId="566A4738"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pict w14:anchorId="63556135">
          <v:rect id="_x0000_i1088" style="width:0;height:1.5pt" o:hralign="center" o:hrstd="t" o:hr="t" fillcolor="#a0a0a0" stroked="f"/>
        </w:pict>
      </w:r>
    </w:p>
    <w:p w14:paraId="463B0E6D"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8. Що ти хотів/хотіла б змінити в уроках літератури?</w:t>
      </w:r>
    </w:p>
    <w:p w14:paraId="7C486A1F" w14:textId="3FF3AF4F"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pict w14:anchorId="5D7F2025">
          <v:rect id="_x0000_i1089" style="width:0;height:1.5pt" o:hralign="center" o:hrstd="t" o:hr="t" fillcolor="#a0a0a0" stroked="f"/>
        </w:pict>
      </w:r>
    </w:p>
    <w:p w14:paraId="011C0FB7" w14:textId="77777777" w:rsidR="00520D86" w:rsidRPr="00520D86" w:rsidRDefault="00520D86" w:rsidP="00520D8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Додаток Б</w:t>
      </w:r>
    </w:p>
    <w:p w14:paraId="2C939B0D"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Картка самооцінювання учня після уроку</w:t>
      </w:r>
    </w:p>
    <w:p w14:paraId="35B004B6"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Сьогодні я:</w:t>
      </w:r>
    </w:p>
    <w:p w14:paraId="3CB187EE"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уважно працював/працювала з текстом;</w:t>
      </w:r>
    </w:p>
    <w:p w14:paraId="01B8947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висловив/висловила власну думку;</w:t>
      </w:r>
    </w:p>
    <w:p w14:paraId="2124A5B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використав/використала цитату для доказу;</w:t>
      </w:r>
    </w:p>
    <w:p w14:paraId="15F673CB"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почув/почула іншу позицію;</w:t>
      </w:r>
    </w:p>
    <w:p w14:paraId="2AC4E519"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змінив/змінила свою думку після аргументів;</w:t>
      </w:r>
    </w:p>
    <w:p w14:paraId="5E95CC51"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поставив/поставила запитання;</w:t>
      </w:r>
    </w:p>
    <w:p w14:paraId="33CC3045"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 допомагав/допомагала групі.</w:t>
      </w:r>
    </w:p>
    <w:p w14:paraId="3B648FAC"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Найкраще мені вдалося:</w:t>
      </w:r>
      <w:r w:rsidRPr="00520D86">
        <w:rPr>
          <w:rFonts w:ascii="Times New Roman" w:eastAsia="Times New Roman" w:hAnsi="Times New Roman" w:cs="Times New Roman"/>
          <w:sz w:val="28"/>
          <w:szCs w:val="28"/>
          <w:lang w:eastAsia="ru-RU"/>
        </w:rPr>
        <w:t xml:space="preserve"> ______________________</w:t>
      </w:r>
    </w:p>
    <w:p w14:paraId="1BE893B3" w14:textId="77777777" w:rsidR="00520D86" w:rsidRPr="00520D86" w:rsidRDefault="00520D86" w:rsidP="00520D86">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Складність виникла під час:</w:t>
      </w:r>
      <w:r w:rsidRPr="00520D86">
        <w:rPr>
          <w:rFonts w:ascii="Times New Roman" w:eastAsia="Times New Roman" w:hAnsi="Times New Roman" w:cs="Times New Roman"/>
          <w:sz w:val="28"/>
          <w:szCs w:val="28"/>
          <w:lang w:eastAsia="ru-RU"/>
        </w:rPr>
        <w:t xml:space="preserve"> __________________</w:t>
      </w:r>
    </w:p>
    <w:p w14:paraId="2581917F" w14:textId="4C665833" w:rsidR="00520D86" w:rsidRPr="00520D86" w:rsidRDefault="00520D86"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Після уроку я замислився/замислилася над:</w:t>
      </w:r>
      <w:r w:rsidRPr="00520D86">
        <w:rPr>
          <w:rFonts w:ascii="Times New Roman" w:eastAsia="Times New Roman" w:hAnsi="Times New Roman" w:cs="Times New Roman"/>
          <w:sz w:val="28"/>
          <w:szCs w:val="28"/>
          <w:lang w:eastAsia="ru-RU"/>
        </w:rPr>
        <w:t xml:space="preserve"> ______</w:t>
      </w:r>
    </w:p>
    <w:p w14:paraId="76B7853B" w14:textId="77777777" w:rsidR="00520D86" w:rsidRPr="00520D86" w:rsidRDefault="00520D86" w:rsidP="00520D8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Додаток В</w:t>
      </w:r>
    </w:p>
    <w:p w14:paraId="797F2F4D" w14:textId="77777777" w:rsidR="00520D86" w:rsidRPr="00520D86" w:rsidRDefault="00520D86" w:rsidP="00520D86">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Критерії оцінювання творчого цифрового завдання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34"/>
        <w:gridCol w:w="2554"/>
      </w:tblGrid>
      <w:tr w:rsidR="00520D86" w:rsidRPr="00520D86" w14:paraId="554C20B3" w14:textId="77777777" w:rsidTr="00520D86">
        <w:trPr>
          <w:tblHeader/>
          <w:tblCellSpacing w:w="15" w:type="dxa"/>
        </w:trPr>
        <w:tc>
          <w:tcPr>
            <w:tcW w:w="0" w:type="auto"/>
            <w:vAlign w:val="center"/>
            <w:hideMark/>
          </w:tcPr>
          <w:p w14:paraId="1F469B61"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Критерій</w:t>
            </w:r>
          </w:p>
        </w:tc>
        <w:tc>
          <w:tcPr>
            <w:tcW w:w="0" w:type="auto"/>
            <w:vAlign w:val="center"/>
            <w:hideMark/>
          </w:tcPr>
          <w:p w14:paraId="72C39C32" w14:textId="77777777" w:rsidR="00520D86" w:rsidRPr="00520D86" w:rsidRDefault="00520D86" w:rsidP="00520D86">
            <w:pPr>
              <w:spacing w:after="0" w:line="240" w:lineRule="auto"/>
              <w:jc w:val="center"/>
              <w:rPr>
                <w:rFonts w:ascii="Times New Roman" w:eastAsia="Times New Roman" w:hAnsi="Times New Roman" w:cs="Times New Roman"/>
                <w:b/>
                <w:bCs/>
                <w:sz w:val="28"/>
                <w:szCs w:val="28"/>
                <w:lang w:eastAsia="ru-RU"/>
              </w:rPr>
            </w:pPr>
            <w:r w:rsidRPr="00520D86">
              <w:rPr>
                <w:rFonts w:ascii="Times New Roman" w:eastAsia="Times New Roman" w:hAnsi="Times New Roman" w:cs="Times New Roman"/>
                <w:b/>
                <w:bCs/>
                <w:sz w:val="28"/>
                <w:szCs w:val="28"/>
                <w:lang w:eastAsia="ru-RU"/>
              </w:rPr>
              <w:t>Максимальний бал</w:t>
            </w:r>
          </w:p>
        </w:tc>
      </w:tr>
      <w:tr w:rsidR="00520D86" w:rsidRPr="00520D86" w14:paraId="0855E910" w14:textId="77777777" w:rsidTr="00520D86">
        <w:trPr>
          <w:tblCellSpacing w:w="15" w:type="dxa"/>
        </w:trPr>
        <w:tc>
          <w:tcPr>
            <w:tcW w:w="0" w:type="auto"/>
            <w:vAlign w:val="center"/>
            <w:hideMark/>
          </w:tcPr>
          <w:p w14:paraId="648F5AA7"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Розуміння змісту твору</w:t>
            </w:r>
          </w:p>
        </w:tc>
        <w:tc>
          <w:tcPr>
            <w:tcW w:w="0" w:type="auto"/>
            <w:vAlign w:val="center"/>
            <w:hideMark/>
          </w:tcPr>
          <w:p w14:paraId="6A959A86"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3</w:t>
            </w:r>
          </w:p>
        </w:tc>
      </w:tr>
      <w:tr w:rsidR="00520D86" w:rsidRPr="00520D86" w14:paraId="58DD3D50" w14:textId="77777777" w:rsidTr="00520D86">
        <w:trPr>
          <w:tblCellSpacing w:w="15" w:type="dxa"/>
        </w:trPr>
        <w:tc>
          <w:tcPr>
            <w:tcW w:w="0" w:type="auto"/>
            <w:vAlign w:val="center"/>
            <w:hideMark/>
          </w:tcPr>
          <w:p w14:paraId="62DAD13E"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Аргументація текстом</w:t>
            </w:r>
          </w:p>
        </w:tc>
        <w:tc>
          <w:tcPr>
            <w:tcW w:w="0" w:type="auto"/>
            <w:vAlign w:val="center"/>
            <w:hideMark/>
          </w:tcPr>
          <w:p w14:paraId="7F9A2DD5"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3</w:t>
            </w:r>
          </w:p>
        </w:tc>
      </w:tr>
      <w:tr w:rsidR="00520D86" w:rsidRPr="00520D86" w14:paraId="0F856AA0" w14:textId="77777777" w:rsidTr="00520D86">
        <w:trPr>
          <w:tblCellSpacing w:w="15" w:type="dxa"/>
        </w:trPr>
        <w:tc>
          <w:tcPr>
            <w:tcW w:w="0" w:type="auto"/>
            <w:vAlign w:val="center"/>
            <w:hideMark/>
          </w:tcPr>
          <w:p w14:paraId="3A86067F"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Самостійність інтерпретації</w:t>
            </w:r>
          </w:p>
        </w:tc>
        <w:tc>
          <w:tcPr>
            <w:tcW w:w="0" w:type="auto"/>
            <w:vAlign w:val="center"/>
            <w:hideMark/>
          </w:tcPr>
          <w:p w14:paraId="42B40736"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2</w:t>
            </w:r>
          </w:p>
        </w:tc>
      </w:tr>
      <w:tr w:rsidR="00520D86" w:rsidRPr="00520D86" w14:paraId="6C8081A0" w14:textId="77777777" w:rsidTr="00520D86">
        <w:trPr>
          <w:tblCellSpacing w:w="15" w:type="dxa"/>
        </w:trPr>
        <w:tc>
          <w:tcPr>
            <w:tcW w:w="0" w:type="auto"/>
            <w:vAlign w:val="center"/>
            <w:hideMark/>
          </w:tcPr>
          <w:p w14:paraId="0C5844F5"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lastRenderedPageBreak/>
              <w:t>Творчий підхід</w:t>
            </w:r>
          </w:p>
        </w:tc>
        <w:tc>
          <w:tcPr>
            <w:tcW w:w="0" w:type="auto"/>
            <w:vAlign w:val="center"/>
            <w:hideMark/>
          </w:tcPr>
          <w:p w14:paraId="315A33C3"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2</w:t>
            </w:r>
          </w:p>
        </w:tc>
      </w:tr>
      <w:tr w:rsidR="00520D86" w:rsidRPr="00520D86" w14:paraId="1C7C7AC9" w14:textId="77777777" w:rsidTr="00520D86">
        <w:trPr>
          <w:tblCellSpacing w:w="15" w:type="dxa"/>
        </w:trPr>
        <w:tc>
          <w:tcPr>
            <w:tcW w:w="0" w:type="auto"/>
            <w:vAlign w:val="center"/>
            <w:hideMark/>
          </w:tcPr>
          <w:p w14:paraId="18F9C366"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Якість представлення результату</w:t>
            </w:r>
          </w:p>
        </w:tc>
        <w:tc>
          <w:tcPr>
            <w:tcW w:w="0" w:type="auto"/>
            <w:vAlign w:val="center"/>
            <w:hideMark/>
          </w:tcPr>
          <w:p w14:paraId="40C9E5AA"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sz w:val="28"/>
                <w:szCs w:val="28"/>
                <w:lang w:eastAsia="ru-RU"/>
              </w:rPr>
              <w:t>2</w:t>
            </w:r>
          </w:p>
        </w:tc>
      </w:tr>
      <w:tr w:rsidR="00520D86" w:rsidRPr="00520D86" w14:paraId="7241502C" w14:textId="77777777" w:rsidTr="00520D86">
        <w:trPr>
          <w:tblCellSpacing w:w="15" w:type="dxa"/>
        </w:trPr>
        <w:tc>
          <w:tcPr>
            <w:tcW w:w="0" w:type="auto"/>
            <w:vAlign w:val="center"/>
            <w:hideMark/>
          </w:tcPr>
          <w:p w14:paraId="6E7F2431"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Разом</w:t>
            </w:r>
          </w:p>
        </w:tc>
        <w:tc>
          <w:tcPr>
            <w:tcW w:w="0" w:type="auto"/>
            <w:vAlign w:val="center"/>
            <w:hideMark/>
          </w:tcPr>
          <w:p w14:paraId="1E9C6E54" w14:textId="77777777" w:rsidR="00520D86" w:rsidRPr="00520D86" w:rsidRDefault="00520D86" w:rsidP="00520D86">
            <w:pPr>
              <w:spacing w:after="0" w:line="240" w:lineRule="auto"/>
              <w:rPr>
                <w:rFonts w:ascii="Times New Roman" w:eastAsia="Times New Roman" w:hAnsi="Times New Roman" w:cs="Times New Roman"/>
                <w:sz w:val="28"/>
                <w:szCs w:val="28"/>
                <w:lang w:eastAsia="ru-RU"/>
              </w:rPr>
            </w:pPr>
            <w:r w:rsidRPr="00520D86">
              <w:rPr>
                <w:rFonts w:ascii="Times New Roman" w:eastAsia="Times New Roman" w:hAnsi="Times New Roman" w:cs="Times New Roman"/>
                <w:b/>
                <w:bCs/>
                <w:sz w:val="28"/>
                <w:szCs w:val="28"/>
                <w:lang w:eastAsia="ru-RU"/>
              </w:rPr>
              <w:t>12</w:t>
            </w:r>
          </w:p>
        </w:tc>
      </w:tr>
    </w:tbl>
    <w:p w14:paraId="78D38237" w14:textId="36E49450" w:rsidR="00BE11DD" w:rsidRPr="007E068D" w:rsidRDefault="00BE11DD">
      <w:pPr>
        <w:rPr>
          <w:rFonts w:ascii="Times New Roman" w:hAnsi="Times New Roman" w:cs="Times New Roman"/>
          <w:sz w:val="28"/>
          <w:szCs w:val="28"/>
        </w:rPr>
      </w:pPr>
    </w:p>
    <w:p w14:paraId="5B006081" w14:textId="77777777" w:rsidR="007E068D" w:rsidRPr="007E068D" w:rsidRDefault="007E068D" w:rsidP="007E068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7E068D">
        <w:rPr>
          <w:rFonts w:ascii="Times New Roman" w:eastAsia="Times New Roman" w:hAnsi="Times New Roman" w:cs="Times New Roman"/>
          <w:b/>
          <w:bCs/>
          <w:kern w:val="36"/>
          <w:sz w:val="28"/>
          <w:szCs w:val="28"/>
          <w:lang w:eastAsia="ru-RU"/>
        </w:rPr>
        <w:t>Висновки</w:t>
      </w:r>
    </w:p>
    <w:p w14:paraId="38832C73" w14:textId="77777777" w:rsidR="007E068D" w:rsidRPr="007E068D" w:rsidRDefault="007E068D"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Упровадження інновацій на уроках української та зарубіжної літератури є не даниною моді, а відповіддю на реальні зміни в освітньому й інформаційному середовищі.</w:t>
      </w:r>
    </w:p>
    <w:p w14:paraId="1B4D0DB9" w14:textId="77777777" w:rsidR="007E068D" w:rsidRPr="007E068D" w:rsidRDefault="007E068D"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Водночас мій педагогічний досвід переконує: технологія не може бути метою уроку.</w:t>
      </w:r>
    </w:p>
    <w:p w14:paraId="761432CB" w14:textId="77777777" w:rsidR="007E068D" w:rsidRPr="007E068D" w:rsidRDefault="007E068D"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 xml:space="preserve">У центрі літературної освіти має залишатися </w:t>
      </w:r>
      <w:r w:rsidRPr="007E068D">
        <w:rPr>
          <w:rFonts w:ascii="Times New Roman" w:eastAsia="Times New Roman" w:hAnsi="Times New Roman" w:cs="Times New Roman"/>
          <w:b/>
          <w:bCs/>
          <w:sz w:val="28"/>
          <w:szCs w:val="28"/>
          <w:lang w:eastAsia="ru-RU"/>
        </w:rPr>
        <w:t>художній текст і особистість учня-читача</w:t>
      </w:r>
      <w:r w:rsidRPr="007E068D">
        <w:rPr>
          <w:rFonts w:ascii="Times New Roman" w:eastAsia="Times New Roman" w:hAnsi="Times New Roman" w:cs="Times New Roman"/>
          <w:sz w:val="28"/>
          <w:szCs w:val="28"/>
          <w:lang w:eastAsia="ru-RU"/>
        </w:rPr>
        <w:t>.</w:t>
      </w:r>
    </w:p>
    <w:p w14:paraId="7FED859C" w14:textId="77777777" w:rsidR="007E068D" w:rsidRPr="007E068D" w:rsidRDefault="007E068D"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Цифрові сервіси, інтерактивні методи, проєкти, гейміфікація та штучний інтелект є цінними лише тоді, коли допомагають дитині поставити запитання, знайти деталь, побачити прихований смисл, аргументувати позицію, почути іншу думку та сформулювати власну.</w:t>
      </w:r>
    </w:p>
    <w:p w14:paraId="562BB937" w14:textId="77777777" w:rsidR="007E068D" w:rsidRPr="007E068D" w:rsidRDefault="007E068D"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Для себе я визначила декілька головних принципів сучасного уроку літератури:</w:t>
      </w:r>
    </w:p>
    <w:p w14:paraId="666D6372" w14:textId="77777777" w:rsidR="007E068D" w:rsidRPr="007E068D" w:rsidRDefault="007E068D" w:rsidP="007E068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b/>
          <w:bCs/>
          <w:sz w:val="28"/>
          <w:szCs w:val="28"/>
          <w:lang w:eastAsia="ru-RU"/>
        </w:rPr>
        <w:t>Від готової відповіді — до проблемного запитання.</w:t>
      </w:r>
      <w:r w:rsidRPr="007E068D">
        <w:rPr>
          <w:rFonts w:ascii="Times New Roman" w:eastAsia="Times New Roman" w:hAnsi="Times New Roman" w:cs="Times New Roman"/>
          <w:sz w:val="28"/>
          <w:szCs w:val="28"/>
          <w:lang w:eastAsia="ru-RU"/>
        </w:rPr>
        <w:t xml:space="preserve"> </w:t>
      </w:r>
    </w:p>
    <w:p w14:paraId="0D8CFEE8" w14:textId="77777777" w:rsidR="007E068D" w:rsidRPr="007E068D" w:rsidRDefault="007E068D" w:rsidP="007E068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b/>
          <w:bCs/>
          <w:sz w:val="28"/>
          <w:szCs w:val="28"/>
          <w:lang w:eastAsia="ru-RU"/>
        </w:rPr>
        <w:t>Від переказу — до інтерпретації.</w:t>
      </w:r>
      <w:r w:rsidRPr="007E068D">
        <w:rPr>
          <w:rFonts w:ascii="Times New Roman" w:eastAsia="Times New Roman" w:hAnsi="Times New Roman" w:cs="Times New Roman"/>
          <w:sz w:val="28"/>
          <w:szCs w:val="28"/>
          <w:lang w:eastAsia="ru-RU"/>
        </w:rPr>
        <w:t xml:space="preserve"> </w:t>
      </w:r>
    </w:p>
    <w:p w14:paraId="751BD2BC" w14:textId="77777777" w:rsidR="007E068D" w:rsidRPr="007E068D" w:rsidRDefault="007E068D" w:rsidP="007E068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b/>
          <w:bCs/>
          <w:sz w:val="28"/>
          <w:szCs w:val="28"/>
          <w:lang w:eastAsia="ru-RU"/>
        </w:rPr>
        <w:t>Від пасивного слухання — до читацького діалогу.</w:t>
      </w:r>
      <w:r w:rsidRPr="007E068D">
        <w:rPr>
          <w:rFonts w:ascii="Times New Roman" w:eastAsia="Times New Roman" w:hAnsi="Times New Roman" w:cs="Times New Roman"/>
          <w:sz w:val="28"/>
          <w:szCs w:val="28"/>
          <w:lang w:eastAsia="ru-RU"/>
        </w:rPr>
        <w:t xml:space="preserve"> </w:t>
      </w:r>
    </w:p>
    <w:p w14:paraId="477068F0" w14:textId="77777777" w:rsidR="007E068D" w:rsidRPr="007E068D" w:rsidRDefault="007E068D" w:rsidP="007E068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b/>
          <w:bCs/>
          <w:sz w:val="28"/>
          <w:szCs w:val="28"/>
          <w:lang w:eastAsia="ru-RU"/>
        </w:rPr>
        <w:t>Від оцінки «правильно/неправильно» — до аргументованої позиції.</w:t>
      </w:r>
      <w:r w:rsidRPr="007E068D">
        <w:rPr>
          <w:rFonts w:ascii="Times New Roman" w:eastAsia="Times New Roman" w:hAnsi="Times New Roman" w:cs="Times New Roman"/>
          <w:sz w:val="28"/>
          <w:szCs w:val="28"/>
          <w:lang w:eastAsia="ru-RU"/>
        </w:rPr>
        <w:t xml:space="preserve"> </w:t>
      </w:r>
    </w:p>
    <w:p w14:paraId="3E7695BB" w14:textId="77777777" w:rsidR="007E068D" w:rsidRPr="007E068D" w:rsidRDefault="007E068D" w:rsidP="007E068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b/>
          <w:bCs/>
          <w:sz w:val="28"/>
          <w:szCs w:val="28"/>
          <w:lang w:eastAsia="ru-RU"/>
        </w:rPr>
        <w:t>Від використання технологій заради ефекту — до педагогічно виправданого цифрового інструменту.</w:t>
      </w:r>
      <w:r w:rsidRPr="007E068D">
        <w:rPr>
          <w:rFonts w:ascii="Times New Roman" w:eastAsia="Times New Roman" w:hAnsi="Times New Roman" w:cs="Times New Roman"/>
          <w:sz w:val="28"/>
          <w:szCs w:val="28"/>
          <w:lang w:eastAsia="ru-RU"/>
        </w:rPr>
        <w:t xml:space="preserve"> </w:t>
      </w:r>
    </w:p>
    <w:p w14:paraId="665AF8E7" w14:textId="77777777" w:rsidR="007E068D" w:rsidRPr="007E068D" w:rsidRDefault="007E068D" w:rsidP="007E068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b/>
          <w:bCs/>
          <w:sz w:val="28"/>
          <w:szCs w:val="28"/>
          <w:lang w:eastAsia="ru-RU"/>
        </w:rPr>
        <w:t>Від боротьби із сучасними технологіями — до формування культури їх відповідального використання.</w:t>
      </w:r>
      <w:r w:rsidRPr="007E068D">
        <w:rPr>
          <w:rFonts w:ascii="Times New Roman" w:eastAsia="Times New Roman" w:hAnsi="Times New Roman" w:cs="Times New Roman"/>
          <w:sz w:val="28"/>
          <w:szCs w:val="28"/>
          <w:lang w:eastAsia="ru-RU"/>
        </w:rPr>
        <w:t xml:space="preserve"> </w:t>
      </w:r>
    </w:p>
    <w:p w14:paraId="4B0BAB2E" w14:textId="77777777" w:rsidR="007E068D" w:rsidRPr="007E068D" w:rsidRDefault="007E068D"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Переконана, що завдання сучасного вчителя літератури полягає не в тому, щоб змусити дитину конкурувати з цифровим світом за допомогою книжки. Набагато важливіше показати їй, що література дає те, чого не може дати швидке перегортання інформаційної стрічки: можливість прожити інший досвід, зрозуміти іншу людину, поставити складне запитання самому собі.</w:t>
      </w:r>
    </w:p>
    <w:p w14:paraId="7F740A2C" w14:textId="3C391A07" w:rsidR="007E068D" w:rsidRPr="007E068D" w:rsidRDefault="007E068D" w:rsidP="007E068D">
      <w:p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 xml:space="preserve">Тому справжньою інновацією вважаю не сам факт використання нового цифрового сервісу, а </w:t>
      </w:r>
      <w:r w:rsidRPr="007E068D">
        <w:rPr>
          <w:rFonts w:ascii="Times New Roman" w:eastAsia="Times New Roman" w:hAnsi="Times New Roman" w:cs="Times New Roman"/>
          <w:b/>
          <w:bCs/>
          <w:sz w:val="28"/>
          <w:szCs w:val="28"/>
          <w:lang w:eastAsia="ru-RU"/>
        </w:rPr>
        <w:t>урок, після якого учневі хочеться повернутися до тексту, сперечатися про прочитане, шукати відповіді й читати далі</w:t>
      </w:r>
      <w:r w:rsidRPr="007E068D">
        <w:rPr>
          <w:rFonts w:ascii="Times New Roman" w:eastAsia="Times New Roman" w:hAnsi="Times New Roman" w:cs="Times New Roman"/>
          <w:sz w:val="28"/>
          <w:szCs w:val="28"/>
          <w:lang w:eastAsia="ru-RU"/>
        </w:rPr>
        <w:t>.</w:t>
      </w:r>
    </w:p>
    <w:p w14:paraId="21B7449B" w14:textId="76EE4A4D" w:rsidR="007E068D" w:rsidRPr="007E068D" w:rsidRDefault="007E068D" w:rsidP="007E068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uk-UA" w:eastAsia="ru-RU"/>
        </w:rPr>
        <w:lastRenderedPageBreak/>
        <w:t>С</w:t>
      </w:r>
      <w:r w:rsidRPr="007E068D">
        <w:rPr>
          <w:rFonts w:ascii="Times New Roman" w:eastAsia="Times New Roman" w:hAnsi="Times New Roman" w:cs="Times New Roman"/>
          <w:b/>
          <w:bCs/>
          <w:sz w:val="28"/>
          <w:szCs w:val="28"/>
          <w:lang w:eastAsia="ru-RU"/>
        </w:rPr>
        <w:t>писок використаних джерел</w:t>
      </w:r>
    </w:p>
    <w:p w14:paraId="0ECFA349" w14:textId="77777777" w:rsidR="007E068D" w:rsidRPr="007E068D" w:rsidRDefault="007E068D" w:rsidP="007E068D">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 xml:space="preserve">Державний стандарт базової середньої освіти. </w:t>
      </w:r>
    </w:p>
    <w:p w14:paraId="4EB7EB1B" w14:textId="77777777" w:rsidR="007E068D" w:rsidRPr="007E068D" w:rsidRDefault="007E068D" w:rsidP="007E068D">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 xml:space="preserve">Концепція реалізації державної політики у сфері реформування загальної середньої освіти «Нова українська школа». </w:t>
      </w:r>
    </w:p>
    <w:p w14:paraId="00C33E82" w14:textId="77777777" w:rsidR="007E068D" w:rsidRPr="007E068D" w:rsidRDefault="007E068D" w:rsidP="007E068D">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 xml:space="preserve">Пометун О. І., Пироженко Л. В. </w:t>
      </w:r>
      <w:r w:rsidRPr="007E068D">
        <w:rPr>
          <w:rFonts w:ascii="Times New Roman" w:eastAsia="Times New Roman" w:hAnsi="Times New Roman" w:cs="Times New Roman"/>
          <w:b/>
          <w:bCs/>
          <w:sz w:val="28"/>
          <w:szCs w:val="28"/>
          <w:lang w:eastAsia="ru-RU"/>
        </w:rPr>
        <w:t>Сучасний урок. Інтерактивні технології навчання.</w:t>
      </w:r>
      <w:r w:rsidRPr="007E068D">
        <w:rPr>
          <w:rFonts w:ascii="Times New Roman" w:eastAsia="Times New Roman" w:hAnsi="Times New Roman" w:cs="Times New Roman"/>
          <w:sz w:val="28"/>
          <w:szCs w:val="28"/>
          <w:lang w:eastAsia="ru-RU"/>
        </w:rPr>
        <w:t xml:space="preserve"> </w:t>
      </w:r>
    </w:p>
    <w:p w14:paraId="5D41B094" w14:textId="77777777" w:rsidR="007E068D" w:rsidRPr="007E068D" w:rsidRDefault="007E068D" w:rsidP="007E068D">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 xml:space="preserve">Матеріали з розвитку читацької компетентності та критичного мислення учнів. </w:t>
      </w:r>
    </w:p>
    <w:p w14:paraId="3C20162D" w14:textId="77777777" w:rsidR="007E068D" w:rsidRPr="007E068D" w:rsidRDefault="007E068D" w:rsidP="007E068D">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 xml:space="preserve">Навчальні програми з української літератури для закладів загальної середньої освіти. </w:t>
      </w:r>
    </w:p>
    <w:p w14:paraId="35FF9DAE" w14:textId="77777777" w:rsidR="007E068D" w:rsidRPr="007E068D" w:rsidRDefault="007E068D" w:rsidP="007E068D">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 xml:space="preserve">Модельні навчальні програми із зарубіжної літератури для закладів загальної середньої освіти. </w:t>
      </w:r>
    </w:p>
    <w:p w14:paraId="2A50F42E" w14:textId="77777777" w:rsidR="007E068D" w:rsidRPr="007E068D" w:rsidRDefault="007E068D" w:rsidP="007E068D">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 xml:space="preserve">Методичні матеріали щодо формувального оцінювання в системі Нової української школи. </w:t>
      </w:r>
    </w:p>
    <w:p w14:paraId="7EB445A0" w14:textId="77777777" w:rsidR="007E068D" w:rsidRPr="007E068D" w:rsidRDefault="007E068D" w:rsidP="007E068D">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 xml:space="preserve">Матеріали з питань медіаосвіти та інформаційної грамотності. </w:t>
      </w:r>
    </w:p>
    <w:p w14:paraId="64DFFED0" w14:textId="77777777" w:rsidR="007E068D" w:rsidRPr="007E068D" w:rsidRDefault="007E068D" w:rsidP="007E068D">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7E068D">
        <w:rPr>
          <w:rFonts w:ascii="Times New Roman" w:eastAsia="Times New Roman" w:hAnsi="Times New Roman" w:cs="Times New Roman"/>
          <w:sz w:val="28"/>
          <w:szCs w:val="28"/>
          <w:lang w:eastAsia="ru-RU"/>
        </w:rPr>
        <w:t>Методичні рекомендації щодо використання цифрових технологій в освітньому процесі.</w:t>
      </w:r>
    </w:p>
    <w:p w14:paraId="7A1A8ED6" w14:textId="77777777" w:rsidR="007E068D" w:rsidRPr="007E068D" w:rsidRDefault="007E068D">
      <w:pPr>
        <w:rPr>
          <w:rFonts w:ascii="Times New Roman" w:hAnsi="Times New Roman" w:cs="Times New Roman"/>
          <w:sz w:val="28"/>
          <w:szCs w:val="28"/>
        </w:rPr>
      </w:pPr>
    </w:p>
    <w:sectPr w:rsidR="007E068D" w:rsidRPr="007E06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2ABC"/>
    <w:multiLevelType w:val="multilevel"/>
    <w:tmpl w:val="436C0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DA253D"/>
    <w:multiLevelType w:val="multilevel"/>
    <w:tmpl w:val="7E62F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87674"/>
    <w:multiLevelType w:val="multilevel"/>
    <w:tmpl w:val="3A680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B649C6"/>
    <w:multiLevelType w:val="multilevel"/>
    <w:tmpl w:val="F4563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412E27"/>
    <w:multiLevelType w:val="multilevel"/>
    <w:tmpl w:val="B0C4E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D965E1E"/>
    <w:multiLevelType w:val="multilevel"/>
    <w:tmpl w:val="DB782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1F3FDE"/>
    <w:multiLevelType w:val="multilevel"/>
    <w:tmpl w:val="B978C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2"/>
  </w:num>
  <w:num w:numId="4">
    <w:abstractNumId w:val="3"/>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8BD"/>
    <w:rsid w:val="003618BD"/>
    <w:rsid w:val="00520D86"/>
    <w:rsid w:val="007E068D"/>
    <w:rsid w:val="00BE1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7FC51"/>
  <w15:chartTrackingRefBased/>
  <w15:docId w15:val="{DE0D7CA5-6332-4A06-9080-2AC497E9A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20D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20D8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20D8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D8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20D8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20D8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20D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20D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025993">
      <w:bodyDiv w:val="1"/>
      <w:marLeft w:val="0"/>
      <w:marRight w:val="0"/>
      <w:marTop w:val="0"/>
      <w:marBottom w:val="0"/>
      <w:divBdr>
        <w:top w:val="none" w:sz="0" w:space="0" w:color="auto"/>
        <w:left w:val="none" w:sz="0" w:space="0" w:color="auto"/>
        <w:bottom w:val="none" w:sz="0" w:space="0" w:color="auto"/>
        <w:right w:val="none" w:sz="0" w:space="0" w:color="auto"/>
      </w:divBdr>
    </w:div>
    <w:div w:id="1964185843">
      <w:bodyDiv w:val="1"/>
      <w:marLeft w:val="0"/>
      <w:marRight w:val="0"/>
      <w:marTop w:val="0"/>
      <w:marBottom w:val="0"/>
      <w:divBdr>
        <w:top w:val="none" w:sz="0" w:space="0" w:color="auto"/>
        <w:left w:val="none" w:sz="0" w:space="0" w:color="auto"/>
        <w:bottom w:val="none" w:sz="0" w:space="0" w:color="auto"/>
        <w:right w:val="none" w:sz="0" w:space="0" w:color="auto"/>
      </w:divBdr>
      <w:divsChild>
        <w:div w:id="71392202">
          <w:blockQuote w:val="1"/>
          <w:marLeft w:val="720"/>
          <w:marRight w:val="720"/>
          <w:marTop w:val="100"/>
          <w:marBottom w:val="100"/>
          <w:divBdr>
            <w:top w:val="none" w:sz="0" w:space="0" w:color="auto"/>
            <w:left w:val="none" w:sz="0" w:space="0" w:color="auto"/>
            <w:bottom w:val="none" w:sz="0" w:space="0" w:color="auto"/>
            <w:right w:val="none" w:sz="0" w:space="0" w:color="auto"/>
          </w:divBdr>
        </w:div>
        <w:div w:id="28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0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308612">
          <w:blockQuote w:val="1"/>
          <w:marLeft w:val="720"/>
          <w:marRight w:val="720"/>
          <w:marTop w:val="100"/>
          <w:marBottom w:val="100"/>
          <w:divBdr>
            <w:top w:val="none" w:sz="0" w:space="0" w:color="auto"/>
            <w:left w:val="none" w:sz="0" w:space="0" w:color="auto"/>
            <w:bottom w:val="none" w:sz="0" w:space="0" w:color="auto"/>
            <w:right w:val="none" w:sz="0" w:space="0" w:color="auto"/>
          </w:divBdr>
        </w:div>
        <w:div w:id="30686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289309">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74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462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975177">
          <w:marLeft w:val="0"/>
          <w:marRight w:val="0"/>
          <w:marTop w:val="0"/>
          <w:marBottom w:val="0"/>
          <w:divBdr>
            <w:top w:val="none" w:sz="0" w:space="0" w:color="auto"/>
            <w:left w:val="none" w:sz="0" w:space="0" w:color="auto"/>
            <w:bottom w:val="none" w:sz="0" w:space="0" w:color="auto"/>
            <w:right w:val="none" w:sz="0" w:space="0" w:color="auto"/>
          </w:divBdr>
          <w:divsChild>
            <w:div w:id="294337049">
              <w:marLeft w:val="0"/>
              <w:marRight w:val="0"/>
              <w:marTop w:val="0"/>
              <w:marBottom w:val="0"/>
              <w:divBdr>
                <w:top w:val="none" w:sz="0" w:space="0" w:color="auto"/>
                <w:left w:val="none" w:sz="0" w:space="0" w:color="auto"/>
                <w:bottom w:val="none" w:sz="0" w:space="0" w:color="auto"/>
                <w:right w:val="none" w:sz="0" w:space="0" w:color="auto"/>
              </w:divBdr>
            </w:div>
          </w:divsChild>
        </w:div>
        <w:div w:id="1798833980">
          <w:blockQuote w:val="1"/>
          <w:marLeft w:val="720"/>
          <w:marRight w:val="720"/>
          <w:marTop w:val="100"/>
          <w:marBottom w:val="100"/>
          <w:divBdr>
            <w:top w:val="none" w:sz="0" w:space="0" w:color="auto"/>
            <w:left w:val="none" w:sz="0" w:space="0" w:color="auto"/>
            <w:bottom w:val="none" w:sz="0" w:space="0" w:color="auto"/>
            <w:right w:val="none" w:sz="0" w:space="0" w:color="auto"/>
          </w:divBdr>
        </w:div>
        <w:div w:id="64883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002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5526585">
      <w:bodyDiv w:val="1"/>
      <w:marLeft w:val="0"/>
      <w:marRight w:val="0"/>
      <w:marTop w:val="0"/>
      <w:marBottom w:val="0"/>
      <w:divBdr>
        <w:top w:val="none" w:sz="0" w:space="0" w:color="auto"/>
        <w:left w:val="none" w:sz="0" w:space="0" w:color="auto"/>
        <w:bottom w:val="none" w:sz="0" w:space="0" w:color="auto"/>
        <w:right w:val="none" w:sz="0" w:space="0" w:color="auto"/>
      </w:divBdr>
      <w:divsChild>
        <w:div w:id="1396468123">
          <w:marLeft w:val="0"/>
          <w:marRight w:val="0"/>
          <w:marTop w:val="0"/>
          <w:marBottom w:val="0"/>
          <w:divBdr>
            <w:top w:val="none" w:sz="0" w:space="0" w:color="auto"/>
            <w:left w:val="none" w:sz="0" w:space="0" w:color="auto"/>
            <w:bottom w:val="none" w:sz="0" w:space="0" w:color="auto"/>
            <w:right w:val="none" w:sz="0" w:space="0" w:color="auto"/>
          </w:divBdr>
          <w:divsChild>
            <w:div w:id="403526554">
              <w:marLeft w:val="0"/>
              <w:marRight w:val="0"/>
              <w:marTop w:val="0"/>
              <w:marBottom w:val="0"/>
              <w:divBdr>
                <w:top w:val="none" w:sz="0" w:space="0" w:color="auto"/>
                <w:left w:val="none" w:sz="0" w:space="0" w:color="auto"/>
                <w:bottom w:val="none" w:sz="0" w:space="0" w:color="auto"/>
                <w:right w:val="none" w:sz="0" w:space="0" w:color="auto"/>
              </w:divBdr>
            </w:div>
          </w:divsChild>
        </w:div>
        <w:div w:id="578486767">
          <w:marLeft w:val="0"/>
          <w:marRight w:val="0"/>
          <w:marTop w:val="0"/>
          <w:marBottom w:val="0"/>
          <w:divBdr>
            <w:top w:val="none" w:sz="0" w:space="0" w:color="auto"/>
            <w:left w:val="none" w:sz="0" w:space="0" w:color="auto"/>
            <w:bottom w:val="none" w:sz="0" w:space="0" w:color="auto"/>
            <w:right w:val="none" w:sz="0" w:space="0" w:color="auto"/>
          </w:divBdr>
          <w:divsChild>
            <w:div w:id="839925148">
              <w:marLeft w:val="0"/>
              <w:marRight w:val="0"/>
              <w:marTop w:val="0"/>
              <w:marBottom w:val="0"/>
              <w:divBdr>
                <w:top w:val="none" w:sz="0" w:space="0" w:color="auto"/>
                <w:left w:val="none" w:sz="0" w:space="0" w:color="auto"/>
                <w:bottom w:val="none" w:sz="0" w:space="0" w:color="auto"/>
                <w:right w:val="none" w:sz="0" w:space="0" w:color="auto"/>
              </w:divBdr>
            </w:div>
          </w:divsChild>
        </w:div>
        <w:div w:id="1446189303">
          <w:marLeft w:val="0"/>
          <w:marRight w:val="0"/>
          <w:marTop w:val="0"/>
          <w:marBottom w:val="0"/>
          <w:divBdr>
            <w:top w:val="none" w:sz="0" w:space="0" w:color="auto"/>
            <w:left w:val="none" w:sz="0" w:space="0" w:color="auto"/>
            <w:bottom w:val="none" w:sz="0" w:space="0" w:color="auto"/>
            <w:right w:val="none" w:sz="0" w:space="0" w:color="auto"/>
          </w:divBdr>
          <w:divsChild>
            <w:div w:id="340397142">
              <w:marLeft w:val="0"/>
              <w:marRight w:val="0"/>
              <w:marTop w:val="0"/>
              <w:marBottom w:val="0"/>
              <w:divBdr>
                <w:top w:val="none" w:sz="0" w:space="0" w:color="auto"/>
                <w:left w:val="none" w:sz="0" w:space="0" w:color="auto"/>
                <w:bottom w:val="none" w:sz="0" w:space="0" w:color="auto"/>
                <w:right w:val="none" w:sz="0" w:space="0" w:color="auto"/>
              </w:divBdr>
            </w:div>
          </w:divsChild>
        </w:div>
        <w:div w:id="1036854316">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72142">
          <w:blockQuote w:val="1"/>
          <w:marLeft w:val="720"/>
          <w:marRight w:val="720"/>
          <w:marTop w:val="100"/>
          <w:marBottom w:val="100"/>
          <w:divBdr>
            <w:top w:val="none" w:sz="0" w:space="0" w:color="auto"/>
            <w:left w:val="none" w:sz="0" w:space="0" w:color="auto"/>
            <w:bottom w:val="none" w:sz="0" w:space="0" w:color="auto"/>
            <w:right w:val="none" w:sz="0" w:space="0" w:color="auto"/>
          </w:divBdr>
        </w:div>
        <w:div w:id="329022432">
          <w:marLeft w:val="0"/>
          <w:marRight w:val="0"/>
          <w:marTop w:val="0"/>
          <w:marBottom w:val="0"/>
          <w:divBdr>
            <w:top w:val="none" w:sz="0" w:space="0" w:color="auto"/>
            <w:left w:val="none" w:sz="0" w:space="0" w:color="auto"/>
            <w:bottom w:val="none" w:sz="0" w:space="0" w:color="auto"/>
            <w:right w:val="none" w:sz="0" w:space="0" w:color="auto"/>
          </w:divBdr>
          <w:divsChild>
            <w:div w:id="111355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31</Pages>
  <Words>5858</Words>
  <Characters>33396</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2026-09-15T17:31:00Z</dcterms:created>
  <dcterms:modified xsi:type="dcterms:W3CDTF">2026-09-15T17:46:00Z</dcterms:modified>
</cp:coreProperties>
</file>