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6A383"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РОЗВИТОК ЛОГІЧНОГО МИСЛЕННЯ НА УРОКАХ МАТЕМАТИКИ У ПОЧАТКОВІЙ ШКОЛІ</w:t>
      </w:r>
    </w:p>
    <w:p w14:paraId="6A0D137E"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АНОТАЦІЯ</w:t>
      </w:r>
    </w:p>
    <w:p w14:paraId="12B1BD7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роботі висвітлено теоретичні та практичні аспекти розвитку логічного мислення молодших школярів у процесі навчання математики. Розкрито значення логічних операцій аналізу, синтезу, порівняння, узагальнення, класифікації, абстрагування та встановлення причинно-наслідкових зв’язків для формування математичної компетентності учнів початкової школи.</w:t>
      </w:r>
    </w:p>
    <w:p w14:paraId="47BD446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Особливу увагу приділено методичним прийомам активізації розумової діяльності дітей, використанню проблемних ситуацій, логічних задач, математичних ігор, нестандартних завдань, графічних моделей, інтерактивних технологій та диференційованого навчання.</w:t>
      </w:r>
    </w:p>
    <w:p w14:paraId="42F6380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Представлено практикоорієнтовану систему роботи вчителя початкових класів, спрямовану на поступове формування в учнів умінь міркувати, аналізувати математичну інформацію, встановлювати закономірності, висувати припущення, аргументувати власні відповіді та знаходити різні способи розв’язання навчальних завдань.</w:t>
      </w:r>
    </w:p>
    <w:p w14:paraId="7ACF394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Запропоновано добірку дидактичних ігор, логічних вправ, математичних головоломок, завдань для учнів 1–4 класів, орієнтовне тематичне планування та конспекти фрагментів уроків.</w:t>
      </w:r>
    </w:p>
    <w:p w14:paraId="7AD469F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Матеріали роботи можуть бути використані вчителями початкових класів під час підготовки та проведення уроків математики, організації індивідуальної, парної й групової діяльності, позакласних математичних заходів та роботи з учнями різних рівнів навчальних досягнень.</w:t>
      </w:r>
    </w:p>
    <w:p w14:paraId="41F25CE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Ключові слова: логічне мислення, молодші школярі, математика, початкова школа, математична компетентність, критичне мислення, логічні задачі, проблемне навчання, математичні ігри, аналіз, синтез, порівняння, узагальнення, Нова українська школа.</w:t>
      </w:r>
    </w:p>
    <w:p w14:paraId="09E410D3"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ЗМІСТ</w:t>
      </w:r>
    </w:p>
    <w:p w14:paraId="0D66138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Вступ</w:t>
      </w:r>
    </w:p>
    <w:p w14:paraId="200796E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Розділ 1. Теоретичні основи розвитку логічного мислення молодших школярів</w:t>
      </w:r>
    </w:p>
    <w:p w14:paraId="5E340D1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1.1. Сутність поняття «логічне мислення» та його значення в освітньому процесі</w:t>
      </w:r>
    </w:p>
    <w:p w14:paraId="0DE796B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1.2. Психолого-педагогічні особливості розвитку мислення дітей молодшого шкільного віку</w:t>
      </w:r>
    </w:p>
    <w:p w14:paraId="088D65B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1.3. Основні логічні операції та їх формування на уроках математики</w:t>
      </w:r>
    </w:p>
    <w:p w14:paraId="3382D2C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1.4. Математична компетентність як результат розвитку логічного мислення</w:t>
      </w:r>
    </w:p>
    <w:p w14:paraId="3CDDCF5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1.5. Педагогічні умови ефективного розвитку логічного мислення</w:t>
      </w:r>
    </w:p>
    <w:p w14:paraId="2468711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Розділ 2. Методичні підходи до розвитку логічного мислення на уроках математики</w:t>
      </w:r>
    </w:p>
    <w:p w14:paraId="55C8089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2.1. Проблемне навчання як засіб активізації мислення</w:t>
      </w:r>
    </w:p>
    <w:p w14:paraId="75FED61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2.2. Використання логічних задач і нестандартних завдань</w:t>
      </w:r>
    </w:p>
    <w:p w14:paraId="4C67D12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2.3. Математичні ігри як інструмент розвитку логічного мислення</w:t>
      </w:r>
    </w:p>
    <w:p w14:paraId="45D0746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2.4. Застосування наочних моделей, схем і таблиць</w:t>
      </w:r>
    </w:p>
    <w:p w14:paraId="690E711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2.5. Диференційований підхід до формування логічних умінь</w:t>
      </w:r>
    </w:p>
    <w:p w14:paraId="6A14E80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2.6. Інтерактивні технології та цифрові освітні ресурси</w:t>
      </w:r>
    </w:p>
    <w:p w14:paraId="3F17281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Розділ 3. Практична система роботи вчителя початкових класів</w:t>
      </w:r>
    </w:p>
    <w:p w14:paraId="766AE83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3.1. Моя педагогічна позиція щодо розвитку логічного мислення</w:t>
      </w:r>
    </w:p>
    <w:p w14:paraId="7E5BF76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3.2. Поетапне формування логічних умінь учнів 1–4 класів</w:t>
      </w:r>
    </w:p>
    <w:p w14:paraId="292EE7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3.3. Логічні хвилинки на уроках математики</w:t>
      </w:r>
    </w:p>
    <w:p w14:paraId="07735B6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3.4. Розвиток уміння аналізувати та порівнювати</w:t>
      </w:r>
    </w:p>
    <w:p w14:paraId="6F85A88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3.5. Формування вмінь класифікувати й узагальнювати</w:t>
      </w:r>
    </w:p>
    <w:p w14:paraId="759FFCE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3.6. Розвиток математичного мовлення та аргументації</w:t>
      </w:r>
    </w:p>
    <w:p w14:paraId="15B6992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3.7. Формування самостійності й творчого пошуку</w:t>
      </w:r>
    </w:p>
    <w:p w14:paraId="191EB95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Розділ 4. Дидактичні матеріали для розвитку логічного мислення</w:t>
      </w:r>
    </w:p>
    <w:p w14:paraId="4AB9640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4.1. Логічні завдання для учнів 1 класу</w:t>
      </w:r>
    </w:p>
    <w:p w14:paraId="453FFC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4.2. Логічні завдання для учнів 2 класу</w:t>
      </w:r>
    </w:p>
    <w:p w14:paraId="42CA441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4.3. Логічні завдання для учнів 3 класу</w:t>
      </w:r>
    </w:p>
    <w:p w14:paraId="64A1E26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4.4. Логічні завдання для учнів 4 класу</w:t>
      </w:r>
    </w:p>
    <w:p w14:paraId="3177FD1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4.5. Математичні ігри та головоломки</w:t>
      </w:r>
    </w:p>
    <w:p w14:paraId="6335032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4.6. Завдання підвищеної складності</w:t>
      </w:r>
    </w:p>
    <w:p w14:paraId="03C6673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Розділ 5. Методичні розробки уроків та навчальних ситуацій</w:t>
      </w:r>
    </w:p>
    <w:p w14:paraId="6D72EC2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5.1. Урок математики у 2 класі «Математичні детективи»</w:t>
      </w:r>
    </w:p>
    <w:p w14:paraId="6CDB0E2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5.2. Урок математики у 3 класі «Подорож країною логічних задач»</w:t>
      </w:r>
    </w:p>
    <w:p w14:paraId="2AB9E00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5.3. Урок математики у 4 класі «Математична лабораторія»</w:t>
      </w:r>
    </w:p>
    <w:p w14:paraId="37D456D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Розділ 6. Оцінювання розвитку логічного мислення молодших школярів</w:t>
      </w:r>
    </w:p>
    <w:p w14:paraId="681552D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6.1. Критерії педагогічного спостереження</w:t>
      </w:r>
    </w:p>
    <w:p w14:paraId="151729C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6.2. Діагностичні завдання</w:t>
      </w:r>
    </w:p>
    <w:p w14:paraId="34AA182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6.3. Формувальне оцінювання</w:t>
      </w:r>
    </w:p>
    <w:p w14:paraId="7C6C47E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6.4. Аналіз результативності педагогічної роботи</w:t>
      </w:r>
    </w:p>
    <w:p w14:paraId="610E952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Висновки</w:t>
      </w:r>
    </w:p>
    <w:p w14:paraId="077CA9F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Список використаних джерел</w:t>
      </w:r>
    </w:p>
    <w:p w14:paraId="54908C4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Додатки</w:t>
      </w:r>
    </w:p>
    <w:p w14:paraId="4862075C"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ВСТУП</w:t>
      </w:r>
    </w:p>
    <w:p w14:paraId="73C13B8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Сучасна початкова освіта спрямована не лише на засвоєння учнями певного обсягу знань, умінь і навичок, а й на формування здатності самостійно мислити, аналізувати інформацію, знаходити способи розв’язання проблем, обґрунтовувати власні судження та застосовувати набуті знання в повсякденному житті.</w:t>
      </w:r>
    </w:p>
    <w:p w14:paraId="57155B1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Особливе місце в реалізації цих завдань належить математичній освітній галузі.</w:t>
      </w:r>
    </w:p>
    <w:p w14:paraId="69558D3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Математика є одним із навчальних предметів, який створює сприятливі умови для розвитку логічного мислення молодших школярів. Під час опанування математичних понять, виконання обчислень, розв’язування задач, встановлення закономірностей, порівняння величин та дослідження геометричних фігур учні навчаються здійснювати різноманітні розумові операції.</w:t>
      </w:r>
    </w:p>
    <w:p w14:paraId="1216CEA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Водночас практика початкової школи переконує, що успішне виконання обчислювальних дій ще не завжди свідчить про сформованість логічного мислення.</w:t>
      </w:r>
    </w:p>
    <w:p w14:paraId="10035A9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може правильно додавати й віднімати числа, знати таблицю множення, виконувати арифметичні дії за зразком, але відчувати труднощі під час розв’язування нестандартної задачі, пошуку закономірності або пояснення власного способу міркування.</w:t>
      </w:r>
    </w:p>
    <w:p w14:paraId="6BB78FA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Саме тому одним із важливих завдань учителя є створення таких навчальних ситуацій, у яких дитина не просто відтворює відомий алгоритм, а активно мислить.</w:t>
      </w:r>
    </w:p>
    <w:p w14:paraId="7C0FAF7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своїй педагогічній роботі особливу увагу приділяю розвитку вміння учнів ставити запитання, аналізувати умову задачі, порівнювати різні способи розв’язання, висувати припущення та перевіряти їх.</w:t>
      </w:r>
    </w:p>
    <w:p w14:paraId="00CC784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Переконана, що логічне мислення не формується автоматично лише завдяки вивченню математики. Для його розвитку необхідна спеціально організована система навчальних завдань, які поступово ускладнюються та спонукають дітей до самостійного пошуку.</w:t>
      </w:r>
    </w:p>
    <w:p w14:paraId="3F2EE6E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Важливо, щоб логічні вправи були не випадковим доповненням до уроку, а органічною складовою освітнього процесу.</w:t>
      </w:r>
    </w:p>
    <w:p w14:paraId="055C0A3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навіть звичайне завдання на порівняння чисел можна перетворити на дослідницьку ситуацію.</w:t>
      </w:r>
    </w:p>
    <w:p w14:paraId="370112C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Замість того щоб запропонувати учням лише поставити знак порівняння між числами, доцільно поставити додаткові запитання:</w:t>
      </w:r>
    </w:p>
    <w:p w14:paraId="3F39857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ви визначили, яке число більше?»</w:t>
      </w:r>
    </w:p>
    <w:p w14:paraId="1CC178F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можна довести це іншим способом?»</w:t>
      </w:r>
    </w:p>
    <w:p w14:paraId="454ACD6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«Що зміниться, якщо до обох чисел додати однакове число?»</w:t>
      </w:r>
    </w:p>
    <w:p w14:paraId="61B61C2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завжди збережеться результат порівняння?»</w:t>
      </w:r>
    </w:p>
    <w:p w14:paraId="22626E5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Такі запитання сприяють переходу від механічного виконання дій до усвідомленого математичного міркування.</w:t>
      </w:r>
    </w:p>
    <w:p w14:paraId="3530C51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Особливо важливо розвивати логічне мислення саме в молодшому шкільному віці, коли активно формуються основи навчальної діяльності, довільної уваги, пам’яті, мовлення та мисленнєвих операцій.</w:t>
      </w:r>
    </w:p>
    <w:p w14:paraId="2B06055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У цей період діти поступово переходять від переважно наочно-образного мислення до використання словесно-логічних способів розв’язування завдань.</w:t>
      </w:r>
    </w:p>
    <w:p w14:paraId="2108538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Проте цей процес не відбувається однаково в усіх учнів.</w:t>
      </w:r>
    </w:p>
    <w:p w14:paraId="5778D88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Одні діти швидко встановлюють закономірності, інші потребують наочних опор, додаткових пояснень або практичного моделювання.</w:t>
      </w:r>
    </w:p>
    <w:p w14:paraId="52178A4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Тому розвиток логічного мислення потребує диференційованого підходу, урахування індивідуальних можливостей учнів і створення ситуацій успіху.</w:t>
      </w:r>
    </w:p>
    <w:p w14:paraId="6C1FF04C"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Актуальність теми</w:t>
      </w:r>
    </w:p>
    <w:p w14:paraId="20528A2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Актуальність теми зумовлена сучасними вимогами до якості початкової освіти та необхідністю формування в молодших школярів умінь, які забезпечують успішне навчання впродовж життя.</w:t>
      </w:r>
    </w:p>
    <w:p w14:paraId="198A951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контексті реалізації концептуальних засад Нової української школи особливого значення набувають компетентнісний, діяльнісний та особистісно орієнтований підходи.</w:t>
      </w:r>
    </w:p>
    <w:p w14:paraId="74858F0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повинен не лише знати математичні правила, а й розуміти їх, застосовувати в різних ситуаціях, пояснювати свої дії та критично оцінювати отримані результати.</w:t>
      </w:r>
    </w:p>
    <w:p w14:paraId="42CD084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Логічне мислення є важливою передумовою формування таких умінь.</w:t>
      </w:r>
    </w:p>
    <w:p w14:paraId="4EC3C56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Розвиток логічних операцій допомагає учням краще розуміти математичні поняття, встановлювати взаємозв’язки між величинами, розв’язувати текстові задачі та знаходити закономірності.</w:t>
      </w:r>
    </w:p>
    <w:p w14:paraId="4778643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Крім того, логічне мислення має міжпредметне значення.</w:t>
      </w:r>
    </w:p>
    <w:p w14:paraId="70AA935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Уміння аналізувати, порівнювати, класифікувати, узагальнювати й аргументувати потрібні під час вивчення української мови, інтегрованого курсу «Я досліджую світ», інформатики та інших навчальних предметів.</w:t>
      </w:r>
    </w:p>
    <w:p w14:paraId="5AE32AE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Мета роботи — теоретично обґрунтувати та представити систему методів, прийомів, дидактичних ігор і практичних завдань, спрямованих на розвиток логічного мислення молодших школярів на уроках математики.</w:t>
      </w:r>
    </w:p>
    <w:p w14:paraId="57F19FA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Завдання роботи:</w:t>
      </w:r>
    </w:p>
    <w:p w14:paraId="6B87C627"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Розкрити сутність логічного мислення та його значення для математичного розвитку молодших школярів.</w:t>
      </w:r>
    </w:p>
    <w:p w14:paraId="52C9AE3E"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Охарактеризувати вікові особливості формування логічних операцій в учнів початкової школи.</w:t>
      </w:r>
    </w:p>
    <w:p w14:paraId="1E2E65E7"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Визначити педагогічні умови ефективного розвитку логічного мислення.</w:t>
      </w:r>
    </w:p>
    <w:p w14:paraId="75081F8A"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Розглянути методи проблемного навчання, математичного моделювання та дидактичної гри.</w:t>
      </w:r>
    </w:p>
    <w:p w14:paraId="53AEDC0E"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Представити систему логічних завдань для учнів 1–4 класів.</w:t>
      </w:r>
    </w:p>
    <w:p w14:paraId="763CE6B7"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Розробити практичні фрагменти уроків і методичні рекомендації.</w:t>
      </w:r>
    </w:p>
    <w:p w14:paraId="196BEE53"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Запропонувати способи педагогічного спостереження та формувального оцінювання.</w:t>
      </w:r>
    </w:p>
    <w:p w14:paraId="5CA292BC" w14:textId="77777777" w:rsidR="00925A83" w:rsidRPr="00925A83" w:rsidRDefault="00925A83" w:rsidP="00925A83">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Узагальнити методичні підходи до організації систематичної роботи.</w:t>
      </w:r>
    </w:p>
    <w:p w14:paraId="63E413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Об’єкт дослідження — процес навчання математики учнів початкової школи.</w:t>
      </w:r>
    </w:p>
    <w:p w14:paraId="3FBBFB5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Предмет дослідження — педагогічні умови, методи та прийоми розвитку логічного мислення молодших школярів на уроках математики.</w:t>
      </w:r>
    </w:p>
    <w:p w14:paraId="29A6311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Методи роботи: аналіз психолого-педагогічної та методичної літератури, систематизація дидактичних матеріалів, педагогічне моделювання, аналіз навчальних ситуацій, розроблення логічних вправ, спостереження за навчальною діяльністю учнів.</w:t>
      </w:r>
    </w:p>
    <w:p w14:paraId="67B61C3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Практичне значення роботи полягає в можливості використання запропонованих матеріалів під час проведення уроків математики в 1–4 класах, організації математичних хвилинок, індивідуальної роботи, групових занять та позакласних заходів.</w:t>
      </w:r>
    </w:p>
    <w:p w14:paraId="50645FAA"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РОЗДІЛ 1. ТЕОРЕТИЧНІ ОСНОВИ РОЗВИТКУ ЛОГІЧНОГО МИСЛЕННЯ МОЛОДШИХ ШКОЛЯРІВ</w:t>
      </w:r>
    </w:p>
    <w:p w14:paraId="35B6CAC2"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1.1. Сутність поняття «логічне мислення» та його значення в освітньому процесі</w:t>
      </w:r>
    </w:p>
    <w:p w14:paraId="408D51B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Мислення є складним пізнавальним процесом, завдяки якому людина встановлює зв’язки між предметами та явищами, виявляє закономірності, робить висновки й розв’язує проблемні ситуації.</w:t>
      </w:r>
    </w:p>
    <w:p w14:paraId="0883A54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Логічне мислення передбачає здатність здійснювати послідовні розумові операції, встановлювати обґрунтовані зв’язки між судженнями та доходити висновків на основі певних правил міркування.</w:t>
      </w:r>
    </w:p>
    <w:p w14:paraId="3D68748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навчанні математики логічне мислення проявляється в умінні аналізувати умову задачі, визначати істотні ознаки математичних об’єктів, встановлювати закономірності, порівнювати способи розв’язання та обґрунтовувати отриманий результат.</w:t>
      </w:r>
    </w:p>
    <w:p w14:paraId="6B4C244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Важливо розрізняти обчислювальні навички та логічне мислення.</w:t>
      </w:r>
    </w:p>
    <w:p w14:paraId="6319B16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Обчислювальна навичка дозволяє швидко виконувати арифметичні дії.</w:t>
      </w:r>
    </w:p>
    <w:p w14:paraId="6BB8B4C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Логічне мислення допомагає визначити, яку саме дію необхідно виконати, чому вона є правильною та чи існує інший спосіб отримання результату.</w:t>
      </w:r>
    </w:p>
    <w:p w14:paraId="27FC451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учень може швидко обчислити:</w:t>
      </w:r>
    </w:p>
    <w:p w14:paraId="13F3FEB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36 + 18 = 54.</w:t>
      </w:r>
    </w:p>
    <w:p w14:paraId="1280820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Проте для розвитку логічного мислення доцільно запропонувати йому пояснити, як можна виконати обчислення різними способами.</w:t>
      </w:r>
    </w:p>
    <w:p w14:paraId="67086F6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Перший спосіб:</w:t>
      </w:r>
    </w:p>
    <w:p w14:paraId="49A692B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36 + 18 = 36 + 10 + 8 = 54.</w:t>
      </w:r>
    </w:p>
    <w:p w14:paraId="1658521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Другий спосіб:</w:t>
      </w:r>
    </w:p>
    <w:p w14:paraId="55516E9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36 + 18 = 30 + 10 + 6 + 8 = 54.</w:t>
      </w:r>
    </w:p>
    <w:p w14:paraId="300C0F2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Третій спосіб:</w:t>
      </w:r>
    </w:p>
    <w:p w14:paraId="59AD96B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36 + 18 = 36 + 20 − 2 = 54.</w:t>
      </w:r>
    </w:p>
    <w:p w14:paraId="737BE4F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Порівнюючи ці способи, учень аналізує структуру чисел, використовує властивості арифметичних дій та поступово формує гнучкість математичного мислення.</w:t>
      </w:r>
    </w:p>
    <w:p w14:paraId="730C971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Особливого значення набуває вміння пояснювати власні міркування.</w:t>
      </w:r>
    </w:p>
    <w:p w14:paraId="450C93B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без пояснення не завжди дозволяє визначити, чи справді дитина зрозуміла спосіб розв’язання.</w:t>
      </w:r>
    </w:p>
    <w:p w14:paraId="0E8C796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Тому на уроках математики важливо систематично використовувати запитання:</w:t>
      </w:r>
    </w:p>
    <w:p w14:paraId="3E1B14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«Чому ти так вважаєш?»</w:t>
      </w:r>
    </w:p>
    <w:p w14:paraId="2FE1EA6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можна це довести?»</w:t>
      </w:r>
    </w:p>
    <w:p w14:paraId="08EB168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існує інший спосіб?»</w:t>
      </w:r>
    </w:p>
    <w:p w14:paraId="3DCC75C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«Що допомогло тобі знайти відповідь?»</w:t>
      </w:r>
    </w:p>
    <w:p w14:paraId="67CF8F1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перевірити правильність результату?»</w:t>
      </w:r>
    </w:p>
    <w:p w14:paraId="20B039F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На мою думку, саме такі запитання сприяють формуванню культури математичного міркування.</w:t>
      </w:r>
    </w:p>
    <w:p w14:paraId="23ADB5AB"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1.2. Психолого-педагогічні особливості розвитку мислення дітей молодшого шкільного віку</w:t>
      </w:r>
    </w:p>
    <w:p w14:paraId="5A1F264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Молодший шкільний вік є важливим періодом розвитку пізнавальних процесів.</w:t>
      </w:r>
    </w:p>
    <w:p w14:paraId="780C64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Під впливом систематичного навчання змінюється характер розумової діяльності дитини.</w:t>
      </w:r>
    </w:p>
    <w:p w14:paraId="0E814C3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поступово вчаться діяти не лише з конкретними предметами, а й з їхніми образами, схемами, символами та поняттями.</w:t>
      </w:r>
    </w:p>
    <w:p w14:paraId="11551A8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Водночас наочно-образне мислення продовжує відігравати значну роль.</w:t>
      </w:r>
    </w:p>
    <w:p w14:paraId="08E7199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Саме тому під час навчання математики важливо поєднувати практичні дії, наочне моделювання та словесні пояснення.</w:t>
      </w:r>
    </w:p>
    <w:p w14:paraId="24CC7A7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під час ознайомлення з поняттям рівності учням можна запропонувати практичну ситуацію з двома групами предметів.</w:t>
      </w:r>
    </w:p>
    <w:p w14:paraId="5382CFD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Спочатку діти порівнюють кількість предметів шляхом установлення відповідності.</w:t>
      </w:r>
    </w:p>
    <w:p w14:paraId="5C6C56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Потім використовують малюнки.</w:t>
      </w:r>
    </w:p>
    <w:p w14:paraId="4332EBD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Згодом переходять до математичного запису.</w:t>
      </w:r>
    </w:p>
    <w:p w14:paraId="138E7BB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Такий поступовий перехід допомагає формувати усвідомлене розуміння математичних відношень.</w:t>
      </w:r>
    </w:p>
    <w:p w14:paraId="5C2DB2F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першому класі особливе значення мають завдання на порівняння, групування, встановлення послідовностей та виявлення простих закономірностей.</w:t>
      </w:r>
    </w:p>
    <w:p w14:paraId="6037752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другому класі поступово збільшується роль словесного пояснення, аналізу умов задач і пошуку різних способів обчислення.</w:t>
      </w:r>
    </w:p>
    <w:p w14:paraId="4A959D8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третьому класі учні можуть виконувати складніші завдання на встановлення взаємозв’язків, класифікацію, узагальнення та логічне обґрунтування.</w:t>
      </w:r>
    </w:p>
    <w:p w14:paraId="68C9076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четвертому класі важливо формувати вміння планувати розв’язання, перевіряти припущення, аналізувати кілька умов одночасно та доводити правильність висновків.</w:t>
      </w:r>
    </w:p>
    <w:p w14:paraId="032DDF9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Проте зазначений розподіл є орієнтовним.</w:t>
      </w:r>
    </w:p>
    <w:p w14:paraId="11E6C62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Рівень розвитку логічного мислення залежить від індивідуальних особливостей дитини, попереднього досвіду та організації навчання.</w:t>
      </w:r>
    </w:p>
    <w:p w14:paraId="5D4B642F"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1.3. Основні логічні операції та їх формування на уроках математики</w:t>
      </w:r>
    </w:p>
    <w:p w14:paraId="304F568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процесі математичної діяльності молодші школярі опановують різні логічні операції.</w:t>
      </w:r>
    </w:p>
    <w:p w14:paraId="6EB6A798"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Аналіз</w:t>
      </w:r>
    </w:p>
    <w:p w14:paraId="704861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Аналіз передбачає уявне або практичне розчленування цілого на складові частини.</w:t>
      </w:r>
    </w:p>
    <w:p w14:paraId="23CDE84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Під час розв’язування задачі учень аналізує її умову, визначає відомі й невідомі величини, встановлює зв’язки між ними.</w:t>
      </w:r>
    </w:p>
    <w:p w14:paraId="2D543A9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1357998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кошику було 12 яблук. Частину яблук забрали, після чого залишилося 7. Скільки яблук забрали?»</w:t>
      </w:r>
    </w:p>
    <w:p w14:paraId="22AA9E0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розв’язання учень повинен визначити початкову кількість, залишок і невідому частину.</w:t>
      </w:r>
    </w:p>
    <w:p w14:paraId="067C2F6F"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Синтез</w:t>
      </w:r>
    </w:p>
    <w:p w14:paraId="6534691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Синтез передбачає об’єднання окремих елементів у цілісну систему.</w:t>
      </w:r>
    </w:p>
    <w:p w14:paraId="26B0D1A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математиці ця операція використовується під час складання задач за малюнками, схемами, числовими виразами.</w:t>
      </w:r>
    </w:p>
    <w:p w14:paraId="6866D66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за виразом 8 + 5 учні складають різні текстові задачі.</w:t>
      </w:r>
    </w:p>
    <w:p w14:paraId="4C3BB06A"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Порівняння</w:t>
      </w:r>
    </w:p>
    <w:p w14:paraId="28EBB68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Порівняння полягає у встановленні спільних і відмінних ознак об’єктів.</w:t>
      </w:r>
    </w:p>
    <w:p w14:paraId="75C6926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уроках математики учні порівнюють числа, величини, геометричні фігури, вирази та способи розв’язання.</w:t>
      </w:r>
    </w:p>
    <w:p w14:paraId="5DEBD4E2"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Класифікація</w:t>
      </w:r>
    </w:p>
    <w:p w14:paraId="3B52BCF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Класифікація передбачає об’єднання об’єктів у групи за певною ознакою.</w:t>
      </w:r>
    </w:p>
    <w:p w14:paraId="70291C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Наприклад, учні можуть розподілити геометричні фігури на групи за кількістю сторін.</w:t>
      </w:r>
    </w:p>
    <w:p w14:paraId="7433D490"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Узагальнення</w:t>
      </w:r>
    </w:p>
    <w:p w14:paraId="036E923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Узагальнення дозволяє визначати спільні істотні ознаки об’єктів.</w:t>
      </w:r>
    </w:p>
    <w:p w14:paraId="43EC5C9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після дослідження різних прямокутників учні доходять висновку, що всі їхні кути прямі.</w:t>
      </w:r>
    </w:p>
    <w:p w14:paraId="5DA7E191"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Абстрагування</w:t>
      </w:r>
    </w:p>
    <w:p w14:paraId="0C856F0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Абстрагування полягає у виділенні певної властивості об’єкта незалежно від інших його ознак.</w:t>
      </w:r>
    </w:p>
    <w:p w14:paraId="760193A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під час порівняння кількості предметів учні відволікаються від їхнього кольору, форми та розміру.</w:t>
      </w:r>
    </w:p>
    <w:p w14:paraId="358AFA70"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Установлення закономірностей</w:t>
      </w:r>
    </w:p>
    <w:p w14:paraId="2FB6632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Ця операція передбачає виявлення правила, за яким побудовано певну послідовність.</w:t>
      </w:r>
    </w:p>
    <w:p w14:paraId="03064E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2406BF3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2, 4, 6, 8, ...</w:t>
      </w:r>
    </w:p>
    <w:p w14:paraId="31E34B3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визначає, що кожне наступне число збільшується на 2.</w:t>
      </w:r>
    </w:p>
    <w:p w14:paraId="77C8AB4E"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Умовивід</w:t>
      </w:r>
    </w:p>
    <w:p w14:paraId="6860CFF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Умовивід передбачає отримання нового судження на основі відомих тверджень.</w:t>
      </w:r>
    </w:p>
    <w:p w14:paraId="6517F21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62AFBD7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Усі квадрати є прямокутниками.</w:t>
      </w:r>
    </w:p>
    <w:p w14:paraId="0B03646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Фігура А — квадрат.</w:t>
      </w:r>
    </w:p>
    <w:p w14:paraId="1C2FA0C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Отже, фігура А є прямокутником.</w:t>
      </w:r>
    </w:p>
    <w:p w14:paraId="6A37D89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Такі завдання допомагають формувати послідовність і обґрунтованість мислення.</w:t>
      </w:r>
    </w:p>
    <w:p w14:paraId="7B7C308D"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1.4. Математична компетентність як результат розвитку логічного мислення</w:t>
      </w:r>
    </w:p>
    <w:p w14:paraId="665F976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Математична компетентність передбачає здатність застосовувати математичні знання та способи діяльності для розв’язання навчальних і життєвих проблем.</w:t>
      </w:r>
    </w:p>
    <w:p w14:paraId="7C40C9F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Вона не обмежується знанням арифметичних правил.</w:t>
      </w:r>
    </w:p>
    <w:p w14:paraId="5C922B9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Важливими складовими математичної компетентності є розуміння математичних понять, уміння аналізувати інформацію, будувати математичні моделі, обирати способи розв’язання та оцінювати результати.</w:t>
      </w:r>
    </w:p>
    <w:p w14:paraId="6E9EB4F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Розвиток логічного мислення сприяє формуванню цих умінь.</w:t>
      </w:r>
    </w:p>
    <w:p w14:paraId="5992412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під час розв’язування задачі про покупки учень повинен визначити необхідні дані, обрати арифметичні дії, виконати обчислення та перевірити, чи відповідає результат умові.</w:t>
      </w:r>
    </w:p>
    <w:p w14:paraId="5ADA36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Отже, логічне мислення забезпечує усвідомленість математичної діяльності.</w:t>
      </w:r>
    </w:p>
    <w:p w14:paraId="00727B4E"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1.5. Педагогічні умови ефективного розвитку логічного мислення</w:t>
      </w:r>
    </w:p>
    <w:p w14:paraId="42F10AD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основі аналізу педагогічних підходів можна визначити кілька важливих умов.</w:t>
      </w:r>
    </w:p>
    <w:p w14:paraId="343AD4F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По-перше, логічні завдання повинні використовуватися систематично.</w:t>
      </w:r>
    </w:p>
    <w:p w14:paraId="5008153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По-друге, необхідно забезпечувати поступове ускладнення.</w:t>
      </w:r>
    </w:p>
    <w:p w14:paraId="6123B06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По-третє, важливо створювати ситуації, у яких учні мають можливість самостійно висувати припущення.</w:t>
      </w:r>
    </w:p>
    <w:p w14:paraId="313276A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По-четверте, слід використовувати різні форми діяльності: індивідуальну, парну, групову.</w:t>
      </w:r>
    </w:p>
    <w:p w14:paraId="77FF5A8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По-п’яте, необхідно підтримувати позитивне ставлення до помилок як до можливості навчання.</w:t>
      </w:r>
    </w:p>
    <w:p w14:paraId="1A4005A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мою думку, особливо важливо не поспішати повідомляти правильну відповідь.</w:t>
      </w:r>
    </w:p>
    <w:p w14:paraId="25254B4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Якщо дитина припустилася помилки, доцільно запропонувати їй перевірити міркування, використати схему або порівняти результат з умовою.</w:t>
      </w:r>
    </w:p>
    <w:p w14:paraId="22C6CA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Такий підхід формує самостійність і відповідальність за власне рішення.</w:t>
      </w:r>
    </w:p>
    <w:p w14:paraId="3F4BB314"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РОЗДІЛ 2. МЕТОДИЧНІ ПІДХОДИ ДО РОЗВИТКУ ЛОГІЧНОГО МИСЛЕННЯ НА УРОКАХ МАТЕМАТИКИ</w:t>
      </w:r>
    </w:p>
    <w:p w14:paraId="5621EE9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lastRenderedPageBreak/>
        <w:t>2.1. Проблемне навчання як засіб активізації мислення</w:t>
      </w:r>
    </w:p>
    <w:p w14:paraId="6ECA048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Проблемне навчання передбачає створення навчальних ситуацій, у яких учні стикаються із завданням, спосіб розв’язання якого не є для них очевидним.</w:t>
      </w:r>
    </w:p>
    <w:p w14:paraId="571C45F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Така ситуація спонукає дітей до аналізу, пошуку, висування припущень і перевірки результатів.</w:t>
      </w:r>
    </w:p>
    <w:p w14:paraId="72B52B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учитель пропонує завдання:</w:t>
      </w:r>
    </w:p>
    <w:p w14:paraId="2B4F3FB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столі лежать три олівці. Як за допомогою двох перестановок розташувати їх у зворотному порядку?»</w:t>
      </w:r>
    </w:p>
    <w:p w14:paraId="1A4B86E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розв’язання діти можуть використовувати реальні предмети.</w:t>
      </w:r>
    </w:p>
    <w:p w14:paraId="5E8218D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Важливо не лише знайти відповідь, а й пояснити послідовність дій.</w:t>
      </w:r>
    </w:p>
    <w:p w14:paraId="3FFFC5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своїй педагогічній роботі вважаю доцільним використовувати проблемні ситуації на різних етапах уроку.</w:t>
      </w:r>
    </w:p>
    <w:p w14:paraId="5240E29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початку уроку вони допомагають викликати інтерес.</w:t>
      </w:r>
    </w:p>
    <w:p w14:paraId="1E4220A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Під час вивчення нового матеріалу — сприяють усвідомленому відкриттю способу дії.</w:t>
      </w:r>
    </w:p>
    <w:p w14:paraId="69EBD0C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етапі закріплення — дозволяють застосувати знання в нових умовах.</w:t>
      </w:r>
    </w:p>
    <w:p w14:paraId="16B4626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Особливу увагу приділяю формулюванню запитань.</w:t>
      </w:r>
    </w:p>
    <w:p w14:paraId="212F6DD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Замість «Яка правильна відповідь?» корисно запитати:</w:t>
      </w:r>
    </w:p>
    <w:p w14:paraId="3395D74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«Які способи можна запропонувати?»</w:t>
      </w:r>
    </w:p>
    <w:p w14:paraId="16718B0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«Який спосіб буде найзручнішим?»</w:t>
      </w:r>
    </w:p>
    <w:p w14:paraId="1CEF4E2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перевірити припущення?»</w:t>
      </w:r>
    </w:p>
    <w:p w14:paraId="23961A5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всі дані нам потрібні?»</w:t>
      </w:r>
    </w:p>
    <w:p w14:paraId="507E46B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Такі запитання формують дослідницьке ставлення до математичної діяльності.</w:t>
      </w:r>
    </w:p>
    <w:p w14:paraId="176BA7A9"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2.2. Використання логічних задач і нестандартних завдань</w:t>
      </w:r>
    </w:p>
    <w:p w14:paraId="180BB55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Логічні задачі відрізняються від типових обчислювальних вправ тим, що потребують встановлення зв’язків, аналізу умов та пошуку способу розв’язання.</w:t>
      </w:r>
    </w:p>
    <w:p w14:paraId="1437C3B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Наприклад:</w:t>
      </w:r>
    </w:p>
    <w:p w14:paraId="3A5CDEE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Марійки більше олівців, ніж у Софійки, але менше, ніж у Оленки. У кого найбільше олівців?»</w:t>
      </w:r>
    </w:p>
    <w:p w14:paraId="17E1564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розв’язання учень повинен установити порядок:</w:t>
      </w:r>
    </w:p>
    <w:p w14:paraId="3AB7F1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Софійка — Марійка — Оленка.</w:t>
      </w:r>
    </w:p>
    <w:p w14:paraId="3DC16A2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Отже, найбільше олівців в Оленки.</w:t>
      </w:r>
    </w:p>
    <w:p w14:paraId="40121E2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Такі задачі допомагають формувати вміння працювати з відношеннями «більше», «менше», «вище», «нижче», «раніше», «пізніше».</w:t>
      </w:r>
    </w:p>
    <w:p w14:paraId="121AA82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Доцільно використовувати й задачі з надлишковими даними.</w:t>
      </w:r>
    </w:p>
    <w:p w14:paraId="23B2145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01C4546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класі 12 хлопчиків і 14 дівчаток. На підвіконні стоять 3 вазони. Скільки всього учнів у класі?»</w:t>
      </w:r>
    </w:p>
    <w:p w14:paraId="63E7EA9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повинні визначити, які дані необхідні для розв’язання.</w:t>
      </w:r>
    </w:p>
    <w:p w14:paraId="531F42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Важливими є також задачі з недостатніми даними.</w:t>
      </w:r>
    </w:p>
    <w:p w14:paraId="713AA65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720C4A5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кошику лежать яблука та груші. Яблук 8. Скільки всього фруктів у кошику?»</w:t>
      </w:r>
    </w:p>
    <w:p w14:paraId="5C8C093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мають пояснити, чому неможливо отримати однозначну відповідь.</w:t>
      </w:r>
    </w:p>
    <w:p w14:paraId="034ABD0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Таким чином розвивається критичне ставлення до умови задачі.</w:t>
      </w:r>
    </w:p>
    <w:p w14:paraId="65428FE8"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2.3. Математичні ігри як інструмент розвитку логічного мислення</w:t>
      </w:r>
    </w:p>
    <w:p w14:paraId="4597935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Дидактична гра є ефективним засобом активізації пізнавальної діяльності молодших школярів.</w:t>
      </w:r>
    </w:p>
    <w:p w14:paraId="62FD77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Ігрова форма дозволяє поєднувати навчальні завдання з емоційною зацікавленістю.</w:t>
      </w:r>
    </w:p>
    <w:p w14:paraId="30CD423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Особливо доцільно використовувати математичні ігри в першому та другому класах.</w:t>
      </w:r>
    </w:p>
    <w:p w14:paraId="4D72AB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Проте й учні третього та четвертого класів охоче виконують завдання, побудовані на змаганні, пошуку, дослідженні та командній взаємодії.</w:t>
      </w:r>
    </w:p>
    <w:p w14:paraId="4332AD53"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lastRenderedPageBreak/>
        <w:t>Гра «Знайди зайве»</w:t>
      </w:r>
    </w:p>
    <w:p w14:paraId="0A30302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пропонує числа:</w:t>
      </w:r>
    </w:p>
    <w:p w14:paraId="75B5252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12, 18, 24, 31, 36.</w:t>
      </w:r>
    </w:p>
    <w:p w14:paraId="4160590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яке число відрізняється від інших.</w:t>
      </w:r>
    </w:p>
    <w:p w14:paraId="28457E5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Можлива відповідь: 31, оскільки інші числа діляться на 6.</w:t>
      </w:r>
    </w:p>
    <w:p w14:paraId="0D0C02E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Водночас важливо обговорювати, за якою ознакою здійснюється класифікація.</w:t>
      </w:r>
    </w:p>
    <w:p w14:paraId="20D74B9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Гра «Продовж закономірність»</w:t>
      </w:r>
    </w:p>
    <w:p w14:paraId="7E7B3E6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отримують послідовність:</w:t>
      </w:r>
    </w:p>
    <w:p w14:paraId="5917281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3, 6, 9, 12, ...</w:t>
      </w:r>
    </w:p>
    <w:p w14:paraId="6869559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Необхідно визначити правило та продовжити ряд.</w:t>
      </w:r>
    </w:p>
    <w:p w14:paraId="2C046E6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Гра «Математичний детектив»</w:t>
      </w:r>
    </w:p>
    <w:p w14:paraId="410C06E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пропонує декілька тверджень, серед яких є правильні та неправильні.</w:t>
      </w:r>
    </w:p>
    <w:p w14:paraId="0571F9E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повинні знайти помилку й пояснити її.</w:t>
      </w:r>
    </w:p>
    <w:p w14:paraId="008CE3EB"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Гра «Хто доведе?»</w:t>
      </w:r>
    </w:p>
    <w:p w14:paraId="38106F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отримують математичне твердження.</w:t>
      </w:r>
    </w:p>
    <w:p w14:paraId="698EDC1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289E7EE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«Сума двох непарних чисел завжди парна».</w:t>
      </w:r>
    </w:p>
    <w:p w14:paraId="63782DC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Діти перевіряють твердження на прикладах і поступово переходять до загального пояснення.</w:t>
      </w:r>
    </w:p>
    <w:p w14:paraId="14800EEC"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2.4. Застосування наочних моделей, схем і таблиць</w:t>
      </w:r>
    </w:p>
    <w:p w14:paraId="0FC923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Наочне моделювання є важливим засобом розвитку логічного мислення.</w:t>
      </w:r>
    </w:p>
    <w:p w14:paraId="327679D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Схеми, таблиці, числові відрізки та графічні моделі допомагають учням усвідомлювати зв’язки між величинами.</w:t>
      </w:r>
    </w:p>
    <w:p w14:paraId="062D6AF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під час розв’язування задачі:</w:t>
      </w:r>
    </w:p>
    <w:p w14:paraId="176DB6F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«У першій коробці 8 олівців, а в другій на 3 більше. Скільки олівців у другій коробці?»</w:t>
      </w:r>
    </w:p>
    <w:p w14:paraId="670FDEE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можуть побудувати схему.</w:t>
      </w:r>
    </w:p>
    <w:p w14:paraId="66E7AD0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Перша коробка — 8 олівців.</w:t>
      </w:r>
    </w:p>
    <w:p w14:paraId="60E575E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Друга коробка — 8 олівців і ще 3.</w:t>
      </w:r>
    </w:p>
    <w:p w14:paraId="5DE8032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Відповідний вираз:</w:t>
      </w:r>
    </w:p>
    <w:p w14:paraId="28CD641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8 + 3 = 11.</w:t>
      </w:r>
    </w:p>
    <w:p w14:paraId="6A8531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складніших задачах схеми допомагають визначати послідовність дій.</w:t>
      </w:r>
    </w:p>
    <w:p w14:paraId="12CCAE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мою думку, особливо корисно пропонувати учням самостійно створювати моделі.</w:t>
      </w:r>
    </w:p>
    <w:p w14:paraId="5157B78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Адже побудова схеми вимагає аналізу умови та виділення істотних зв’язків.</w:t>
      </w:r>
    </w:p>
    <w:p w14:paraId="2D28014C"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2.5. Диференційований підхід до формування логічних умінь</w:t>
      </w:r>
    </w:p>
    <w:p w14:paraId="72C678E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початкової школи мають різний рівень підготовки, темп роботи та особливості мислення.</w:t>
      </w:r>
    </w:p>
    <w:p w14:paraId="4318396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Тому логічні завдання доцільно диференціювати.</w:t>
      </w:r>
    </w:p>
    <w:p w14:paraId="135E69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під час вивчення закономірностей можна запропонувати три рівні складності.</w:t>
      </w:r>
    </w:p>
    <w:p w14:paraId="27FA7CC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Перший рівень</w:t>
      </w:r>
    </w:p>
    <w:p w14:paraId="4F909A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2, 4, 6, 8, ...</w:t>
      </w:r>
    </w:p>
    <w:p w14:paraId="7972EFC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продовжує ряд.</w:t>
      </w:r>
    </w:p>
    <w:p w14:paraId="4965F70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Другий рівень</w:t>
      </w:r>
    </w:p>
    <w:p w14:paraId="67C23E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3, 6, 12, 24, ...</w:t>
      </w:r>
    </w:p>
    <w:p w14:paraId="21D8298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визначає правило множення на 2.</w:t>
      </w:r>
    </w:p>
    <w:p w14:paraId="7CBCF59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Третій рівень</w:t>
      </w:r>
    </w:p>
    <w:p w14:paraId="7826260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1, 2, 4, 7, 11, ...</w:t>
      </w:r>
    </w:p>
    <w:p w14:paraId="6A8EA12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Учень установлює, що різниця між сусідніми числами послідовно збільшується на 1.</w:t>
      </w:r>
    </w:p>
    <w:p w14:paraId="7CC94CA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Важливо, щоб диференціація не перетворювалася на постійне закріплення за учнями певного рівня.</w:t>
      </w:r>
    </w:p>
    <w:p w14:paraId="518F7E2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Кожна дитина повинна мати можливість поступово переходити до складніших завдань.</w:t>
      </w:r>
    </w:p>
    <w:p w14:paraId="08E8BC4D"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2.6. Інтерактивні технології та цифрові освітні ресурси</w:t>
      </w:r>
    </w:p>
    <w:p w14:paraId="638C86A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Сучасні цифрові засоби дозволяють урізноманітнювати математичні завдання.</w:t>
      </w:r>
    </w:p>
    <w:p w14:paraId="2117773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Інтерактивні вправи можуть використовуватися для встановлення відповідностей, сортування об’єктів, пошуку закономірностей та розв’язування логічних головоломок.</w:t>
      </w:r>
    </w:p>
    <w:p w14:paraId="1C46113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Водночас цифровий ресурс не повинен замінювати змістовного математичного міркування.</w:t>
      </w:r>
    </w:p>
    <w:p w14:paraId="470F2B5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мою думку, важливо, щоб після виконання інтерактивного завдання учні пояснювали, чому обрали певну відповідь.</w:t>
      </w:r>
    </w:p>
    <w:p w14:paraId="2BFEA9E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після сортування геометричних фігур можна запропонувати дітям сформулювати ознаку класифікації.</w:t>
      </w:r>
    </w:p>
    <w:p w14:paraId="63C9FCE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Таким чином цифрові технології стають інструментом розвитку мислення, а не лише способом перевірки відповідей.</w:t>
      </w:r>
    </w:p>
    <w:p w14:paraId="56F91EC3"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РОЗДІЛ 3. ПРАКТИЧНА СИСТЕМА РОБОТИ ВЧИТЕЛЯ ПОЧАТКОВИХ КЛАСІВ</w:t>
      </w:r>
    </w:p>
    <w:p w14:paraId="2E1DF2B0"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3.1. Моя педагогічна позиція щодо розвитку логічного мислення</w:t>
      </w:r>
    </w:p>
    <w:p w14:paraId="4DF4073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своїй педагогічній діяльності я розглядаю розвиток логічного мислення як невід’ємну складову кожного уроку математики.</w:t>
      </w:r>
    </w:p>
    <w:p w14:paraId="25C62C3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Вважаю, що дитина повинна не лише навчитися правильно обчислювати, а й розуміти, чому обирає певну дію, як пов’язані між собою математичні поняття та яким способом можна перевірити результат.</w:t>
      </w:r>
    </w:p>
    <w:p w14:paraId="3E9BF6C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Тому намагаюся організовувати навчальну діяльність так, щоб учні були активними учасниками пошуку.</w:t>
      </w:r>
    </w:p>
    <w:p w14:paraId="0057093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Особливу увагу приділяю завданням, які допускають кілька способів розв’язання.</w:t>
      </w:r>
    </w:p>
    <w:p w14:paraId="260A0D9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Наприклад, пропоную учням обчислити:</w:t>
      </w:r>
    </w:p>
    <w:p w14:paraId="6AB7A4E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48 + 27.</w:t>
      </w:r>
    </w:p>
    <w:p w14:paraId="223D4A3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Після отримання відповіді ставлю запитання:</w:t>
      </w:r>
    </w:p>
    <w:p w14:paraId="2455113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«Хто може запропонувати інший спосіб?»</w:t>
      </w:r>
    </w:p>
    <w:p w14:paraId="6E81969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«Який спосіб вам здається найзручнішим?»</w:t>
      </w:r>
    </w:p>
    <w:p w14:paraId="7C7BCAA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«Чому?»</w:t>
      </w:r>
    </w:p>
    <w:p w14:paraId="3419EC0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Таке обговорення дозволяє дітям побачити, що математичне завдання може мати різні шляхи розв’язання.</w:t>
      </w:r>
    </w:p>
    <w:p w14:paraId="61811C3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Водночас важливо формувати культуру спілкування.</w:t>
      </w:r>
    </w:p>
    <w:p w14:paraId="312448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повинні вчитися слухати пояснення однокласників, порівнювати способи міркування та аргументовано висловлювати власну думку.</w:t>
      </w:r>
    </w:p>
    <w:p w14:paraId="5810F80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Переконана, що помилка не повинна ставати причиною страху перед математикою.</w:t>
      </w:r>
    </w:p>
    <w:p w14:paraId="1E08613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Навпаки, вона може бути основою для обговорення та пошуку правильного рішення.</w:t>
      </w:r>
    </w:p>
    <w:p w14:paraId="42863CB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3.2. Поетапне формування логічних умінь учнів 1–4 класів</w:t>
      </w:r>
    </w:p>
    <w:p w14:paraId="32D3379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Розвиток логічного мислення доцільно здійснювати поступово.</w:t>
      </w:r>
    </w:p>
    <w:p w14:paraId="6C08FEF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Перший етап — формування базових логічних операцій</w:t>
      </w:r>
    </w:p>
    <w:p w14:paraId="302A126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Основну увагу приділяють порівнянню, групуванню, встановленню простих закономірностей.</w:t>
      </w:r>
    </w:p>
    <w:p w14:paraId="5911277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Приклади завдань:</w:t>
      </w:r>
    </w:p>
    <w:p w14:paraId="02244B4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«Знайди зайву фігуру».</w:t>
      </w:r>
    </w:p>
    <w:p w14:paraId="456912C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«Продовж ряд».</w:t>
      </w:r>
    </w:p>
    <w:p w14:paraId="6B030FC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«Розклади предмети за кольором».</w:t>
      </w:r>
    </w:p>
    <w:p w14:paraId="6F82075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«Порівняй числа».</w:t>
      </w:r>
    </w:p>
    <w:p w14:paraId="6A603C6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Другий етап — розвиток уміння встановлювати зв’язки</w:t>
      </w:r>
    </w:p>
    <w:p w14:paraId="08F9B38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Учні виконують завдання на визначення відношень, аналіз умов задач та пошук способів розв’язання.</w:t>
      </w:r>
    </w:p>
    <w:p w14:paraId="6E69FF4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Приклади:</w:t>
      </w:r>
    </w:p>
    <w:p w14:paraId="7373964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«Хто вищий?»</w:t>
      </w:r>
    </w:p>
    <w:p w14:paraId="3458AD8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«Яке число пропущено?»</w:t>
      </w:r>
    </w:p>
    <w:p w14:paraId="49070E5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«Чому цей спосіб правильний?»</w:t>
      </w:r>
    </w:p>
    <w:p w14:paraId="2EBE96DF"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Третій етап — формування самостійного математичного міркування</w:t>
      </w:r>
    </w:p>
    <w:p w14:paraId="60AEAC5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аналізують складніші задачі, складають алгоритми, порівнюють способи розв’язання.</w:t>
      </w:r>
    </w:p>
    <w:p w14:paraId="28179DAB"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Четвертий етап — розвиток аргументації та узагальнення</w:t>
      </w:r>
    </w:p>
    <w:p w14:paraId="2D0864D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навчаються формулювати висновки, доводити твердження та перевіряти припущення.</w:t>
      </w:r>
    </w:p>
    <w:p w14:paraId="36115D07"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3.3. Логічні хвилинки на уроках математики</w:t>
      </w:r>
    </w:p>
    <w:p w14:paraId="532AB5F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Одним із доступних способів систематичного розвитку логічного мислення є використання коротких логічних хвилинок.</w:t>
      </w:r>
    </w:p>
    <w:p w14:paraId="289408E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Такі завдання можуть тривати 3–5 хвилин.</w:t>
      </w:r>
    </w:p>
    <w:p w14:paraId="5226013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Вони не потребують значного часу, проте сприяють активізації розумової діяльності.</w:t>
      </w:r>
    </w:p>
    <w:p w14:paraId="1708CA5C"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Логічна хвилинка «Знайди правило»</w:t>
      </w:r>
    </w:p>
    <w:p w14:paraId="4747F4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записує:</w:t>
      </w:r>
    </w:p>
    <w:p w14:paraId="2E6F4A8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5, 10, 15, 20, ...</w:t>
      </w:r>
    </w:p>
    <w:p w14:paraId="7E89D66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продовжують ряд і пояснюють закономірність.</w:t>
      </w:r>
    </w:p>
    <w:p w14:paraId="08F33FAF"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Логічна хвилинка «Що змінилося?»</w:t>
      </w:r>
    </w:p>
    <w:p w14:paraId="76DEBF4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дошці зображено декілька геометричних фігур.</w:t>
      </w:r>
    </w:p>
    <w:p w14:paraId="5A5C715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запам’ятовують їхнє розташування.</w:t>
      </w:r>
    </w:p>
    <w:p w14:paraId="2775D8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Потім учитель змінює порядок.</w:t>
      </w:r>
    </w:p>
    <w:p w14:paraId="6F08062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Діти визначають зміни.</w:t>
      </w:r>
    </w:p>
    <w:p w14:paraId="21E1C571"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Логічна хвилинка «Так чи ні?»</w:t>
      </w:r>
    </w:p>
    <w:p w14:paraId="6D60327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пропонує твердження:</w:t>
      </w:r>
    </w:p>
    <w:p w14:paraId="1E7D558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«Кожен квадрат є прямокутником».</w:t>
      </w:r>
    </w:p>
    <w:p w14:paraId="4946E26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«Кожен прямокутник є квадратом».</w:t>
      </w:r>
    </w:p>
    <w:p w14:paraId="3F68526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правильність тверджень і пояснюють відповіді.</w:t>
      </w:r>
    </w:p>
    <w:p w14:paraId="202DE9C0"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Логічна хвилинка «Знайди помилку»</w:t>
      </w:r>
    </w:p>
    <w:p w14:paraId="1C6D244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записує:</w:t>
      </w:r>
    </w:p>
    <w:p w14:paraId="22163E4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7 + 8 = 14.</w:t>
      </w:r>
    </w:p>
    <w:p w14:paraId="4A5F9B8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повинні знайти помилку та пояснити правильний результат.</w:t>
      </w:r>
    </w:p>
    <w:p w14:paraId="50DF8328"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3.4. Розвиток уміння аналізувати та порівнювати</w:t>
      </w:r>
    </w:p>
    <w:p w14:paraId="29B776F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Уміння аналізувати й порівнювати є основою математичної діяльності.</w:t>
      </w:r>
    </w:p>
    <w:p w14:paraId="7E5AB41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його розвитку доцільно використовувати завдання, у яких учні повинні визначати спільні та відмінні ознаки.</w:t>
      </w:r>
    </w:p>
    <w:p w14:paraId="78BCE86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022D451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«Порівняй числа 46 і 64».</w:t>
      </w:r>
    </w:p>
    <w:p w14:paraId="1DC02C5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можуть визначити, що обидва числа двоцифрові, складаються з цифр 4 і 6, але мають різну кількість десятків та одиниць.</w:t>
      </w:r>
    </w:p>
    <w:p w14:paraId="7071ED2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Інше завдання:</w:t>
      </w:r>
    </w:p>
    <w:p w14:paraId="5DA4096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«Порівняй квадрат і прямокутник».</w:t>
      </w:r>
    </w:p>
    <w:p w14:paraId="790A51A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спільні властивості та відмінності.</w:t>
      </w:r>
    </w:p>
    <w:p w14:paraId="1BEBFA5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Особливо важливо навчати дітей формулювати повні пояснення.</w:t>
      </w:r>
    </w:p>
    <w:p w14:paraId="46F0BBB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Не лише:</w:t>
      </w:r>
    </w:p>
    <w:p w14:paraId="1C5D637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«Це більше».</w:t>
      </w:r>
    </w:p>
    <w:p w14:paraId="45BCE6B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w:t>
      </w:r>
    </w:p>
    <w:p w14:paraId="7AEB5C8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«Число 64 більше за 46, тому що воно містить 6 десятків, а число 46 — 4 десятки».</w:t>
      </w:r>
    </w:p>
    <w:p w14:paraId="3248CE4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3.5. Формування вмінь класифікувати й узагальнювати</w:t>
      </w:r>
    </w:p>
    <w:p w14:paraId="2E1D642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Класифікація є важливою логічною операцією.</w:t>
      </w:r>
    </w:p>
    <w:p w14:paraId="38985CD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її формування доцільно використовувати завдання на групування об’єктів.</w:t>
      </w:r>
    </w:p>
    <w:p w14:paraId="482ED68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учитель пропонує числа:</w:t>
      </w:r>
    </w:p>
    <w:p w14:paraId="47E825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4, 7, 10, 13, 16, 19.</w:t>
      </w:r>
    </w:p>
    <w:p w14:paraId="2FFC04A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можуть розподілити їх на парні та непарні.</w:t>
      </w:r>
    </w:p>
    <w:p w14:paraId="724B10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Інше завдання:</w:t>
      </w:r>
    </w:p>
    <w:p w14:paraId="44D7E56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«Розподіли геометричні фігури на групи за кількістю кутів».</w:t>
      </w:r>
    </w:p>
    <w:p w14:paraId="2989318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Після виконання важливо запропонувати учням пояснити ознаку класифікації.</w:t>
      </w:r>
    </w:p>
    <w:p w14:paraId="0F3E0B52"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3.6. Розвиток математичного мовлення та аргументації</w:t>
      </w:r>
    </w:p>
    <w:p w14:paraId="5A45054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Математичне мовлення є важливою складовою логічного мислення.</w:t>
      </w:r>
    </w:p>
    <w:p w14:paraId="24E77ED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повинен навчитися не лише знаходити правильну відповідь, а й пояснювати послідовність власних дій.</w:t>
      </w:r>
    </w:p>
    <w:p w14:paraId="5FFA752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цього доцільно використовувати мовленнєві конструкції:</w:t>
      </w:r>
    </w:p>
    <w:p w14:paraId="266CE14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 вважаю, що...»</w:t>
      </w:r>
    </w:p>
    <w:p w14:paraId="3A0A927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«Тому що...»</w:t>
      </w:r>
    </w:p>
    <w:p w14:paraId="42A2CC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«Спочатку я...»</w:t>
      </w:r>
    </w:p>
    <w:p w14:paraId="7A94FD6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«Потім я...»</w:t>
      </w:r>
    </w:p>
    <w:p w14:paraId="40CAE9C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«Отже...»</w:t>
      </w:r>
    </w:p>
    <w:p w14:paraId="437682E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«Можна перевірити так...»</w:t>
      </w:r>
    </w:p>
    <w:p w14:paraId="3489BAE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22D5077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 вважаю, що число 36 парне, тому що воно ділиться на 2 без остачі».</w:t>
      </w:r>
    </w:p>
    <w:p w14:paraId="618C334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Такі конструкції допомагають учням будувати послідовні міркування.</w:t>
      </w:r>
    </w:p>
    <w:p w14:paraId="5A9701FA"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3.7. Формування самостійності й творчого пошуку</w:t>
      </w:r>
    </w:p>
    <w:p w14:paraId="6E33CAF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Одним із важливих завдань є розвиток самостійності.</w:t>
      </w:r>
    </w:p>
    <w:p w14:paraId="53FDEB8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цього необхідно поступово зменшувати кількість готових підказок.</w:t>
      </w:r>
    </w:p>
    <w:p w14:paraId="4F4066E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 на початковому етапі вчитель демонструє спосіб розв’язання задачі.</w:t>
      </w:r>
    </w:p>
    <w:p w14:paraId="74B8070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Згодом пропонує учням самостійно визначити перший крок.</w:t>
      </w:r>
    </w:p>
    <w:p w14:paraId="52F36FD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Поступово діти навчаються планувати весь процес.</w:t>
      </w:r>
    </w:p>
    <w:p w14:paraId="6016572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Важливо створювати ситуації, у яких учні можуть пропонувати власні способи.</w:t>
      </w:r>
    </w:p>
    <w:p w14:paraId="541A816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17E25D0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«Складіть задачу, яку можна розв’язати двома діями».</w:t>
      </w:r>
    </w:p>
    <w:p w14:paraId="62169F0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«Придумайте закономірність для однокласників».</w:t>
      </w:r>
    </w:p>
    <w:p w14:paraId="18DF4A6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«Створіть математичну головоломку».</w:t>
      </w:r>
    </w:p>
    <w:p w14:paraId="49350A4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Такі завдання сприяють розвитку творчого мислення та самостійності.</w:t>
      </w:r>
    </w:p>
    <w:p w14:paraId="12D76776"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РОЗДІЛ 4. ДИДАКТИЧНІ МАТЕРІАЛИ ДЛЯ РОЗВИТКУ ЛОГІЧНОГО МИСЛЕННЯ</w:t>
      </w:r>
    </w:p>
    <w:p w14:paraId="6CA8D967"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4.1. Логічні завдання для учнів 1 класу</w:t>
      </w:r>
    </w:p>
    <w:p w14:paraId="24A945D2"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 «Знайди зайве»</w:t>
      </w:r>
    </w:p>
    <w:p w14:paraId="0CE8577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Розглянь фігури:</w:t>
      </w:r>
    </w:p>
    <w:p w14:paraId="486F4ED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Коло, квадрат, трикутник, прямокутник.</w:t>
      </w:r>
    </w:p>
    <w:p w14:paraId="713037D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Яка фігура зайва, якщо групувати за наявністю кутів?</w:t>
      </w:r>
    </w:p>
    <w:p w14:paraId="61DB139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коло, оскільки воно не має кутів.</w:t>
      </w:r>
    </w:p>
    <w:p w14:paraId="2C8C461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2. «Продовж ряд»</w:t>
      </w:r>
    </w:p>
    <w:p w14:paraId="1C69312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1, 3, 5, 7, ...</w:t>
      </w:r>
    </w:p>
    <w:p w14:paraId="0A8F6E6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9, 11.</w:t>
      </w:r>
    </w:p>
    <w:p w14:paraId="3B8A1E1C"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lastRenderedPageBreak/>
        <w:t>Завдання 3. «Хто вищий?»</w:t>
      </w:r>
    </w:p>
    <w:p w14:paraId="3CB1EBB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Петрик вищий за Іванка.</w:t>
      </w:r>
    </w:p>
    <w:p w14:paraId="10ACB9A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Іванко вищий за Андрійка.</w:t>
      </w:r>
    </w:p>
    <w:p w14:paraId="4D5A096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Хто найвищий?</w:t>
      </w:r>
    </w:p>
    <w:p w14:paraId="1227FCA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Петрик.</w:t>
      </w:r>
    </w:p>
    <w:p w14:paraId="23136D27"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4. «Скільки всього?»</w:t>
      </w:r>
    </w:p>
    <w:p w14:paraId="3B4F41A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дереві сиділи 4 пташки. До них прилетіли ще 3.</w:t>
      </w:r>
    </w:p>
    <w:p w14:paraId="6A960D9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Скільки стало пташок?</w:t>
      </w:r>
    </w:p>
    <w:p w14:paraId="1993371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7.</w:t>
      </w:r>
    </w:p>
    <w:p w14:paraId="3FB6194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Додаткове запитання:</w:t>
      </w:r>
    </w:p>
    <w:p w14:paraId="47F5303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зміниться кількість, якщо дві пташки полетять?»</w:t>
      </w:r>
    </w:p>
    <w:p w14:paraId="2447328E"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5. «Знайди закономірність»</w:t>
      </w:r>
    </w:p>
    <w:p w14:paraId="5A6B282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Червоне коло, синє коло, червоне коло, синє коло...</w:t>
      </w:r>
    </w:p>
    <w:p w14:paraId="5BEF832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Яка фігура буде наступною?</w:t>
      </w:r>
    </w:p>
    <w:p w14:paraId="0E886BF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червоне коло.</w:t>
      </w:r>
    </w:p>
    <w:p w14:paraId="22A24D3A"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6. «Числові сусіди»</w:t>
      </w:r>
    </w:p>
    <w:p w14:paraId="47797EE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Назви число, яке більше за 6, але менше за 8.</w:t>
      </w:r>
    </w:p>
    <w:p w14:paraId="1B05BBF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7.</w:t>
      </w:r>
    </w:p>
    <w:p w14:paraId="46096D2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7. «Зайвий предмет»</w:t>
      </w:r>
    </w:p>
    <w:p w14:paraId="72ACD99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Яблуко, груша, слива, олівець.</w:t>
      </w:r>
    </w:p>
    <w:p w14:paraId="6C23613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олівець.</w:t>
      </w:r>
    </w:p>
    <w:p w14:paraId="2454ACF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Педагог пропонує пояснити ознаку.</w:t>
      </w:r>
    </w:p>
    <w:p w14:paraId="5F7CEFB9"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8. «Склади число»</w:t>
      </w:r>
    </w:p>
    <w:p w14:paraId="5705848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Які два числа можна додати, щоб отримати 10?</w:t>
      </w:r>
    </w:p>
    <w:p w14:paraId="09BA976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Учні пропонують різні варіанти.</w:t>
      </w:r>
    </w:p>
    <w:p w14:paraId="564EE1C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2B391C5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+ 9.</w:t>
      </w:r>
    </w:p>
    <w:p w14:paraId="4901D9A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+ 8.</w:t>
      </w:r>
    </w:p>
    <w:p w14:paraId="67089D0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+ 7.</w:t>
      </w:r>
    </w:p>
    <w:p w14:paraId="507D3E4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+ 6.</w:t>
      </w:r>
    </w:p>
    <w:p w14:paraId="6FCB2C1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 + 5.</w:t>
      </w:r>
    </w:p>
    <w:p w14:paraId="606769B0"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9. «Знайди помилку»</w:t>
      </w:r>
    </w:p>
    <w:p w14:paraId="7A4E5E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 + 4 = 8.</w:t>
      </w:r>
    </w:p>
    <w:p w14:paraId="2B7FCB0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правильний результат — 9.</w:t>
      </w:r>
    </w:p>
    <w:p w14:paraId="609B9325"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10. «Логічний ланцюжок»</w:t>
      </w:r>
    </w:p>
    <w:p w14:paraId="4B68CB9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Кожне наступне число збільшується на 2:</w:t>
      </w:r>
    </w:p>
    <w:p w14:paraId="0E57D8F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2, 4, 6, ...</w:t>
      </w:r>
    </w:p>
    <w:p w14:paraId="5B2C606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8, 10, 12.</w:t>
      </w:r>
    </w:p>
    <w:p w14:paraId="507AA72E"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4.2. Логічні завдання для учнів 2 класу</w:t>
      </w:r>
    </w:p>
    <w:p w14:paraId="0C6C7B29"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 «Продовж послідовність»</w:t>
      </w:r>
    </w:p>
    <w:p w14:paraId="38BD998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4, 8, 12, 16, ...</w:t>
      </w:r>
    </w:p>
    <w:p w14:paraId="5CB6B9E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20, 24.</w:t>
      </w:r>
    </w:p>
    <w:p w14:paraId="69061301"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2. «Знайди число»</w:t>
      </w:r>
    </w:p>
    <w:p w14:paraId="2913E98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 задумала число.</w:t>
      </w:r>
    </w:p>
    <w:p w14:paraId="7BF2A38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Якщо до нього додати 7, отримаємо 19.</w:t>
      </w:r>
    </w:p>
    <w:p w14:paraId="26794B5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Яке число задумано?</w:t>
      </w:r>
    </w:p>
    <w:p w14:paraId="164B15E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12.</w:t>
      </w:r>
    </w:p>
    <w:p w14:paraId="59941097"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3. «Хто прийшов першим?»</w:t>
      </w:r>
    </w:p>
    <w:p w14:paraId="204D4A3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Оленка прийшла раніше за Марійку.</w:t>
      </w:r>
    </w:p>
    <w:p w14:paraId="5026211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Марійка прийшла раніше за Софійку.</w:t>
      </w:r>
    </w:p>
    <w:p w14:paraId="61D1214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Хто прийшов останнім?</w:t>
      </w:r>
    </w:p>
    <w:p w14:paraId="2EF6DFD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Софійка.</w:t>
      </w:r>
    </w:p>
    <w:p w14:paraId="4FF6DBCE"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4. «Знайди зайве число»</w:t>
      </w:r>
    </w:p>
    <w:p w14:paraId="4C5B425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6, 12, 18, 25, 30.</w:t>
      </w:r>
    </w:p>
    <w:p w14:paraId="640D72B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25, оскільки інші числа кратні 6.</w:t>
      </w:r>
    </w:p>
    <w:p w14:paraId="72F62E77"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5. «Порівняй способи»</w:t>
      </w:r>
    </w:p>
    <w:p w14:paraId="69618B9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Обчисли:</w:t>
      </w:r>
    </w:p>
    <w:p w14:paraId="5E34B2D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27 + 15.</w:t>
      </w:r>
    </w:p>
    <w:p w14:paraId="26BCADA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Перший спосіб:</w:t>
      </w:r>
    </w:p>
    <w:p w14:paraId="2F5FB71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27 + 10 + 5 = 42.</w:t>
      </w:r>
    </w:p>
    <w:p w14:paraId="05FECC4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Другий спосіб:</w:t>
      </w:r>
    </w:p>
    <w:p w14:paraId="1AEEEBF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20 + 10 + 7 + 5 = 42.</w:t>
      </w:r>
    </w:p>
    <w:p w14:paraId="5ADE99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Який спосіб зручніший?</w:t>
      </w:r>
    </w:p>
    <w:p w14:paraId="28ABF88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обґрунтовують власний вибір.</w:t>
      </w:r>
    </w:p>
    <w:p w14:paraId="686995C0"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6. «Математична загадка»</w:t>
      </w:r>
    </w:p>
    <w:p w14:paraId="35A2D0A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кошику 15 фруктів.</w:t>
      </w:r>
    </w:p>
    <w:p w14:paraId="422A56D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Яблук 9.</w:t>
      </w:r>
    </w:p>
    <w:p w14:paraId="6D52C30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Решта — груші.</w:t>
      </w:r>
    </w:p>
    <w:p w14:paraId="1B1101F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Скільки груш?</w:t>
      </w:r>
    </w:p>
    <w:p w14:paraId="7684541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6.</w:t>
      </w:r>
    </w:p>
    <w:p w14:paraId="4D9AD28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7. «Знайди правило»</w:t>
      </w:r>
    </w:p>
    <w:p w14:paraId="478AFBF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2, 6, 10, 14, ...</w:t>
      </w:r>
    </w:p>
    <w:p w14:paraId="39F180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Відповідь: кожне наступне число більше на 4.</w:t>
      </w:r>
    </w:p>
    <w:p w14:paraId="00DAE6A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8. «Склади задачу»</w:t>
      </w:r>
    </w:p>
    <w:p w14:paraId="68CF1A5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Склади текстову задачу за виразом:</w:t>
      </w:r>
    </w:p>
    <w:p w14:paraId="6C33342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18 − 7.</w:t>
      </w:r>
    </w:p>
    <w:p w14:paraId="0363D33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пропонують власні сюжети.</w:t>
      </w:r>
    </w:p>
    <w:p w14:paraId="27A9ECB9"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9. «Так чи ні?»</w:t>
      </w:r>
    </w:p>
    <w:p w14:paraId="3CEB3A9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Сума двох парних чисел завжди парна.</w:t>
      </w:r>
    </w:p>
    <w:p w14:paraId="2733945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так.</w:t>
      </w:r>
    </w:p>
    <w:p w14:paraId="00CE8D2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10. «Математичний детектив»</w:t>
      </w:r>
    </w:p>
    <w:p w14:paraId="0F099F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трьох коробках лежать 5, 7 і 9 олівців.</w:t>
      </w:r>
    </w:p>
    <w:p w14:paraId="7F37FFC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якій коробці найбільше олівців?</w:t>
      </w:r>
    </w:p>
    <w:p w14:paraId="225BA52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можна це довести?</w:t>
      </w:r>
    </w:p>
    <w:p w14:paraId="30DBD28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у коробці з 9 олівцями.</w:t>
      </w:r>
    </w:p>
    <w:p w14:paraId="7C27C367"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4.3. Логічні завдання для учнів 3 класу</w:t>
      </w:r>
    </w:p>
    <w:p w14:paraId="1C804221"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 «Знайди закономірність»</w:t>
      </w:r>
    </w:p>
    <w:p w14:paraId="7F759B4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3, 6, 12, 24, ...</w:t>
      </w:r>
    </w:p>
    <w:p w14:paraId="5DD2712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48, 96.</w:t>
      </w:r>
    </w:p>
    <w:p w14:paraId="6D4B729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2. «Математична задача»</w:t>
      </w:r>
    </w:p>
    <w:p w14:paraId="0277855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магазині було 48 зошитів.</w:t>
      </w:r>
    </w:p>
    <w:p w14:paraId="3E42171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 день продали 19.</w:t>
      </w:r>
    </w:p>
    <w:p w14:paraId="087DB79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Потім привезли ще 25.</w:t>
      </w:r>
    </w:p>
    <w:p w14:paraId="59F7DBB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Скільки зошитів стало?</w:t>
      </w:r>
    </w:p>
    <w:p w14:paraId="14B5C5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Розв’язання:</w:t>
      </w:r>
    </w:p>
    <w:p w14:paraId="1C795D1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48 − 19 + 25 = 54.</w:t>
      </w:r>
    </w:p>
    <w:p w14:paraId="76F42D1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Відповідь: 54 зошити.</w:t>
      </w:r>
    </w:p>
    <w:p w14:paraId="1071C17E"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3. «Зайве число»</w:t>
      </w:r>
    </w:p>
    <w:p w14:paraId="7718A9D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9, 18, 27, 35, 45.</w:t>
      </w:r>
    </w:p>
    <w:p w14:paraId="083921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35, оскільки інші числа кратні 9.</w:t>
      </w:r>
    </w:p>
    <w:p w14:paraId="12C36D8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4. «Знайди невідоме»</w:t>
      </w:r>
    </w:p>
    <w:p w14:paraId="6E4D5FE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Якщо число помножити на 4, отримаємо 36.</w:t>
      </w:r>
    </w:p>
    <w:p w14:paraId="29642F6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9.</w:t>
      </w:r>
    </w:p>
    <w:p w14:paraId="037B5538"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5. «Порівняй твердження»</w:t>
      </w:r>
    </w:p>
    <w:p w14:paraId="2D80EDC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«Усі квадрати — прямокутники».</w:t>
      </w:r>
    </w:p>
    <w:p w14:paraId="462FD4F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«Усі прямокутники — квадрати».</w:t>
      </w:r>
    </w:p>
    <w:p w14:paraId="340A25D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Яке твердження правильне?</w:t>
      </w:r>
    </w:p>
    <w:p w14:paraId="045A19E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перше.</w:t>
      </w:r>
    </w:p>
    <w:p w14:paraId="0FA044E7"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6. «Знайди всі варіанти»</w:t>
      </w:r>
    </w:p>
    <w:p w14:paraId="12801C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Якими способами можна отримати число 24 як добуток двох натуральних чисел?</w:t>
      </w:r>
    </w:p>
    <w:p w14:paraId="57C59E0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w:t>
      </w:r>
    </w:p>
    <w:p w14:paraId="534D18E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 24.</w:t>
      </w:r>
    </w:p>
    <w:p w14:paraId="4FC27C3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 12.</w:t>
      </w:r>
    </w:p>
    <w:p w14:paraId="7324195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 8.</w:t>
      </w:r>
    </w:p>
    <w:p w14:paraId="4AEC931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 6.</w:t>
      </w:r>
    </w:p>
    <w:p w14:paraId="70D2CE3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7. «Математична головоломка»</w:t>
      </w:r>
    </w:p>
    <w:p w14:paraId="623DE2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трьох братів разом 30 цукерок.</w:t>
      </w:r>
    </w:p>
    <w:p w14:paraId="7B1617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кожного однакова кількість.</w:t>
      </w:r>
    </w:p>
    <w:p w14:paraId="198D1FA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Скільки цукерок у кожного?</w:t>
      </w:r>
    </w:p>
    <w:p w14:paraId="560494C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10.</w:t>
      </w:r>
    </w:p>
    <w:p w14:paraId="08CD405D"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lastRenderedPageBreak/>
        <w:t>Завдання 8. «Знайди помилку»</w:t>
      </w:r>
    </w:p>
    <w:p w14:paraId="452AD2A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Учень записав:</w:t>
      </w:r>
    </w:p>
    <w:p w14:paraId="16DF2FB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8 × 7 = 54.</w:t>
      </w:r>
    </w:p>
    <w:p w14:paraId="0B369FC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Поясни помилку.</w:t>
      </w:r>
    </w:p>
    <w:p w14:paraId="499B76E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8 × 7 = 56.</w:t>
      </w:r>
    </w:p>
    <w:p w14:paraId="6C2D097A"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9. «Логічний ланцюжок»</w:t>
      </w:r>
    </w:p>
    <w:p w14:paraId="16D188C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1, 4, 9, 16, ...</w:t>
      </w:r>
    </w:p>
    <w:p w14:paraId="7F7A077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25, 36.</w:t>
      </w:r>
    </w:p>
    <w:p w14:paraId="077E89F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Це квадрати послідовних натуральних чисел.</w:t>
      </w:r>
    </w:p>
    <w:p w14:paraId="1C7FF298"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10. «Математична лабораторія»</w:t>
      </w:r>
    </w:p>
    <w:p w14:paraId="738A829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завжди добуток парного числа на непарне буде парним?</w:t>
      </w:r>
    </w:p>
    <w:p w14:paraId="23C0BEB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так.</w:t>
      </w:r>
    </w:p>
    <w:p w14:paraId="3462111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перевіряють твердження на прикладах та пояснюють його.</w:t>
      </w:r>
    </w:p>
    <w:p w14:paraId="313623DA"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4.4. Логічні завдання для учнів 4 класу</w:t>
      </w:r>
    </w:p>
    <w:p w14:paraId="050A382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 «Продовж закономірність»</w:t>
      </w:r>
    </w:p>
    <w:p w14:paraId="74187DA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2, 5, 10, 17, 26, ...</w:t>
      </w:r>
    </w:p>
    <w:p w14:paraId="6A99D2A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37.</w:t>
      </w:r>
    </w:p>
    <w:p w14:paraId="2A32254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Різниці між сусідніми числами становлять 3, 5, 7, 9, 11.</w:t>
      </w:r>
    </w:p>
    <w:p w14:paraId="60CE11BA"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2. «Знайди число»</w:t>
      </w:r>
    </w:p>
    <w:p w14:paraId="5C8AF81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 задумала число.</w:t>
      </w:r>
    </w:p>
    <w:p w14:paraId="5A5C7D4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Якщо його помножити на 6 і відняти 12, отримаємо 48.</w:t>
      </w:r>
    </w:p>
    <w:p w14:paraId="293F988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Розв’язання:</w:t>
      </w:r>
    </w:p>
    <w:p w14:paraId="07CAB38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48 + 12 = 60.</w:t>
      </w:r>
    </w:p>
    <w:p w14:paraId="0655348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60 : 6 = 10.</w:t>
      </w:r>
    </w:p>
    <w:p w14:paraId="0DCC0E2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Відповідь: 10.</w:t>
      </w:r>
    </w:p>
    <w:p w14:paraId="6846FCF3"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3. «Логічна задача»</w:t>
      </w:r>
    </w:p>
    <w:p w14:paraId="0662E4E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класі 24 учні.</w:t>
      </w:r>
    </w:p>
    <w:p w14:paraId="1AF31CC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Половина з них займається спортом.</w:t>
      </w:r>
    </w:p>
    <w:p w14:paraId="7BA2AE2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Скільки учнів займається спортом?</w:t>
      </w:r>
    </w:p>
    <w:p w14:paraId="2AFF845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12.</w:t>
      </w:r>
    </w:p>
    <w:p w14:paraId="2785527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Додаткове запитання:</w:t>
      </w:r>
    </w:p>
    <w:p w14:paraId="40B9EDB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можемо ми визначити, скільки учнів займається музикою?»</w:t>
      </w:r>
    </w:p>
    <w:p w14:paraId="37E20FD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ні, даних недостатньо.</w:t>
      </w:r>
    </w:p>
    <w:p w14:paraId="7686EDC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4. «Порівняй вирази»</w:t>
      </w:r>
    </w:p>
    <w:p w14:paraId="315C74A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125 × 8 і 250 × 4.</w:t>
      </w:r>
    </w:p>
    <w:p w14:paraId="42F445F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вирази рівні, обидва дорівнюють 1000.</w:t>
      </w:r>
    </w:p>
    <w:p w14:paraId="302E0FDE"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5. «Математичне дослідження»</w:t>
      </w:r>
    </w:p>
    <w:p w14:paraId="7223956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завжди сума трьох послідовних натуральних чисел ділиться на 3?</w:t>
      </w:r>
    </w:p>
    <w:p w14:paraId="5A26B35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так.</w:t>
      </w:r>
    </w:p>
    <w:p w14:paraId="19BB93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4C15C55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+ 5 + 6 = 15.</w:t>
      </w:r>
    </w:p>
    <w:p w14:paraId="7A3FF3B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7 + 8 + 9 = 24.</w:t>
      </w:r>
    </w:p>
    <w:p w14:paraId="0275A94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Загальне пояснення:</w:t>
      </w:r>
    </w:p>
    <w:p w14:paraId="76EB843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Якщо перше число позначити \(n\), сума дорівнює:</w:t>
      </w:r>
    </w:p>
    <w:p w14:paraId="443C557A" w14:textId="77777777" w:rsidR="00925A83" w:rsidRPr="00925A83" w:rsidRDefault="00925A83" w:rsidP="00925A83">
      <w:pPr>
        <w:spacing w:after="0"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 n+(n+1)+(n+2)=3(n+1). \]</w:t>
      </w:r>
    </w:p>
    <w:p w14:paraId="59A800E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Отже, сума ділиться на 3.</w:t>
      </w:r>
    </w:p>
    <w:p w14:paraId="1D37D173"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6. «Знайди всі способи»</w:t>
      </w:r>
    </w:p>
    <w:p w14:paraId="016AE45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Скількома способами можна скласти число 20 як суму двох парних додатних чисел, якщо порядок доданків не враховувати?</w:t>
      </w:r>
    </w:p>
    <w:p w14:paraId="7CC6ED5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Відповідь: 5 способів.</w:t>
      </w:r>
    </w:p>
    <w:p w14:paraId="768B251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+ 18.</w:t>
      </w:r>
    </w:p>
    <w:p w14:paraId="531B326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+ 16.</w:t>
      </w:r>
    </w:p>
    <w:p w14:paraId="5568AEA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 + 14.</w:t>
      </w:r>
    </w:p>
    <w:p w14:paraId="2C00D00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8 + 12.</w:t>
      </w:r>
    </w:p>
    <w:p w14:paraId="3638649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10 + 10.</w:t>
      </w:r>
    </w:p>
    <w:p w14:paraId="2C77F7D5"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7. «Знайди зайве»</w:t>
      </w:r>
    </w:p>
    <w:p w14:paraId="116B6D5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16, 25, 36, 49, 60, 64.</w:t>
      </w:r>
    </w:p>
    <w:p w14:paraId="614E569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60, оскільки інші числа є квадратами натуральних чисел.</w:t>
      </w:r>
    </w:p>
    <w:p w14:paraId="155D5466"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8. «Логічне міркування»</w:t>
      </w:r>
    </w:p>
    <w:p w14:paraId="387B89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Усі квадрати мають чотири рівні сторони.</w:t>
      </w:r>
    </w:p>
    <w:p w14:paraId="765A836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Фігура має чотири рівні сторони.</w:t>
      </w:r>
    </w:p>
    <w:p w14:paraId="0970EC6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обов’язково вона є квадратом?</w:t>
      </w:r>
    </w:p>
    <w:p w14:paraId="4C2AE6F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ні, це може бути ромб без прямих кутів.</w:t>
      </w:r>
    </w:p>
    <w:p w14:paraId="24EA811F"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9. «Задача з надлишковими даними»</w:t>
      </w:r>
    </w:p>
    <w:p w14:paraId="5368465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Автобус проїхав 120 км за 2 години.</w:t>
      </w:r>
    </w:p>
    <w:p w14:paraId="6260889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салоні було 18 пасажирів.</w:t>
      </w:r>
    </w:p>
    <w:p w14:paraId="2C661AF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Яка середня швидкість автобуса?</w:t>
      </w:r>
    </w:p>
    <w:p w14:paraId="64267D4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60 км/год.</w:t>
      </w:r>
    </w:p>
    <w:p w14:paraId="33A1FCE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Кількість пасажирів не потрібна.</w:t>
      </w:r>
    </w:p>
    <w:p w14:paraId="6870863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10. «Перевір твердження»</w:t>
      </w:r>
    </w:p>
    <w:p w14:paraId="3FD979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Якщо число закінчується цифрою 0, воно ділиться на 10.</w:t>
      </w:r>
    </w:p>
    <w:p w14:paraId="1529DDD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так, для цілих невід’ємних чисел у десятковому записі.</w:t>
      </w:r>
    </w:p>
    <w:p w14:paraId="02304F69"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РОЗДІЛ 5. МЕТОДИЧНІ РОЗРОБКИ УРОКІВ ТА НАВЧАЛЬНИХ СИТУАЦІЙ</w:t>
      </w:r>
    </w:p>
    <w:p w14:paraId="12631B8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lastRenderedPageBreak/>
        <w:t>5.1. Урок математики у 2 класі «Математичні детективи»</w:t>
      </w:r>
    </w:p>
    <w:p w14:paraId="7F22EBB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Тип уроку: урок застосування знань і розвитку логічного мислення.</w:t>
      </w:r>
    </w:p>
    <w:p w14:paraId="79B9EA1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Мета: формувати вміння аналізувати математичну інформацію, встановлювати закономірності, порівнювати числа та аргументувати відповіді.</w:t>
      </w:r>
    </w:p>
    <w:p w14:paraId="6C56D5D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Очікувані результати:</w:t>
      </w:r>
    </w:p>
    <w:p w14:paraId="5A557BD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закономірності, знаходять помилки, пояснюють способи розв’язання та працюють у парах.</w:t>
      </w:r>
    </w:p>
    <w:p w14:paraId="1C7C6A2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Обладнання: картки із завданнями, числові таблиці, геометричні фігури.</w:t>
      </w:r>
    </w:p>
    <w:p w14:paraId="6C022B58"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Хід уроку</w:t>
      </w:r>
    </w:p>
    <w:p w14:paraId="2A45B77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 Організаційний момент</w:t>
      </w:r>
    </w:p>
    <w:p w14:paraId="4F9D45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звертається до дітей:</w:t>
      </w:r>
    </w:p>
    <w:p w14:paraId="5F83DCD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«Сьогодні ми станемо математичними детективами. Нам потрібно буде знаходити підказки, розкривати числові таємниці та доводити правильність власних рішень».</w:t>
      </w:r>
    </w:p>
    <w:p w14:paraId="60BC114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ІІ. Мотивація навчальної діяльності</w:t>
      </w:r>
    </w:p>
    <w:p w14:paraId="29EF9D3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дошці записано:</w:t>
      </w:r>
    </w:p>
    <w:p w14:paraId="686F51A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5, 10, 15, 20, ...</w:t>
      </w:r>
    </w:p>
    <w:p w14:paraId="119D15A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запитує:</w:t>
      </w:r>
    </w:p>
    <w:p w14:paraId="52540C7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«Яке число буде наступним?»</w:t>
      </w:r>
    </w:p>
    <w:p w14:paraId="7D6F33E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ви це визначили?»</w:t>
      </w:r>
    </w:p>
    <w:p w14:paraId="2E271C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можна продовжити ряд ще на три числа?»</w:t>
      </w:r>
    </w:p>
    <w:p w14:paraId="2D85F67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ІІІ. Актуалізація знань</w:t>
      </w:r>
    </w:p>
    <w:p w14:paraId="074E215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Гра «Знайди помилку».</w:t>
      </w:r>
    </w:p>
    <w:p w14:paraId="5B61806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дошці записано:</w:t>
      </w:r>
    </w:p>
    <w:p w14:paraId="46872CE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8 + 7 = 16.</w:t>
      </w:r>
    </w:p>
    <w:p w14:paraId="4AD1A88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12 − 5 = 7.</w:t>
      </w:r>
    </w:p>
    <w:p w14:paraId="683C09E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9 + 6 = 15.</w:t>
      </w:r>
    </w:p>
    <w:p w14:paraId="6253E2B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неправильний запис.</w:t>
      </w:r>
    </w:p>
    <w:p w14:paraId="472D687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IV. Основна частина</w:t>
      </w:r>
    </w:p>
    <w:p w14:paraId="340E4D5E"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1. «Числові сліди»</w:t>
      </w:r>
    </w:p>
    <w:p w14:paraId="23BACD5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Продовж ряди:</w:t>
      </w:r>
    </w:p>
    <w:p w14:paraId="506453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2, 4, 6, 8, ...</w:t>
      </w:r>
    </w:p>
    <w:p w14:paraId="33DCA2D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3, 6, 9, 12, ...</w:t>
      </w:r>
    </w:p>
    <w:p w14:paraId="3260D5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5, 10, 15, 20, ...</w:t>
      </w:r>
    </w:p>
    <w:p w14:paraId="47F3E11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пояснюють закономірності.</w:t>
      </w:r>
    </w:p>
    <w:p w14:paraId="720F02BF"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2. «Знайди зайве»</w:t>
      </w:r>
    </w:p>
    <w:p w14:paraId="44E95FF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12, 18, 24, 31, 36.</w:t>
      </w:r>
    </w:p>
    <w:p w14:paraId="48131C8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зайве число за ознакою кратності 6.</w:t>
      </w:r>
    </w:p>
    <w:p w14:paraId="203A8824"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3. «Логічна задача»</w:t>
      </w:r>
    </w:p>
    <w:p w14:paraId="008594C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«Оленка вища за Марійку, а Марійка вища за Софійку. Хто найнижчий?»</w:t>
      </w:r>
    </w:p>
    <w:p w14:paraId="1FA9B65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складають схему.</w:t>
      </w:r>
    </w:p>
    <w:p w14:paraId="4CC500D9"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Завдання 4. «Робота в парах»</w:t>
      </w:r>
    </w:p>
    <w:p w14:paraId="3CBE509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Кожна пара отримує картку з математичним твердженням.</w:t>
      </w:r>
    </w:p>
    <w:p w14:paraId="6C27C65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Необхідно визначити, чи правильне воно, та пояснити відповідь.</w:t>
      </w:r>
    </w:p>
    <w:p w14:paraId="4CF1DF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V. Рефлексія</w:t>
      </w:r>
    </w:p>
    <w:p w14:paraId="7617821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пропонує завершити речення:</w:t>
      </w:r>
    </w:p>
    <w:p w14:paraId="7EE5C73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«Сьогодні я навчився...»</w:t>
      </w:r>
    </w:p>
    <w:p w14:paraId="5017E7A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«Найцікавішим було...»</w:t>
      </w:r>
    </w:p>
    <w:p w14:paraId="401E38A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«Найскладнішим для мене стало...»</w:t>
      </w:r>
    </w:p>
    <w:p w14:paraId="6270096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VI. Підсумок</w:t>
      </w:r>
    </w:p>
    <w:p w14:paraId="7F24963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підкреслює важливість уміння не лише знаходити відповідь, а й пояснювати власне міркування.</w:t>
      </w:r>
    </w:p>
    <w:p w14:paraId="39A4B7B8"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5.2. Урок математики у 3 класі «Подорож країною логічних задач»</w:t>
      </w:r>
    </w:p>
    <w:p w14:paraId="7F28D69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Тип уроку: комбінований.</w:t>
      </w:r>
    </w:p>
    <w:p w14:paraId="5CBD93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Мета: розвивати логічне мислення, математичне мовлення, увагу та здатність знаходити різні способи розв’язання.</w:t>
      </w:r>
    </w:p>
    <w:p w14:paraId="6FD9595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Обладнання: картки із завданнями, схеми, математичні головоломки.</w:t>
      </w:r>
    </w:p>
    <w:p w14:paraId="0045CB88"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Хід уроку</w:t>
      </w:r>
    </w:p>
    <w:p w14:paraId="109DE15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 Організаційний момент</w:t>
      </w:r>
    </w:p>
    <w:p w14:paraId="13DBBF8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повідомляє:</w:t>
      </w:r>
    </w:p>
    <w:p w14:paraId="704E460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«Сьогодні ми вирушаємо до країни логічних задач. На кожній зупинці нас чекатиме нове математичне випробування».</w:t>
      </w:r>
    </w:p>
    <w:p w14:paraId="05E082B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ІІ. Зупинка «Закономірності»</w:t>
      </w:r>
    </w:p>
    <w:p w14:paraId="1103772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продовжують ряди:</w:t>
      </w:r>
    </w:p>
    <w:p w14:paraId="4CFFEB3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4, 8, 12, 16, ...</w:t>
      </w:r>
    </w:p>
    <w:p w14:paraId="10F060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3, 6, 12, 24, ...</w:t>
      </w:r>
    </w:p>
    <w:p w14:paraId="70B6947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1, 4, 9, 16, ...</w:t>
      </w:r>
    </w:p>
    <w:p w14:paraId="276A6CA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Після виконання пояснюють правила.</w:t>
      </w:r>
    </w:p>
    <w:p w14:paraId="38D6166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ІІІ. Зупинка «Математичні загадки»</w:t>
      </w:r>
    </w:p>
    <w:p w14:paraId="08267D4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 задумала число. Якщо його помножити на 5, отримаємо 45. Яке число задумано?»</w:t>
      </w:r>
    </w:p>
    <w:p w14:paraId="47A1036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Відповідь: 9.</w:t>
      </w:r>
    </w:p>
    <w:p w14:paraId="070C74D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IV. Зупинка «Знайди помилку»</w:t>
      </w:r>
    </w:p>
    <w:p w14:paraId="03EC121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дошці:</w:t>
      </w:r>
    </w:p>
    <w:p w14:paraId="127E9AA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7 × 8 = 54.</w:t>
      </w:r>
    </w:p>
    <w:p w14:paraId="1DFED4A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9 × 6 = 54.</w:t>
      </w:r>
    </w:p>
    <w:p w14:paraId="5430CD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8 × 5 = 40.</w:t>
      </w:r>
    </w:p>
    <w:p w14:paraId="6F37696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неправильний запис.</w:t>
      </w:r>
    </w:p>
    <w:p w14:paraId="3BD2792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V. Зупинка «Математична лабораторія»</w:t>
      </w:r>
    </w:p>
    <w:p w14:paraId="147F32A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пропонує дослідити:</w:t>
      </w:r>
    </w:p>
    <w:p w14:paraId="6EC7D85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завжди сума двох непарних чисел буде парною?»</w:t>
      </w:r>
    </w:p>
    <w:p w14:paraId="03C32BA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добирають приклади:</w:t>
      </w:r>
    </w:p>
    <w:p w14:paraId="716E08A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+ 5 = 8.</w:t>
      </w:r>
    </w:p>
    <w:p w14:paraId="254F7D0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7 + 9 = 16.</w:t>
      </w:r>
    </w:p>
    <w:p w14:paraId="757B9D5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11 + 13 = 24.</w:t>
      </w:r>
    </w:p>
    <w:p w14:paraId="2250678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Після обговорення формулюють висновок.</w:t>
      </w:r>
    </w:p>
    <w:p w14:paraId="01A16EC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VI. Підсумок</w:t>
      </w:r>
    </w:p>
    <w:p w14:paraId="2922B6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розповідають, які способи міркування допомогли їм виконати завдання.</w:t>
      </w:r>
    </w:p>
    <w:p w14:paraId="33BF7AC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5.3. Урок математики у 4 класі «Математична лабораторія»</w:t>
      </w:r>
    </w:p>
    <w:p w14:paraId="53D51CE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Тип уроку: урок узагальнення та систематизації знань.</w:t>
      </w:r>
    </w:p>
    <w:p w14:paraId="31C3E4B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Мета: формувати вміння аналізувати математичні твердження, перевіряти припущення, встановлювати закономірності та обґрунтовувати висновки.</w:t>
      </w:r>
    </w:p>
    <w:p w14:paraId="432A0138" w14:textId="77777777" w:rsidR="00925A83" w:rsidRPr="00925A83" w:rsidRDefault="00925A83" w:rsidP="00925A83">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Хід уроку</w:t>
      </w:r>
    </w:p>
    <w:p w14:paraId="3D7D98C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 Мотивація</w:t>
      </w:r>
    </w:p>
    <w:p w14:paraId="165B2FE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звертається до учнів:</w:t>
      </w:r>
    </w:p>
    <w:p w14:paraId="4348DB4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«Сьогодні ми працюватимемо як справжні дослідники. Наше завдання — не просто знайти відповіді, а довести, чому вони правильні».</w:t>
      </w:r>
    </w:p>
    <w:p w14:paraId="5D10F50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ІІ. Завдання «Перевір гіпотезу»</w:t>
      </w:r>
    </w:p>
    <w:p w14:paraId="6E94FD4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Твердження:</w:t>
      </w:r>
    </w:p>
    <w:p w14:paraId="64C4C68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«Сума двох парних чисел завжди парна».</w:t>
      </w:r>
    </w:p>
    <w:p w14:paraId="6C005B0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Учні перевіряють його на прикладах.</w:t>
      </w:r>
    </w:p>
    <w:p w14:paraId="64B18B7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Потім пояснюють загальне правило.</w:t>
      </w:r>
    </w:p>
    <w:p w14:paraId="0A401F6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ІІІ. Завдання «Знайди закономірність»</w:t>
      </w:r>
    </w:p>
    <w:p w14:paraId="5900D38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2, 5, 10, 17, 26, ...</w:t>
      </w:r>
    </w:p>
    <w:p w14:paraId="0FC0F07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наступне число.</w:t>
      </w:r>
    </w:p>
    <w:p w14:paraId="77D4CA3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IV. Завдання «Математичне дослідження»</w:t>
      </w:r>
    </w:p>
    <w:p w14:paraId="395E451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Учитель пропонує:</w:t>
      </w:r>
    </w:p>
    <w:p w14:paraId="708C9A1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«Знайдіть усі пари натуральних чисел, добуток яких дорівнює 36».</w:t>
      </w:r>
    </w:p>
    <w:p w14:paraId="5CFFE9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записують:</w:t>
      </w:r>
    </w:p>
    <w:p w14:paraId="60B187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1 × 36.</w:t>
      </w:r>
    </w:p>
    <w:p w14:paraId="15BB0D5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2 × 18.</w:t>
      </w:r>
    </w:p>
    <w:p w14:paraId="43FAA16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3 × 12.</w:t>
      </w:r>
    </w:p>
    <w:p w14:paraId="0110045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4 × 9.</w:t>
      </w:r>
    </w:p>
    <w:p w14:paraId="5E82DEA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6 × 6.</w:t>
      </w:r>
    </w:p>
    <w:p w14:paraId="5DA4D28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V. Завдання «Доведи або спростуй»</w:t>
      </w:r>
    </w:p>
    <w:p w14:paraId="172EA31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Твердження:</w:t>
      </w:r>
    </w:p>
    <w:p w14:paraId="7333C62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«Кожен прямокутник є квадратом».</w:t>
      </w:r>
    </w:p>
    <w:p w14:paraId="2446B33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визначають, що твердження неправильне, та наводять контрприклад.</w:t>
      </w:r>
    </w:p>
    <w:p w14:paraId="4756436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VI. Рефлексія</w:t>
      </w:r>
    </w:p>
    <w:p w14:paraId="5363F0D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Учні завершують речення:</w:t>
      </w:r>
    </w:p>
    <w:p w14:paraId="3C1BA46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«Сьогодні я зрозумів...»</w:t>
      </w:r>
    </w:p>
    <w:p w14:paraId="0B7EC8A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 навчився доводити...»</w:t>
      </w:r>
    </w:p>
    <w:p w14:paraId="19E4823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«Найцікавішим завданням було...»</w:t>
      </w:r>
    </w:p>
    <w:p w14:paraId="6E643FC2"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РОЗДІЛ 6. ОЦІНЮВАННЯ РОЗВИТКУ ЛОГІЧНОГО МИСЛЕННЯ МОЛОДШИХ ШКОЛЯРІВ</w:t>
      </w:r>
    </w:p>
    <w:p w14:paraId="16EEF622"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lastRenderedPageBreak/>
        <w:t>6.1. Критерії педагогічного спостереження</w:t>
      </w:r>
    </w:p>
    <w:p w14:paraId="6865252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Оцінювання розвитку логічного мислення повинно враховувати не лише правильність відповіді, а й характер міркування.</w:t>
      </w:r>
    </w:p>
    <w:p w14:paraId="0B5043B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Доцільно звертати увагу на такі показники:</w:t>
      </w:r>
    </w:p>
    <w:p w14:paraId="2142431C"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уміння аналізувати умову задачі;</w:t>
      </w:r>
    </w:p>
    <w:p w14:paraId="0615402C"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здатність встановлювати закономірності;</w:t>
      </w:r>
    </w:p>
    <w:p w14:paraId="784B97E5"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уміння порівнювати математичні об’єкти;</w:t>
      </w:r>
    </w:p>
    <w:p w14:paraId="070F2A13"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здатність класифікувати;</w:t>
      </w:r>
    </w:p>
    <w:p w14:paraId="6BCDD45F"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уміння обґрунтовувати висновки;</w:t>
      </w:r>
    </w:p>
    <w:p w14:paraId="52592690"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самостійність пошуку;</w:t>
      </w:r>
    </w:p>
    <w:p w14:paraId="41294B70"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здатність перевіряти результат;</w:t>
      </w:r>
    </w:p>
    <w:p w14:paraId="683FDB75" w14:textId="77777777" w:rsidR="00925A83" w:rsidRPr="00925A83" w:rsidRDefault="00925A83" w:rsidP="00925A83">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уміння знаходити альтернативні способи розв’язання.</w:t>
      </w:r>
    </w:p>
    <w:p w14:paraId="74D2F430"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6.2. Діагностичні завдання</w:t>
      </w:r>
    </w:p>
    <w:p w14:paraId="5BEEC9B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Для педагогічного спостереження можна використовувати короткі комплекси логічних вправ.</w:t>
      </w:r>
    </w:p>
    <w:p w14:paraId="72BDBAC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73B49A0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Завдання 1. Продовж числовий ряд.</w:t>
      </w:r>
    </w:p>
    <w:p w14:paraId="7285B7B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Завдання 2. Знайди зайве число.</w:t>
      </w:r>
    </w:p>
    <w:p w14:paraId="0EE5B1B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Завдання 3. Розв’яжи логічну задачу.</w:t>
      </w:r>
    </w:p>
    <w:p w14:paraId="1CE0537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Завдання 4. Поясни спосіб розв’язання.</w:t>
      </w:r>
    </w:p>
    <w:p w14:paraId="64EDB6D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Завдання 5. Знайди помилку.</w:t>
      </w:r>
    </w:p>
    <w:p w14:paraId="0E8D51E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Важливо аналізувати не лише результат, а й спосіб виконання.</w:t>
      </w:r>
    </w:p>
    <w:p w14:paraId="5E8C7418"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6.3. Формувальне оцінювання</w:t>
      </w:r>
    </w:p>
    <w:p w14:paraId="4D4EA0B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Формувальне оцінювання допомагає визначати індивідуальний прогрес учнів.</w:t>
      </w:r>
    </w:p>
    <w:p w14:paraId="5C79AC0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Доцільно використовувати:</w:t>
      </w:r>
    </w:p>
    <w:p w14:paraId="42C99748" w14:textId="77777777" w:rsidR="00925A83" w:rsidRPr="00925A83" w:rsidRDefault="00925A83" w:rsidP="00925A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усний зворотний зв’язок;</w:t>
      </w:r>
    </w:p>
    <w:p w14:paraId="4ABD7FF8" w14:textId="77777777" w:rsidR="00925A83" w:rsidRPr="00925A83" w:rsidRDefault="00925A83" w:rsidP="00925A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самооцінювання;</w:t>
      </w:r>
    </w:p>
    <w:p w14:paraId="62E32CA0" w14:textId="77777777" w:rsidR="00925A83" w:rsidRPr="00925A83" w:rsidRDefault="00925A83" w:rsidP="00925A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взаємооцінювання;</w:t>
      </w:r>
    </w:p>
    <w:p w14:paraId="4033E6AB" w14:textId="77777777" w:rsidR="00925A83" w:rsidRPr="00925A83" w:rsidRDefault="00925A83" w:rsidP="00925A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спостереження;</w:t>
      </w:r>
    </w:p>
    <w:p w14:paraId="22250138" w14:textId="77777777" w:rsidR="00925A83" w:rsidRPr="00925A83" w:rsidRDefault="00925A83" w:rsidP="00925A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аналіз математичних пояснень;</w:t>
      </w:r>
    </w:p>
    <w:p w14:paraId="00AC85AF" w14:textId="77777777" w:rsidR="00925A83" w:rsidRPr="00925A83" w:rsidRDefault="00925A83" w:rsidP="00925A83">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портфоліо логічних завдань.</w:t>
      </w:r>
    </w:p>
    <w:p w14:paraId="759130D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Особливу увагу слід приділяти конкретному позитивному зворотному зв’язку.</w:t>
      </w:r>
    </w:p>
    <w:p w14:paraId="5E0C612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Наприклад:</w:t>
      </w:r>
    </w:p>
    <w:p w14:paraId="1BF81CD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 правильно визначив закономірність».</w:t>
      </w:r>
    </w:p>
    <w:p w14:paraId="1878224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 зміг пояснити свій спосіб».</w:t>
      </w:r>
    </w:p>
    <w:p w14:paraId="53C6D48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«Сьогодні ти знайшов інший варіант розв’язання».</w:t>
      </w:r>
    </w:p>
    <w:p w14:paraId="0DD432BC"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6.4. Аналіз результативності педагогічної роботи</w:t>
      </w:r>
    </w:p>
    <w:p w14:paraId="20AB1B2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Результативність роботи доцільно визначати за змінами в характері навчальної діяльності учнів.</w:t>
      </w:r>
    </w:p>
    <w:p w14:paraId="5F3DA4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Важливими показниками є зростання самостійності, здатність аргументувати відповіді, готовність працювати з нестандартними завданнями та вміння перевіряти власні припущення.</w:t>
      </w:r>
    </w:p>
    <w:p w14:paraId="5AE05DF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Водночас для достовірних висновків про ефективність конкретної педагогічної методики необхідно систематично збирати результати спостережень і порівнювати їх за однаковими критеріями.</w:t>
      </w:r>
    </w:p>
    <w:p w14:paraId="6C81CB82"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ВИСНОВКИ</w:t>
      </w:r>
    </w:p>
    <w:p w14:paraId="4A6920F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Розвиток логічного мислення молодших школярів є важливим завданням сучасної початкової освіти.</w:t>
      </w:r>
    </w:p>
    <w:p w14:paraId="3E220BA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Математика створює широкі можливості для формування в учнів умінь аналізувати, порівнювати, класифікувати, узагальнювати, встановлювати закономірності та обґрунтовувати власні судження.</w:t>
      </w:r>
    </w:p>
    <w:p w14:paraId="3B26E04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 процесі методичного опрацювання теми визначено, що розвиток логічного мислення потребує систематичної, послідовної та цілеспрямованої роботи.</w:t>
      </w:r>
    </w:p>
    <w:p w14:paraId="5D7734B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Особливого значення набувають проблемне навчання, логічні задачі, математичні ігри, нестандартні завдання, графічне моделювання та інтерактивні методи.</w:t>
      </w:r>
    </w:p>
    <w:p w14:paraId="412D8B3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Важливо, щоб учні не лише отримували правильні відповіді, а й усвідомлювали способи їх знаходження.</w:t>
      </w:r>
    </w:p>
    <w:p w14:paraId="0B43D00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Розвиток математичного мовлення та аргументації сприяє формуванню послідовного мислення.</w:t>
      </w:r>
    </w:p>
    <w:p w14:paraId="43902B6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Диференційований підхід дозволяє враховувати індивідуальні можливості учнів і створювати умови для поступового ускладнення завдань.</w:t>
      </w:r>
    </w:p>
    <w:p w14:paraId="0CDD00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 мою думку, одним із головних завдань учителя початкових класів є формування в дітей позитивного ставлення до інтелектуального пошуку.</w:t>
      </w:r>
    </w:p>
    <w:p w14:paraId="1571CD4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Дитина повинна розуміти, що математика — це не лише числа, приклади та правила, а й цікаві відкриття, дослідження, пошук закономірностей і можливість знаходити різні способи розв’язання.</w:t>
      </w:r>
    </w:p>
    <w:p w14:paraId="49DC808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Переконана, що справжній результат математичної освіти полягає не лише в умінні правильно рахувати, а й у здатності самостійно мислити, аналізувати, робити висновки та застосовувати набуті знання в житті.</w:t>
      </w:r>
    </w:p>
    <w:p w14:paraId="2B3C4258" w14:textId="77777777"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СПИСОК ВИКОРИСТАНИХ ДЖЕРЕЛ</w:t>
      </w:r>
    </w:p>
    <w:p w14:paraId="41C9E862"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Закон України «Про освіту» від 05.09.2017 № 2145-VIII.</w:t>
      </w:r>
    </w:p>
    <w:p w14:paraId="79E4DD33"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Державний стандарт початкової освіти, затверджений постановою Кабінету Міністрів України від 21.02.2018 № 87 (зі змінами).</w:t>
      </w:r>
    </w:p>
    <w:p w14:paraId="5C06F96B"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Концепція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w:t>
      </w:r>
    </w:p>
    <w:p w14:paraId="129B5C82"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Типові освітні програми для 1–4 класів закладів загальної середньої освіти, розроблені під керівництвом О. Я. Савченко.</w:t>
      </w:r>
    </w:p>
    <w:p w14:paraId="6D38AA82"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Типові освітні програми для 1–4 класів закладів загальної середньої освіти, розроблені під керівництвом Р. Б. Шияна.</w:t>
      </w:r>
    </w:p>
    <w:p w14:paraId="31F241C7"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Піаже Ж. Психологія інтелекту.</w:t>
      </w:r>
    </w:p>
    <w:p w14:paraId="35D22F35" w14:textId="77777777" w:rsidR="00925A83" w:rsidRPr="00925A83" w:rsidRDefault="00925A83" w:rsidP="00925A83">
      <w:pPr>
        <w:numPr>
          <w:ilvl w:val="0"/>
          <w:numId w:val="4"/>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Брунер Дж. Процес навчання.</w:t>
      </w:r>
    </w:p>
    <w:p w14:paraId="0B6BAAA8" w14:textId="77777777" w:rsidR="00925A83" w:rsidRDefault="00925A83" w:rsidP="00925A83">
      <w:pPr>
        <w:spacing w:before="100" w:beforeAutospacing="1" w:after="100" w:afterAutospacing="1" w:line="240" w:lineRule="auto"/>
        <w:outlineLvl w:val="0"/>
        <w:rPr>
          <w:rFonts w:ascii="Times New Roman" w:eastAsia="Times New Roman" w:hAnsi="Times New Roman" w:cs="Times New Roman"/>
          <w:sz w:val="28"/>
          <w:szCs w:val="28"/>
          <w:lang w:val="en-US" w:eastAsia="ru-RU"/>
        </w:rPr>
      </w:pPr>
    </w:p>
    <w:p w14:paraId="60B46C54" w14:textId="77777777" w:rsidR="00925A83" w:rsidRDefault="00925A83" w:rsidP="00925A83">
      <w:pPr>
        <w:spacing w:before="100" w:beforeAutospacing="1" w:after="100" w:afterAutospacing="1" w:line="240" w:lineRule="auto"/>
        <w:outlineLvl w:val="0"/>
        <w:rPr>
          <w:rFonts w:ascii="Times New Roman" w:eastAsia="Times New Roman" w:hAnsi="Times New Roman" w:cs="Times New Roman"/>
          <w:sz w:val="28"/>
          <w:szCs w:val="28"/>
          <w:lang w:val="en-US" w:eastAsia="ru-RU"/>
        </w:rPr>
      </w:pPr>
    </w:p>
    <w:p w14:paraId="723CCF9F" w14:textId="77777777" w:rsidR="00925A83" w:rsidRDefault="00925A83" w:rsidP="00925A83">
      <w:pPr>
        <w:spacing w:before="100" w:beforeAutospacing="1" w:after="100" w:afterAutospacing="1" w:line="240" w:lineRule="auto"/>
        <w:outlineLvl w:val="0"/>
        <w:rPr>
          <w:rFonts w:ascii="Times New Roman" w:eastAsia="Times New Roman" w:hAnsi="Times New Roman" w:cs="Times New Roman"/>
          <w:sz w:val="28"/>
          <w:szCs w:val="28"/>
          <w:lang w:val="en-US" w:eastAsia="ru-RU"/>
        </w:rPr>
      </w:pPr>
    </w:p>
    <w:p w14:paraId="1BA433DB" w14:textId="04ACBF8A" w:rsidR="00925A83" w:rsidRPr="00925A83" w:rsidRDefault="00925A83" w:rsidP="00925A8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925A83">
        <w:rPr>
          <w:rFonts w:ascii="Times New Roman" w:eastAsia="Times New Roman" w:hAnsi="Times New Roman" w:cs="Times New Roman"/>
          <w:b/>
          <w:bCs/>
          <w:kern w:val="36"/>
          <w:sz w:val="28"/>
          <w:szCs w:val="28"/>
          <w:lang w:eastAsia="ru-RU"/>
        </w:rPr>
        <w:t>ДОДАТКИ</w:t>
      </w:r>
    </w:p>
    <w:p w14:paraId="0566172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Додаток А. Орієнтовне перспективне планування розвитку логічного мислення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8"/>
        <w:gridCol w:w="2496"/>
        <w:gridCol w:w="3314"/>
      </w:tblGrid>
      <w:tr w:rsidR="00925A83" w:rsidRPr="00925A83" w14:paraId="4A1843A8" w14:textId="77777777" w:rsidTr="00925A83">
        <w:trPr>
          <w:tblCellSpacing w:w="15" w:type="dxa"/>
        </w:trPr>
        <w:tc>
          <w:tcPr>
            <w:tcW w:w="0" w:type="auto"/>
            <w:vAlign w:val="center"/>
            <w:hideMark/>
          </w:tcPr>
          <w:p w14:paraId="3891F3CD"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Місяць</w:t>
            </w:r>
          </w:p>
        </w:tc>
        <w:tc>
          <w:tcPr>
            <w:tcW w:w="0" w:type="auto"/>
            <w:vAlign w:val="center"/>
            <w:hideMark/>
          </w:tcPr>
          <w:p w14:paraId="5242DCC2"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Напрям роботи</w:t>
            </w:r>
          </w:p>
        </w:tc>
        <w:tc>
          <w:tcPr>
            <w:tcW w:w="0" w:type="auto"/>
            <w:vAlign w:val="center"/>
            <w:hideMark/>
          </w:tcPr>
          <w:p w14:paraId="6A1BDDC8"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Приклади завдань</w:t>
            </w:r>
          </w:p>
        </w:tc>
      </w:tr>
      <w:tr w:rsidR="00925A83" w:rsidRPr="00925A83" w14:paraId="4935C82A" w14:textId="77777777" w:rsidTr="00925A83">
        <w:trPr>
          <w:tblCellSpacing w:w="15" w:type="dxa"/>
        </w:trPr>
        <w:tc>
          <w:tcPr>
            <w:tcW w:w="0" w:type="auto"/>
            <w:vAlign w:val="center"/>
            <w:hideMark/>
          </w:tcPr>
          <w:p w14:paraId="1FE8637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Вересень</w:t>
            </w:r>
          </w:p>
        </w:tc>
        <w:tc>
          <w:tcPr>
            <w:tcW w:w="0" w:type="auto"/>
            <w:vAlign w:val="center"/>
            <w:hideMark/>
          </w:tcPr>
          <w:p w14:paraId="313D9BF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Порівняння</w:t>
            </w:r>
          </w:p>
        </w:tc>
        <w:tc>
          <w:tcPr>
            <w:tcW w:w="0" w:type="auto"/>
            <w:vAlign w:val="center"/>
            <w:hideMark/>
          </w:tcPr>
          <w:p w14:paraId="2395E9C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Знайди спільне та відмінне</w:t>
            </w:r>
          </w:p>
        </w:tc>
      </w:tr>
      <w:tr w:rsidR="00925A83" w:rsidRPr="00925A83" w14:paraId="510F5AEE" w14:textId="77777777" w:rsidTr="00925A83">
        <w:trPr>
          <w:tblCellSpacing w:w="15" w:type="dxa"/>
        </w:trPr>
        <w:tc>
          <w:tcPr>
            <w:tcW w:w="0" w:type="auto"/>
            <w:vAlign w:val="center"/>
            <w:hideMark/>
          </w:tcPr>
          <w:p w14:paraId="2F4CC36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Жовтень</w:t>
            </w:r>
          </w:p>
        </w:tc>
        <w:tc>
          <w:tcPr>
            <w:tcW w:w="0" w:type="auto"/>
            <w:vAlign w:val="center"/>
            <w:hideMark/>
          </w:tcPr>
          <w:p w14:paraId="2EF23A7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Класифікація</w:t>
            </w:r>
          </w:p>
        </w:tc>
        <w:tc>
          <w:tcPr>
            <w:tcW w:w="0" w:type="auto"/>
            <w:vAlign w:val="center"/>
            <w:hideMark/>
          </w:tcPr>
          <w:p w14:paraId="1DB8AE9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Знайди зайве</w:t>
            </w:r>
          </w:p>
        </w:tc>
      </w:tr>
      <w:tr w:rsidR="00925A83" w:rsidRPr="00925A83" w14:paraId="29219461" w14:textId="77777777" w:rsidTr="00925A83">
        <w:trPr>
          <w:tblCellSpacing w:w="15" w:type="dxa"/>
        </w:trPr>
        <w:tc>
          <w:tcPr>
            <w:tcW w:w="0" w:type="auto"/>
            <w:vAlign w:val="center"/>
            <w:hideMark/>
          </w:tcPr>
          <w:p w14:paraId="5520488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Листопад</w:t>
            </w:r>
          </w:p>
        </w:tc>
        <w:tc>
          <w:tcPr>
            <w:tcW w:w="0" w:type="auto"/>
            <w:vAlign w:val="center"/>
            <w:hideMark/>
          </w:tcPr>
          <w:p w14:paraId="528A7A3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Закономірності</w:t>
            </w:r>
          </w:p>
        </w:tc>
        <w:tc>
          <w:tcPr>
            <w:tcW w:w="0" w:type="auto"/>
            <w:vAlign w:val="center"/>
            <w:hideMark/>
          </w:tcPr>
          <w:p w14:paraId="257F8BC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Продовж ряд</w:t>
            </w:r>
          </w:p>
        </w:tc>
      </w:tr>
      <w:tr w:rsidR="00925A83" w:rsidRPr="00925A83" w14:paraId="01B7890B" w14:textId="77777777" w:rsidTr="00925A83">
        <w:trPr>
          <w:tblCellSpacing w:w="15" w:type="dxa"/>
        </w:trPr>
        <w:tc>
          <w:tcPr>
            <w:tcW w:w="0" w:type="auto"/>
            <w:vAlign w:val="center"/>
            <w:hideMark/>
          </w:tcPr>
          <w:p w14:paraId="08460D3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Грудень</w:t>
            </w:r>
          </w:p>
        </w:tc>
        <w:tc>
          <w:tcPr>
            <w:tcW w:w="0" w:type="auto"/>
            <w:vAlign w:val="center"/>
            <w:hideMark/>
          </w:tcPr>
          <w:p w14:paraId="0276488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Аналіз задач</w:t>
            </w:r>
          </w:p>
        </w:tc>
        <w:tc>
          <w:tcPr>
            <w:tcW w:w="0" w:type="auto"/>
            <w:vAlign w:val="center"/>
            <w:hideMark/>
          </w:tcPr>
          <w:p w14:paraId="0ECA4B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Визнач потрібні дані</w:t>
            </w:r>
          </w:p>
        </w:tc>
      </w:tr>
      <w:tr w:rsidR="00925A83" w:rsidRPr="00925A83" w14:paraId="3B9A09FE" w14:textId="77777777" w:rsidTr="00925A83">
        <w:trPr>
          <w:tblCellSpacing w:w="15" w:type="dxa"/>
        </w:trPr>
        <w:tc>
          <w:tcPr>
            <w:tcW w:w="0" w:type="auto"/>
            <w:vAlign w:val="center"/>
            <w:hideMark/>
          </w:tcPr>
          <w:p w14:paraId="79111AB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Січень</w:t>
            </w:r>
          </w:p>
        </w:tc>
        <w:tc>
          <w:tcPr>
            <w:tcW w:w="0" w:type="auto"/>
            <w:vAlign w:val="center"/>
            <w:hideMark/>
          </w:tcPr>
          <w:p w14:paraId="203B201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Логічні зв’язки</w:t>
            </w:r>
          </w:p>
        </w:tc>
        <w:tc>
          <w:tcPr>
            <w:tcW w:w="0" w:type="auto"/>
            <w:vAlign w:val="center"/>
            <w:hideMark/>
          </w:tcPr>
          <w:p w14:paraId="174B376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Хто вищий, хто старший</w:t>
            </w:r>
          </w:p>
        </w:tc>
      </w:tr>
      <w:tr w:rsidR="00925A83" w:rsidRPr="00925A83" w14:paraId="2037BD5D" w14:textId="77777777" w:rsidTr="00925A83">
        <w:trPr>
          <w:tblCellSpacing w:w="15" w:type="dxa"/>
        </w:trPr>
        <w:tc>
          <w:tcPr>
            <w:tcW w:w="0" w:type="auto"/>
            <w:vAlign w:val="center"/>
            <w:hideMark/>
          </w:tcPr>
          <w:p w14:paraId="1F7E345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Лютий</w:t>
            </w:r>
          </w:p>
        </w:tc>
        <w:tc>
          <w:tcPr>
            <w:tcW w:w="0" w:type="auto"/>
            <w:vAlign w:val="center"/>
            <w:hideMark/>
          </w:tcPr>
          <w:p w14:paraId="47AB742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Узагальнення</w:t>
            </w:r>
          </w:p>
        </w:tc>
        <w:tc>
          <w:tcPr>
            <w:tcW w:w="0" w:type="auto"/>
            <w:vAlign w:val="center"/>
            <w:hideMark/>
          </w:tcPr>
          <w:p w14:paraId="1793E7F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Сформулюй правило</w:t>
            </w:r>
          </w:p>
        </w:tc>
      </w:tr>
      <w:tr w:rsidR="00925A83" w:rsidRPr="00925A83" w14:paraId="199D4668" w14:textId="77777777" w:rsidTr="00925A83">
        <w:trPr>
          <w:tblCellSpacing w:w="15" w:type="dxa"/>
        </w:trPr>
        <w:tc>
          <w:tcPr>
            <w:tcW w:w="0" w:type="auto"/>
            <w:vAlign w:val="center"/>
            <w:hideMark/>
          </w:tcPr>
          <w:p w14:paraId="1568543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Березень</w:t>
            </w:r>
          </w:p>
        </w:tc>
        <w:tc>
          <w:tcPr>
            <w:tcW w:w="0" w:type="auto"/>
            <w:vAlign w:val="center"/>
            <w:hideMark/>
          </w:tcPr>
          <w:p w14:paraId="5E732A4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Математичні докази</w:t>
            </w:r>
          </w:p>
        </w:tc>
        <w:tc>
          <w:tcPr>
            <w:tcW w:w="0" w:type="auto"/>
            <w:vAlign w:val="center"/>
            <w:hideMark/>
          </w:tcPr>
          <w:p w14:paraId="032ABCE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Доведи або спростуй</w:t>
            </w:r>
          </w:p>
        </w:tc>
      </w:tr>
      <w:tr w:rsidR="00925A83" w:rsidRPr="00925A83" w14:paraId="7A75B22E" w14:textId="77777777" w:rsidTr="00925A83">
        <w:trPr>
          <w:tblCellSpacing w:w="15" w:type="dxa"/>
        </w:trPr>
        <w:tc>
          <w:tcPr>
            <w:tcW w:w="0" w:type="auto"/>
            <w:vAlign w:val="center"/>
            <w:hideMark/>
          </w:tcPr>
          <w:p w14:paraId="41A2B38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Квітень</w:t>
            </w:r>
          </w:p>
        </w:tc>
        <w:tc>
          <w:tcPr>
            <w:tcW w:w="0" w:type="auto"/>
            <w:vAlign w:val="center"/>
            <w:hideMark/>
          </w:tcPr>
          <w:p w14:paraId="19CD8E1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Нестандартні задачі</w:t>
            </w:r>
          </w:p>
        </w:tc>
        <w:tc>
          <w:tcPr>
            <w:tcW w:w="0" w:type="auto"/>
            <w:vAlign w:val="center"/>
            <w:hideMark/>
          </w:tcPr>
          <w:p w14:paraId="7DD1F37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Знайди інший спосіб</w:t>
            </w:r>
          </w:p>
        </w:tc>
      </w:tr>
      <w:tr w:rsidR="00925A83" w:rsidRPr="00925A83" w14:paraId="083BF72E" w14:textId="77777777" w:rsidTr="00925A83">
        <w:trPr>
          <w:tblCellSpacing w:w="15" w:type="dxa"/>
        </w:trPr>
        <w:tc>
          <w:tcPr>
            <w:tcW w:w="0" w:type="auto"/>
            <w:vAlign w:val="center"/>
            <w:hideMark/>
          </w:tcPr>
          <w:p w14:paraId="10419775"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Травень</w:t>
            </w:r>
          </w:p>
        </w:tc>
        <w:tc>
          <w:tcPr>
            <w:tcW w:w="0" w:type="auto"/>
            <w:vAlign w:val="center"/>
            <w:hideMark/>
          </w:tcPr>
          <w:p w14:paraId="3F5C2A0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Узагальнення</w:t>
            </w:r>
          </w:p>
        </w:tc>
        <w:tc>
          <w:tcPr>
            <w:tcW w:w="0" w:type="auto"/>
            <w:vAlign w:val="center"/>
            <w:hideMark/>
          </w:tcPr>
          <w:p w14:paraId="4DC48C0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Математична лабораторія</w:t>
            </w:r>
          </w:p>
        </w:tc>
      </w:tr>
    </w:tbl>
    <w:p w14:paraId="7F865A00"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Додаток Б. Картка педагогічного спостереження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2"/>
        <w:gridCol w:w="2010"/>
        <w:gridCol w:w="2165"/>
        <w:gridCol w:w="2158"/>
      </w:tblGrid>
      <w:tr w:rsidR="00925A83" w:rsidRPr="00925A83" w14:paraId="0C145122" w14:textId="77777777" w:rsidTr="00925A83">
        <w:trPr>
          <w:tblCellSpacing w:w="15" w:type="dxa"/>
        </w:trPr>
        <w:tc>
          <w:tcPr>
            <w:tcW w:w="0" w:type="auto"/>
            <w:vAlign w:val="center"/>
            <w:hideMark/>
          </w:tcPr>
          <w:p w14:paraId="6037BE57"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Показник</w:t>
            </w:r>
          </w:p>
        </w:tc>
        <w:tc>
          <w:tcPr>
            <w:tcW w:w="0" w:type="auto"/>
            <w:vAlign w:val="center"/>
            <w:hideMark/>
          </w:tcPr>
          <w:p w14:paraId="558DF1B0"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Потребує допомоги</w:t>
            </w:r>
          </w:p>
        </w:tc>
        <w:tc>
          <w:tcPr>
            <w:tcW w:w="0" w:type="auto"/>
            <w:vAlign w:val="center"/>
            <w:hideMark/>
          </w:tcPr>
          <w:p w14:paraId="417DBDDC"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Виконує з підказкою</w:t>
            </w:r>
          </w:p>
        </w:tc>
        <w:tc>
          <w:tcPr>
            <w:tcW w:w="0" w:type="auto"/>
            <w:vAlign w:val="center"/>
            <w:hideMark/>
          </w:tcPr>
          <w:p w14:paraId="0FE9815C" w14:textId="77777777" w:rsidR="00925A83" w:rsidRPr="00925A83" w:rsidRDefault="00925A83" w:rsidP="00925A83">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Виконує самостійно</w:t>
            </w:r>
          </w:p>
        </w:tc>
      </w:tr>
      <w:tr w:rsidR="00925A83" w:rsidRPr="00925A83" w14:paraId="6B41CD2B" w14:textId="77777777" w:rsidTr="00925A83">
        <w:trPr>
          <w:tblCellSpacing w:w="15" w:type="dxa"/>
        </w:trPr>
        <w:tc>
          <w:tcPr>
            <w:tcW w:w="0" w:type="auto"/>
            <w:vAlign w:val="center"/>
            <w:hideMark/>
          </w:tcPr>
          <w:p w14:paraId="02794D5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Порівнює математичні об’єкти</w:t>
            </w:r>
          </w:p>
        </w:tc>
        <w:tc>
          <w:tcPr>
            <w:tcW w:w="0" w:type="auto"/>
            <w:vAlign w:val="center"/>
            <w:hideMark/>
          </w:tcPr>
          <w:p w14:paraId="02998B4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5780055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655AE64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7A541584" w14:textId="77777777" w:rsidTr="00925A83">
        <w:trPr>
          <w:tblCellSpacing w:w="15" w:type="dxa"/>
        </w:trPr>
        <w:tc>
          <w:tcPr>
            <w:tcW w:w="0" w:type="auto"/>
            <w:vAlign w:val="center"/>
            <w:hideMark/>
          </w:tcPr>
          <w:p w14:paraId="5668E97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Визначає закономірності</w:t>
            </w:r>
          </w:p>
        </w:tc>
        <w:tc>
          <w:tcPr>
            <w:tcW w:w="0" w:type="auto"/>
            <w:vAlign w:val="center"/>
            <w:hideMark/>
          </w:tcPr>
          <w:p w14:paraId="11D1B4B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350F216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20806FF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714C1B25" w14:textId="77777777" w:rsidTr="00925A83">
        <w:trPr>
          <w:tblCellSpacing w:w="15" w:type="dxa"/>
        </w:trPr>
        <w:tc>
          <w:tcPr>
            <w:tcW w:w="0" w:type="auto"/>
            <w:vAlign w:val="center"/>
            <w:hideMark/>
          </w:tcPr>
          <w:p w14:paraId="06CA716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Класифікує об’єкти</w:t>
            </w:r>
          </w:p>
        </w:tc>
        <w:tc>
          <w:tcPr>
            <w:tcW w:w="0" w:type="auto"/>
            <w:vAlign w:val="center"/>
            <w:hideMark/>
          </w:tcPr>
          <w:p w14:paraId="1F6D27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39800520"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7F51699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097DEE10" w14:textId="77777777" w:rsidTr="00925A83">
        <w:trPr>
          <w:tblCellSpacing w:w="15" w:type="dxa"/>
        </w:trPr>
        <w:tc>
          <w:tcPr>
            <w:tcW w:w="0" w:type="auto"/>
            <w:vAlign w:val="center"/>
            <w:hideMark/>
          </w:tcPr>
          <w:p w14:paraId="0FBA464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Аналізує умову задачі</w:t>
            </w:r>
          </w:p>
        </w:tc>
        <w:tc>
          <w:tcPr>
            <w:tcW w:w="0" w:type="auto"/>
            <w:vAlign w:val="center"/>
            <w:hideMark/>
          </w:tcPr>
          <w:p w14:paraId="782660D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735EE70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1AD21BB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5D28F6F1" w14:textId="77777777" w:rsidTr="00925A83">
        <w:trPr>
          <w:tblCellSpacing w:w="15" w:type="dxa"/>
        </w:trPr>
        <w:tc>
          <w:tcPr>
            <w:tcW w:w="0" w:type="auto"/>
            <w:vAlign w:val="center"/>
            <w:hideMark/>
          </w:tcPr>
          <w:p w14:paraId="3F22803A"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Обґрунтовує відповідь</w:t>
            </w:r>
          </w:p>
        </w:tc>
        <w:tc>
          <w:tcPr>
            <w:tcW w:w="0" w:type="auto"/>
            <w:vAlign w:val="center"/>
            <w:hideMark/>
          </w:tcPr>
          <w:p w14:paraId="299E158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30AD8BF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0CDEDF4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792CB03F" w14:textId="77777777" w:rsidTr="00925A83">
        <w:trPr>
          <w:tblCellSpacing w:w="15" w:type="dxa"/>
        </w:trPr>
        <w:tc>
          <w:tcPr>
            <w:tcW w:w="0" w:type="auto"/>
            <w:vAlign w:val="center"/>
            <w:hideMark/>
          </w:tcPr>
          <w:p w14:paraId="07966C52"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Перевіряє результат</w:t>
            </w:r>
          </w:p>
        </w:tc>
        <w:tc>
          <w:tcPr>
            <w:tcW w:w="0" w:type="auto"/>
            <w:vAlign w:val="center"/>
            <w:hideMark/>
          </w:tcPr>
          <w:p w14:paraId="30C6476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41AEFEE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7176E49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062CF78E" w14:textId="77777777" w:rsidTr="00925A83">
        <w:trPr>
          <w:tblCellSpacing w:w="15" w:type="dxa"/>
        </w:trPr>
        <w:tc>
          <w:tcPr>
            <w:tcW w:w="0" w:type="auto"/>
            <w:vAlign w:val="center"/>
            <w:hideMark/>
          </w:tcPr>
          <w:p w14:paraId="42726C0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Пропонує інший спосіб</w:t>
            </w:r>
          </w:p>
        </w:tc>
        <w:tc>
          <w:tcPr>
            <w:tcW w:w="0" w:type="auto"/>
            <w:vAlign w:val="center"/>
            <w:hideMark/>
          </w:tcPr>
          <w:p w14:paraId="3AA72E3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3AA506D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6804408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r w:rsidR="00925A83" w:rsidRPr="00925A83" w14:paraId="3191E81E" w14:textId="77777777" w:rsidTr="00925A83">
        <w:trPr>
          <w:tblCellSpacing w:w="15" w:type="dxa"/>
        </w:trPr>
        <w:tc>
          <w:tcPr>
            <w:tcW w:w="0" w:type="auto"/>
            <w:vAlign w:val="center"/>
            <w:hideMark/>
          </w:tcPr>
          <w:p w14:paraId="0621BB0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Робить висновки</w:t>
            </w:r>
          </w:p>
        </w:tc>
        <w:tc>
          <w:tcPr>
            <w:tcW w:w="0" w:type="auto"/>
            <w:vAlign w:val="center"/>
            <w:hideMark/>
          </w:tcPr>
          <w:p w14:paraId="57100CF3"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1DCD9C39"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c>
          <w:tcPr>
            <w:tcW w:w="0" w:type="auto"/>
            <w:vAlign w:val="center"/>
            <w:hideMark/>
          </w:tcPr>
          <w:p w14:paraId="73EEF74B"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w:t>
            </w:r>
          </w:p>
        </w:tc>
      </w:tr>
    </w:tbl>
    <w:p w14:paraId="458281B8"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Додаток В. Пам’ятка вчителю «Як розвивати логічне мислення на кожному уроці»</w:t>
      </w:r>
    </w:p>
    <w:p w14:paraId="3AB739E0"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Систематично використовуйте короткі логічні вправи.</w:t>
      </w:r>
    </w:p>
    <w:p w14:paraId="22340B89"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Пропонуйте учням пояснювати свої відповіді.</w:t>
      </w:r>
    </w:p>
    <w:p w14:paraId="41AB5359"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Використовуйте проблемні ситуації.</w:t>
      </w:r>
    </w:p>
    <w:p w14:paraId="64A9493C"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Заохочуйте пошук різних способів розв’язання.</w:t>
      </w:r>
    </w:p>
    <w:p w14:paraId="4D6B5CB6"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Навчайте дітей перевіряти припущення.</w:t>
      </w:r>
    </w:p>
    <w:p w14:paraId="2AD08AC2"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Застосовуйте наочні моделі та схеми.</w:t>
      </w:r>
    </w:p>
    <w:p w14:paraId="1D6809BF"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Використовуйте математичні ігри.</w:t>
      </w:r>
    </w:p>
    <w:p w14:paraId="3B4AB2FD"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Добирайте завдання різної складності.</w:t>
      </w:r>
    </w:p>
    <w:p w14:paraId="3BC15C24"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Підтримуйте самостійність.</w:t>
      </w:r>
    </w:p>
    <w:p w14:paraId="03F8AED1" w14:textId="77777777" w:rsidR="00925A83" w:rsidRPr="00925A83" w:rsidRDefault="00925A83" w:rsidP="00925A83">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Створюйте позитивну атмосферу інтелектуального пошуку.</w:t>
      </w:r>
    </w:p>
    <w:p w14:paraId="76574451"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Додаток Г. Математичні запитання для розвитку логічного мислення</w:t>
      </w:r>
    </w:p>
    <w:p w14:paraId="0CE4C0B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Під час уроків доцільно систематично використовувати такі запитання:</w:t>
      </w:r>
    </w:p>
    <w:p w14:paraId="3EC174CF"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«Чому ти так думаєш?»</w:t>
      </w:r>
    </w:p>
    <w:p w14:paraId="1EAB049D"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можна довести?»</w:t>
      </w:r>
    </w:p>
    <w:p w14:paraId="21DCC59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lastRenderedPageBreak/>
        <w:t>«Чи існує інший спосіб?»</w:t>
      </w:r>
    </w:p>
    <w:p w14:paraId="2D95016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«Що спільного між цими об’єктами?»</w:t>
      </w:r>
    </w:p>
    <w:p w14:paraId="4864AF0E"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«Чим вони відрізняються?»</w:t>
      </w:r>
    </w:p>
    <w:p w14:paraId="599C7A9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«Яку закономірність ти помітив?»</w:t>
      </w:r>
    </w:p>
    <w:p w14:paraId="63189A4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«Що буде, якщо змінити умову?»</w:t>
      </w:r>
    </w:p>
    <w:p w14:paraId="41E4377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«Чи всі дані необхідні?»</w:t>
      </w:r>
    </w:p>
    <w:p w14:paraId="6B30B29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 перевірити результат?»</w:t>
      </w:r>
    </w:p>
    <w:p w14:paraId="4640F778"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«Який висновок можна зробити?»</w:t>
      </w:r>
    </w:p>
    <w:p w14:paraId="4562868B" w14:textId="77777777" w:rsidR="00925A83" w:rsidRPr="00925A83" w:rsidRDefault="00925A83" w:rsidP="00925A83">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925A83">
        <w:rPr>
          <w:rFonts w:ascii="Times New Roman" w:eastAsia="Times New Roman" w:hAnsi="Times New Roman" w:cs="Times New Roman"/>
          <w:b/>
          <w:bCs/>
          <w:sz w:val="28"/>
          <w:szCs w:val="28"/>
          <w:lang w:eastAsia="ru-RU"/>
        </w:rPr>
        <w:t>Додаток Ґ. Орієнтовна структура логічної хвилинки</w:t>
      </w:r>
    </w:p>
    <w:p w14:paraId="6FD0551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Тривалість: 3–5 хвилин.</w:t>
      </w:r>
    </w:p>
    <w:p w14:paraId="265C4D76"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Перший етап: постановка проблемного запитання.</w:t>
      </w:r>
    </w:p>
    <w:p w14:paraId="3E146B14"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Другий етап: самостійний пошук.</w:t>
      </w:r>
    </w:p>
    <w:p w14:paraId="305CB57C"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Третій етап: обговорення способів.</w:t>
      </w:r>
    </w:p>
    <w:p w14:paraId="6FAB1A01"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Четвертий етап: формулювання висновку.</w:t>
      </w:r>
    </w:p>
    <w:p w14:paraId="12118EE7" w14:textId="77777777" w:rsidR="00925A83" w:rsidRPr="00925A83" w:rsidRDefault="00925A83" w:rsidP="00925A83">
      <w:pPr>
        <w:spacing w:before="100" w:beforeAutospacing="1" w:after="100" w:afterAutospacing="1" w:line="240" w:lineRule="auto"/>
        <w:rPr>
          <w:rFonts w:ascii="Times New Roman" w:eastAsia="Times New Roman" w:hAnsi="Times New Roman" w:cs="Times New Roman"/>
          <w:sz w:val="28"/>
          <w:szCs w:val="28"/>
          <w:lang w:eastAsia="ru-RU"/>
        </w:rPr>
      </w:pPr>
      <w:r w:rsidRPr="00925A83">
        <w:rPr>
          <w:rFonts w:ascii="Times New Roman" w:eastAsia="Times New Roman" w:hAnsi="Times New Roman" w:cs="Times New Roman"/>
          <w:sz w:val="28"/>
          <w:szCs w:val="28"/>
          <w:lang w:eastAsia="ru-RU"/>
        </w:rPr>
        <w:t>П’ятий етап: коротка рефлексія.</w:t>
      </w:r>
    </w:p>
    <w:p w14:paraId="12CA8E1E" w14:textId="77777777" w:rsidR="006E48FD" w:rsidRPr="00925A83" w:rsidRDefault="006E48FD">
      <w:pPr>
        <w:rPr>
          <w:rFonts w:ascii="Times New Roman" w:hAnsi="Times New Roman" w:cs="Times New Roman"/>
          <w:sz w:val="28"/>
          <w:szCs w:val="28"/>
        </w:rPr>
      </w:pPr>
    </w:p>
    <w:sectPr w:rsidR="006E48FD" w:rsidRPr="00925A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24165"/>
    <w:multiLevelType w:val="multilevel"/>
    <w:tmpl w:val="EEB66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C069C4"/>
    <w:multiLevelType w:val="multilevel"/>
    <w:tmpl w:val="B2948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083969"/>
    <w:multiLevelType w:val="multilevel"/>
    <w:tmpl w:val="7C84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3516FC"/>
    <w:multiLevelType w:val="multilevel"/>
    <w:tmpl w:val="CF685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085A0B"/>
    <w:multiLevelType w:val="multilevel"/>
    <w:tmpl w:val="6538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57"/>
    <w:rsid w:val="006E48FD"/>
    <w:rsid w:val="00925A83"/>
    <w:rsid w:val="00B93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6ACA"/>
  <w15:chartTrackingRefBased/>
  <w15:docId w15:val="{FF183A1C-D7EE-440D-888C-8B7DCFA0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25A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25A8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25A8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5A8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25A8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25A83"/>
    <w:rPr>
      <w:rFonts w:ascii="Times New Roman" w:eastAsia="Times New Roman" w:hAnsi="Times New Roman" w:cs="Times New Roman"/>
      <w:b/>
      <w:bCs/>
      <w:sz w:val="27"/>
      <w:szCs w:val="27"/>
      <w:lang w:eastAsia="ru-RU"/>
    </w:rPr>
  </w:style>
  <w:style w:type="paragraph" w:customStyle="1" w:styleId="msonormal0">
    <w:name w:val="msonormal"/>
    <w:basedOn w:val="a"/>
    <w:rsid w:val="00925A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25A8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976295">
      <w:bodyDiv w:val="1"/>
      <w:marLeft w:val="0"/>
      <w:marRight w:val="0"/>
      <w:marTop w:val="0"/>
      <w:marBottom w:val="0"/>
      <w:divBdr>
        <w:top w:val="none" w:sz="0" w:space="0" w:color="auto"/>
        <w:left w:val="none" w:sz="0" w:space="0" w:color="auto"/>
        <w:bottom w:val="none" w:sz="0" w:space="0" w:color="auto"/>
        <w:right w:val="none" w:sz="0" w:space="0" w:color="auto"/>
      </w:divBdr>
      <w:divsChild>
        <w:div w:id="2131168203">
          <w:marLeft w:val="0"/>
          <w:marRight w:val="0"/>
          <w:marTop w:val="0"/>
          <w:marBottom w:val="0"/>
          <w:divBdr>
            <w:top w:val="none" w:sz="0" w:space="0" w:color="auto"/>
            <w:left w:val="none" w:sz="0" w:space="0" w:color="auto"/>
            <w:bottom w:val="none" w:sz="0" w:space="0" w:color="auto"/>
            <w:right w:val="none" w:sz="0" w:space="0" w:color="auto"/>
          </w:divBdr>
          <w:divsChild>
            <w:div w:id="981033444">
              <w:marLeft w:val="0"/>
              <w:marRight w:val="0"/>
              <w:marTop w:val="0"/>
              <w:marBottom w:val="0"/>
              <w:divBdr>
                <w:top w:val="none" w:sz="0" w:space="0" w:color="auto"/>
                <w:left w:val="none" w:sz="0" w:space="0" w:color="auto"/>
                <w:bottom w:val="none" w:sz="0" w:space="0" w:color="auto"/>
                <w:right w:val="none" w:sz="0" w:space="0" w:color="auto"/>
              </w:divBdr>
            </w:div>
          </w:divsChild>
        </w:div>
        <w:div w:id="1577745790">
          <w:marLeft w:val="0"/>
          <w:marRight w:val="0"/>
          <w:marTop w:val="0"/>
          <w:marBottom w:val="0"/>
          <w:divBdr>
            <w:top w:val="none" w:sz="0" w:space="0" w:color="auto"/>
            <w:left w:val="none" w:sz="0" w:space="0" w:color="auto"/>
            <w:bottom w:val="none" w:sz="0" w:space="0" w:color="auto"/>
            <w:right w:val="none" w:sz="0" w:space="0" w:color="auto"/>
          </w:divBdr>
          <w:divsChild>
            <w:div w:id="104270871">
              <w:marLeft w:val="0"/>
              <w:marRight w:val="0"/>
              <w:marTop w:val="0"/>
              <w:marBottom w:val="0"/>
              <w:divBdr>
                <w:top w:val="none" w:sz="0" w:space="0" w:color="auto"/>
                <w:left w:val="none" w:sz="0" w:space="0" w:color="auto"/>
                <w:bottom w:val="none" w:sz="0" w:space="0" w:color="auto"/>
                <w:right w:val="none" w:sz="0" w:space="0" w:color="auto"/>
              </w:divBdr>
            </w:div>
          </w:divsChild>
        </w:div>
        <w:div w:id="79841416">
          <w:marLeft w:val="0"/>
          <w:marRight w:val="0"/>
          <w:marTop w:val="0"/>
          <w:marBottom w:val="0"/>
          <w:divBdr>
            <w:top w:val="none" w:sz="0" w:space="0" w:color="auto"/>
            <w:left w:val="none" w:sz="0" w:space="0" w:color="auto"/>
            <w:bottom w:val="none" w:sz="0" w:space="0" w:color="auto"/>
            <w:right w:val="none" w:sz="0" w:space="0" w:color="auto"/>
          </w:divBdr>
          <w:divsChild>
            <w:div w:id="1884243476">
              <w:marLeft w:val="0"/>
              <w:marRight w:val="0"/>
              <w:marTop w:val="0"/>
              <w:marBottom w:val="0"/>
              <w:divBdr>
                <w:top w:val="none" w:sz="0" w:space="0" w:color="auto"/>
                <w:left w:val="none" w:sz="0" w:space="0" w:color="auto"/>
                <w:bottom w:val="none" w:sz="0" w:space="0" w:color="auto"/>
                <w:right w:val="none" w:sz="0" w:space="0" w:color="auto"/>
              </w:divBdr>
            </w:div>
          </w:divsChild>
        </w:div>
        <w:div w:id="995767006">
          <w:marLeft w:val="0"/>
          <w:marRight w:val="0"/>
          <w:marTop w:val="0"/>
          <w:marBottom w:val="0"/>
          <w:divBdr>
            <w:top w:val="none" w:sz="0" w:space="0" w:color="auto"/>
            <w:left w:val="none" w:sz="0" w:space="0" w:color="auto"/>
            <w:bottom w:val="none" w:sz="0" w:space="0" w:color="auto"/>
            <w:right w:val="none" w:sz="0" w:space="0" w:color="auto"/>
          </w:divBdr>
          <w:divsChild>
            <w:div w:id="444160541">
              <w:marLeft w:val="0"/>
              <w:marRight w:val="0"/>
              <w:marTop w:val="0"/>
              <w:marBottom w:val="0"/>
              <w:divBdr>
                <w:top w:val="none" w:sz="0" w:space="0" w:color="auto"/>
                <w:left w:val="none" w:sz="0" w:space="0" w:color="auto"/>
                <w:bottom w:val="none" w:sz="0" w:space="0" w:color="auto"/>
                <w:right w:val="none" w:sz="0" w:space="0" w:color="auto"/>
              </w:divBdr>
            </w:div>
          </w:divsChild>
        </w:div>
        <w:div w:id="637077967">
          <w:marLeft w:val="0"/>
          <w:marRight w:val="0"/>
          <w:marTop w:val="0"/>
          <w:marBottom w:val="0"/>
          <w:divBdr>
            <w:top w:val="none" w:sz="0" w:space="0" w:color="auto"/>
            <w:left w:val="none" w:sz="0" w:space="0" w:color="auto"/>
            <w:bottom w:val="none" w:sz="0" w:space="0" w:color="auto"/>
            <w:right w:val="none" w:sz="0" w:space="0" w:color="auto"/>
          </w:divBdr>
          <w:divsChild>
            <w:div w:id="408501016">
              <w:marLeft w:val="0"/>
              <w:marRight w:val="0"/>
              <w:marTop w:val="0"/>
              <w:marBottom w:val="0"/>
              <w:divBdr>
                <w:top w:val="none" w:sz="0" w:space="0" w:color="auto"/>
                <w:left w:val="none" w:sz="0" w:space="0" w:color="auto"/>
                <w:bottom w:val="none" w:sz="0" w:space="0" w:color="auto"/>
                <w:right w:val="none" w:sz="0" w:space="0" w:color="auto"/>
              </w:divBdr>
            </w:div>
          </w:divsChild>
        </w:div>
        <w:div w:id="1247302483">
          <w:marLeft w:val="0"/>
          <w:marRight w:val="0"/>
          <w:marTop w:val="0"/>
          <w:marBottom w:val="0"/>
          <w:divBdr>
            <w:top w:val="none" w:sz="0" w:space="0" w:color="auto"/>
            <w:left w:val="none" w:sz="0" w:space="0" w:color="auto"/>
            <w:bottom w:val="none" w:sz="0" w:space="0" w:color="auto"/>
            <w:right w:val="none" w:sz="0" w:space="0" w:color="auto"/>
          </w:divBdr>
          <w:divsChild>
            <w:div w:id="1543320101">
              <w:marLeft w:val="0"/>
              <w:marRight w:val="0"/>
              <w:marTop w:val="0"/>
              <w:marBottom w:val="0"/>
              <w:divBdr>
                <w:top w:val="none" w:sz="0" w:space="0" w:color="auto"/>
                <w:left w:val="none" w:sz="0" w:space="0" w:color="auto"/>
                <w:bottom w:val="none" w:sz="0" w:space="0" w:color="auto"/>
                <w:right w:val="none" w:sz="0" w:space="0" w:color="auto"/>
              </w:divBdr>
            </w:div>
          </w:divsChild>
        </w:div>
        <w:div w:id="105857068">
          <w:marLeft w:val="0"/>
          <w:marRight w:val="0"/>
          <w:marTop w:val="0"/>
          <w:marBottom w:val="0"/>
          <w:divBdr>
            <w:top w:val="none" w:sz="0" w:space="0" w:color="auto"/>
            <w:left w:val="none" w:sz="0" w:space="0" w:color="auto"/>
            <w:bottom w:val="none" w:sz="0" w:space="0" w:color="auto"/>
            <w:right w:val="none" w:sz="0" w:space="0" w:color="auto"/>
          </w:divBdr>
          <w:divsChild>
            <w:div w:id="1232274773">
              <w:marLeft w:val="0"/>
              <w:marRight w:val="0"/>
              <w:marTop w:val="0"/>
              <w:marBottom w:val="0"/>
              <w:divBdr>
                <w:top w:val="none" w:sz="0" w:space="0" w:color="auto"/>
                <w:left w:val="none" w:sz="0" w:space="0" w:color="auto"/>
                <w:bottom w:val="none" w:sz="0" w:space="0" w:color="auto"/>
                <w:right w:val="none" w:sz="0" w:space="0" w:color="auto"/>
              </w:divBdr>
            </w:div>
          </w:divsChild>
        </w:div>
        <w:div w:id="445808141">
          <w:marLeft w:val="0"/>
          <w:marRight w:val="0"/>
          <w:marTop w:val="0"/>
          <w:marBottom w:val="0"/>
          <w:divBdr>
            <w:top w:val="none" w:sz="0" w:space="0" w:color="auto"/>
            <w:left w:val="none" w:sz="0" w:space="0" w:color="auto"/>
            <w:bottom w:val="none" w:sz="0" w:space="0" w:color="auto"/>
            <w:right w:val="none" w:sz="0" w:space="0" w:color="auto"/>
          </w:divBdr>
          <w:divsChild>
            <w:div w:id="2026863131">
              <w:marLeft w:val="0"/>
              <w:marRight w:val="0"/>
              <w:marTop w:val="0"/>
              <w:marBottom w:val="0"/>
              <w:divBdr>
                <w:top w:val="none" w:sz="0" w:space="0" w:color="auto"/>
                <w:left w:val="none" w:sz="0" w:space="0" w:color="auto"/>
                <w:bottom w:val="none" w:sz="0" w:space="0" w:color="auto"/>
                <w:right w:val="none" w:sz="0" w:space="0" w:color="auto"/>
              </w:divBdr>
            </w:div>
          </w:divsChild>
        </w:div>
        <w:div w:id="1762876315">
          <w:marLeft w:val="0"/>
          <w:marRight w:val="0"/>
          <w:marTop w:val="0"/>
          <w:marBottom w:val="0"/>
          <w:divBdr>
            <w:top w:val="none" w:sz="0" w:space="0" w:color="auto"/>
            <w:left w:val="none" w:sz="0" w:space="0" w:color="auto"/>
            <w:bottom w:val="none" w:sz="0" w:space="0" w:color="auto"/>
            <w:right w:val="none" w:sz="0" w:space="0" w:color="auto"/>
          </w:divBdr>
        </w:div>
        <w:div w:id="437454869">
          <w:marLeft w:val="0"/>
          <w:marRight w:val="0"/>
          <w:marTop w:val="0"/>
          <w:marBottom w:val="0"/>
          <w:divBdr>
            <w:top w:val="none" w:sz="0" w:space="0" w:color="auto"/>
            <w:left w:val="none" w:sz="0" w:space="0" w:color="auto"/>
            <w:bottom w:val="none" w:sz="0" w:space="0" w:color="auto"/>
            <w:right w:val="none" w:sz="0" w:space="0" w:color="auto"/>
          </w:divBdr>
          <w:divsChild>
            <w:div w:id="323971720">
              <w:marLeft w:val="0"/>
              <w:marRight w:val="0"/>
              <w:marTop w:val="0"/>
              <w:marBottom w:val="0"/>
              <w:divBdr>
                <w:top w:val="none" w:sz="0" w:space="0" w:color="auto"/>
                <w:left w:val="none" w:sz="0" w:space="0" w:color="auto"/>
                <w:bottom w:val="none" w:sz="0" w:space="0" w:color="auto"/>
                <w:right w:val="none" w:sz="0" w:space="0" w:color="auto"/>
              </w:divBdr>
            </w:div>
          </w:divsChild>
        </w:div>
        <w:div w:id="253124519">
          <w:marLeft w:val="0"/>
          <w:marRight w:val="0"/>
          <w:marTop w:val="0"/>
          <w:marBottom w:val="0"/>
          <w:divBdr>
            <w:top w:val="none" w:sz="0" w:space="0" w:color="auto"/>
            <w:left w:val="none" w:sz="0" w:space="0" w:color="auto"/>
            <w:bottom w:val="none" w:sz="0" w:space="0" w:color="auto"/>
            <w:right w:val="none" w:sz="0" w:space="0" w:color="auto"/>
          </w:divBdr>
          <w:divsChild>
            <w:div w:id="145443522">
              <w:marLeft w:val="0"/>
              <w:marRight w:val="0"/>
              <w:marTop w:val="0"/>
              <w:marBottom w:val="0"/>
              <w:divBdr>
                <w:top w:val="none" w:sz="0" w:space="0" w:color="auto"/>
                <w:left w:val="none" w:sz="0" w:space="0" w:color="auto"/>
                <w:bottom w:val="none" w:sz="0" w:space="0" w:color="auto"/>
                <w:right w:val="none" w:sz="0" w:space="0" w:color="auto"/>
              </w:divBdr>
            </w:div>
          </w:divsChild>
        </w:div>
        <w:div w:id="1327593999">
          <w:marLeft w:val="0"/>
          <w:marRight w:val="0"/>
          <w:marTop w:val="0"/>
          <w:marBottom w:val="0"/>
          <w:divBdr>
            <w:top w:val="none" w:sz="0" w:space="0" w:color="auto"/>
            <w:left w:val="none" w:sz="0" w:space="0" w:color="auto"/>
            <w:bottom w:val="none" w:sz="0" w:space="0" w:color="auto"/>
            <w:right w:val="none" w:sz="0" w:space="0" w:color="auto"/>
          </w:divBdr>
          <w:divsChild>
            <w:div w:id="469907762">
              <w:marLeft w:val="0"/>
              <w:marRight w:val="0"/>
              <w:marTop w:val="0"/>
              <w:marBottom w:val="0"/>
              <w:divBdr>
                <w:top w:val="none" w:sz="0" w:space="0" w:color="auto"/>
                <w:left w:val="none" w:sz="0" w:space="0" w:color="auto"/>
                <w:bottom w:val="none" w:sz="0" w:space="0" w:color="auto"/>
                <w:right w:val="none" w:sz="0" w:space="0" w:color="auto"/>
              </w:divBdr>
            </w:div>
          </w:divsChild>
        </w:div>
        <w:div w:id="1623225889">
          <w:marLeft w:val="0"/>
          <w:marRight w:val="0"/>
          <w:marTop w:val="0"/>
          <w:marBottom w:val="0"/>
          <w:divBdr>
            <w:top w:val="none" w:sz="0" w:space="0" w:color="auto"/>
            <w:left w:val="none" w:sz="0" w:space="0" w:color="auto"/>
            <w:bottom w:val="none" w:sz="0" w:space="0" w:color="auto"/>
            <w:right w:val="none" w:sz="0" w:space="0" w:color="auto"/>
          </w:divBdr>
          <w:divsChild>
            <w:div w:id="743138347">
              <w:marLeft w:val="0"/>
              <w:marRight w:val="0"/>
              <w:marTop w:val="0"/>
              <w:marBottom w:val="0"/>
              <w:divBdr>
                <w:top w:val="none" w:sz="0" w:space="0" w:color="auto"/>
                <w:left w:val="none" w:sz="0" w:space="0" w:color="auto"/>
                <w:bottom w:val="none" w:sz="0" w:space="0" w:color="auto"/>
                <w:right w:val="none" w:sz="0" w:space="0" w:color="auto"/>
              </w:divBdr>
            </w:div>
          </w:divsChild>
        </w:div>
        <w:div w:id="1708917788">
          <w:marLeft w:val="0"/>
          <w:marRight w:val="0"/>
          <w:marTop w:val="0"/>
          <w:marBottom w:val="0"/>
          <w:divBdr>
            <w:top w:val="none" w:sz="0" w:space="0" w:color="auto"/>
            <w:left w:val="none" w:sz="0" w:space="0" w:color="auto"/>
            <w:bottom w:val="none" w:sz="0" w:space="0" w:color="auto"/>
            <w:right w:val="none" w:sz="0" w:space="0" w:color="auto"/>
          </w:divBdr>
          <w:divsChild>
            <w:div w:id="175190609">
              <w:marLeft w:val="0"/>
              <w:marRight w:val="0"/>
              <w:marTop w:val="0"/>
              <w:marBottom w:val="0"/>
              <w:divBdr>
                <w:top w:val="none" w:sz="0" w:space="0" w:color="auto"/>
                <w:left w:val="none" w:sz="0" w:space="0" w:color="auto"/>
                <w:bottom w:val="none" w:sz="0" w:space="0" w:color="auto"/>
                <w:right w:val="none" w:sz="0" w:space="0" w:color="auto"/>
              </w:divBdr>
            </w:div>
          </w:divsChild>
        </w:div>
        <w:div w:id="2004426053">
          <w:marLeft w:val="0"/>
          <w:marRight w:val="0"/>
          <w:marTop w:val="0"/>
          <w:marBottom w:val="0"/>
          <w:divBdr>
            <w:top w:val="none" w:sz="0" w:space="0" w:color="auto"/>
            <w:left w:val="none" w:sz="0" w:space="0" w:color="auto"/>
            <w:bottom w:val="none" w:sz="0" w:space="0" w:color="auto"/>
            <w:right w:val="none" w:sz="0" w:space="0" w:color="auto"/>
          </w:divBdr>
          <w:divsChild>
            <w:div w:id="945693161">
              <w:marLeft w:val="0"/>
              <w:marRight w:val="0"/>
              <w:marTop w:val="0"/>
              <w:marBottom w:val="0"/>
              <w:divBdr>
                <w:top w:val="none" w:sz="0" w:space="0" w:color="auto"/>
                <w:left w:val="none" w:sz="0" w:space="0" w:color="auto"/>
                <w:bottom w:val="none" w:sz="0" w:space="0" w:color="auto"/>
                <w:right w:val="none" w:sz="0" w:space="0" w:color="auto"/>
              </w:divBdr>
            </w:div>
          </w:divsChild>
        </w:div>
        <w:div w:id="656032389">
          <w:marLeft w:val="0"/>
          <w:marRight w:val="0"/>
          <w:marTop w:val="0"/>
          <w:marBottom w:val="0"/>
          <w:divBdr>
            <w:top w:val="none" w:sz="0" w:space="0" w:color="auto"/>
            <w:left w:val="none" w:sz="0" w:space="0" w:color="auto"/>
            <w:bottom w:val="none" w:sz="0" w:space="0" w:color="auto"/>
            <w:right w:val="none" w:sz="0" w:space="0" w:color="auto"/>
          </w:divBdr>
          <w:divsChild>
            <w:div w:id="1966353992">
              <w:marLeft w:val="0"/>
              <w:marRight w:val="0"/>
              <w:marTop w:val="0"/>
              <w:marBottom w:val="0"/>
              <w:divBdr>
                <w:top w:val="none" w:sz="0" w:space="0" w:color="auto"/>
                <w:left w:val="none" w:sz="0" w:space="0" w:color="auto"/>
                <w:bottom w:val="none" w:sz="0" w:space="0" w:color="auto"/>
                <w:right w:val="none" w:sz="0" w:space="0" w:color="auto"/>
              </w:divBdr>
            </w:div>
          </w:divsChild>
        </w:div>
        <w:div w:id="793209796">
          <w:marLeft w:val="0"/>
          <w:marRight w:val="0"/>
          <w:marTop w:val="0"/>
          <w:marBottom w:val="0"/>
          <w:divBdr>
            <w:top w:val="none" w:sz="0" w:space="0" w:color="auto"/>
            <w:left w:val="none" w:sz="0" w:space="0" w:color="auto"/>
            <w:bottom w:val="none" w:sz="0" w:space="0" w:color="auto"/>
            <w:right w:val="none" w:sz="0" w:space="0" w:color="auto"/>
          </w:divBdr>
          <w:divsChild>
            <w:div w:id="327564513">
              <w:marLeft w:val="0"/>
              <w:marRight w:val="0"/>
              <w:marTop w:val="0"/>
              <w:marBottom w:val="0"/>
              <w:divBdr>
                <w:top w:val="none" w:sz="0" w:space="0" w:color="auto"/>
                <w:left w:val="none" w:sz="0" w:space="0" w:color="auto"/>
                <w:bottom w:val="none" w:sz="0" w:space="0" w:color="auto"/>
                <w:right w:val="none" w:sz="0" w:space="0" w:color="auto"/>
              </w:divBdr>
            </w:div>
          </w:divsChild>
        </w:div>
        <w:div w:id="709450671">
          <w:marLeft w:val="0"/>
          <w:marRight w:val="0"/>
          <w:marTop w:val="0"/>
          <w:marBottom w:val="0"/>
          <w:divBdr>
            <w:top w:val="none" w:sz="0" w:space="0" w:color="auto"/>
            <w:left w:val="none" w:sz="0" w:space="0" w:color="auto"/>
            <w:bottom w:val="none" w:sz="0" w:space="0" w:color="auto"/>
            <w:right w:val="none" w:sz="0" w:space="0" w:color="auto"/>
          </w:divBdr>
          <w:divsChild>
            <w:div w:id="2024623324">
              <w:marLeft w:val="0"/>
              <w:marRight w:val="0"/>
              <w:marTop w:val="0"/>
              <w:marBottom w:val="0"/>
              <w:divBdr>
                <w:top w:val="none" w:sz="0" w:space="0" w:color="auto"/>
                <w:left w:val="none" w:sz="0" w:space="0" w:color="auto"/>
                <w:bottom w:val="none" w:sz="0" w:space="0" w:color="auto"/>
                <w:right w:val="none" w:sz="0" w:space="0" w:color="auto"/>
              </w:divBdr>
            </w:div>
          </w:divsChild>
        </w:div>
        <w:div w:id="228540105">
          <w:marLeft w:val="0"/>
          <w:marRight w:val="0"/>
          <w:marTop w:val="0"/>
          <w:marBottom w:val="0"/>
          <w:divBdr>
            <w:top w:val="none" w:sz="0" w:space="0" w:color="auto"/>
            <w:left w:val="none" w:sz="0" w:space="0" w:color="auto"/>
            <w:bottom w:val="none" w:sz="0" w:space="0" w:color="auto"/>
            <w:right w:val="none" w:sz="0" w:space="0" w:color="auto"/>
          </w:divBdr>
          <w:divsChild>
            <w:div w:id="1943107239">
              <w:marLeft w:val="0"/>
              <w:marRight w:val="0"/>
              <w:marTop w:val="0"/>
              <w:marBottom w:val="0"/>
              <w:divBdr>
                <w:top w:val="none" w:sz="0" w:space="0" w:color="auto"/>
                <w:left w:val="none" w:sz="0" w:space="0" w:color="auto"/>
                <w:bottom w:val="none" w:sz="0" w:space="0" w:color="auto"/>
                <w:right w:val="none" w:sz="0" w:space="0" w:color="auto"/>
              </w:divBdr>
            </w:div>
          </w:divsChild>
        </w:div>
        <w:div w:id="765685701">
          <w:marLeft w:val="0"/>
          <w:marRight w:val="0"/>
          <w:marTop w:val="0"/>
          <w:marBottom w:val="0"/>
          <w:divBdr>
            <w:top w:val="none" w:sz="0" w:space="0" w:color="auto"/>
            <w:left w:val="none" w:sz="0" w:space="0" w:color="auto"/>
            <w:bottom w:val="none" w:sz="0" w:space="0" w:color="auto"/>
            <w:right w:val="none" w:sz="0" w:space="0" w:color="auto"/>
          </w:divBdr>
          <w:divsChild>
            <w:div w:id="1243678044">
              <w:marLeft w:val="0"/>
              <w:marRight w:val="0"/>
              <w:marTop w:val="0"/>
              <w:marBottom w:val="0"/>
              <w:divBdr>
                <w:top w:val="none" w:sz="0" w:space="0" w:color="auto"/>
                <w:left w:val="none" w:sz="0" w:space="0" w:color="auto"/>
                <w:bottom w:val="none" w:sz="0" w:space="0" w:color="auto"/>
                <w:right w:val="none" w:sz="0" w:space="0" w:color="auto"/>
              </w:divBdr>
            </w:div>
          </w:divsChild>
        </w:div>
        <w:div w:id="435712310">
          <w:marLeft w:val="0"/>
          <w:marRight w:val="0"/>
          <w:marTop w:val="0"/>
          <w:marBottom w:val="0"/>
          <w:divBdr>
            <w:top w:val="none" w:sz="0" w:space="0" w:color="auto"/>
            <w:left w:val="none" w:sz="0" w:space="0" w:color="auto"/>
            <w:bottom w:val="none" w:sz="0" w:space="0" w:color="auto"/>
            <w:right w:val="none" w:sz="0" w:space="0" w:color="auto"/>
          </w:divBdr>
          <w:divsChild>
            <w:div w:id="231083029">
              <w:marLeft w:val="0"/>
              <w:marRight w:val="0"/>
              <w:marTop w:val="0"/>
              <w:marBottom w:val="0"/>
              <w:divBdr>
                <w:top w:val="none" w:sz="0" w:space="0" w:color="auto"/>
                <w:left w:val="none" w:sz="0" w:space="0" w:color="auto"/>
                <w:bottom w:val="none" w:sz="0" w:space="0" w:color="auto"/>
                <w:right w:val="none" w:sz="0" w:space="0" w:color="auto"/>
              </w:divBdr>
            </w:div>
          </w:divsChild>
        </w:div>
        <w:div w:id="963656038">
          <w:marLeft w:val="0"/>
          <w:marRight w:val="0"/>
          <w:marTop w:val="0"/>
          <w:marBottom w:val="0"/>
          <w:divBdr>
            <w:top w:val="none" w:sz="0" w:space="0" w:color="auto"/>
            <w:left w:val="none" w:sz="0" w:space="0" w:color="auto"/>
            <w:bottom w:val="none" w:sz="0" w:space="0" w:color="auto"/>
            <w:right w:val="none" w:sz="0" w:space="0" w:color="auto"/>
          </w:divBdr>
          <w:divsChild>
            <w:div w:id="1094402297">
              <w:marLeft w:val="0"/>
              <w:marRight w:val="0"/>
              <w:marTop w:val="0"/>
              <w:marBottom w:val="0"/>
              <w:divBdr>
                <w:top w:val="none" w:sz="0" w:space="0" w:color="auto"/>
                <w:left w:val="none" w:sz="0" w:space="0" w:color="auto"/>
                <w:bottom w:val="none" w:sz="0" w:space="0" w:color="auto"/>
                <w:right w:val="none" w:sz="0" w:space="0" w:color="auto"/>
              </w:divBdr>
            </w:div>
          </w:divsChild>
        </w:div>
        <w:div w:id="1116605781">
          <w:marLeft w:val="0"/>
          <w:marRight w:val="0"/>
          <w:marTop w:val="0"/>
          <w:marBottom w:val="0"/>
          <w:divBdr>
            <w:top w:val="none" w:sz="0" w:space="0" w:color="auto"/>
            <w:left w:val="none" w:sz="0" w:space="0" w:color="auto"/>
            <w:bottom w:val="none" w:sz="0" w:space="0" w:color="auto"/>
            <w:right w:val="none" w:sz="0" w:space="0" w:color="auto"/>
          </w:divBdr>
          <w:divsChild>
            <w:div w:id="658734494">
              <w:marLeft w:val="0"/>
              <w:marRight w:val="0"/>
              <w:marTop w:val="0"/>
              <w:marBottom w:val="0"/>
              <w:divBdr>
                <w:top w:val="none" w:sz="0" w:space="0" w:color="auto"/>
                <w:left w:val="none" w:sz="0" w:space="0" w:color="auto"/>
                <w:bottom w:val="none" w:sz="0" w:space="0" w:color="auto"/>
                <w:right w:val="none" w:sz="0" w:space="0" w:color="auto"/>
              </w:divBdr>
            </w:div>
          </w:divsChild>
        </w:div>
        <w:div w:id="1446774102">
          <w:marLeft w:val="0"/>
          <w:marRight w:val="0"/>
          <w:marTop w:val="0"/>
          <w:marBottom w:val="0"/>
          <w:divBdr>
            <w:top w:val="none" w:sz="0" w:space="0" w:color="auto"/>
            <w:left w:val="none" w:sz="0" w:space="0" w:color="auto"/>
            <w:bottom w:val="none" w:sz="0" w:space="0" w:color="auto"/>
            <w:right w:val="none" w:sz="0" w:space="0" w:color="auto"/>
          </w:divBdr>
          <w:divsChild>
            <w:div w:id="847671059">
              <w:marLeft w:val="0"/>
              <w:marRight w:val="0"/>
              <w:marTop w:val="0"/>
              <w:marBottom w:val="0"/>
              <w:divBdr>
                <w:top w:val="none" w:sz="0" w:space="0" w:color="auto"/>
                <w:left w:val="none" w:sz="0" w:space="0" w:color="auto"/>
                <w:bottom w:val="none" w:sz="0" w:space="0" w:color="auto"/>
                <w:right w:val="none" w:sz="0" w:space="0" w:color="auto"/>
              </w:divBdr>
            </w:div>
          </w:divsChild>
        </w:div>
        <w:div w:id="808546712">
          <w:marLeft w:val="0"/>
          <w:marRight w:val="0"/>
          <w:marTop w:val="0"/>
          <w:marBottom w:val="0"/>
          <w:divBdr>
            <w:top w:val="none" w:sz="0" w:space="0" w:color="auto"/>
            <w:left w:val="none" w:sz="0" w:space="0" w:color="auto"/>
            <w:bottom w:val="none" w:sz="0" w:space="0" w:color="auto"/>
            <w:right w:val="none" w:sz="0" w:space="0" w:color="auto"/>
          </w:divBdr>
          <w:divsChild>
            <w:div w:id="1123036361">
              <w:marLeft w:val="0"/>
              <w:marRight w:val="0"/>
              <w:marTop w:val="0"/>
              <w:marBottom w:val="0"/>
              <w:divBdr>
                <w:top w:val="none" w:sz="0" w:space="0" w:color="auto"/>
                <w:left w:val="none" w:sz="0" w:space="0" w:color="auto"/>
                <w:bottom w:val="none" w:sz="0" w:space="0" w:color="auto"/>
                <w:right w:val="none" w:sz="0" w:space="0" w:color="auto"/>
              </w:divBdr>
            </w:div>
          </w:divsChild>
        </w:div>
        <w:div w:id="123160179">
          <w:marLeft w:val="0"/>
          <w:marRight w:val="0"/>
          <w:marTop w:val="0"/>
          <w:marBottom w:val="0"/>
          <w:divBdr>
            <w:top w:val="none" w:sz="0" w:space="0" w:color="auto"/>
            <w:left w:val="none" w:sz="0" w:space="0" w:color="auto"/>
            <w:bottom w:val="none" w:sz="0" w:space="0" w:color="auto"/>
            <w:right w:val="none" w:sz="0" w:space="0" w:color="auto"/>
          </w:divBdr>
          <w:divsChild>
            <w:div w:id="168181788">
              <w:marLeft w:val="0"/>
              <w:marRight w:val="0"/>
              <w:marTop w:val="0"/>
              <w:marBottom w:val="0"/>
              <w:divBdr>
                <w:top w:val="none" w:sz="0" w:space="0" w:color="auto"/>
                <w:left w:val="none" w:sz="0" w:space="0" w:color="auto"/>
                <w:bottom w:val="none" w:sz="0" w:space="0" w:color="auto"/>
                <w:right w:val="none" w:sz="0" w:space="0" w:color="auto"/>
              </w:divBdr>
            </w:div>
          </w:divsChild>
        </w:div>
        <w:div w:id="1993212676">
          <w:marLeft w:val="0"/>
          <w:marRight w:val="0"/>
          <w:marTop w:val="0"/>
          <w:marBottom w:val="0"/>
          <w:divBdr>
            <w:top w:val="none" w:sz="0" w:space="0" w:color="auto"/>
            <w:left w:val="none" w:sz="0" w:space="0" w:color="auto"/>
            <w:bottom w:val="none" w:sz="0" w:space="0" w:color="auto"/>
            <w:right w:val="none" w:sz="0" w:space="0" w:color="auto"/>
          </w:divBdr>
          <w:divsChild>
            <w:div w:id="872424193">
              <w:marLeft w:val="0"/>
              <w:marRight w:val="0"/>
              <w:marTop w:val="0"/>
              <w:marBottom w:val="0"/>
              <w:divBdr>
                <w:top w:val="none" w:sz="0" w:space="0" w:color="auto"/>
                <w:left w:val="none" w:sz="0" w:space="0" w:color="auto"/>
                <w:bottom w:val="none" w:sz="0" w:space="0" w:color="auto"/>
                <w:right w:val="none" w:sz="0" w:space="0" w:color="auto"/>
              </w:divBdr>
            </w:div>
          </w:divsChild>
        </w:div>
        <w:div w:id="684985758">
          <w:marLeft w:val="0"/>
          <w:marRight w:val="0"/>
          <w:marTop w:val="0"/>
          <w:marBottom w:val="0"/>
          <w:divBdr>
            <w:top w:val="none" w:sz="0" w:space="0" w:color="auto"/>
            <w:left w:val="none" w:sz="0" w:space="0" w:color="auto"/>
            <w:bottom w:val="none" w:sz="0" w:space="0" w:color="auto"/>
            <w:right w:val="none" w:sz="0" w:space="0" w:color="auto"/>
          </w:divBdr>
          <w:divsChild>
            <w:div w:id="1207183587">
              <w:marLeft w:val="0"/>
              <w:marRight w:val="0"/>
              <w:marTop w:val="0"/>
              <w:marBottom w:val="0"/>
              <w:divBdr>
                <w:top w:val="none" w:sz="0" w:space="0" w:color="auto"/>
                <w:left w:val="none" w:sz="0" w:space="0" w:color="auto"/>
                <w:bottom w:val="none" w:sz="0" w:space="0" w:color="auto"/>
                <w:right w:val="none" w:sz="0" w:space="0" w:color="auto"/>
              </w:divBdr>
            </w:div>
          </w:divsChild>
        </w:div>
        <w:div w:id="664285725">
          <w:marLeft w:val="0"/>
          <w:marRight w:val="0"/>
          <w:marTop w:val="0"/>
          <w:marBottom w:val="0"/>
          <w:divBdr>
            <w:top w:val="none" w:sz="0" w:space="0" w:color="auto"/>
            <w:left w:val="none" w:sz="0" w:space="0" w:color="auto"/>
            <w:bottom w:val="none" w:sz="0" w:space="0" w:color="auto"/>
            <w:right w:val="none" w:sz="0" w:space="0" w:color="auto"/>
          </w:divBdr>
          <w:divsChild>
            <w:div w:id="1601569429">
              <w:marLeft w:val="0"/>
              <w:marRight w:val="0"/>
              <w:marTop w:val="0"/>
              <w:marBottom w:val="0"/>
              <w:divBdr>
                <w:top w:val="none" w:sz="0" w:space="0" w:color="auto"/>
                <w:left w:val="none" w:sz="0" w:space="0" w:color="auto"/>
                <w:bottom w:val="none" w:sz="0" w:space="0" w:color="auto"/>
                <w:right w:val="none" w:sz="0" w:space="0" w:color="auto"/>
              </w:divBdr>
            </w:div>
          </w:divsChild>
        </w:div>
        <w:div w:id="1829326346">
          <w:marLeft w:val="0"/>
          <w:marRight w:val="0"/>
          <w:marTop w:val="0"/>
          <w:marBottom w:val="0"/>
          <w:divBdr>
            <w:top w:val="none" w:sz="0" w:space="0" w:color="auto"/>
            <w:left w:val="none" w:sz="0" w:space="0" w:color="auto"/>
            <w:bottom w:val="none" w:sz="0" w:space="0" w:color="auto"/>
            <w:right w:val="none" w:sz="0" w:space="0" w:color="auto"/>
          </w:divBdr>
          <w:divsChild>
            <w:div w:id="711468094">
              <w:marLeft w:val="0"/>
              <w:marRight w:val="0"/>
              <w:marTop w:val="0"/>
              <w:marBottom w:val="0"/>
              <w:divBdr>
                <w:top w:val="none" w:sz="0" w:space="0" w:color="auto"/>
                <w:left w:val="none" w:sz="0" w:space="0" w:color="auto"/>
                <w:bottom w:val="none" w:sz="0" w:space="0" w:color="auto"/>
                <w:right w:val="none" w:sz="0" w:space="0" w:color="auto"/>
              </w:divBdr>
            </w:div>
          </w:divsChild>
        </w:div>
        <w:div w:id="44258356">
          <w:marLeft w:val="0"/>
          <w:marRight w:val="0"/>
          <w:marTop w:val="0"/>
          <w:marBottom w:val="0"/>
          <w:divBdr>
            <w:top w:val="none" w:sz="0" w:space="0" w:color="auto"/>
            <w:left w:val="none" w:sz="0" w:space="0" w:color="auto"/>
            <w:bottom w:val="none" w:sz="0" w:space="0" w:color="auto"/>
            <w:right w:val="none" w:sz="0" w:space="0" w:color="auto"/>
          </w:divBdr>
          <w:divsChild>
            <w:div w:id="1823614298">
              <w:marLeft w:val="0"/>
              <w:marRight w:val="0"/>
              <w:marTop w:val="0"/>
              <w:marBottom w:val="0"/>
              <w:divBdr>
                <w:top w:val="none" w:sz="0" w:space="0" w:color="auto"/>
                <w:left w:val="none" w:sz="0" w:space="0" w:color="auto"/>
                <w:bottom w:val="none" w:sz="0" w:space="0" w:color="auto"/>
                <w:right w:val="none" w:sz="0" w:space="0" w:color="auto"/>
              </w:divBdr>
            </w:div>
          </w:divsChild>
        </w:div>
        <w:div w:id="1143228948">
          <w:marLeft w:val="0"/>
          <w:marRight w:val="0"/>
          <w:marTop w:val="0"/>
          <w:marBottom w:val="0"/>
          <w:divBdr>
            <w:top w:val="none" w:sz="0" w:space="0" w:color="auto"/>
            <w:left w:val="none" w:sz="0" w:space="0" w:color="auto"/>
            <w:bottom w:val="none" w:sz="0" w:space="0" w:color="auto"/>
            <w:right w:val="none" w:sz="0" w:space="0" w:color="auto"/>
          </w:divBdr>
          <w:divsChild>
            <w:div w:id="1946301105">
              <w:marLeft w:val="0"/>
              <w:marRight w:val="0"/>
              <w:marTop w:val="0"/>
              <w:marBottom w:val="0"/>
              <w:divBdr>
                <w:top w:val="none" w:sz="0" w:space="0" w:color="auto"/>
                <w:left w:val="none" w:sz="0" w:space="0" w:color="auto"/>
                <w:bottom w:val="none" w:sz="0" w:space="0" w:color="auto"/>
                <w:right w:val="none" w:sz="0" w:space="0" w:color="auto"/>
              </w:divBdr>
            </w:div>
          </w:divsChild>
        </w:div>
        <w:div w:id="145166628">
          <w:marLeft w:val="0"/>
          <w:marRight w:val="0"/>
          <w:marTop w:val="0"/>
          <w:marBottom w:val="0"/>
          <w:divBdr>
            <w:top w:val="none" w:sz="0" w:space="0" w:color="auto"/>
            <w:left w:val="none" w:sz="0" w:space="0" w:color="auto"/>
            <w:bottom w:val="none" w:sz="0" w:space="0" w:color="auto"/>
            <w:right w:val="none" w:sz="0" w:space="0" w:color="auto"/>
          </w:divBdr>
          <w:divsChild>
            <w:div w:id="139426204">
              <w:marLeft w:val="0"/>
              <w:marRight w:val="0"/>
              <w:marTop w:val="0"/>
              <w:marBottom w:val="0"/>
              <w:divBdr>
                <w:top w:val="none" w:sz="0" w:space="0" w:color="auto"/>
                <w:left w:val="none" w:sz="0" w:space="0" w:color="auto"/>
                <w:bottom w:val="none" w:sz="0" w:space="0" w:color="auto"/>
                <w:right w:val="none" w:sz="0" w:space="0" w:color="auto"/>
              </w:divBdr>
            </w:div>
          </w:divsChild>
        </w:div>
        <w:div w:id="1110320538">
          <w:marLeft w:val="0"/>
          <w:marRight w:val="0"/>
          <w:marTop w:val="0"/>
          <w:marBottom w:val="0"/>
          <w:divBdr>
            <w:top w:val="none" w:sz="0" w:space="0" w:color="auto"/>
            <w:left w:val="none" w:sz="0" w:space="0" w:color="auto"/>
            <w:bottom w:val="none" w:sz="0" w:space="0" w:color="auto"/>
            <w:right w:val="none" w:sz="0" w:space="0" w:color="auto"/>
          </w:divBdr>
          <w:divsChild>
            <w:div w:id="744648026">
              <w:marLeft w:val="0"/>
              <w:marRight w:val="0"/>
              <w:marTop w:val="0"/>
              <w:marBottom w:val="0"/>
              <w:divBdr>
                <w:top w:val="none" w:sz="0" w:space="0" w:color="auto"/>
                <w:left w:val="none" w:sz="0" w:space="0" w:color="auto"/>
                <w:bottom w:val="none" w:sz="0" w:space="0" w:color="auto"/>
                <w:right w:val="none" w:sz="0" w:space="0" w:color="auto"/>
              </w:divBdr>
            </w:div>
          </w:divsChild>
        </w:div>
        <w:div w:id="1254514786">
          <w:marLeft w:val="0"/>
          <w:marRight w:val="0"/>
          <w:marTop w:val="0"/>
          <w:marBottom w:val="0"/>
          <w:divBdr>
            <w:top w:val="none" w:sz="0" w:space="0" w:color="auto"/>
            <w:left w:val="none" w:sz="0" w:space="0" w:color="auto"/>
            <w:bottom w:val="none" w:sz="0" w:space="0" w:color="auto"/>
            <w:right w:val="none" w:sz="0" w:space="0" w:color="auto"/>
          </w:divBdr>
          <w:divsChild>
            <w:div w:id="2092190657">
              <w:marLeft w:val="0"/>
              <w:marRight w:val="0"/>
              <w:marTop w:val="0"/>
              <w:marBottom w:val="0"/>
              <w:divBdr>
                <w:top w:val="none" w:sz="0" w:space="0" w:color="auto"/>
                <w:left w:val="none" w:sz="0" w:space="0" w:color="auto"/>
                <w:bottom w:val="none" w:sz="0" w:space="0" w:color="auto"/>
                <w:right w:val="none" w:sz="0" w:space="0" w:color="auto"/>
              </w:divBdr>
            </w:div>
          </w:divsChild>
        </w:div>
        <w:div w:id="1726022870">
          <w:marLeft w:val="0"/>
          <w:marRight w:val="0"/>
          <w:marTop w:val="0"/>
          <w:marBottom w:val="0"/>
          <w:divBdr>
            <w:top w:val="none" w:sz="0" w:space="0" w:color="auto"/>
            <w:left w:val="none" w:sz="0" w:space="0" w:color="auto"/>
            <w:bottom w:val="none" w:sz="0" w:space="0" w:color="auto"/>
            <w:right w:val="none" w:sz="0" w:space="0" w:color="auto"/>
          </w:divBdr>
          <w:divsChild>
            <w:div w:id="2105226506">
              <w:marLeft w:val="0"/>
              <w:marRight w:val="0"/>
              <w:marTop w:val="0"/>
              <w:marBottom w:val="0"/>
              <w:divBdr>
                <w:top w:val="none" w:sz="0" w:space="0" w:color="auto"/>
                <w:left w:val="none" w:sz="0" w:space="0" w:color="auto"/>
                <w:bottom w:val="none" w:sz="0" w:space="0" w:color="auto"/>
                <w:right w:val="none" w:sz="0" w:space="0" w:color="auto"/>
              </w:divBdr>
            </w:div>
          </w:divsChild>
        </w:div>
        <w:div w:id="1197890177">
          <w:marLeft w:val="0"/>
          <w:marRight w:val="0"/>
          <w:marTop w:val="0"/>
          <w:marBottom w:val="0"/>
          <w:divBdr>
            <w:top w:val="none" w:sz="0" w:space="0" w:color="auto"/>
            <w:left w:val="none" w:sz="0" w:space="0" w:color="auto"/>
            <w:bottom w:val="none" w:sz="0" w:space="0" w:color="auto"/>
            <w:right w:val="none" w:sz="0" w:space="0" w:color="auto"/>
          </w:divBdr>
          <w:divsChild>
            <w:div w:id="92291118">
              <w:marLeft w:val="0"/>
              <w:marRight w:val="0"/>
              <w:marTop w:val="0"/>
              <w:marBottom w:val="0"/>
              <w:divBdr>
                <w:top w:val="none" w:sz="0" w:space="0" w:color="auto"/>
                <w:left w:val="none" w:sz="0" w:space="0" w:color="auto"/>
                <w:bottom w:val="none" w:sz="0" w:space="0" w:color="auto"/>
                <w:right w:val="none" w:sz="0" w:space="0" w:color="auto"/>
              </w:divBdr>
            </w:div>
          </w:divsChild>
        </w:div>
        <w:div w:id="1472863020">
          <w:marLeft w:val="0"/>
          <w:marRight w:val="0"/>
          <w:marTop w:val="0"/>
          <w:marBottom w:val="0"/>
          <w:divBdr>
            <w:top w:val="none" w:sz="0" w:space="0" w:color="auto"/>
            <w:left w:val="none" w:sz="0" w:space="0" w:color="auto"/>
            <w:bottom w:val="none" w:sz="0" w:space="0" w:color="auto"/>
            <w:right w:val="none" w:sz="0" w:space="0" w:color="auto"/>
          </w:divBdr>
          <w:divsChild>
            <w:div w:id="465634423">
              <w:marLeft w:val="0"/>
              <w:marRight w:val="0"/>
              <w:marTop w:val="0"/>
              <w:marBottom w:val="0"/>
              <w:divBdr>
                <w:top w:val="none" w:sz="0" w:space="0" w:color="auto"/>
                <w:left w:val="none" w:sz="0" w:space="0" w:color="auto"/>
                <w:bottom w:val="none" w:sz="0" w:space="0" w:color="auto"/>
                <w:right w:val="none" w:sz="0" w:space="0" w:color="auto"/>
              </w:divBdr>
            </w:div>
          </w:divsChild>
        </w:div>
        <w:div w:id="1899781615">
          <w:marLeft w:val="0"/>
          <w:marRight w:val="0"/>
          <w:marTop w:val="0"/>
          <w:marBottom w:val="0"/>
          <w:divBdr>
            <w:top w:val="none" w:sz="0" w:space="0" w:color="auto"/>
            <w:left w:val="none" w:sz="0" w:space="0" w:color="auto"/>
            <w:bottom w:val="none" w:sz="0" w:space="0" w:color="auto"/>
            <w:right w:val="none" w:sz="0" w:space="0" w:color="auto"/>
          </w:divBdr>
          <w:divsChild>
            <w:div w:id="2128772895">
              <w:marLeft w:val="0"/>
              <w:marRight w:val="0"/>
              <w:marTop w:val="0"/>
              <w:marBottom w:val="0"/>
              <w:divBdr>
                <w:top w:val="none" w:sz="0" w:space="0" w:color="auto"/>
                <w:left w:val="none" w:sz="0" w:space="0" w:color="auto"/>
                <w:bottom w:val="none" w:sz="0" w:space="0" w:color="auto"/>
                <w:right w:val="none" w:sz="0" w:space="0" w:color="auto"/>
              </w:divBdr>
            </w:div>
          </w:divsChild>
        </w:div>
        <w:div w:id="1020594366">
          <w:marLeft w:val="0"/>
          <w:marRight w:val="0"/>
          <w:marTop w:val="0"/>
          <w:marBottom w:val="0"/>
          <w:divBdr>
            <w:top w:val="none" w:sz="0" w:space="0" w:color="auto"/>
            <w:left w:val="none" w:sz="0" w:space="0" w:color="auto"/>
            <w:bottom w:val="none" w:sz="0" w:space="0" w:color="auto"/>
            <w:right w:val="none" w:sz="0" w:space="0" w:color="auto"/>
          </w:divBdr>
          <w:divsChild>
            <w:div w:id="978799322">
              <w:marLeft w:val="0"/>
              <w:marRight w:val="0"/>
              <w:marTop w:val="0"/>
              <w:marBottom w:val="0"/>
              <w:divBdr>
                <w:top w:val="none" w:sz="0" w:space="0" w:color="auto"/>
                <w:left w:val="none" w:sz="0" w:space="0" w:color="auto"/>
                <w:bottom w:val="none" w:sz="0" w:space="0" w:color="auto"/>
                <w:right w:val="none" w:sz="0" w:space="0" w:color="auto"/>
              </w:divBdr>
            </w:div>
          </w:divsChild>
        </w:div>
        <w:div w:id="1557934129">
          <w:marLeft w:val="0"/>
          <w:marRight w:val="0"/>
          <w:marTop w:val="0"/>
          <w:marBottom w:val="0"/>
          <w:divBdr>
            <w:top w:val="none" w:sz="0" w:space="0" w:color="auto"/>
            <w:left w:val="none" w:sz="0" w:space="0" w:color="auto"/>
            <w:bottom w:val="none" w:sz="0" w:space="0" w:color="auto"/>
            <w:right w:val="none" w:sz="0" w:space="0" w:color="auto"/>
          </w:divBdr>
          <w:divsChild>
            <w:div w:id="1710912142">
              <w:marLeft w:val="0"/>
              <w:marRight w:val="0"/>
              <w:marTop w:val="0"/>
              <w:marBottom w:val="0"/>
              <w:divBdr>
                <w:top w:val="none" w:sz="0" w:space="0" w:color="auto"/>
                <w:left w:val="none" w:sz="0" w:space="0" w:color="auto"/>
                <w:bottom w:val="none" w:sz="0" w:space="0" w:color="auto"/>
                <w:right w:val="none" w:sz="0" w:space="0" w:color="auto"/>
              </w:divBdr>
            </w:div>
          </w:divsChild>
        </w:div>
        <w:div w:id="1363627042">
          <w:marLeft w:val="0"/>
          <w:marRight w:val="0"/>
          <w:marTop w:val="0"/>
          <w:marBottom w:val="0"/>
          <w:divBdr>
            <w:top w:val="none" w:sz="0" w:space="0" w:color="auto"/>
            <w:left w:val="none" w:sz="0" w:space="0" w:color="auto"/>
            <w:bottom w:val="none" w:sz="0" w:space="0" w:color="auto"/>
            <w:right w:val="none" w:sz="0" w:space="0" w:color="auto"/>
          </w:divBdr>
          <w:divsChild>
            <w:div w:id="1716464765">
              <w:marLeft w:val="0"/>
              <w:marRight w:val="0"/>
              <w:marTop w:val="0"/>
              <w:marBottom w:val="0"/>
              <w:divBdr>
                <w:top w:val="none" w:sz="0" w:space="0" w:color="auto"/>
                <w:left w:val="none" w:sz="0" w:space="0" w:color="auto"/>
                <w:bottom w:val="none" w:sz="0" w:space="0" w:color="auto"/>
                <w:right w:val="none" w:sz="0" w:space="0" w:color="auto"/>
              </w:divBdr>
            </w:div>
          </w:divsChild>
        </w:div>
        <w:div w:id="1736666216">
          <w:marLeft w:val="0"/>
          <w:marRight w:val="0"/>
          <w:marTop w:val="0"/>
          <w:marBottom w:val="0"/>
          <w:divBdr>
            <w:top w:val="none" w:sz="0" w:space="0" w:color="auto"/>
            <w:left w:val="none" w:sz="0" w:space="0" w:color="auto"/>
            <w:bottom w:val="none" w:sz="0" w:space="0" w:color="auto"/>
            <w:right w:val="none" w:sz="0" w:space="0" w:color="auto"/>
          </w:divBdr>
          <w:divsChild>
            <w:div w:id="1178807839">
              <w:marLeft w:val="0"/>
              <w:marRight w:val="0"/>
              <w:marTop w:val="0"/>
              <w:marBottom w:val="0"/>
              <w:divBdr>
                <w:top w:val="none" w:sz="0" w:space="0" w:color="auto"/>
                <w:left w:val="none" w:sz="0" w:space="0" w:color="auto"/>
                <w:bottom w:val="none" w:sz="0" w:space="0" w:color="auto"/>
                <w:right w:val="none" w:sz="0" w:space="0" w:color="auto"/>
              </w:divBdr>
            </w:div>
          </w:divsChild>
        </w:div>
        <w:div w:id="1632587250">
          <w:marLeft w:val="0"/>
          <w:marRight w:val="0"/>
          <w:marTop w:val="0"/>
          <w:marBottom w:val="0"/>
          <w:divBdr>
            <w:top w:val="none" w:sz="0" w:space="0" w:color="auto"/>
            <w:left w:val="none" w:sz="0" w:space="0" w:color="auto"/>
            <w:bottom w:val="none" w:sz="0" w:space="0" w:color="auto"/>
            <w:right w:val="none" w:sz="0" w:space="0" w:color="auto"/>
          </w:divBdr>
          <w:divsChild>
            <w:div w:id="2109157642">
              <w:marLeft w:val="0"/>
              <w:marRight w:val="0"/>
              <w:marTop w:val="0"/>
              <w:marBottom w:val="0"/>
              <w:divBdr>
                <w:top w:val="none" w:sz="0" w:space="0" w:color="auto"/>
                <w:left w:val="none" w:sz="0" w:space="0" w:color="auto"/>
                <w:bottom w:val="none" w:sz="0" w:space="0" w:color="auto"/>
                <w:right w:val="none" w:sz="0" w:space="0" w:color="auto"/>
              </w:divBdr>
            </w:div>
          </w:divsChild>
        </w:div>
        <w:div w:id="2139300301">
          <w:marLeft w:val="0"/>
          <w:marRight w:val="0"/>
          <w:marTop w:val="0"/>
          <w:marBottom w:val="0"/>
          <w:divBdr>
            <w:top w:val="none" w:sz="0" w:space="0" w:color="auto"/>
            <w:left w:val="none" w:sz="0" w:space="0" w:color="auto"/>
            <w:bottom w:val="none" w:sz="0" w:space="0" w:color="auto"/>
            <w:right w:val="none" w:sz="0" w:space="0" w:color="auto"/>
          </w:divBdr>
          <w:divsChild>
            <w:div w:id="181922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39</Pages>
  <Words>6419</Words>
  <Characters>36590</Characters>
  <Application>Microsoft Office Word</Application>
  <DocSecurity>0</DocSecurity>
  <Lines>304</Lines>
  <Paragraphs>85</Paragraphs>
  <ScaleCrop>false</ScaleCrop>
  <Company/>
  <LinksUpToDate>false</LinksUpToDate>
  <CharactersWithSpaces>42924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Сергей Гонгало</cp:lastModifiedBy>
  <cp:revision>2</cp:revision>
  <dcterms:created xsi:type="dcterms:W3CDTF">2026-10-27T09:12:00Z</dcterms:created>
  <dcterms:modified xsi:type="dcterms:W3CDTF">2026-10-27T09:14:00Z</dcterms:modified>
</cp:coreProperties>
</file>