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D6088"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РОЗВИТОК КРИТИЧНОГО МОВЛЕННЯ НА УРОКАХ АНГЛІЙСЬКОЇ МОВИ В СЕРЕДНІЙ ЛАНЦІ ЗАКЛАДУ ЗАГАЛЬНОЇ СЕРЕДНЬОЇ ОСВІТИ</w:t>
      </w:r>
    </w:p>
    <w:p w14:paraId="1D928941"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АНОТАЦІЯ</w:t>
      </w:r>
    </w:p>
    <w:p w14:paraId="19A837D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методичній розробці розглянуто теоретичні та практичні аспекти розвитку критичного мовлення учнів середньої ланки на уроках англійської мови в умовах реалізації концепції Нової української школи. Розкрито сутність поняття «критичне мовлення», його взаємозв’язок із критичним мисленням, комунікативною компетентністю, медіаграмотністю та здатністю учнів до самостійного формулювання й аргументованого висловлення власної думки.</w:t>
      </w:r>
    </w:p>
    <w:p w14:paraId="6571FF0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Особливу увагу приділено використанню інтерактивних технологій, проблемно-пошукових завдань, дискусій, дебатів, рольових ігор, аналізу інформаційних повідомлень, методу проєктів та рефлексивних вправ. Запропоновано систему практичних завдань для учнів 5–9 класів, мовленнєві опори, приклади навчальних ситуацій, алгоритми організації роботи та критерії оцінювання сформованості навичок критичного мовлення.</w:t>
      </w:r>
    </w:p>
    <w:p w14:paraId="615283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Матеріали можуть бути використані вчителями англійської мови під час підготовки уроків, проведення відкритих занять, організації методичної роботи, обміну педагогічним досвідом і підготовки до атестації.</w:t>
      </w:r>
    </w:p>
    <w:p w14:paraId="358876B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Ключові слова: критичне мовлення, критичне мислення, англійська мова, Нова українська школа, комунікативна компетентність, аргументація, дискусія, інтерактивне навчання, медіаграмотність, рефлексія.</w:t>
      </w:r>
    </w:p>
    <w:p w14:paraId="4F3F11F6"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ВСТУП</w:t>
      </w:r>
    </w:p>
    <w:p w14:paraId="41A0EF2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Сучасна освіта поступово змінює акценти: від простого засвоєння навчального матеріалу до формування особистості, здатної самостійно мислити, аналізувати інформацію, аргументувати власну позицію, співпрацювати з іншими та приймати обґрунтовані рішення. Особливої актуальності ці завдання набувають в умовах швидкого розвитку цифрових технологій, інформаційного перенасичення та постійного оновлення знань.</w:t>
      </w:r>
    </w:p>
    <w:p w14:paraId="5603440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такому освітньому середовищі вивчення англійської мови не може обмежуватися запам’ятовуванням лексичних одиниць, граматичних конструкцій і відтворенням готових діалогів. Англійська мова стає інструментом пізнання світу, міжкультурної взаємодії, особистісного самовираження та осмисленого спілкування.</w:t>
      </w:r>
    </w:p>
    <w:p w14:paraId="56563F8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Саме тому одним із важливих завдань учителя є розвиток критичного мовлення учнів.</w:t>
      </w:r>
    </w:p>
    <w:p w14:paraId="45CFD63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У межах цієї роботи критичне мовлення розглядається як здатність учня не лише висловлювати думки іноземною мовою, а й аналізувати інформацію, оцінювати її достовірність, формулювати судження, наводити аргументи, порівнювати різні погляди, ставити уточнювальні запитання та брати участь у конструктивному обговоренні.</w:t>
      </w:r>
    </w:p>
    <w:p w14:paraId="515AC4D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середній ланці закладу загальної середньої освіти розвиток цих умінь має особливе значення. Учні 5–9 класів поступово переходять від переважно репродуктивних форм навчальної діяльності до більш самостійного опрацювання інформації, висловлення оцінних суджень і пошуку власних способів розв’язання проблем.</w:t>
      </w:r>
    </w:p>
    <w:p w14:paraId="223E4E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Водночас педагогічна практика демонструє низку труднощів, які виникають під час формування навичок аргументованого іншомовного спілкування.</w:t>
      </w:r>
    </w:p>
    <w:p w14:paraId="4B52F7F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Частина учнів може правильно побудувати речення англійською мовою, але відчуває труднощі, коли потрібно пояснити власну позицію. Інші охоче відповідають на запитання за текстом, проте не завжди вміють визначити головну думку, відокремити факт від припущення чи оцінити переконливість аргументів.</w:t>
      </w:r>
    </w:p>
    <w:p w14:paraId="48FFDF8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Поширеною залишається ситуація, коли учень знає відповідну лексику, але під час обговорення використовує короткі репліки: Yes, No, I like it, I don't know.</w:t>
      </w:r>
    </w:p>
    <w:p w14:paraId="1B2F103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відповіді не завжди свідчать про недостатній рівень мовної підготовки. Часто учням бракує досвіду побудови розгорнутого висловлювання, мовленнєвих моделей для аргументації та безпечного середовища, у якому можна висловити власну думку без страху помилитися.</w:t>
      </w:r>
    </w:p>
    <w:p w14:paraId="778ED7F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Завдання вчителя полягає в тому, щоб поступово створювати умови для переходу від простого відтворення мовних зразків до осмисленого спілкування.</w:t>
      </w:r>
    </w:p>
    <w:p w14:paraId="3DFFF6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Актуальність теми визначається також необхідністю реалізації компетентнісного підходу, закладеного в Державному стандарті базової середньої освіти, та формування наскрізних умінь, серед яких критичне й системне мислення, здатність логічно обґрунтовувати позицію, висловлювати власну думку, співпрацювати та розв’язувати проблеми.</w:t>
      </w:r>
    </w:p>
    <w:p w14:paraId="1F9F4E6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роботи — теоретично обґрунтувати та представити практичні підходи до розвитку критичного мовлення учнів 5–9 класів на уроках англійської мови шляхом використання інтерактивних методів, проблемних ситуацій, дискусійних завдань і рефлексивних технологій.</w:t>
      </w:r>
    </w:p>
    <w:p w14:paraId="3D8FCC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досягнення мети визначено такі завдання:</w:t>
      </w:r>
    </w:p>
    <w:p w14:paraId="50A2CAAA"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Розкрити сутність критичного мовлення та його значення для формування іншомовної комунікативної компетентності.</w:t>
      </w:r>
    </w:p>
    <w:p w14:paraId="1045BDC4"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Охарактеризувати вікові особливості розвитку аргументованого мовлення учнів середньої ланки.</w:t>
      </w:r>
    </w:p>
    <w:p w14:paraId="5E8DD228"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Визначити ефективні методи й прийоми формування критичного мовлення.</w:t>
      </w:r>
    </w:p>
    <w:p w14:paraId="01C42D17"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Розробити систему практичних вправ і навчальних ситуацій для учнів 5–9 класів.</w:t>
      </w:r>
    </w:p>
    <w:p w14:paraId="5E0275B0"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Запропонувати підходи до оцінювання мовленнєвих досягнень і відстеження індивідуального прогресу.</w:t>
      </w:r>
    </w:p>
    <w:p w14:paraId="1F69D2D5" w14:textId="77777777" w:rsidR="00300134" w:rsidRPr="00300134" w:rsidRDefault="00300134" w:rsidP="0030013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Окреслити можливості використання цифрових ресурсів для розвитку самостійності та критичного ставлення до інформації.</w:t>
      </w:r>
    </w:p>
    <w:p w14:paraId="39CA037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Об’єкт дослідження — процес навчання англійської мови учнів базової середньої школи.</w:t>
      </w:r>
    </w:p>
    <w:p w14:paraId="15F35D5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Предмет дослідження — методи, прийоми та педагогічні умови розвитку критичного мовлення учнів на уроках англійської мови.</w:t>
      </w:r>
    </w:p>
    <w:p w14:paraId="344FE70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Практична значущість полягає в можливості безпосереднього використання запропонованих вправ, мовленнєвих конструкцій, дискусійних завдань і методичних рекомендацій у щоденній педагогічній діяльності.</w:t>
      </w:r>
    </w:p>
    <w:p w14:paraId="785E17DB"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1. ТЕОРЕТИКО-МЕТОДИЧНІ ЗАСАДИ РОЗВИТКУ КРИТИЧНОГО МОВЛЕННЯ</w:t>
      </w:r>
    </w:p>
    <w:p w14:paraId="4CC62E7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1.1. Сутність поняття «критичне мовлення»</w:t>
      </w:r>
    </w:p>
    <w:p w14:paraId="69F223A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Поняття «критичне мовлення» тісно пов’язане з критичним мисленням, проте не є повністю тотожним йому.</w:t>
      </w:r>
    </w:p>
    <w:p w14:paraId="094FEC3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Критичне мислення передбачає здатність аналізувати інформацію, оцінювати докази, встановлювати причинно-наслідкові зв’язки, розпізнавати суперечності та формулювати обґрунтовані висновки.</w:t>
      </w:r>
    </w:p>
    <w:p w14:paraId="5A257BD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Критичне мовлення є комунікативним проявом цих розумових процесів.</w:t>
      </w:r>
    </w:p>
    <w:p w14:paraId="6B0D48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Якщо критичне мислення відповідає на запитання «Як я аналізую інформацію?», то критичне мовлення допомагає відповісти на запитання «Як я можу пояснити свою думку іншим?».</w:t>
      </w:r>
    </w:p>
    <w:p w14:paraId="77AE4B1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навчанні англійської мови ці процеси взаємопов’язані. Учень повинен не лише зрозуміти зміст повідомлення, а й знайти відповідні мовні засоби для висловлення ставлення до нього.</w:t>
      </w:r>
    </w:p>
    <w:p w14:paraId="7484A0B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Наприклад, під час опрацювання теми Healthy Lifestyle учні можуть називати корисні та шкідливі звички:</w:t>
      </w:r>
    </w:p>
    <w:p w14:paraId="1F16EFE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Eating vegetables is healthy.</w:t>
      </w:r>
    </w:p>
    <w:p w14:paraId="4DFDBC1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Smoking is unhealthy.</w:t>
      </w:r>
    </w:p>
    <w:p w14:paraId="1A25BC6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речення демонструють розуміння тематичної лексики.</w:t>
      </w:r>
    </w:p>
    <w:p w14:paraId="34B8E95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Однак критичне мовлення передбачає більш складні висловлювання:</w:t>
      </w:r>
    </w:p>
    <w:p w14:paraId="34DDBF5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believe that regular physical activity is important because it helps teenagers stay healthy and reduces stress.</w:t>
      </w:r>
    </w:p>
    <w:p w14:paraId="3A01968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my opinion, a healthy lifestyle is not only about food. Sleep, exercise and emotional well-being are important too.</w:t>
      </w:r>
    </w:p>
    <w:p w14:paraId="69F804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agree that sport is useful, but I think teenagers should choose activities they really enjoy.</w:t>
      </w:r>
    </w:p>
    <w:p w14:paraId="6ADACF1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цих прикладах учні не просто називають факти, а пояснюють власну позицію, встановлюють зв’язки між явищами та враховують різні аспекти проблеми.</w:t>
      </w:r>
    </w:p>
    <w:p w14:paraId="67480FB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розуміти, що критичне мовлення не означає постійного заперечення думок інших людей.</w:t>
      </w:r>
    </w:p>
    <w:p w14:paraId="5290595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Його основою є аргументованість, відкритість до різних поглядів, логічність і повага до співрозмовника.</w:t>
      </w:r>
    </w:p>
    <w:p w14:paraId="06C13C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 може погоджуватися з іншою людиною, але має усвідомлювати, чому саме він підтримує певну позицію.</w:t>
      </w:r>
    </w:p>
    <w:p w14:paraId="3E301EB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57171B4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agree with you because your example shows how technology can help students learn.</w:t>
      </w:r>
    </w:p>
    <w:p w14:paraId="2C7F94D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Або</w:t>
      </w:r>
      <w:r w:rsidRPr="00300134">
        <w:rPr>
          <w:rFonts w:ascii="Times New Roman" w:eastAsia="Times New Roman" w:hAnsi="Times New Roman" w:cs="Times New Roman"/>
          <w:sz w:val="28"/>
          <w:szCs w:val="28"/>
          <w:lang w:val="en-US" w:eastAsia="ru-RU"/>
        </w:rPr>
        <w:t>:</w:t>
      </w:r>
    </w:p>
    <w:p w14:paraId="357CFE1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understand your opinion, but I think there is another way to look at this problem.</w:t>
      </w:r>
    </w:p>
    <w:p w14:paraId="172C0B2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Отже, критичне мовлення можна визначити як здатність використовувати мовні засоби для осмисленого, логічного, аргументованого та відповідального спілкування.</w:t>
      </w:r>
    </w:p>
    <w:p w14:paraId="0FB582E2"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1.2. Значення критичного мовлення в компетентнісному навчанні</w:t>
      </w:r>
    </w:p>
    <w:p w14:paraId="416AE12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Компетентнісний підхід передбачає, що результатом навчання є не лише сукупність знань, а здатність застосовувати їх у практичних ситуаціях.</w:t>
      </w:r>
    </w:p>
    <w:p w14:paraId="3C4C99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контексті вивчення англійської мови це означає формування готовності учнів спілкуватися в реальних або наближених до реальності умовах.</w:t>
      </w:r>
    </w:p>
    <w:p w14:paraId="619DC89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 має навчитися не лише правильно відповідати на запитання вчителя, а й самостійно ініціювати спілкування, уточнювати інформацію, пояснювати власні потреби, обговорювати проблеми та знаходити спільні рішення.</w:t>
      </w:r>
    </w:p>
    <w:p w14:paraId="7D250FE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Розвиток критичного мовлення сприяє формуванню кількох взаємопов’язаних компетентностей.</w:t>
      </w:r>
    </w:p>
    <w:p w14:paraId="11DF58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Володіння іноземною мовою. Учні використовують англійську мову для обміну думками, обґрунтування рішень та обговорення різноманітних життєвих ситуацій.</w:t>
      </w:r>
    </w:p>
    <w:p w14:paraId="405E622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Інформаційно-комунікаційна компетентність. Під час роботи з цифровими матеріалами школярі вчаться аналізувати інформацію, перевіряти джерела та відрізняти факти від оцінних суджень.</w:t>
      </w:r>
    </w:p>
    <w:p w14:paraId="7FE8360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Громадянська та соціальна компетентності. Дискусії навчають поважати відмінні погляди, дотримуватися правил спілкування, знаходити компроміси та відповідально висловлюватися.</w:t>
      </w:r>
    </w:p>
    <w:p w14:paraId="0A6E804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Навчання впродовж життя. Уміння ставити запитання, перевіряти припущення та самостійно знаходити інформацію допомагає учням організовувати власну навчальну діяльність.</w:t>
      </w:r>
    </w:p>
    <w:p w14:paraId="4C3C828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Підприємливість та ініціативність. Обговорення проблемних ситуацій сприяє розвитку здатності пропонувати ідеї, оцінювати альтернативи та приймати рішення.</w:t>
      </w:r>
    </w:p>
    <w:p w14:paraId="48695C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Критичне мовлення також тісно пов’язане з розвитком емоційного інтелекту.</w:t>
      </w:r>
    </w:p>
    <w:p w14:paraId="0CFF151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процесі обговорення суперечливих питань учні поступово навчаються розпізнавати емоційні реакції, контролювати власний тон спілкування та формулювати незгоду без образ.</w:t>
      </w:r>
    </w:p>
    <w:p w14:paraId="30D987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Особливо важливим є розмежування критики ідеї та критики особистості.</w:t>
      </w:r>
    </w:p>
    <w:p w14:paraId="242EFE8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замість висловлювання:</w:t>
      </w:r>
    </w:p>
    <w:p w14:paraId="39E8600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Your idea is stupid.</w:t>
      </w:r>
    </w:p>
    <w:p w14:paraId="22B7FF1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учень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може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використати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конструкцію</w:t>
      </w:r>
      <w:r w:rsidRPr="00300134">
        <w:rPr>
          <w:rFonts w:ascii="Times New Roman" w:eastAsia="Times New Roman" w:hAnsi="Times New Roman" w:cs="Times New Roman"/>
          <w:sz w:val="28"/>
          <w:szCs w:val="28"/>
          <w:lang w:val="en-US" w:eastAsia="ru-RU"/>
        </w:rPr>
        <w:t>:</w:t>
      </w:r>
    </w:p>
    <w:p w14:paraId="07C1474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 see your point, but I don't think this solution will work because...</w:t>
      </w:r>
    </w:p>
    <w:p w14:paraId="1CD864A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Таким чином, розвиток критичного мовлення сприяє не лише вдосконаленню англійської мови, а й формуванню культури демократичного спілкування.</w:t>
      </w:r>
    </w:p>
    <w:p w14:paraId="349A5028"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1.3. Вікові особливості учнів 5–9 класів</w:t>
      </w:r>
    </w:p>
    <w:p w14:paraId="1F01E1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Середня ланка охоплює період активних інтелектуальних, емоційних і соціальних змін.</w:t>
      </w:r>
    </w:p>
    <w:p w14:paraId="2628629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поступово переходять від конкретного мислення до більш складних операцій аналізу, узагальнення, порівняння та оцінювання.</w:t>
      </w:r>
    </w:p>
    <w:p w14:paraId="765B6CF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Проте рівень сформованості цих умінь може істотно відрізнятися навіть серед дітей одного класу.</w:t>
      </w:r>
    </w:p>
    <w:p w14:paraId="2C6FE9F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Саме тому завдання з розвитку критичного мовлення необхідно добирати з урахуванням віку, мовного рівня, навчального досвіду та індивідуальних можливостей школярів.</w:t>
      </w:r>
    </w:p>
    <w:p w14:paraId="5C7079D5"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Особливості учнів 5–6 класів</w:t>
      </w:r>
    </w:p>
    <w:p w14:paraId="61FEC1E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цієї вікової групи характерні зацікавленість у конкретних життєвих ситуаціях, потреба в наочності, емоційна залученість та бажання отримувати швидкий результат.</w:t>
      </w:r>
    </w:p>
    <w:p w14:paraId="0562DA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Найбільш ефективними є короткі завдання, побудовані навколо зрозумілих тем:</w:t>
      </w:r>
    </w:p>
    <w:p w14:paraId="3C6CB595"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школа та шкільні правила;</w:t>
      </w:r>
    </w:p>
    <w:p w14:paraId="317EE394"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друзі й родина;</w:t>
      </w:r>
    </w:p>
    <w:p w14:paraId="6BED856C"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домашні тварини;</w:t>
      </w:r>
    </w:p>
    <w:p w14:paraId="12246637"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улюблені заняття;</w:t>
      </w:r>
    </w:p>
    <w:p w14:paraId="197207B3"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здорове харчування;</w:t>
      </w:r>
    </w:p>
    <w:p w14:paraId="469E2EF3"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дозвілля;</w:t>
      </w:r>
    </w:p>
    <w:p w14:paraId="3D7C00B6"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подорожі;</w:t>
      </w:r>
    </w:p>
    <w:p w14:paraId="59341730" w14:textId="77777777" w:rsidR="00300134" w:rsidRPr="00300134" w:rsidRDefault="00300134" w:rsidP="0030013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використання гаджетів.</w:t>
      </w:r>
    </w:p>
    <w:p w14:paraId="3E6A7AC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початковому етапі розвитку критичного мовлення доцільно пропонувати прості моделі:</w:t>
      </w:r>
    </w:p>
    <w:p w14:paraId="15F620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w:t>
      </w:r>
    </w:p>
    <w:p w14:paraId="1E379BA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like... because...</w:t>
      </w:r>
    </w:p>
    <w:p w14:paraId="565B8A8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agree because...</w:t>
      </w:r>
    </w:p>
    <w:p w14:paraId="10DEE2C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 don't agree because...</w:t>
      </w:r>
    </w:p>
    <w:p w14:paraId="51AE65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My example is...</w:t>
      </w:r>
    </w:p>
    <w:p w14:paraId="2A695F8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щоб учень навчився додавати до власної думки хоча б одне пояснення.</w:t>
      </w:r>
    </w:p>
    <w:p w14:paraId="27818F2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305DF3A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 school uniforms are useful because students don't need to choose clothes every morning.</w:t>
      </w:r>
    </w:p>
    <w:p w14:paraId="1F5A479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Навіть коротке аргументоване речення є важливим кроком до формування критичного мовлення.</w:t>
      </w:r>
    </w:p>
    <w:p w14:paraId="6579E6A3"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Особливості учнів 7 класу</w:t>
      </w:r>
    </w:p>
    <w:p w14:paraId="1091F9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сьомому класі зростає інтерес до соціальних питань, міжособистісних стосунків і проблем самовираження.</w:t>
      </w:r>
    </w:p>
    <w:p w14:paraId="4B1F2C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охочіше обговорюють ситуації, які стосуються їхнього повсякденного життя.</w:t>
      </w:r>
    </w:p>
    <w:p w14:paraId="06059B9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Доцільно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використовувати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теми</w:t>
      </w:r>
      <w:r w:rsidRPr="00300134">
        <w:rPr>
          <w:rFonts w:ascii="Times New Roman" w:eastAsia="Times New Roman" w:hAnsi="Times New Roman" w:cs="Times New Roman"/>
          <w:sz w:val="28"/>
          <w:szCs w:val="28"/>
          <w:lang w:val="en-US" w:eastAsia="ru-RU"/>
        </w:rPr>
        <w:t>:</w:t>
      </w:r>
    </w:p>
    <w:p w14:paraId="202FE7A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have homework every day?</w:t>
      </w:r>
    </w:p>
    <w:p w14:paraId="68D595D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Are social networks useful or harmful?</w:t>
      </w:r>
    </w:p>
    <w:p w14:paraId="64E1C26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online learning better than traditional learning?</w:t>
      </w:r>
    </w:p>
    <w:p w14:paraId="43EBC1D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use smartphones at school?</w:t>
      </w:r>
    </w:p>
    <w:p w14:paraId="4677EF1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цьому етапі учнів можна навчати будувати висловлювання за структурою:</w:t>
      </w:r>
    </w:p>
    <w:p w14:paraId="021CB9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Opinion — Reason — Example — Conclusion.</w:t>
      </w:r>
    </w:p>
    <w:p w14:paraId="230FA8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2AAE499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believe that students should have less homework.</w:t>
      </w:r>
    </w:p>
    <w:p w14:paraId="7B4950E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Firstly, they need time for hobbies and rest.</w:t>
      </w:r>
    </w:p>
    <w:p w14:paraId="46B0EF0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 many teenagers attend sports clubs after school.</w:t>
      </w:r>
    </w:p>
    <w:p w14:paraId="0CCFB6C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That is why I think homework should be balanced.</w:t>
      </w:r>
    </w:p>
    <w:p w14:paraId="17A440E5"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lastRenderedPageBreak/>
        <w:t>Особливості</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учнів</w:t>
      </w:r>
      <w:r w:rsidRPr="00300134">
        <w:rPr>
          <w:rFonts w:ascii="Times New Roman" w:eastAsia="Times New Roman" w:hAnsi="Times New Roman" w:cs="Times New Roman"/>
          <w:b/>
          <w:bCs/>
          <w:sz w:val="28"/>
          <w:szCs w:val="28"/>
          <w:lang w:val="en-US" w:eastAsia="ru-RU"/>
        </w:rPr>
        <w:t xml:space="preserve"> 8–9 </w:t>
      </w:r>
      <w:r w:rsidRPr="00300134">
        <w:rPr>
          <w:rFonts w:ascii="Times New Roman" w:eastAsia="Times New Roman" w:hAnsi="Times New Roman" w:cs="Times New Roman"/>
          <w:b/>
          <w:bCs/>
          <w:sz w:val="28"/>
          <w:szCs w:val="28"/>
          <w:lang w:eastAsia="ru-RU"/>
        </w:rPr>
        <w:t>класів</w:t>
      </w:r>
    </w:p>
    <w:p w14:paraId="135A5F0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старших</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класах</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базової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школи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поступово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набувають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більшої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здатності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розглядати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абстрактні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питання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аналізувати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альтернативні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погляди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прогнозувати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наслідки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рішень</w:t>
      </w:r>
      <w:r w:rsidRPr="00300134">
        <w:rPr>
          <w:rFonts w:ascii="Times New Roman" w:eastAsia="Times New Roman" w:hAnsi="Times New Roman" w:cs="Times New Roman"/>
          <w:sz w:val="28"/>
          <w:szCs w:val="28"/>
          <w:lang w:val="en-US" w:eastAsia="ru-RU"/>
        </w:rPr>
        <w:t>.</w:t>
      </w:r>
    </w:p>
    <w:p w14:paraId="0CFCF84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Доцільними стають складніші проблемні теми:</w:t>
      </w:r>
    </w:p>
    <w:p w14:paraId="5FCD4F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artificial intelligence replace teachers?</w:t>
      </w:r>
    </w:p>
    <w:p w14:paraId="627572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be responsible for protecting the environment?</w:t>
      </w:r>
    </w:p>
    <w:p w14:paraId="4EAF4D3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information on social media always reliable?</w:t>
      </w:r>
    </w:p>
    <w:p w14:paraId="36311A6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Does technology make people less sociable?</w:t>
      </w:r>
    </w:p>
    <w:p w14:paraId="14CDE35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можуть порівнювати аргументи, аналізувати приклади, формулювати контраргументи та робити узагальнення.</w:t>
      </w:r>
    </w:p>
    <w:p w14:paraId="3996595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Водночас учителю необхідно пам’ятати, що складність мисленнєвого завдання не повинна значно перевищувати доступні учням мовні можливості.</w:t>
      </w:r>
    </w:p>
    <w:p w14:paraId="57EF34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Якщо тема вимагає складної аргументації, доцільно попередньо надати тематичну лексику, мовленнєві конструкції та приклади.</w:t>
      </w:r>
    </w:p>
    <w:p w14:paraId="0EC98B85"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1.4. Педагогічні умови розвитку критичного мовлення</w:t>
      </w:r>
    </w:p>
    <w:p w14:paraId="64FA282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Ефективність роботи залежить не лише від добору вправ, а й від організації освітнього середовища.</w:t>
      </w:r>
    </w:p>
    <w:p w14:paraId="6BE290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Першою важливою умовою є психологічна безпека.</w:t>
      </w:r>
    </w:p>
    <w:p w14:paraId="6DD7B48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 повинен розуміти, що висловлення власної думки не призведе до висміювання або негативної оцінки з боку однокласників.</w:t>
      </w:r>
    </w:p>
    <w:p w14:paraId="07362B8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має підтримувати різноманітність аргументованих позицій і демонструвати повагу до думок дітей.</w:t>
      </w:r>
    </w:p>
    <w:p w14:paraId="4430138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Другою умовою є систематичність.</w:t>
      </w:r>
    </w:p>
    <w:p w14:paraId="036A4B8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Навички критичного мовлення не формуються внаслідок проведення однієї дискусії чи тематичного уроку.</w:t>
      </w:r>
    </w:p>
    <w:p w14:paraId="1FE0754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Вони потребують регулярного використання коротких мовленнєвих завдань.</w:t>
      </w:r>
    </w:p>
    <w:p w14:paraId="0100DD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навіть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звичайне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192EBE8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What is your favourite subject?</w:t>
      </w:r>
    </w:p>
    <w:p w14:paraId="3151297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можна перетворити на завдання критичного характеру:</w:t>
      </w:r>
    </w:p>
    <w:p w14:paraId="11AFFA4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school subject is the most useful for your future? Explain your opinion and give an example.</w:t>
      </w:r>
    </w:p>
    <w:p w14:paraId="272161A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Третьою умовою є поступове ускладнення.</w:t>
      </w:r>
    </w:p>
    <w:p w14:paraId="46AC1C6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початковому етапі учні висловлюють власну думку за готовим зразком.</w:t>
      </w:r>
    </w:p>
    <w:p w14:paraId="53CB27C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Згодом вони самостійно добирають аргументи, порівнюють позиції та беруть участь у дискусіях.</w:t>
      </w:r>
    </w:p>
    <w:p w14:paraId="33C1B2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Четвертою умовою є інтеграція мовленнєвої діяльності.</w:t>
      </w:r>
    </w:p>
    <w:p w14:paraId="28E9644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Критичне мовлення розвивається ефективніше, коли поєднується з читанням, аудіюванням і письмом.</w:t>
      </w:r>
    </w:p>
    <w:p w14:paraId="1CB84C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учні читають короткий текст, визначають позицію автора, обговорюють її в парах і письмово формулюють власний висновок.</w:t>
      </w:r>
    </w:p>
    <w:p w14:paraId="6549CC1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П’ятою умовою є використання змістовно значущих ситуацій.</w:t>
      </w:r>
    </w:p>
    <w:p w14:paraId="5B283C0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Школярі активніше висловлюються тоді, коли тема пов’язана з їхніми інтересами, досвідом і реальними потребами.</w:t>
      </w:r>
    </w:p>
    <w:p w14:paraId="31934A3C"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2. МЕТОДИ ТА ПРИЙОМИ РОЗВИТКУ КРИТИЧНОГО МОВЛЕННЯ</w:t>
      </w:r>
    </w:p>
    <w:p w14:paraId="7A939F08"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2.1. Технологія «Think — Pair — Share»</w:t>
      </w:r>
    </w:p>
    <w:p w14:paraId="0C4901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Одним із доступних і результативних прийомів є технологія Think — Pair — Share, що передбачає три послідовні етапи: індивідуальне обдумування, обговорення в парі та представлення спільних висновків.</w:t>
      </w:r>
    </w:p>
    <w:p w14:paraId="67D6CD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Перевага цього методу полягає в тому, що кожен учень отримує час для підготовки власної відповіді.</w:t>
      </w:r>
    </w:p>
    <w:p w14:paraId="369FDB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Особливо це важливо для дітей, які мають достатні знання, але не завжди готові відразу висловлюватися перед класом.</w:t>
      </w:r>
    </w:p>
    <w:p w14:paraId="2DBB33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Приклад для 6 класу.</w:t>
      </w:r>
    </w:p>
    <w:p w14:paraId="01BA0D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Тема: Healthy Food.</w:t>
      </w:r>
    </w:p>
    <w:p w14:paraId="599DF9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1C812BF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Should schools sell sweets and fizzy drinks?</w:t>
      </w:r>
    </w:p>
    <w:p w14:paraId="228138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першому</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етапі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самостійно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обдумують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відповідь</w:t>
      </w:r>
      <w:r w:rsidRPr="00300134">
        <w:rPr>
          <w:rFonts w:ascii="Times New Roman" w:eastAsia="Times New Roman" w:hAnsi="Times New Roman" w:cs="Times New Roman"/>
          <w:sz w:val="28"/>
          <w:szCs w:val="28"/>
          <w:lang w:val="en-US" w:eastAsia="ru-RU"/>
        </w:rPr>
        <w:t>.</w:t>
      </w:r>
    </w:p>
    <w:p w14:paraId="526F59B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мовленнєві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опори</w:t>
      </w:r>
      <w:r w:rsidRPr="00300134">
        <w:rPr>
          <w:rFonts w:ascii="Times New Roman" w:eastAsia="Times New Roman" w:hAnsi="Times New Roman" w:cs="Times New Roman"/>
          <w:sz w:val="28"/>
          <w:szCs w:val="28"/>
          <w:lang w:val="en-US" w:eastAsia="ru-RU"/>
        </w:rPr>
        <w:t>:</w:t>
      </w:r>
    </w:p>
    <w:p w14:paraId="14D19CB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 schools should / shouldn't sell...</w:t>
      </w:r>
    </w:p>
    <w:p w14:paraId="4877080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My reason is...</w:t>
      </w:r>
    </w:p>
    <w:p w14:paraId="197AE6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1ADD480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другому етапі учні працюють у парах.</w:t>
      </w:r>
    </w:p>
    <w:p w14:paraId="362216A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Вони обмінюються думками, порівнюють аргументи та намагаються знайти спільне рішення.</w:t>
      </w:r>
    </w:p>
    <w:p w14:paraId="54CBEF2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третьому етапі представник пари повідомляє результат обговорення.</w:t>
      </w:r>
    </w:p>
    <w:p w14:paraId="2EA2163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believe that schools should sell more fruit and healthy snacks because students need energy during the school day.</w:t>
      </w:r>
    </w:p>
    <w:p w14:paraId="1B3A0EA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може поставити додаткові запитання:</w:t>
      </w:r>
    </w:p>
    <w:p w14:paraId="1D51B12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would happen if schools stopped selling sweets?</w:t>
      </w:r>
    </w:p>
    <w:p w14:paraId="620608B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 suggest another solution?</w:t>
      </w:r>
    </w:p>
    <w:p w14:paraId="1C8A70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Does everyone agree? Why or why not?</w:t>
      </w:r>
    </w:p>
    <w:p w14:paraId="060E053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Таким чином, навіть нескладна тема перетворюється на можливість розвитку аргументованого мовлення.</w:t>
      </w:r>
    </w:p>
    <w:p w14:paraId="62EB80FF"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2.2. Метод «ПРЕС» у навчанні англійської мови</w:t>
      </w:r>
    </w:p>
    <w:p w14:paraId="7FC0AB4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Метод «ПРЕС» допомагає учням будувати логічно завершені висловлювання.</w:t>
      </w:r>
    </w:p>
    <w:p w14:paraId="1D787BB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практиці викладання англійської мови його можна реалізувати через чотири компоненти:</w:t>
      </w:r>
    </w:p>
    <w:p w14:paraId="322E2385" w14:textId="77777777" w:rsidR="00300134" w:rsidRPr="00300134" w:rsidRDefault="00300134" w:rsidP="0030013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Position — позиція.</w:t>
      </w:r>
    </w:p>
    <w:p w14:paraId="2F158693" w14:textId="77777777" w:rsidR="00300134" w:rsidRPr="00300134" w:rsidRDefault="00300134" w:rsidP="0030013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Reason — обґрунтування.</w:t>
      </w:r>
    </w:p>
    <w:p w14:paraId="67D88666" w14:textId="77777777" w:rsidR="00300134" w:rsidRPr="00300134" w:rsidRDefault="00300134" w:rsidP="0030013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Example — приклад.</w:t>
      </w:r>
    </w:p>
    <w:p w14:paraId="78A8DE74" w14:textId="77777777" w:rsidR="00300134" w:rsidRPr="00300134" w:rsidRDefault="00300134" w:rsidP="0030013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Summary — висновок.</w:t>
      </w:r>
    </w:p>
    <w:p w14:paraId="016AFB7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зручності учнів використовується мовленнєва модель:</w:t>
      </w:r>
    </w:p>
    <w:p w14:paraId="003D7FF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 think that...</w:t>
      </w:r>
    </w:p>
    <w:p w14:paraId="5262CCA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believe this because...</w:t>
      </w:r>
    </w:p>
    <w:p w14:paraId="3351B7D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61064B4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That is why...</w:t>
      </w:r>
    </w:p>
    <w:p w14:paraId="4983E2E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Приклад для 7 класу.</w:t>
      </w:r>
    </w:p>
    <w:p w14:paraId="63A388A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Тема: School Life.</w:t>
      </w:r>
    </w:p>
    <w:p w14:paraId="13BE9AB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1241C7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wear school uniforms?</w:t>
      </w:r>
    </w:p>
    <w:p w14:paraId="007D370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Зразок</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відповіді</w:t>
      </w:r>
      <w:r w:rsidRPr="00300134">
        <w:rPr>
          <w:rFonts w:ascii="Times New Roman" w:eastAsia="Times New Roman" w:hAnsi="Times New Roman" w:cs="Times New Roman"/>
          <w:sz w:val="28"/>
          <w:szCs w:val="28"/>
          <w:lang w:val="en-US" w:eastAsia="ru-RU"/>
        </w:rPr>
        <w:t>:</w:t>
      </w:r>
    </w:p>
    <w:p w14:paraId="5EB3E49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 that school uniforms can be useful.</w:t>
      </w:r>
    </w:p>
    <w:p w14:paraId="3654B29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believe this because they help students feel equal.</w:t>
      </w:r>
    </w:p>
    <w:p w14:paraId="6A554D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 children do not need to compare expensive clothes at school.</w:t>
      </w:r>
    </w:p>
    <w:p w14:paraId="657EF2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That is why I support school uniforms.</w:t>
      </w:r>
    </w:p>
    <w:p w14:paraId="522D87F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опрацювання зразка учням пропонується самостійно сформулювати альтернативну позицію.</w:t>
      </w:r>
    </w:p>
    <w:p w14:paraId="37C6B56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don't think school uniforms are necessary.</w:t>
      </w:r>
    </w:p>
    <w:p w14:paraId="5D2AD92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should have an opportunity to express their individuality.</w:t>
      </w:r>
    </w:p>
    <w:p w14:paraId="4FD8D29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 they can choose comfortable clothes that reflect their personal style.</w:t>
      </w:r>
    </w:p>
    <w:p w14:paraId="4C1360D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That is why I believe schools should have simple dress rules instead of uniforms.</w:t>
      </w:r>
    </w:p>
    <w:p w14:paraId="1E75FEB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щоб учитель не визначав одну позицію як правильну.</w:t>
      </w:r>
    </w:p>
    <w:p w14:paraId="2FBA066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Оцінювати потрібно насамперед логічність аргументації, доречність прикладів і зрозумілість висловлювання.</w:t>
      </w:r>
    </w:p>
    <w:p w14:paraId="0E9384CB"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2.3. Прийом «Agree or Disagree»</w:t>
      </w:r>
    </w:p>
    <w:p w14:paraId="4C5A132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Прийом «Agree or Disagree» спрямований на розвиток уміння висловлювати згоду або незгоду з певним твердженням.</w:t>
      </w:r>
    </w:p>
    <w:p w14:paraId="369D638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Для роботи вчитель добирає дискусійні твердження, які допускають різні обґрунтовані позиції.</w:t>
      </w:r>
    </w:p>
    <w:p w14:paraId="4EFF4FB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33A2D38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Homework is always useful.</w:t>
      </w:r>
    </w:p>
    <w:p w14:paraId="089917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Books are better than films.</w:t>
      </w:r>
    </w:p>
    <w:p w14:paraId="743559D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Teenagers spend too much time online.</w:t>
      </w:r>
    </w:p>
    <w:p w14:paraId="3DC578A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Every student should learn two foreign languages.</w:t>
      </w:r>
    </w:p>
    <w:p w14:paraId="5BB2AB2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Online friends can be real friends.</w:t>
      </w:r>
    </w:p>
    <w:p w14:paraId="705D0D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обирають власну позицію та пояснюють її.</w:t>
      </w:r>
    </w:p>
    <w:p w14:paraId="3CDAC3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початковому етапі достатньо короткої відповіді:</w:t>
      </w:r>
    </w:p>
    <w:p w14:paraId="2F78EF4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disagree because films can help us understand stories better.</w:t>
      </w:r>
    </w:p>
    <w:p w14:paraId="4D80942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Поступово завдання ускладнюється.</w:t>
      </w:r>
    </w:p>
    <w:p w14:paraId="58C014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 навести два аргументи, приклад і можливий контраргумент.</w:t>
      </w:r>
    </w:p>
    <w:p w14:paraId="5BCC258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partly agree that books are better than films because reading develops imagination. However, films can help people understand difficult historical events. I think both books and films are useful in different situations.</w:t>
      </w:r>
    </w:p>
    <w:p w14:paraId="41C9A57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Особливо корисно вводити конструкцію I partly agree, яка допомагає уникати надмірно категоричних суджень.</w:t>
      </w:r>
    </w:p>
    <w:p w14:paraId="6FDD506B"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2.4. Дискусія як засіб формування аргументованого мовлення</w:t>
      </w:r>
    </w:p>
    <w:p w14:paraId="18630DB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Дискусія є одним із найбільш природних способів розвитку критичного мовлення.</w:t>
      </w:r>
    </w:p>
    <w:p w14:paraId="2B10D34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Проте ефективна дискусія потребує попередньої підготовки.</w:t>
      </w:r>
    </w:p>
    <w:p w14:paraId="3F87444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Перед початком роботи необхідно визначити правила спілкування.</w:t>
      </w:r>
    </w:p>
    <w:p w14:paraId="43535C0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w:t>
      </w:r>
    </w:p>
    <w:p w14:paraId="6FFEDC53"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уважно слухати співрозмовника;</w:t>
      </w:r>
    </w:p>
    <w:p w14:paraId="1F573D30"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не перебивати;</w:t>
      </w:r>
    </w:p>
    <w:p w14:paraId="70D3169A"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висловлювати незгоду ввічливо;</w:t>
      </w:r>
    </w:p>
    <w:p w14:paraId="6D170CAD"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пояснювати власну позицію;</w:t>
      </w:r>
    </w:p>
    <w:p w14:paraId="284E3712"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уникати особистих образ;</w:t>
      </w:r>
    </w:p>
    <w:p w14:paraId="5BA36882"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спиратися на факти та приклади;</w:t>
      </w:r>
    </w:p>
    <w:p w14:paraId="26ED1B32" w14:textId="77777777" w:rsidR="00300134" w:rsidRPr="00300134" w:rsidRDefault="00300134" w:rsidP="0030013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визнавати можливість існування різних поглядів.</w:t>
      </w:r>
    </w:p>
    <w:p w14:paraId="71390A1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мовної підтримки можна запропонувати такі конструкції:</w:t>
      </w:r>
    </w:p>
    <w:p w14:paraId="344494F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my opinion...</w:t>
      </w:r>
    </w:p>
    <w:p w14:paraId="46133FD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From my point of view...</w:t>
      </w:r>
    </w:p>
    <w:p w14:paraId="6B85D8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agree with you because...</w:t>
      </w:r>
    </w:p>
    <w:p w14:paraId="08C9D11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see what you mean, but...</w:t>
      </w:r>
    </w:p>
    <w:p w14:paraId="4166EB1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Could you explain your idea?</w:t>
      </w:r>
    </w:p>
    <w:p w14:paraId="2456CB9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makes you think so?</w:t>
      </w:r>
    </w:p>
    <w:p w14:paraId="30CD5D1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 give an example?</w:t>
      </w:r>
    </w:p>
    <w:p w14:paraId="5177F64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 like to add that...</w:t>
      </w:r>
    </w:p>
    <w:p w14:paraId="0230800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have a different opinion.</w:t>
      </w:r>
    </w:p>
    <w:p w14:paraId="19AC4BC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To sum up...</w:t>
      </w:r>
    </w:p>
    <w:p w14:paraId="01E41D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Дискусія не обов’язково повинна охоплювати весь урок.</w:t>
      </w:r>
    </w:p>
    <w:p w14:paraId="274089A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Іноді достатньо п’яти-семи хвилин наприкінці опрацювання теми.</w:t>
      </w:r>
    </w:p>
    <w:p w14:paraId="71ED0BD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після вивчення теми Travelling учні можуть обговорити:</w:t>
      </w:r>
    </w:p>
    <w:p w14:paraId="2DEBBE2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travelling abroad always better than travelling in your own country?</w:t>
      </w:r>
    </w:p>
    <w:p w14:paraId="47EA94A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Це запитання спонукає до порівняння, аргументації та пошуку альтернатив.</w:t>
      </w:r>
    </w:p>
    <w:p w14:paraId="0D553372"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2.5. Дебати на уроках англійської мови</w:t>
      </w:r>
    </w:p>
    <w:p w14:paraId="18A3440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Дебати є складнішою формою організації критичного мовлення.</w:t>
      </w:r>
    </w:p>
    <w:p w14:paraId="4A7683E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відміну від вільної дискусії, вони мають чітку структуру, визначені ролі та правила.</w:t>
      </w:r>
    </w:p>
    <w:p w14:paraId="3FB0402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середньої ланки доцільно використовувати адаптовані міні-дебати.</w:t>
      </w:r>
    </w:p>
    <w:p w14:paraId="679A6B0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Клас поділяється на дві групи.</w:t>
      </w:r>
    </w:p>
    <w:p w14:paraId="2A08578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Одна група підтримує запропоноване твердження, інша — заперечує.</w:t>
      </w:r>
    </w:p>
    <w:p w14:paraId="1D130F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lastRenderedPageBreak/>
        <w:t>Наприклад</w:t>
      </w:r>
      <w:r w:rsidRPr="00300134">
        <w:rPr>
          <w:rFonts w:ascii="Times New Roman" w:eastAsia="Times New Roman" w:hAnsi="Times New Roman" w:cs="Times New Roman"/>
          <w:sz w:val="28"/>
          <w:szCs w:val="28"/>
          <w:lang w:val="en-US" w:eastAsia="ru-RU"/>
        </w:rPr>
        <w:t>:</w:t>
      </w:r>
    </w:p>
    <w:p w14:paraId="7F547D1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Social media does more harm than good.</w:t>
      </w:r>
    </w:p>
    <w:p w14:paraId="67505D4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Перша команда готує аргументи на підтримку твердження.</w:t>
      </w:r>
    </w:p>
    <w:p w14:paraId="11168EE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Social media can distract students from studying.</w:t>
      </w:r>
    </w:p>
    <w:p w14:paraId="297543A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People sometimes believe false information online.</w:t>
      </w:r>
    </w:p>
    <w:p w14:paraId="12B0602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Teenagers may compare themselves with unrealistic images.</w:t>
      </w:r>
    </w:p>
    <w:p w14:paraId="1365FB9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Друга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команда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формулює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контраргументи</w:t>
      </w:r>
      <w:r w:rsidRPr="00300134">
        <w:rPr>
          <w:rFonts w:ascii="Times New Roman" w:eastAsia="Times New Roman" w:hAnsi="Times New Roman" w:cs="Times New Roman"/>
          <w:sz w:val="28"/>
          <w:szCs w:val="28"/>
          <w:lang w:val="en-US" w:eastAsia="ru-RU"/>
        </w:rPr>
        <w:t>.</w:t>
      </w:r>
    </w:p>
    <w:p w14:paraId="4A7152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Social media helps people communicate.</w:t>
      </w:r>
    </w:p>
    <w:p w14:paraId="786A7A6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can find educational videos and useful information.</w:t>
      </w:r>
    </w:p>
    <w:p w14:paraId="27E6135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Online communities can support people with similar interests.</w:t>
      </w:r>
    </w:p>
    <w:p w14:paraId="4080AF5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підготовки відбувається коротке обговорення.</w:t>
      </w:r>
    </w:p>
    <w:p w14:paraId="23D2B7E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стежить за дотриманням правил, рівномірним залученням учнів і використанням англійської мови.</w:t>
      </w:r>
    </w:p>
    <w:p w14:paraId="65E5EDF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Завершальним етапом є рефлексія.</w:t>
      </w:r>
    </w:p>
    <w:p w14:paraId="40E6D66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Учням можна запропонувати запитання:</w:t>
      </w:r>
    </w:p>
    <w:p w14:paraId="72BCE83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argument was the strongest?</w:t>
      </w:r>
    </w:p>
    <w:p w14:paraId="54247C6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Did you change your opinion?</w:t>
      </w:r>
    </w:p>
    <w:p w14:paraId="16C5B57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new information did you learn?</w:t>
      </w:r>
    </w:p>
    <w:p w14:paraId="39CF709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Was it difficult to disagree politely?</w:t>
      </w:r>
    </w:p>
    <w:p w14:paraId="661F534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пояснити, що метою навчальних дебатів є не перемога над іншою командою, а вдосконалення аргументації та вміння слухати.</w:t>
      </w:r>
    </w:p>
    <w:p w14:paraId="5ACBBA3D"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2.6. Метод проблемних ситуацій</w:t>
      </w:r>
    </w:p>
    <w:p w14:paraId="54B4AD5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Проблемно-орієнтоване навчання передбачає створення ситуацій, у яких учні повинні запропонувати рішення.</w:t>
      </w:r>
    </w:p>
    <w:p w14:paraId="326BEEF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завдання наближені до реального життя та сприяють активному використанню англійської мови.</w:t>
      </w:r>
    </w:p>
    <w:p w14:paraId="71BBC20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lastRenderedPageBreak/>
        <w:t>Приклад</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для</w:t>
      </w:r>
      <w:r w:rsidRPr="00300134">
        <w:rPr>
          <w:rFonts w:ascii="Times New Roman" w:eastAsia="Times New Roman" w:hAnsi="Times New Roman" w:cs="Times New Roman"/>
          <w:sz w:val="28"/>
          <w:szCs w:val="28"/>
          <w:lang w:val="en-US" w:eastAsia="ru-RU"/>
        </w:rPr>
        <w:t xml:space="preserve"> 6 </w:t>
      </w:r>
      <w:r w:rsidRPr="00300134">
        <w:rPr>
          <w:rFonts w:ascii="Times New Roman" w:eastAsia="Times New Roman" w:hAnsi="Times New Roman" w:cs="Times New Roman"/>
          <w:sz w:val="28"/>
          <w:szCs w:val="28"/>
          <w:lang w:eastAsia="ru-RU"/>
        </w:rPr>
        <w:t>класу</w:t>
      </w:r>
      <w:r w:rsidRPr="00300134">
        <w:rPr>
          <w:rFonts w:ascii="Times New Roman" w:eastAsia="Times New Roman" w:hAnsi="Times New Roman" w:cs="Times New Roman"/>
          <w:sz w:val="28"/>
          <w:szCs w:val="28"/>
          <w:lang w:val="en-US" w:eastAsia="ru-RU"/>
        </w:rPr>
        <w:t>.</w:t>
      </w:r>
    </w:p>
    <w:p w14:paraId="4B0EDB1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Your school wants to organise a charity event. You have three ideas: a concert, a sports competition or a book fair. Which event would you choose? Why?</w:t>
      </w:r>
    </w:p>
    <w:p w14:paraId="13F7A7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працюють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групах</w:t>
      </w:r>
      <w:r w:rsidRPr="00300134">
        <w:rPr>
          <w:rFonts w:ascii="Times New Roman" w:eastAsia="Times New Roman" w:hAnsi="Times New Roman" w:cs="Times New Roman"/>
          <w:sz w:val="28"/>
          <w:szCs w:val="28"/>
          <w:lang w:val="en-US" w:eastAsia="ru-RU"/>
        </w:rPr>
        <w:t>.</w:t>
      </w:r>
    </w:p>
    <w:p w14:paraId="1EDBB85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Кожна група повинна обрати один варіант, пояснити переваги та представити рішення.</w:t>
      </w:r>
    </w:p>
    <w:p w14:paraId="6E3B54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Приклад</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для</w:t>
      </w:r>
      <w:r w:rsidRPr="00300134">
        <w:rPr>
          <w:rFonts w:ascii="Times New Roman" w:eastAsia="Times New Roman" w:hAnsi="Times New Roman" w:cs="Times New Roman"/>
          <w:sz w:val="28"/>
          <w:szCs w:val="28"/>
          <w:lang w:val="en-US" w:eastAsia="ru-RU"/>
        </w:rPr>
        <w:t xml:space="preserve"> 8 </w:t>
      </w:r>
      <w:r w:rsidRPr="00300134">
        <w:rPr>
          <w:rFonts w:ascii="Times New Roman" w:eastAsia="Times New Roman" w:hAnsi="Times New Roman" w:cs="Times New Roman"/>
          <w:sz w:val="28"/>
          <w:szCs w:val="28"/>
          <w:lang w:eastAsia="ru-RU"/>
        </w:rPr>
        <w:t>класу</w:t>
      </w:r>
      <w:r w:rsidRPr="00300134">
        <w:rPr>
          <w:rFonts w:ascii="Times New Roman" w:eastAsia="Times New Roman" w:hAnsi="Times New Roman" w:cs="Times New Roman"/>
          <w:sz w:val="28"/>
          <w:szCs w:val="28"/>
          <w:lang w:val="en-US" w:eastAsia="ru-RU"/>
        </w:rPr>
        <w:t>.</w:t>
      </w:r>
    </w:p>
    <w:p w14:paraId="7530C74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Your town has a problem with plastic waste. The local council asks teenagers to suggest three practical solutions.</w:t>
      </w:r>
    </w:p>
    <w:p w14:paraId="6B59352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аналізують проблему та пропонують конкретні дії.</w:t>
      </w:r>
    </w:p>
    <w:p w14:paraId="5859BF1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suggest putting recycling bins near schools.</w:t>
      </w:r>
    </w:p>
    <w:p w14:paraId="0605853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Another solution is to organise environmental campaigns.</w:t>
      </w:r>
    </w:p>
    <w:p w14:paraId="1CD3717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also think shops should encourage customers to use reusable bags.</w:t>
      </w:r>
    </w:p>
    <w:p w14:paraId="76B55CD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Метод проблемних ситуацій розвиває не лише мовлення, а й уміння співпрацювати, планувати діяльність і прогнозувати наслідки.</w:t>
      </w:r>
    </w:p>
    <w:p w14:paraId="26B87AAE"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2.7. Прийом «Six Thinking Hats»</w:t>
      </w:r>
    </w:p>
    <w:p w14:paraId="0E472A6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Метод шести капелюхів мислення, запропонований Едвардом де Боно, допомагає розглядати проблему з різних позицій.</w:t>
      </w:r>
    </w:p>
    <w:p w14:paraId="5B314B1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навчанні англійської мови цей прийом можна адаптувати до вікових і мовних можливостей учнів.</w:t>
      </w:r>
    </w:p>
    <w:p w14:paraId="0D1A7D4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Кожен колір символізує певний спосіб мислення.</w:t>
      </w:r>
    </w:p>
    <w:p w14:paraId="4C4426E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Білий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факти</w:t>
      </w:r>
      <w:r w:rsidRPr="00300134">
        <w:rPr>
          <w:rFonts w:ascii="Times New Roman" w:eastAsia="Times New Roman" w:hAnsi="Times New Roman" w:cs="Times New Roman"/>
          <w:sz w:val="28"/>
          <w:szCs w:val="28"/>
          <w:lang w:val="en-US" w:eastAsia="ru-RU"/>
        </w:rPr>
        <w:t>.</w:t>
      </w:r>
    </w:p>
    <w:p w14:paraId="6D94D17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do we know?</w:t>
      </w:r>
    </w:p>
    <w:p w14:paraId="0134BD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information do we need?</w:t>
      </w:r>
    </w:p>
    <w:p w14:paraId="5F6496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Червоний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емоції</w:t>
      </w:r>
      <w:r w:rsidRPr="00300134">
        <w:rPr>
          <w:rFonts w:ascii="Times New Roman" w:eastAsia="Times New Roman" w:hAnsi="Times New Roman" w:cs="Times New Roman"/>
          <w:sz w:val="28"/>
          <w:szCs w:val="28"/>
          <w:lang w:val="en-US" w:eastAsia="ru-RU"/>
        </w:rPr>
        <w:t>.</w:t>
      </w:r>
    </w:p>
    <w:p w14:paraId="30DCAD7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 do you feel about this situation?</w:t>
      </w:r>
    </w:p>
    <w:p w14:paraId="1CF682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Чорний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ризики</w:t>
      </w:r>
      <w:r w:rsidRPr="00300134">
        <w:rPr>
          <w:rFonts w:ascii="Times New Roman" w:eastAsia="Times New Roman" w:hAnsi="Times New Roman" w:cs="Times New Roman"/>
          <w:sz w:val="28"/>
          <w:szCs w:val="28"/>
          <w:lang w:val="en-US" w:eastAsia="ru-RU"/>
        </w:rPr>
        <w:t>.</w:t>
      </w:r>
    </w:p>
    <w:p w14:paraId="37FECF6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What problems can appear?</w:t>
      </w:r>
    </w:p>
    <w:p w14:paraId="4568807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Жовтий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переваги</w:t>
      </w:r>
      <w:r w:rsidRPr="00300134">
        <w:rPr>
          <w:rFonts w:ascii="Times New Roman" w:eastAsia="Times New Roman" w:hAnsi="Times New Roman" w:cs="Times New Roman"/>
          <w:sz w:val="28"/>
          <w:szCs w:val="28"/>
          <w:lang w:val="en-US" w:eastAsia="ru-RU"/>
        </w:rPr>
        <w:t>.</w:t>
      </w:r>
    </w:p>
    <w:p w14:paraId="5515E08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are the positive sides?</w:t>
      </w:r>
    </w:p>
    <w:p w14:paraId="435264F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Зелений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творчі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рішення</w:t>
      </w:r>
      <w:r w:rsidRPr="00300134">
        <w:rPr>
          <w:rFonts w:ascii="Times New Roman" w:eastAsia="Times New Roman" w:hAnsi="Times New Roman" w:cs="Times New Roman"/>
          <w:sz w:val="28"/>
          <w:szCs w:val="28"/>
          <w:lang w:val="en-US" w:eastAsia="ru-RU"/>
        </w:rPr>
        <w:t>.</w:t>
      </w:r>
    </w:p>
    <w:p w14:paraId="4AF849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new ideas can we suggest?</w:t>
      </w:r>
    </w:p>
    <w:p w14:paraId="3219171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Синій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узагальнення</w:t>
      </w:r>
      <w:r w:rsidRPr="00300134">
        <w:rPr>
          <w:rFonts w:ascii="Times New Roman" w:eastAsia="Times New Roman" w:hAnsi="Times New Roman" w:cs="Times New Roman"/>
          <w:sz w:val="28"/>
          <w:szCs w:val="28"/>
          <w:lang w:val="en-US" w:eastAsia="ru-RU"/>
        </w:rPr>
        <w:t>.</w:t>
      </w:r>
    </w:p>
    <w:p w14:paraId="079824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conclusion can we make?</w:t>
      </w:r>
    </w:p>
    <w:p w14:paraId="72B0A31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прикладу можна використати тему:</w:t>
      </w:r>
    </w:p>
    <w:p w14:paraId="7D6EAEC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use artificial intelligence for homework?</w:t>
      </w:r>
    </w:p>
    <w:p w14:paraId="1A3321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розглядають питання з різних позицій.</w:t>
      </w:r>
    </w:p>
    <w:p w14:paraId="36A70F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Білий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капелюх</w:t>
      </w:r>
      <w:r w:rsidRPr="00300134">
        <w:rPr>
          <w:rFonts w:ascii="Times New Roman" w:eastAsia="Times New Roman" w:hAnsi="Times New Roman" w:cs="Times New Roman"/>
          <w:sz w:val="28"/>
          <w:szCs w:val="28"/>
          <w:lang w:val="en-US" w:eastAsia="ru-RU"/>
        </w:rPr>
        <w:t>:</w:t>
      </w:r>
    </w:p>
    <w:p w14:paraId="421BB0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AI tools can explain grammar rules and provide examples.</w:t>
      </w:r>
    </w:p>
    <w:p w14:paraId="3B3BB7D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Червоний</w:t>
      </w:r>
      <w:r w:rsidRPr="00300134">
        <w:rPr>
          <w:rFonts w:ascii="Times New Roman" w:eastAsia="Times New Roman" w:hAnsi="Times New Roman" w:cs="Times New Roman"/>
          <w:sz w:val="28"/>
          <w:szCs w:val="28"/>
          <w:lang w:val="en-US" w:eastAsia="ru-RU"/>
        </w:rPr>
        <w:t>:</w:t>
      </w:r>
    </w:p>
    <w:p w14:paraId="7D092DD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Some students feel more confident when they get immediate help.</w:t>
      </w:r>
    </w:p>
    <w:p w14:paraId="642F7BE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Чорний</w:t>
      </w:r>
      <w:r w:rsidRPr="00300134">
        <w:rPr>
          <w:rFonts w:ascii="Times New Roman" w:eastAsia="Times New Roman" w:hAnsi="Times New Roman" w:cs="Times New Roman"/>
          <w:sz w:val="28"/>
          <w:szCs w:val="28"/>
          <w:lang w:val="en-US" w:eastAsia="ru-RU"/>
        </w:rPr>
        <w:t>:</w:t>
      </w:r>
    </w:p>
    <w:p w14:paraId="0CB1F43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may copy answers without understanding them.</w:t>
      </w:r>
    </w:p>
    <w:p w14:paraId="21F28F8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Жовтий</w:t>
      </w:r>
      <w:r w:rsidRPr="00300134">
        <w:rPr>
          <w:rFonts w:ascii="Times New Roman" w:eastAsia="Times New Roman" w:hAnsi="Times New Roman" w:cs="Times New Roman"/>
          <w:sz w:val="28"/>
          <w:szCs w:val="28"/>
          <w:lang w:val="en-US" w:eastAsia="ru-RU"/>
        </w:rPr>
        <w:t>:</w:t>
      </w:r>
    </w:p>
    <w:p w14:paraId="7179656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AI can help students practise English independently.</w:t>
      </w:r>
    </w:p>
    <w:p w14:paraId="5933996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Зелений</w:t>
      </w:r>
      <w:r w:rsidRPr="00300134">
        <w:rPr>
          <w:rFonts w:ascii="Times New Roman" w:eastAsia="Times New Roman" w:hAnsi="Times New Roman" w:cs="Times New Roman"/>
          <w:sz w:val="28"/>
          <w:szCs w:val="28"/>
          <w:lang w:val="en-US" w:eastAsia="ru-RU"/>
        </w:rPr>
        <w:t>:</w:t>
      </w:r>
    </w:p>
    <w:p w14:paraId="2B8FCF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Teachers can create tasks where students check and improve AI-generated answers.</w:t>
      </w:r>
    </w:p>
    <w:p w14:paraId="4705AFC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Синій</w:t>
      </w:r>
      <w:r w:rsidRPr="00300134">
        <w:rPr>
          <w:rFonts w:ascii="Times New Roman" w:eastAsia="Times New Roman" w:hAnsi="Times New Roman" w:cs="Times New Roman"/>
          <w:sz w:val="28"/>
          <w:szCs w:val="28"/>
          <w:lang w:val="en-US" w:eastAsia="ru-RU"/>
        </w:rPr>
        <w:t>:</w:t>
      </w:r>
    </w:p>
    <w:p w14:paraId="40366C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AI can be useful if students use it responsibly and continue thinking independently.</w:t>
      </w:r>
    </w:p>
    <w:p w14:paraId="02ED04E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Цей прийом допомагає учням усвідомити, що складні проблеми рідко мають лише одну сторону.</w:t>
      </w:r>
    </w:p>
    <w:p w14:paraId="59E0DCD1"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lastRenderedPageBreak/>
        <w:t>РОЗДІЛ 3. ПРАКТИЧНА СИСТЕМА ВПРАВ ДЛЯ УЧНІВ 5–9 КЛАСІВ</w:t>
      </w:r>
    </w:p>
    <w:p w14:paraId="228416C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3.1. Вправи для учнів 5 класу</w:t>
      </w:r>
    </w:p>
    <w:p w14:paraId="406B448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п’ятому класі основне завдання полягає у формуванні звички пояснювати власну думку.</w:t>
      </w:r>
    </w:p>
    <w:p w14:paraId="6E3201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Доцільно починати з простих і зрозумілих ситуацій.</w:t>
      </w:r>
    </w:p>
    <w:p w14:paraId="0F6FBC3B"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«Choose and Explain»</w:t>
      </w:r>
    </w:p>
    <w:p w14:paraId="4C94D05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навчити учнів робити вибір та аргументувати його.</w:t>
      </w:r>
    </w:p>
    <w:p w14:paraId="040885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два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варіанти</w:t>
      </w:r>
      <w:r w:rsidRPr="00300134">
        <w:rPr>
          <w:rFonts w:ascii="Times New Roman" w:eastAsia="Times New Roman" w:hAnsi="Times New Roman" w:cs="Times New Roman"/>
          <w:sz w:val="28"/>
          <w:szCs w:val="28"/>
          <w:lang w:val="en-US" w:eastAsia="ru-RU"/>
        </w:rPr>
        <w:t>:</w:t>
      </w:r>
    </w:p>
    <w:p w14:paraId="55FDE8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Would you rather have a dog or a cat?</w:t>
      </w:r>
    </w:p>
    <w:p w14:paraId="08CAE4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Would you rather read a book or watch a film?</w:t>
      </w:r>
    </w:p>
    <w:p w14:paraId="6AA5797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Would you rather live in a city or in the countryside?</w:t>
      </w:r>
    </w:p>
    <w:p w14:paraId="693106F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 не лише обрати відповідь, а й пояснити її.</w:t>
      </w:r>
    </w:p>
    <w:p w14:paraId="18E4476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Мовленнєва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опора</w:t>
      </w:r>
      <w:r w:rsidRPr="00300134">
        <w:rPr>
          <w:rFonts w:ascii="Times New Roman" w:eastAsia="Times New Roman" w:hAnsi="Times New Roman" w:cs="Times New Roman"/>
          <w:sz w:val="28"/>
          <w:szCs w:val="28"/>
          <w:lang w:val="en-US" w:eastAsia="ru-RU"/>
        </w:rPr>
        <w:t>:</w:t>
      </w:r>
    </w:p>
    <w:p w14:paraId="0894444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 rather... because...</w:t>
      </w:r>
    </w:p>
    <w:p w14:paraId="3B0C86C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 is better because...</w:t>
      </w:r>
    </w:p>
    <w:p w14:paraId="6A9A529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3D6002D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Зразок</w:t>
      </w:r>
      <w:r w:rsidRPr="00300134">
        <w:rPr>
          <w:rFonts w:ascii="Times New Roman" w:eastAsia="Times New Roman" w:hAnsi="Times New Roman" w:cs="Times New Roman"/>
          <w:sz w:val="28"/>
          <w:szCs w:val="28"/>
          <w:lang w:val="en-US" w:eastAsia="ru-RU"/>
        </w:rPr>
        <w:t>:</w:t>
      </w:r>
    </w:p>
    <w:p w14:paraId="275AAA1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 rather live in the countryside because it is quiet and there is more nature.</w:t>
      </w:r>
    </w:p>
    <w:p w14:paraId="5C3CB52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які потребують додаткової підтримки, можна запропонувати картки зі словами-підказками.</w:t>
      </w:r>
    </w:p>
    <w:p w14:paraId="1FFDC5B3"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«One Picture — Different Opinions»</w:t>
      </w:r>
    </w:p>
    <w:p w14:paraId="6596308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демонструє фотографію або ілюстрацію.</w:t>
      </w:r>
    </w:p>
    <w:p w14:paraId="4DD0965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на зображенні діти граються на майданчику, а одна дитина користується телефоном.</w:t>
      </w:r>
    </w:p>
    <w:p w14:paraId="562465A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відповідають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4D5C1CD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can you see?</w:t>
      </w:r>
    </w:p>
    <w:p w14:paraId="61CB634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Why is the child using a phone?</w:t>
      </w:r>
    </w:p>
    <w:p w14:paraId="52ABBE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 you think the child is bored?</w:t>
      </w:r>
    </w:p>
    <w:p w14:paraId="21ABD76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else could the child do?</w:t>
      </w:r>
    </w:p>
    <w:p w14:paraId="5874864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Особливу увагу слід звертати на розмежування спостереження та припущення.</w:t>
      </w:r>
    </w:p>
    <w:p w14:paraId="095135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 xml:space="preserve">I can see a child with a phone — </w:t>
      </w:r>
      <w:r w:rsidRPr="00300134">
        <w:rPr>
          <w:rFonts w:ascii="Times New Roman" w:eastAsia="Times New Roman" w:hAnsi="Times New Roman" w:cs="Times New Roman"/>
          <w:sz w:val="28"/>
          <w:szCs w:val="28"/>
          <w:lang w:eastAsia="ru-RU"/>
        </w:rPr>
        <w:t>факт</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який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можна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встановити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зображенням</w:t>
      </w:r>
      <w:r w:rsidRPr="00300134">
        <w:rPr>
          <w:rFonts w:ascii="Times New Roman" w:eastAsia="Times New Roman" w:hAnsi="Times New Roman" w:cs="Times New Roman"/>
          <w:sz w:val="28"/>
          <w:szCs w:val="28"/>
          <w:lang w:val="en-US" w:eastAsia="ru-RU"/>
        </w:rPr>
        <w:t>.</w:t>
      </w:r>
    </w:p>
    <w:p w14:paraId="0B6C2D7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 xml:space="preserve">Maybe the child is talking to a parent — </w:t>
      </w:r>
      <w:r w:rsidRPr="00300134">
        <w:rPr>
          <w:rFonts w:ascii="Times New Roman" w:eastAsia="Times New Roman" w:hAnsi="Times New Roman" w:cs="Times New Roman"/>
          <w:sz w:val="28"/>
          <w:szCs w:val="28"/>
          <w:lang w:eastAsia="ru-RU"/>
        </w:rPr>
        <w:t>припущення</w:t>
      </w:r>
      <w:r w:rsidRPr="00300134">
        <w:rPr>
          <w:rFonts w:ascii="Times New Roman" w:eastAsia="Times New Roman" w:hAnsi="Times New Roman" w:cs="Times New Roman"/>
          <w:sz w:val="28"/>
          <w:szCs w:val="28"/>
          <w:lang w:val="en-US" w:eastAsia="ru-RU"/>
        </w:rPr>
        <w:t>.</w:t>
      </w:r>
    </w:p>
    <w:p w14:paraId="501881C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пояснює, що одна й та сама ситуація може мати кілька можливих пояснень.</w:t>
      </w:r>
    </w:p>
    <w:p w14:paraId="573853F6"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«Because Challenge»</w:t>
      </w:r>
    </w:p>
    <w:p w14:paraId="26F9F0F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пропонує просте твердження:</w:t>
      </w:r>
    </w:p>
    <w:p w14:paraId="5D9D089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English is important.</w:t>
      </w:r>
    </w:p>
    <w:p w14:paraId="6C5F8E2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Завдання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учнів</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додати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аргумент</w:t>
      </w:r>
      <w:r w:rsidRPr="00300134">
        <w:rPr>
          <w:rFonts w:ascii="Times New Roman" w:eastAsia="Times New Roman" w:hAnsi="Times New Roman" w:cs="Times New Roman"/>
          <w:sz w:val="28"/>
          <w:szCs w:val="28"/>
          <w:lang w:val="en-US" w:eastAsia="ru-RU"/>
        </w:rPr>
        <w:t>.</w:t>
      </w:r>
    </w:p>
    <w:p w14:paraId="28DD4D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English is important because people use it in many countries.</w:t>
      </w:r>
    </w:p>
    <w:p w14:paraId="4CEC5D5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Наступний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етап</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додати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приклад</w:t>
      </w:r>
      <w:r w:rsidRPr="00300134">
        <w:rPr>
          <w:rFonts w:ascii="Times New Roman" w:eastAsia="Times New Roman" w:hAnsi="Times New Roman" w:cs="Times New Roman"/>
          <w:sz w:val="28"/>
          <w:szCs w:val="28"/>
          <w:lang w:val="en-US" w:eastAsia="ru-RU"/>
        </w:rPr>
        <w:t>.</w:t>
      </w:r>
    </w:p>
    <w:p w14:paraId="22C6AE6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 English can help us communicate when we travel.</w:t>
      </w:r>
    </w:p>
    <w:p w14:paraId="3B1E45D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Поступово учні засвоюють модель розгорнутого висловлювання.</w:t>
      </w:r>
    </w:p>
    <w:p w14:paraId="136941F0"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3.2. Вправи для учнів 6 класу</w:t>
      </w:r>
    </w:p>
    <w:p w14:paraId="481353F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«Fact or Opinion?»</w:t>
      </w:r>
    </w:p>
    <w:p w14:paraId="2888813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формувати вміння відрізняти факти від суджень.</w:t>
      </w:r>
    </w:p>
    <w:p w14:paraId="17D2296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пропонує твердження:</w:t>
      </w:r>
    </w:p>
    <w:p w14:paraId="748BD32C"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London is the capital of the United Kingdom.</w:t>
      </w:r>
    </w:p>
    <w:p w14:paraId="33312F01"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London is the most beautiful city in the world.</w:t>
      </w:r>
    </w:p>
    <w:p w14:paraId="00E5021F"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Water freezes at 0°C under standard atmospheric pressure.</w:t>
      </w:r>
    </w:p>
    <w:p w14:paraId="6C8F210C"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Winter is the best season.</w:t>
      </w:r>
    </w:p>
    <w:p w14:paraId="49F3B5A2"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Many teenagers use smartphones every day.</w:t>
      </w:r>
    </w:p>
    <w:p w14:paraId="258BD900" w14:textId="77777777" w:rsidR="00300134" w:rsidRPr="00300134" w:rsidRDefault="00300134" w:rsidP="00300134">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Smartphones are more interesting than books.</w:t>
      </w:r>
    </w:p>
    <w:p w14:paraId="0110A3F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Учні визначають, які твердження є фактами, а які — думками.</w:t>
      </w:r>
    </w:p>
    <w:p w14:paraId="766F728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цього пояснюють власний вибір.</w:t>
      </w:r>
    </w:p>
    <w:p w14:paraId="2C89948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This is a fact because we can check it.</w:t>
      </w:r>
    </w:p>
    <w:p w14:paraId="35143BF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This is an opinion because different people may think differently.</w:t>
      </w:r>
    </w:p>
    <w:p w14:paraId="644C3C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Вправа допомагає сформувати основи інформаційної грамотності.</w:t>
      </w:r>
    </w:p>
    <w:p w14:paraId="5BC583C6"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«What Would You Do?»</w:t>
      </w:r>
    </w:p>
    <w:p w14:paraId="435D341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описує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ситуацію</w:t>
      </w:r>
      <w:r w:rsidRPr="00300134">
        <w:rPr>
          <w:rFonts w:ascii="Times New Roman" w:eastAsia="Times New Roman" w:hAnsi="Times New Roman" w:cs="Times New Roman"/>
          <w:sz w:val="28"/>
          <w:szCs w:val="28"/>
          <w:lang w:val="en-US" w:eastAsia="ru-RU"/>
        </w:rPr>
        <w:t>:</w:t>
      </w:r>
    </w:p>
    <w:p w14:paraId="69A37B0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Your friend wants to copy your homework. What would you do?</w:t>
      </w:r>
    </w:p>
    <w:p w14:paraId="3FB338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рішення</w:t>
      </w:r>
      <w:r w:rsidRPr="00300134">
        <w:rPr>
          <w:rFonts w:ascii="Times New Roman" w:eastAsia="Times New Roman" w:hAnsi="Times New Roman" w:cs="Times New Roman"/>
          <w:sz w:val="28"/>
          <w:szCs w:val="28"/>
          <w:lang w:val="en-US" w:eastAsia="ru-RU"/>
        </w:rPr>
        <w:t>.</w:t>
      </w:r>
    </w:p>
    <w:p w14:paraId="598D228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 explain the task to my friend.</w:t>
      </w:r>
    </w:p>
    <w:p w14:paraId="1671B24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wouldn't let my friend copy because it is important to learn independently.</w:t>
      </w:r>
    </w:p>
    <w:p w14:paraId="22D18B4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обговорення можна поставити додаткові запитання:</w:t>
      </w:r>
    </w:p>
    <w:p w14:paraId="5BD957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could happen if your friend copied every homework task?</w:t>
      </w:r>
    </w:p>
    <w:p w14:paraId="3BFF67A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 can you help without doing the work for your friend?</w:t>
      </w:r>
    </w:p>
    <w:p w14:paraId="50383F7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завдання поєднують мовленнєву практику з морально-етичним осмисленням повсякденних ситуацій.</w:t>
      </w:r>
    </w:p>
    <w:p w14:paraId="18E6C0B9"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«Two Reasons»</w:t>
      </w:r>
    </w:p>
    <w:p w14:paraId="677C37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отримують твердження:</w:t>
      </w:r>
    </w:p>
    <w:p w14:paraId="236BD47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Reading books is useful.</w:t>
      </w:r>
    </w:p>
    <w:p w14:paraId="7AC3CF6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Завдання</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назвати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дві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причини</w:t>
      </w:r>
      <w:r w:rsidRPr="00300134">
        <w:rPr>
          <w:rFonts w:ascii="Times New Roman" w:eastAsia="Times New Roman" w:hAnsi="Times New Roman" w:cs="Times New Roman"/>
          <w:sz w:val="28"/>
          <w:szCs w:val="28"/>
          <w:lang w:val="en-US" w:eastAsia="ru-RU"/>
        </w:rPr>
        <w:t>.</w:t>
      </w:r>
    </w:p>
    <w:p w14:paraId="44F9406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Firstly, reading helps us learn new words.</w:t>
      </w:r>
    </w:p>
    <w:p w14:paraId="29292F2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Secondly, books develop our imagination.</w:t>
      </w:r>
    </w:p>
    <w:p w14:paraId="2C029C5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наступному етапі учні повинні навести приклад.</w:t>
      </w:r>
    </w:p>
    <w:p w14:paraId="7B33D59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 when we read adventure stories, we imagine different places and characters.</w:t>
      </w:r>
    </w:p>
    <w:p w14:paraId="0E971AD1"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lastRenderedPageBreak/>
        <w:t>3.3. Вправи для учнів 7 класу</w:t>
      </w:r>
    </w:p>
    <w:p w14:paraId="55EC86B0"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«Four Corners»</w:t>
      </w:r>
    </w:p>
    <w:p w14:paraId="6DF7E1B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класі умовно визначаються чотири зони:</w:t>
      </w:r>
    </w:p>
    <w:p w14:paraId="599AB9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Strongly agree.</w:t>
      </w:r>
    </w:p>
    <w:p w14:paraId="1FC8F20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Agree.</w:t>
      </w:r>
    </w:p>
    <w:p w14:paraId="7AFAB9E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Disagree.</w:t>
      </w:r>
    </w:p>
    <w:p w14:paraId="7FBBDE2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Strongly disagree.</w:t>
      </w:r>
    </w:p>
    <w:p w14:paraId="6546D11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твердження</w:t>
      </w:r>
      <w:r w:rsidRPr="00300134">
        <w:rPr>
          <w:rFonts w:ascii="Times New Roman" w:eastAsia="Times New Roman" w:hAnsi="Times New Roman" w:cs="Times New Roman"/>
          <w:sz w:val="28"/>
          <w:szCs w:val="28"/>
          <w:lang w:val="en-US" w:eastAsia="ru-RU"/>
        </w:rPr>
        <w:t>:</w:t>
      </w:r>
    </w:p>
    <w:p w14:paraId="68D045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should not have homework at weekends.</w:t>
      </w:r>
    </w:p>
    <w:p w14:paraId="19066FA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обирають позицію та переходять у відповідну зону.</w:t>
      </w:r>
    </w:p>
    <w:p w14:paraId="26F5353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цього вони обговорюють аргументи з однодумцями.</w:t>
      </w:r>
    </w:p>
    <w:p w14:paraId="2806CAD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Кожна група представляє свою позицію.</w:t>
      </w:r>
    </w:p>
    <w:p w14:paraId="27A0170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Наприкінці обговорення учням дозволяється змінити рішення.</w:t>
      </w:r>
    </w:p>
    <w:p w14:paraId="43A07C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Важливо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поставити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7EE6577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Did anyone change their opinion? Why?</w:t>
      </w:r>
    </w:p>
    <w:p w14:paraId="65B613E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Це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допомагає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сформувати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розуміння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що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зміна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власної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позиції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після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ознайомлення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переконливими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аргументами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ознакою</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осмисленого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мислення</w:t>
      </w:r>
      <w:r w:rsidRPr="00300134">
        <w:rPr>
          <w:rFonts w:ascii="Times New Roman" w:eastAsia="Times New Roman" w:hAnsi="Times New Roman" w:cs="Times New Roman"/>
          <w:sz w:val="28"/>
          <w:szCs w:val="28"/>
          <w:lang w:val="en-US" w:eastAsia="ru-RU"/>
        </w:rPr>
        <w:t>.</w:t>
      </w:r>
    </w:p>
    <w:p w14:paraId="152623B7"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«Problem — Solution — Result»</w:t>
      </w:r>
    </w:p>
    <w:p w14:paraId="7334F00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Учням</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пропонується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проблема</w:t>
      </w:r>
      <w:r w:rsidRPr="00300134">
        <w:rPr>
          <w:rFonts w:ascii="Times New Roman" w:eastAsia="Times New Roman" w:hAnsi="Times New Roman" w:cs="Times New Roman"/>
          <w:sz w:val="28"/>
          <w:szCs w:val="28"/>
          <w:lang w:val="en-US" w:eastAsia="ru-RU"/>
        </w:rPr>
        <w:t>:</w:t>
      </w:r>
    </w:p>
    <w:p w14:paraId="50EA3B5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Many students do not get enough sleep.</w:t>
      </w:r>
    </w:p>
    <w:p w14:paraId="44F3C5A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Потрібно визначити можливі причини, запропонувати рішення та спрогнозувати результат.</w:t>
      </w:r>
    </w:p>
    <w:p w14:paraId="56F3AA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Зразок</w:t>
      </w:r>
      <w:r w:rsidRPr="00300134">
        <w:rPr>
          <w:rFonts w:ascii="Times New Roman" w:eastAsia="Times New Roman" w:hAnsi="Times New Roman" w:cs="Times New Roman"/>
          <w:sz w:val="28"/>
          <w:szCs w:val="28"/>
          <w:lang w:val="en-US" w:eastAsia="ru-RU"/>
        </w:rPr>
        <w:t>:</w:t>
      </w:r>
    </w:p>
    <w:p w14:paraId="5CD49E3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Problem: Teenagers often go to bed too late.</w:t>
      </w:r>
    </w:p>
    <w:p w14:paraId="63C6BFA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Solution: They should reduce screen time before bedtime.</w:t>
      </w:r>
    </w:p>
    <w:p w14:paraId="5AB4614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Result: They may sleep better and feel more energetic at school.</w:t>
      </w:r>
    </w:p>
    <w:p w14:paraId="5504F6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розвитку критичного мовлення учитель ставить додаткові запитання:</w:t>
      </w:r>
    </w:p>
    <w:p w14:paraId="3A7722E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Will this solution work for everyone?</w:t>
      </w:r>
    </w:p>
    <w:p w14:paraId="078402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difficulties might appear?</w:t>
      </w:r>
    </w:p>
    <w:p w14:paraId="6E60632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 suggest another solution?</w:t>
      </w:r>
    </w:p>
    <w:p w14:paraId="02C9B986"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«The Best Argument»</w:t>
      </w:r>
    </w:p>
    <w:p w14:paraId="0FDF0D0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пропонує кілька аргументів на підтримку певного твердження.</w:t>
      </w:r>
    </w:p>
    <w:p w14:paraId="7B041DC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67F7A11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Learning English is important because...</w:t>
      </w:r>
    </w:p>
    <w:p w14:paraId="21EC50A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 My teacher says so.</w:t>
      </w:r>
    </w:p>
    <w:p w14:paraId="01DF6B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B. It can help people communicate internationally.</w:t>
      </w:r>
    </w:p>
    <w:p w14:paraId="7319497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 I like English lessons.</w:t>
      </w:r>
    </w:p>
    <w:p w14:paraId="2C23A8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 визначити, який аргумент найбільш переконливий для загального твердження, і пояснити чому.</w:t>
      </w:r>
    </w:p>
    <w:p w14:paraId="6EF7D0B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підкреслити, що особистий досвід може бути доречним аргументом у певних ситуаціях, проте для загального висновку часто потрібне ширше обґрунтування.</w:t>
      </w:r>
    </w:p>
    <w:p w14:paraId="340FCF4F"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3.4. </w:t>
      </w:r>
      <w:r w:rsidRPr="00300134">
        <w:rPr>
          <w:rFonts w:ascii="Times New Roman" w:eastAsia="Times New Roman" w:hAnsi="Times New Roman" w:cs="Times New Roman"/>
          <w:b/>
          <w:bCs/>
          <w:sz w:val="28"/>
          <w:szCs w:val="28"/>
          <w:lang w:eastAsia="ru-RU"/>
        </w:rPr>
        <w:t>Вправи</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для</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учнів</w:t>
      </w:r>
      <w:r w:rsidRPr="00300134">
        <w:rPr>
          <w:rFonts w:ascii="Times New Roman" w:eastAsia="Times New Roman" w:hAnsi="Times New Roman" w:cs="Times New Roman"/>
          <w:b/>
          <w:bCs/>
          <w:sz w:val="28"/>
          <w:szCs w:val="28"/>
          <w:lang w:val="en-US" w:eastAsia="ru-RU"/>
        </w:rPr>
        <w:t xml:space="preserve"> 8 </w:t>
      </w:r>
      <w:r w:rsidRPr="00300134">
        <w:rPr>
          <w:rFonts w:ascii="Times New Roman" w:eastAsia="Times New Roman" w:hAnsi="Times New Roman" w:cs="Times New Roman"/>
          <w:b/>
          <w:bCs/>
          <w:sz w:val="28"/>
          <w:szCs w:val="28"/>
          <w:lang w:eastAsia="ru-RU"/>
        </w:rPr>
        <w:t>класу</w:t>
      </w:r>
    </w:p>
    <w:p w14:paraId="5D90CBDC"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«Claim — Evidence — Reasoning»</w:t>
      </w:r>
    </w:p>
    <w:p w14:paraId="16E99FA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формувати навички аргументації на основі доказів.</w:t>
      </w:r>
    </w:p>
    <w:p w14:paraId="1B9F60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знайомляться з трьома компонентами:</w:t>
      </w:r>
    </w:p>
    <w:p w14:paraId="4C507D3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Claim — твердження.</w:t>
      </w:r>
    </w:p>
    <w:p w14:paraId="46E0BFC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Evidence — доказ.</w:t>
      </w:r>
    </w:p>
    <w:p w14:paraId="37295D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Reasoning — пояснення зв’язку між твердженням і доказом.</w:t>
      </w:r>
    </w:p>
    <w:p w14:paraId="48EE2FE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Приклад</w:t>
      </w:r>
      <w:r w:rsidRPr="00300134">
        <w:rPr>
          <w:rFonts w:ascii="Times New Roman" w:eastAsia="Times New Roman" w:hAnsi="Times New Roman" w:cs="Times New Roman"/>
          <w:sz w:val="28"/>
          <w:szCs w:val="28"/>
          <w:lang w:val="en-US" w:eastAsia="ru-RU"/>
        </w:rPr>
        <w:t>:</w:t>
      </w:r>
    </w:p>
    <w:p w14:paraId="74B0FA0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Claim: Regular physical activity can improve students' well-being.</w:t>
      </w:r>
    </w:p>
    <w:p w14:paraId="4474A6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Evidence: Research often links appropriate physical activity with better physical and mental health outcomes.</w:t>
      </w:r>
    </w:p>
    <w:p w14:paraId="4A14F8E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Reasoning: Physical activity may help students manage stress, sleep better and feel more energetic.</w:t>
      </w:r>
    </w:p>
    <w:p w14:paraId="219D9E5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реальної роботи з доказами вчитель повинен надати доступне й перевірене джерело інформації.</w:t>
      </w:r>
    </w:p>
    <w:p w14:paraId="36D15DE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можуть прочитати короткий адаптований текст, знайти головне твердження автора та визначити, якими фактами воно підтверджується.</w:t>
      </w:r>
    </w:p>
    <w:p w14:paraId="190D4EE0"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«Different Perspectives»</w:t>
      </w:r>
    </w:p>
    <w:p w14:paraId="2E97B1E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w:t>
      </w:r>
    </w:p>
    <w:p w14:paraId="0C91C7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smartphones be allowed during lessons?</w:t>
      </w:r>
    </w:p>
    <w:p w14:paraId="4F8D7A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отримують різні ролі:</w:t>
      </w:r>
    </w:p>
    <w:p w14:paraId="019C1050" w14:textId="77777777" w:rsidR="00300134" w:rsidRPr="00300134" w:rsidRDefault="00300134" w:rsidP="0030013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w:t>
      </w:r>
    </w:p>
    <w:p w14:paraId="5B2A8E53" w14:textId="77777777" w:rsidR="00300134" w:rsidRPr="00300134" w:rsidRDefault="00300134" w:rsidP="0030013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w:t>
      </w:r>
    </w:p>
    <w:p w14:paraId="0AA2E803" w14:textId="77777777" w:rsidR="00300134" w:rsidRPr="00300134" w:rsidRDefault="00300134" w:rsidP="0030013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батько або мати;</w:t>
      </w:r>
    </w:p>
    <w:p w14:paraId="26AB8293" w14:textId="77777777" w:rsidR="00300134" w:rsidRPr="00300134" w:rsidRDefault="00300134" w:rsidP="0030013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директор школи;</w:t>
      </w:r>
    </w:p>
    <w:p w14:paraId="1CBCFFD2" w14:textId="77777777" w:rsidR="00300134" w:rsidRPr="00300134" w:rsidRDefault="00300134" w:rsidP="0030013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фахівець із цифрової безпеки.</w:t>
      </w:r>
    </w:p>
    <w:p w14:paraId="19AEDA8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Кожен учасник повинен представити позицію відповідно до своєї ролі.</w:t>
      </w:r>
    </w:p>
    <w:p w14:paraId="6402529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4826899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As a student, I think smartphones can help us find information quickly.</w:t>
      </w:r>
    </w:p>
    <w:p w14:paraId="0979954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As a teacher, I believe smartphones should be used only for educational purposes during lessons.</w:t>
      </w:r>
    </w:p>
    <w:p w14:paraId="18600D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As a parent, I want my child to use technology safely.</w:t>
      </w:r>
    </w:p>
    <w:p w14:paraId="37F858C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обговорення група формулює спільні рекомендації.</w:t>
      </w:r>
    </w:p>
    <w:p w14:paraId="4D7251A3"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«Spot the Weak Argument»</w:t>
      </w:r>
    </w:p>
    <w:p w14:paraId="35B2AC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висловлювання</w:t>
      </w:r>
      <w:r w:rsidRPr="00300134">
        <w:rPr>
          <w:rFonts w:ascii="Times New Roman" w:eastAsia="Times New Roman" w:hAnsi="Times New Roman" w:cs="Times New Roman"/>
          <w:sz w:val="28"/>
          <w:szCs w:val="28"/>
          <w:lang w:val="en-US" w:eastAsia="ru-RU"/>
        </w:rPr>
        <w:t>:</w:t>
      </w:r>
    </w:p>
    <w:p w14:paraId="228D1B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All teenagers are addicted to smartphones because my friend uses a phone all the time.</w:t>
      </w:r>
    </w:p>
    <w:p w14:paraId="1A7611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аналізують, чому аргумент недостатньо переконливий.</w:t>
      </w:r>
    </w:p>
    <w:p w14:paraId="3E77BB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Очікувана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відповідь</w:t>
      </w:r>
      <w:r w:rsidRPr="00300134">
        <w:rPr>
          <w:rFonts w:ascii="Times New Roman" w:eastAsia="Times New Roman" w:hAnsi="Times New Roman" w:cs="Times New Roman"/>
          <w:sz w:val="28"/>
          <w:szCs w:val="28"/>
          <w:lang w:val="en-US" w:eastAsia="ru-RU"/>
        </w:rPr>
        <w:t>:</w:t>
      </w:r>
    </w:p>
    <w:p w14:paraId="125520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One person's behaviour does not prove that all teenagers have the same problem.</w:t>
      </w:r>
    </w:p>
    <w:p w14:paraId="66CC458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цього учні пропонують точніше формулювання:</w:t>
      </w:r>
    </w:p>
    <w:p w14:paraId="45936DD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Some teenagers may spend too much time on smartphones, but we need reliable information to understand how common this problem is.</w:t>
      </w:r>
    </w:p>
    <w:p w14:paraId="43EA5E6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Ця вправа сприяє розвитку обережності у формулюванні узагальнень.</w:t>
      </w:r>
    </w:p>
    <w:p w14:paraId="113441DB"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3.5. Вправи для учнів 9 класу</w:t>
      </w:r>
    </w:p>
    <w:p w14:paraId="1CCF1706"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«Mini Debate»</w:t>
      </w:r>
    </w:p>
    <w:p w14:paraId="4FB2F7F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w:t>
      </w:r>
    </w:p>
    <w:p w14:paraId="1FDF1D0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artificial intelligence be used in education?</w:t>
      </w:r>
    </w:p>
    <w:p w14:paraId="4D68DFF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поділяються на команди та готують аргументи.</w:t>
      </w:r>
    </w:p>
    <w:p w14:paraId="4B650BC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План виступу:</w:t>
      </w:r>
    </w:p>
    <w:p w14:paraId="7E82A816"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Представлення позиції.</w:t>
      </w:r>
    </w:p>
    <w:p w14:paraId="7577546B"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Перший аргумент.</w:t>
      </w:r>
    </w:p>
    <w:p w14:paraId="7DEE7398"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Другий аргумент.</w:t>
      </w:r>
    </w:p>
    <w:p w14:paraId="3FD58F9F"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Приклад.</w:t>
      </w:r>
    </w:p>
    <w:p w14:paraId="7EF394E9"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Відповідь на контраргумент.</w:t>
      </w:r>
    </w:p>
    <w:p w14:paraId="61A499CA" w14:textId="77777777" w:rsidR="00300134" w:rsidRPr="00300134" w:rsidRDefault="00300134" w:rsidP="0030013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Підсумок.</w:t>
      </w:r>
    </w:p>
    <w:p w14:paraId="02ACD1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Зразок:</w:t>
      </w:r>
    </w:p>
    <w:p w14:paraId="3ADA8EB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We believe that artificial intelligence can be useful in education.</w:t>
      </w:r>
    </w:p>
    <w:p w14:paraId="6DA1F8A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Firstly, it can provide additional explanations.</w:t>
      </w:r>
    </w:p>
    <w:p w14:paraId="79CCAD9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Secondly, students can use it to practise languages.</w:t>
      </w:r>
    </w:p>
    <w:p w14:paraId="3C2BE64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However, we understand that some learners may become too dependent on technology.</w:t>
      </w:r>
    </w:p>
    <w:p w14:paraId="7B2EE23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That is why we think AI should support learning rather than replace independent thinking.</w:t>
      </w:r>
    </w:p>
    <w:p w14:paraId="50A9A522"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Вправа «Evaluate the Source»</w:t>
      </w:r>
    </w:p>
    <w:p w14:paraId="1730F01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отримують два короткі повідомлення на одну тему.</w:t>
      </w:r>
    </w:p>
    <w:p w14:paraId="4B770A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Перше повідомлення містить посилання на конкретне дослідження, дату публікації та автора.</w:t>
      </w:r>
    </w:p>
    <w:p w14:paraId="30D0408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Друге повідомлення містить емоційне твердження без джерела.</w:t>
      </w:r>
    </w:p>
    <w:p w14:paraId="4048D66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Завдання — порівняти достовірність повідомлень.</w:t>
      </w:r>
    </w:p>
    <w:p w14:paraId="4557342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Запитання:</w:t>
      </w:r>
    </w:p>
    <w:p w14:paraId="3D79394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Who created this information?</w:t>
      </w:r>
    </w:p>
    <w:p w14:paraId="6E97229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When was it published?</w:t>
      </w:r>
    </w:p>
    <w:p w14:paraId="37171E3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evidence is provided?</w:t>
      </w:r>
    </w:p>
    <w:p w14:paraId="0CEE637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we check the source?</w:t>
      </w:r>
    </w:p>
    <w:p w14:paraId="306ABD6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Does the text try to influence our emotions?</w:t>
      </w:r>
    </w:p>
    <w:p w14:paraId="09EFC9F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формулюють висновок англійською мовою.</w:t>
      </w:r>
    </w:p>
    <w:p w14:paraId="4F24DF0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The first source seems more reliable because it provides information about the author and evidence that can be checked.</w:t>
      </w:r>
    </w:p>
    <w:p w14:paraId="548BF90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Водночас учитель пояснює, що наявність автора чи посилання сама по собі не гарантує достовірності: необхідно оцінювати якість доказів.</w:t>
      </w:r>
    </w:p>
    <w:p w14:paraId="18DCC527"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Вправа</w:t>
      </w:r>
      <w:r w:rsidRPr="00300134">
        <w:rPr>
          <w:rFonts w:ascii="Times New Roman" w:eastAsia="Times New Roman" w:hAnsi="Times New Roman" w:cs="Times New Roman"/>
          <w:b/>
          <w:bCs/>
          <w:sz w:val="28"/>
          <w:szCs w:val="28"/>
          <w:lang w:val="en-US" w:eastAsia="ru-RU"/>
        </w:rPr>
        <w:t xml:space="preserve"> «Counterargument Challenge»</w:t>
      </w:r>
    </w:p>
    <w:p w14:paraId="6884339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отримують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твердження</w:t>
      </w:r>
      <w:r w:rsidRPr="00300134">
        <w:rPr>
          <w:rFonts w:ascii="Times New Roman" w:eastAsia="Times New Roman" w:hAnsi="Times New Roman" w:cs="Times New Roman"/>
          <w:sz w:val="28"/>
          <w:szCs w:val="28"/>
          <w:lang w:val="en-US" w:eastAsia="ru-RU"/>
        </w:rPr>
        <w:t>:</w:t>
      </w:r>
    </w:p>
    <w:p w14:paraId="32BB50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Online learning is better than classroom learning.</w:t>
      </w:r>
    </w:p>
    <w:p w14:paraId="56FA6DF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Перший етап — сформулювати аргумент на підтримку.</w:t>
      </w:r>
    </w:p>
    <w:p w14:paraId="605990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Другий етап — знайти контраргумент.</w:t>
      </w:r>
    </w:p>
    <w:p w14:paraId="6717835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Третій етап — зробити збалансований висновок.</w:t>
      </w:r>
    </w:p>
    <w:p w14:paraId="0C159F2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Зразок</w:t>
      </w:r>
      <w:r w:rsidRPr="00300134">
        <w:rPr>
          <w:rFonts w:ascii="Times New Roman" w:eastAsia="Times New Roman" w:hAnsi="Times New Roman" w:cs="Times New Roman"/>
          <w:sz w:val="28"/>
          <w:szCs w:val="28"/>
          <w:lang w:val="en-US" w:eastAsia="ru-RU"/>
        </w:rPr>
        <w:t>:</w:t>
      </w:r>
    </w:p>
    <w:p w14:paraId="348693A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Online learning is convenient because students can study from different places.</w:t>
      </w:r>
    </w:p>
    <w:p w14:paraId="29DA24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However, classroom learning provides more opportunities for face-to-face communication.</w:t>
      </w:r>
    </w:p>
    <w:p w14:paraId="30B3AE5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my opinion, both formats have advantages, and the best choice depends on the learning situation.</w:t>
      </w:r>
    </w:p>
    <w:p w14:paraId="7833B2B7"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4. РОЗВИТОК КРИТИЧНОГО МОВЛЕННЯ ЧЕРЕЗ РІЗНІ ВИДИ МОВЛЕННЄВОЇ ДІЯЛЬНОСТІ</w:t>
      </w:r>
    </w:p>
    <w:p w14:paraId="725C0D64"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4.1. Робота з текстами</w:t>
      </w:r>
    </w:p>
    <w:p w14:paraId="507A995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Читання є важливою основою для розвитку критичного мовлення.</w:t>
      </w:r>
    </w:p>
    <w:p w14:paraId="0A5A24C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Традиційні завдання на перевірку розуміння тексту зазвичай передбачають пошук інформації та відтворення змісту.</w:t>
      </w:r>
    </w:p>
    <w:p w14:paraId="3F41D5A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Однак для розвитку критичного мовлення необхідно виходити за межі буквального розуміння.</w:t>
      </w:r>
    </w:p>
    <w:p w14:paraId="5BADA4E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прочитання тексту учні можуть відповідати на запитання:</w:t>
      </w:r>
    </w:p>
    <w:p w14:paraId="2F9C38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the main idea of the text?</w:t>
      </w:r>
    </w:p>
    <w:p w14:paraId="1724767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the author's opinion?</w:t>
      </w:r>
    </w:p>
    <w:p w14:paraId="6CE14B5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 you agree with the author?</w:t>
      </w:r>
    </w:p>
    <w:p w14:paraId="1A14CEA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evidence supports the main idea?</w:t>
      </w:r>
    </w:p>
    <w:p w14:paraId="2B47D7F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information is missing?</w:t>
      </w:r>
    </w:p>
    <w:p w14:paraId="7E352AF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would you ask the author?</w:t>
      </w:r>
    </w:p>
    <w:p w14:paraId="58BF53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 suggest another point of view?</w:t>
      </w:r>
    </w:p>
    <w:p w14:paraId="3EF9E2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lastRenderedPageBreak/>
        <w:t>Розглянемо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приклад</w:t>
      </w:r>
      <w:r w:rsidRPr="00300134">
        <w:rPr>
          <w:rFonts w:ascii="Times New Roman" w:eastAsia="Times New Roman" w:hAnsi="Times New Roman" w:cs="Times New Roman"/>
          <w:sz w:val="28"/>
          <w:szCs w:val="28"/>
          <w:lang w:val="en-US" w:eastAsia="ru-RU"/>
        </w:rPr>
        <w:t>.</w:t>
      </w:r>
    </w:p>
    <w:p w14:paraId="135FDE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Навчальний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текст</w:t>
      </w:r>
      <w:r w:rsidRPr="00300134">
        <w:rPr>
          <w:rFonts w:ascii="Times New Roman" w:eastAsia="Times New Roman" w:hAnsi="Times New Roman" w:cs="Times New Roman"/>
          <w:sz w:val="28"/>
          <w:szCs w:val="28"/>
          <w:lang w:val="en-US" w:eastAsia="ru-RU"/>
        </w:rPr>
        <w:t>:</w:t>
      </w:r>
    </w:p>
    <w:p w14:paraId="5FF2951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Many teenagers use social media every day. Social networks help people communicate, share ideas and learn new things. However, spending too much time online may affect sleep and concentration. Experts often recommend balancing online activities with physical exercise, hobbies and face-to-face communication.</w:t>
      </w:r>
    </w:p>
    <w:p w14:paraId="784F806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читання учні визначають основну думку.</w:t>
      </w:r>
    </w:p>
    <w:p w14:paraId="1CFDEDD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The text explains both advantages and possible disadvantages of social media.</w:t>
      </w:r>
    </w:p>
    <w:p w14:paraId="54997B9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Наступний</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етап</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обговорення</w:t>
      </w:r>
      <w:r w:rsidRPr="00300134">
        <w:rPr>
          <w:rFonts w:ascii="Times New Roman" w:eastAsia="Times New Roman" w:hAnsi="Times New Roman" w:cs="Times New Roman"/>
          <w:sz w:val="28"/>
          <w:szCs w:val="28"/>
          <w:lang w:val="en-US" w:eastAsia="ru-RU"/>
        </w:rPr>
        <w:t>.</w:t>
      </w:r>
    </w:p>
    <w:p w14:paraId="1F28063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 you think social media is more useful or harmful for teenagers?</w:t>
      </w:r>
    </w:p>
    <w:p w14:paraId="5D8306B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advice would you give to a younger student?</w:t>
      </w:r>
    </w:p>
    <w:p w14:paraId="06A607D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Does the text provide enough evidence?</w:t>
      </w:r>
    </w:p>
    <w:p w14:paraId="2A8820D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additional information would help us understand the problem better?</w:t>
      </w:r>
    </w:p>
    <w:p w14:paraId="435FDDF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Такий підхід перетворює читання на активний процес осмислення.</w:t>
      </w:r>
    </w:p>
    <w:p w14:paraId="4FD37073"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4.2. Критичне аудіювання</w:t>
      </w:r>
    </w:p>
    <w:p w14:paraId="7D8DC1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Аудіювання традиційно спрямоване на розуміння усного повідомлення.</w:t>
      </w:r>
    </w:p>
    <w:p w14:paraId="423977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Проте критичне аудіювання передбачає також аналіз змісту, намірів мовця та переконливості його аргументів.</w:t>
      </w:r>
    </w:p>
    <w:p w14:paraId="31B1F47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 час прослуховування інтерв’ю, діалогу або короткого виступу учні можуть визначати:</w:t>
      </w:r>
    </w:p>
    <w:p w14:paraId="12FBEB99"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головну думку;</w:t>
      </w:r>
    </w:p>
    <w:p w14:paraId="6589FDCF"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позицію мовця;</w:t>
      </w:r>
    </w:p>
    <w:p w14:paraId="79DAD4FF"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наведені аргументи;</w:t>
      </w:r>
    </w:p>
    <w:p w14:paraId="5B2A42EE"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факти та припущення;</w:t>
      </w:r>
    </w:p>
    <w:p w14:paraId="7F568DE2"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емоційне забарвлення;</w:t>
      </w:r>
    </w:p>
    <w:p w14:paraId="368E06BF" w14:textId="77777777" w:rsidR="00300134" w:rsidRPr="00300134" w:rsidRDefault="00300134" w:rsidP="0030013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можливі суперечності.</w:t>
      </w:r>
    </w:p>
    <w:p w14:paraId="01A599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після прослуховування двох висловлювань про шкільне харчування учні порівнюють позиції.</w:t>
      </w:r>
    </w:p>
    <w:p w14:paraId="4907C5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Speaker A thinks school meals should be healthier.</w:t>
      </w:r>
    </w:p>
    <w:p w14:paraId="4A1E371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Speaker B believes students should have more freedom of choice.</w:t>
      </w:r>
    </w:p>
    <w:p w14:paraId="043476B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Після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цього</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вони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відповідають</w:t>
      </w:r>
      <w:r w:rsidRPr="00300134">
        <w:rPr>
          <w:rFonts w:ascii="Times New Roman" w:eastAsia="Times New Roman" w:hAnsi="Times New Roman" w:cs="Times New Roman"/>
          <w:sz w:val="28"/>
          <w:szCs w:val="28"/>
          <w:lang w:val="en-US" w:eastAsia="ru-RU"/>
        </w:rPr>
        <w:t>:</w:t>
      </w:r>
    </w:p>
    <w:p w14:paraId="6BBA88D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speaker gives stronger reasons?</w:t>
      </w:r>
    </w:p>
    <w:p w14:paraId="6E209BC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information would you like to check?</w:t>
      </w:r>
    </w:p>
    <w:p w14:paraId="7406503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both speakers be partly right?</w:t>
      </w:r>
    </w:p>
    <w:p w14:paraId="313FCC6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добирати аудіоматеріали відповідно до рівня володіння англійською мовою.</w:t>
      </w:r>
    </w:p>
    <w:p w14:paraId="779192C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Якщо аудіозапис містить надто багато незнайомої лексики, учні зосереджуються переважно на розпізнаванні слів, а не на аналізі змісту.</w:t>
      </w:r>
    </w:p>
    <w:p w14:paraId="26BA1805"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4.3. Діалогічне мовлення</w:t>
      </w:r>
    </w:p>
    <w:p w14:paraId="4C38455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Діалог є природним середовищем для розвитку критичного мовлення.</w:t>
      </w:r>
    </w:p>
    <w:p w14:paraId="25CA00E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 час діалогу учень повинен не лише висловити власну думку, а й реагувати на позицію співрозмовника.</w:t>
      </w:r>
    </w:p>
    <w:p w14:paraId="5191DBB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цього необхідно навчати школярів ставити уточнювальні запитання.</w:t>
      </w:r>
    </w:p>
    <w:p w14:paraId="63A6B2A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Корисними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такі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конструкції</w:t>
      </w:r>
      <w:r w:rsidRPr="00300134">
        <w:rPr>
          <w:rFonts w:ascii="Times New Roman" w:eastAsia="Times New Roman" w:hAnsi="Times New Roman" w:cs="Times New Roman"/>
          <w:sz w:val="28"/>
          <w:szCs w:val="28"/>
          <w:lang w:val="en-US" w:eastAsia="ru-RU"/>
        </w:rPr>
        <w:t>:</w:t>
      </w:r>
    </w:p>
    <w:p w14:paraId="0D1F985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do you think so?</w:t>
      </w:r>
    </w:p>
    <w:p w14:paraId="102410E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Could you explain that?</w:t>
      </w:r>
    </w:p>
    <w:p w14:paraId="52A8685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do you mean by...?</w:t>
      </w:r>
    </w:p>
    <w:p w14:paraId="21B6F0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 give an example?</w:t>
      </w:r>
    </w:p>
    <w:p w14:paraId="0240A83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would happen if...?</w:t>
      </w:r>
    </w:p>
    <w:p w14:paraId="0582F5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Have you considered another option?</w:t>
      </w:r>
    </w:p>
    <w:p w14:paraId="0C1A3BB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 do you know that?</w:t>
      </w:r>
    </w:p>
    <w:p w14:paraId="657297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Приклад</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діалогу</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для</w:t>
      </w:r>
      <w:r w:rsidRPr="00300134">
        <w:rPr>
          <w:rFonts w:ascii="Times New Roman" w:eastAsia="Times New Roman" w:hAnsi="Times New Roman" w:cs="Times New Roman"/>
          <w:sz w:val="28"/>
          <w:szCs w:val="28"/>
          <w:lang w:val="en-US" w:eastAsia="ru-RU"/>
        </w:rPr>
        <w:t xml:space="preserve"> 7 </w:t>
      </w:r>
      <w:r w:rsidRPr="00300134">
        <w:rPr>
          <w:rFonts w:ascii="Times New Roman" w:eastAsia="Times New Roman" w:hAnsi="Times New Roman" w:cs="Times New Roman"/>
          <w:sz w:val="28"/>
          <w:szCs w:val="28"/>
          <w:lang w:eastAsia="ru-RU"/>
        </w:rPr>
        <w:t>класу</w:t>
      </w:r>
      <w:r w:rsidRPr="00300134">
        <w:rPr>
          <w:rFonts w:ascii="Times New Roman" w:eastAsia="Times New Roman" w:hAnsi="Times New Roman" w:cs="Times New Roman"/>
          <w:sz w:val="28"/>
          <w:szCs w:val="28"/>
          <w:lang w:val="en-US" w:eastAsia="ru-RU"/>
        </w:rPr>
        <w:t>.</w:t>
      </w:r>
    </w:p>
    <w:p w14:paraId="782E79E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A: I think students should use tablets instead of textbooks.</w:t>
      </w:r>
    </w:p>
    <w:p w14:paraId="2A07D4D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B: Why do you think so?</w:t>
      </w:r>
    </w:p>
    <w:p w14:paraId="097CCC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A: Tablets are lighter, and students can find information quickly.</w:t>
      </w:r>
    </w:p>
    <w:p w14:paraId="13BEB5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Student B: That's true, but what about students who don't have tablets?</w:t>
      </w:r>
    </w:p>
    <w:p w14:paraId="163F150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A: Schools could provide devices for classroom use.</w:t>
      </w:r>
    </w:p>
    <w:p w14:paraId="0D16B29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B: That might help. However, I think printed books are still useful.</w:t>
      </w:r>
    </w:p>
    <w:p w14:paraId="3ACF21A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 A: I agree. Maybe we should use both.</w:t>
      </w:r>
    </w:p>
    <w:p w14:paraId="374ADDB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цьому діалозі учні не просто обмінюються репліками, а уточнюють позиції та знаходять компроміс.</w:t>
      </w:r>
    </w:p>
    <w:p w14:paraId="4E293583"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4.4. Монологічне мовлення</w:t>
      </w:r>
    </w:p>
    <w:p w14:paraId="1DF6AF9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Розвиток критичного монологічного мовлення передбачає формування здатності самостійно будувати логічно завершене висловлювання.</w:t>
      </w:r>
    </w:p>
    <w:p w14:paraId="1BBC0FC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початковому етапі учні можуть використовувати готовий план.</w:t>
      </w:r>
    </w:p>
    <w:p w14:paraId="18B4F9F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План аргументованого висловлювання:</w:t>
      </w:r>
    </w:p>
    <w:p w14:paraId="71E54713" w14:textId="77777777" w:rsidR="00300134" w:rsidRPr="00300134" w:rsidRDefault="00300134" w:rsidP="0030013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Назвати тему.</w:t>
      </w:r>
    </w:p>
    <w:p w14:paraId="03E48A69" w14:textId="77777777" w:rsidR="00300134" w:rsidRPr="00300134" w:rsidRDefault="00300134" w:rsidP="0030013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Сформулювати власну позицію.</w:t>
      </w:r>
    </w:p>
    <w:p w14:paraId="719E7DD6" w14:textId="77777777" w:rsidR="00300134" w:rsidRPr="00300134" w:rsidRDefault="00300134" w:rsidP="0030013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Навести два аргументи.</w:t>
      </w:r>
    </w:p>
    <w:p w14:paraId="684E7493" w14:textId="77777777" w:rsidR="00300134" w:rsidRPr="00300134" w:rsidRDefault="00300134" w:rsidP="0030013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Підкріпити думку прикладом.</w:t>
      </w:r>
    </w:p>
    <w:p w14:paraId="24DB12BB" w14:textId="77777777" w:rsidR="00300134" w:rsidRPr="00300134" w:rsidRDefault="00300134" w:rsidP="0030013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Зробити висновок.</w:t>
      </w:r>
    </w:p>
    <w:p w14:paraId="036A55E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8–9 класів можна додати ще один компонент — розгляд альтернативної позиції.</w:t>
      </w:r>
    </w:p>
    <w:p w14:paraId="216EE4E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364F2A4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Some people believe that teenagers should not use social media. I understand their concerns because online communication can sometimes be unsafe. However, I think social media also provides educational opportunities. In my opinion, the most important thing is to learn how to use these platforms responsibly.</w:t>
      </w:r>
    </w:p>
    <w:p w14:paraId="1616F6B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підтримки учнів доцільно використовувати картки зі словами-зв’язками:</w:t>
      </w:r>
    </w:p>
    <w:p w14:paraId="0A04629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Firstly...</w:t>
      </w:r>
    </w:p>
    <w:p w14:paraId="6546071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Secondly...</w:t>
      </w:r>
    </w:p>
    <w:p w14:paraId="4A8B53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Moreover...</w:t>
      </w:r>
    </w:p>
    <w:p w14:paraId="5E14F40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However...</w:t>
      </w:r>
    </w:p>
    <w:p w14:paraId="64E279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5F5CE05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As a result...</w:t>
      </w:r>
    </w:p>
    <w:p w14:paraId="09187C6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conclusion...</w:t>
      </w:r>
    </w:p>
    <w:p w14:paraId="0B6A01E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Поступово кількість підказок зменшується.</w:t>
      </w:r>
    </w:p>
    <w:p w14:paraId="7CD76CAE"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4.5. Письмо як підготовка до критичного мовлення</w:t>
      </w:r>
    </w:p>
    <w:p w14:paraId="6F713BC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Хоча основна увага приділяється усному мовленню, письмові завдання можуть відігравати важливу підготовчу роль.</w:t>
      </w:r>
    </w:p>
    <w:p w14:paraId="660F492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багатьох учнів короткий письмовий план допомагає впорядкувати думки перед виступом.</w:t>
      </w:r>
    </w:p>
    <w:p w14:paraId="7375A9B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Доцільними є такі форми роботи:</w:t>
      </w:r>
    </w:p>
    <w:p w14:paraId="03FBCD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Opinion paragraph — короткий абзац із власною думкою.</w:t>
      </w:r>
    </w:p>
    <w:p w14:paraId="6E0019A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 xml:space="preserve">For and against notes — </w:t>
      </w:r>
      <w:r w:rsidRPr="00300134">
        <w:rPr>
          <w:rFonts w:ascii="Times New Roman" w:eastAsia="Times New Roman" w:hAnsi="Times New Roman" w:cs="Times New Roman"/>
          <w:sz w:val="28"/>
          <w:szCs w:val="28"/>
          <w:lang w:eastAsia="ru-RU"/>
        </w:rPr>
        <w:t>таблиця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аргументів</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проти</w:t>
      </w:r>
      <w:r w:rsidRPr="00300134">
        <w:rPr>
          <w:rFonts w:ascii="Times New Roman" w:eastAsia="Times New Roman" w:hAnsi="Times New Roman" w:cs="Times New Roman"/>
          <w:sz w:val="28"/>
          <w:szCs w:val="28"/>
          <w:lang w:val="en-US" w:eastAsia="ru-RU"/>
        </w:rPr>
        <w:t>».</w:t>
      </w:r>
    </w:p>
    <w:p w14:paraId="14E500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 xml:space="preserve">Reflection journal — </w:t>
      </w:r>
      <w:r w:rsidRPr="00300134">
        <w:rPr>
          <w:rFonts w:ascii="Times New Roman" w:eastAsia="Times New Roman" w:hAnsi="Times New Roman" w:cs="Times New Roman"/>
          <w:sz w:val="28"/>
          <w:szCs w:val="28"/>
          <w:lang w:eastAsia="ru-RU"/>
        </w:rPr>
        <w:t>рефлексивні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записи</w:t>
      </w:r>
      <w:r w:rsidRPr="00300134">
        <w:rPr>
          <w:rFonts w:ascii="Times New Roman" w:eastAsia="Times New Roman" w:hAnsi="Times New Roman" w:cs="Times New Roman"/>
          <w:sz w:val="28"/>
          <w:szCs w:val="28"/>
          <w:lang w:val="en-US" w:eastAsia="ru-RU"/>
        </w:rPr>
        <w:t>.</w:t>
      </w:r>
    </w:p>
    <w:p w14:paraId="30465B8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 xml:space="preserve">Exit ticket — </w:t>
      </w:r>
      <w:r w:rsidRPr="00300134">
        <w:rPr>
          <w:rFonts w:ascii="Times New Roman" w:eastAsia="Times New Roman" w:hAnsi="Times New Roman" w:cs="Times New Roman"/>
          <w:sz w:val="28"/>
          <w:szCs w:val="28"/>
          <w:lang w:eastAsia="ru-RU"/>
        </w:rPr>
        <w:t>коротка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наприкінці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уроку</w:t>
      </w:r>
      <w:r w:rsidRPr="00300134">
        <w:rPr>
          <w:rFonts w:ascii="Times New Roman" w:eastAsia="Times New Roman" w:hAnsi="Times New Roman" w:cs="Times New Roman"/>
          <w:sz w:val="28"/>
          <w:szCs w:val="28"/>
          <w:lang w:val="en-US" w:eastAsia="ru-RU"/>
        </w:rPr>
        <w:t>.</w:t>
      </w:r>
    </w:p>
    <w:p w14:paraId="1633300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44C737E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Today I learned that...</w:t>
      </w:r>
    </w:p>
    <w:p w14:paraId="29B8FA0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One argument I found interesting was...</w:t>
      </w:r>
    </w:p>
    <w:p w14:paraId="385BC4B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changed my opinion about... because...</w:t>
      </w:r>
    </w:p>
    <w:p w14:paraId="33967DD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One question I still have is...</w:t>
      </w:r>
    </w:p>
    <w:p w14:paraId="2F66876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завдання сприяють усвідомленню власного навчального прогресу.</w:t>
      </w:r>
    </w:p>
    <w:p w14:paraId="0B64921F"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5. ВИКОРИСТАННЯ ЦИФРОВИХ ТЕХНОЛОГІЙ</w:t>
      </w:r>
    </w:p>
    <w:p w14:paraId="2C4668B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5.1. Цифрові ресурси як засіб активізації мовлення</w:t>
      </w:r>
    </w:p>
    <w:p w14:paraId="242CB3F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Цифрові технології можуть створювати додаткові можливості для організації дискусій, опитувань, спільної роботи та рефлексії.</w:t>
      </w:r>
    </w:p>
    <w:p w14:paraId="6201B3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Водночас їх використання має бути педагогічно обґрунтованим.</w:t>
      </w:r>
    </w:p>
    <w:p w14:paraId="7650E18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Головним критерієм добору цифрового інструмента є не його популярність, а здатність допомогти досягти конкретної навчальної мети.</w:t>
      </w:r>
    </w:p>
    <w:p w14:paraId="17E843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Наприклад, для організації короткого опитування можна використати Mentimeter або Google Forms.</w:t>
      </w:r>
    </w:p>
    <w:p w14:paraId="4473129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0D9C28E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have more project-based lessons?</w:t>
      </w:r>
    </w:p>
    <w:p w14:paraId="3ADB0D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обирають відповідь, після чого пояснюють свою позицію усно.</w:t>
      </w:r>
    </w:p>
    <w:p w14:paraId="00A7755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Таким чином, цифрове опитування стає початковим етапом дискусії, а не самоціллю.</w:t>
      </w:r>
    </w:p>
    <w:p w14:paraId="334C80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спільного збирання аргументів можна використовувати цифрові дошки, зокрема Padlet, якщо їх використання дозволене закладом освіти та відповідає вимогам захисту персональних даних.</w:t>
      </w:r>
    </w:p>
    <w:p w14:paraId="18E544C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розміщують короткі повідомлення:</w:t>
      </w:r>
    </w:p>
    <w:p w14:paraId="2E8B84B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One advantage is...</w:t>
      </w:r>
    </w:p>
    <w:p w14:paraId="396ED4C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One possible problem is...</w:t>
      </w:r>
    </w:p>
    <w:p w14:paraId="6BE4CCC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would suggest...</w:t>
      </w:r>
    </w:p>
    <w:p w14:paraId="4390328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цього клас аналізує запропоновані ідеї.</w:t>
      </w:r>
    </w:p>
    <w:p w14:paraId="0DEE3471"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5.2. Формування критичного ставлення до цифрової інформації</w:t>
      </w:r>
    </w:p>
    <w:p w14:paraId="065E81A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Одним із важливих напрямів роботи є розвиток уміння оцінювати інформацію з інтернету.</w:t>
      </w:r>
    </w:p>
    <w:p w14:paraId="72A0E31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Сучасні учні щодня взаємодіють із великими обсягами цифрового контенту.</w:t>
      </w:r>
    </w:p>
    <w:p w14:paraId="2135F4F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Вони переглядають відео, читають повідомлення, користуються соціальними мережами та пошуковими системами.</w:t>
      </w:r>
    </w:p>
    <w:p w14:paraId="2E03F70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Однак доступність інформації не гарантує її достовірності.</w:t>
      </w:r>
    </w:p>
    <w:p w14:paraId="6929C4E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уроках англійської мови доцільно навчати учнів ставити базові запитання:</w:t>
      </w:r>
    </w:p>
    <w:p w14:paraId="0274A71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Who is the author?</w:t>
      </w:r>
    </w:p>
    <w:p w14:paraId="503A116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the purpose of this message?</w:t>
      </w:r>
    </w:p>
    <w:p w14:paraId="5EB9F7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When was it published?</w:t>
      </w:r>
    </w:p>
    <w:p w14:paraId="1F5805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evidence is provided?</w:t>
      </w:r>
    </w:p>
    <w:p w14:paraId="0ED6B9F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Can this information be confirmed by another reliable source?</w:t>
      </w:r>
    </w:p>
    <w:p w14:paraId="5EAA003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the headline misleading?</w:t>
      </w:r>
    </w:p>
    <w:p w14:paraId="3AD8227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Практичне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завдання</w:t>
      </w:r>
      <w:r w:rsidRPr="00300134">
        <w:rPr>
          <w:rFonts w:ascii="Times New Roman" w:eastAsia="Times New Roman" w:hAnsi="Times New Roman" w:cs="Times New Roman"/>
          <w:sz w:val="28"/>
          <w:szCs w:val="28"/>
          <w:lang w:val="en-US" w:eastAsia="ru-RU"/>
        </w:rPr>
        <w:t xml:space="preserve"> «Check Before You Share».</w:t>
      </w:r>
    </w:p>
    <w:p w14:paraId="10AFF8B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Учитель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пропонує</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вигадане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повідомлення</w:t>
      </w:r>
      <w:r w:rsidRPr="00300134">
        <w:rPr>
          <w:rFonts w:ascii="Times New Roman" w:eastAsia="Times New Roman" w:hAnsi="Times New Roman" w:cs="Times New Roman"/>
          <w:sz w:val="28"/>
          <w:szCs w:val="28"/>
          <w:lang w:val="en-US" w:eastAsia="ru-RU"/>
        </w:rPr>
        <w:t>:</w:t>
      </w:r>
    </w:p>
    <w:p w14:paraId="49E46BA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Scientists say that students can learn a foreign language perfectly in just three days.</w:t>
      </w:r>
    </w:p>
    <w:p w14:paraId="5B01C4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 визначити, які запитання необхідно поставити перед тим, як довіряти такій інформації.</w:t>
      </w:r>
    </w:p>
    <w:p w14:paraId="6DD6616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Можливі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відповіді</w:t>
      </w:r>
      <w:r w:rsidRPr="00300134">
        <w:rPr>
          <w:rFonts w:ascii="Times New Roman" w:eastAsia="Times New Roman" w:hAnsi="Times New Roman" w:cs="Times New Roman"/>
          <w:sz w:val="28"/>
          <w:szCs w:val="28"/>
          <w:lang w:val="en-US" w:eastAsia="ru-RU"/>
        </w:rPr>
        <w:t>:</w:t>
      </w:r>
    </w:p>
    <w:p w14:paraId="5463627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Who are these scientists?</w:t>
      </w:r>
    </w:p>
    <w:p w14:paraId="03C461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Where was the research published?</w:t>
      </w:r>
    </w:p>
    <w:p w14:paraId="1FDED8D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does "perfectly" mean?</w:t>
      </w:r>
    </w:p>
    <w:p w14:paraId="433113D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there reliable evidence?</w:t>
      </w:r>
    </w:p>
    <w:p w14:paraId="4CD3A66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обговорення учні формулюють правило:</w:t>
      </w:r>
    </w:p>
    <w:p w14:paraId="6EA3A23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should check information before sharing it.</w:t>
      </w:r>
    </w:p>
    <w:p w14:paraId="16923DC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Це завдання поєднує розвиток англійського мовлення з медіаграмотністю.</w:t>
      </w:r>
    </w:p>
    <w:p w14:paraId="03586DB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5.3. Використання штучного інтелекту</w:t>
      </w:r>
    </w:p>
    <w:p w14:paraId="72767D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Інструменти штучного інтелекту можуть допомагати вчителю створювати навчальні ситуації, добирати приклади аргументів, адаптувати тексти та розробляти диференційовані завдання.</w:t>
      </w:r>
    </w:p>
    <w:p w14:paraId="46B92D7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Проте важливо формувати в учнів розуміння, що відповіді цифрових систем можуть містити неточності, помилки або неперевірені твердження.</w:t>
      </w:r>
    </w:p>
    <w:p w14:paraId="49119D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Тому доцільно використовувати завдання, спрямовані на перевірку інформації.</w:t>
      </w:r>
    </w:p>
    <w:p w14:paraId="43D4E41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учитель пропонує підготовлений ним короткий текст, що імітує відповідь системи штучного інтелекту.</w:t>
      </w:r>
    </w:p>
    <w:p w14:paraId="593FFC7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повинні:</w:t>
      </w:r>
    </w:p>
    <w:p w14:paraId="06C5F39F" w14:textId="77777777" w:rsidR="00300134" w:rsidRPr="00300134" w:rsidRDefault="00300134" w:rsidP="0030013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Визначити головне твердження.</w:t>
      </w:r>
    </w:p>
    <w:p w14:paraId="731FD4AE" w14:textId="77777777" w:rsidR="00300134" w:rsidRPr="00300134" w:rsidRDefault="00300134" w:rsidP="0030013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Знайти аргументи.</w:t>
      </w:r>
    </w:p>
    <w:p w14:paraId="272F00B6" w14:textId="77777777" w:rsidR="00300134" w:rsidRPr="00300134" w:rsidRDefault="00300134" w:rsidP="0030013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Перевірити фактичну інформацію за доступними джерелами.</w:t>
      </w:r>
    </w:p>
    <w:p w14:paraId="513B165D" w14:textId="77777777" w:rsidR="00300134" w:rsidRPr="00300134" w:rsidRDefault="00300134" w:rsidP="0030013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Виявити можливі неточності.</w:t>
      </w:r>
    </w:p>
    <w:p w14:paraId="62D5DC3A" w14:textId="77777777" w:rsidR="00300134" w:rsidRPr="00300134" w:rsidRDefault="00300134" w:rsidP="0030013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Запропонувати вдосконалену відповідь.</w:t>
      </w:r>
    </w:p>
    <w:p w14:paraId="416E933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Такий підхід сприяє розвитку самостійності та запобігає механічному копіюванню готових текстів.</w:t>
      </w:r>
    </w:p>
    <w:p w14:paraId="4A13296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Особливу увагу необхідно приділяти академічній доброчесності, віковим обмеженням сервісів і захисту персональних даних учнів.</w:t>
      </w:r>
    </w:p>
    <w:p w14:paraId="5C29497C"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6. МЕТОДИЧНІ РОЗРОБКИ НАВЧАЛЬНИХ ЗАНЯТЬ</w:t>
      </w:r>
    </w:p>
    <w:p w14:paraId="36F502C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6.1. Фрагмент уроку для 5 класу</w:t>
      </w:r>
    </w:p>
    <w:p w14:paraId="7079236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 My School Day.</w:t>
      </w:r>
    </w:p>
    <w:p w14:paraId="724FF15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 What makes a school day good?</w:t>
      </w:r>
    </w:p>
    <w:p w14:paraId="7FEAAF6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розвивати вміння висловлювати власну думку та пояснювати її за допомогою простих аргументів.</w:t>
      </w:r>
    </w:p>
    <w:p w14:paraId="69572A8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Очікувані результати: учні зможуть називати ознаки вдалого шкільного дня, формулювати власні вподобання та пояснювати вибір.</w:t>
      </w:r>
    </w:p>
    <w:p w14:paraId="5007547C"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1. Мовленнєва розминка</w:t>
      </w:r>
    </w:p>
    <w:p w14:paraId="4440F1E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ставить запитання:</w:t>
      </w:r>
    </w:p>
    <w:p w14:paraId="0A8D61D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do you like about school?</w:t>
      </w:r>
    </w:p>
    <w:p w14:paraId="6CEE778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your favourite lesson?</w:t>
      </w:r>
    </w:p>
    <w:p w14:paraId="136C3F6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makes you happy at school?</w:t>
      </w:r>
    </w:p>
    <w:p w14:paraId="3AC8FF4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дають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короткі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відповіді</w:t>
      </w:r>
      <w:r w:rsidRPr="00300134">
        <w:rPr>
          <w:rFonts w:ascii="Times New Roman" w:eastAsia="Times New Roman" w:hAnsi="Times New Roman" w:cs="Times New Roman"/>
          <w:sz w:val="28"/>
          <w:szCs w:val="28"/>
          <w:lang w:val="en-US" w:eastAsia="ru-RU"/>
        </w:rPr>
        <w:t>.</w:t>
      </w:r>
    </w:p>
    <w:p w14:paraId="4BF6FF3E"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2. </w:t>
      </w:r>
      <w:r w:rsidRPr="00300134">
        <w:rPr>
          <w:rFonts w:ascii="Times New Roman" w:eastAsia="Times New Roman" w:hAnsi="Times New Roman" w:cs="Times New Roman"/>
          <w:b/>
          <w:bCs/>
          <w:sz w:val="28"/>
          <w:szCs w:val="28"/>
          <w:lang w:eastAsia="ru-RU"/>
        </w:rPr>
        <w:t>Робота з візуальними матеріалами</w:t>
      </w:r>
    </w:p>
    <w:p w14:paraId="5DAAD84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демонструє зображення різних шкільних ситуацій: урок, перерва, спортивне заняття, групова робота.</w:t>
      </w:r>
    </w:p>
    <w:p w14:paraId="7E38AF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визначають, які ситуації їм подобаються.</w:t>
      </w:r>
    </w:p>
    <w:p w14:paraId="5FA7392E"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3. Формулювання власної думки</w:t>
      </w:r>
    </w:p>
    <w:p w14:paraId="2D49965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Мовленнєва модель:</w:t>
      </w:r>
    </w:p>
    <w:p w14:paraId="7B187DE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 think a good school day should have...</w:t>
      </w:r>
    </w:p>
    <w:p w14:paraId="75A24CD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It is important because...</w:t>
      </w:r>
    </w:p>
    <w:p w14:paraId="6E6B038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1A729AF9"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4. </w:t>
      </w:r>
      <w:r w:rsidRPr="00300134">
        <w:rPr>
          <w:rFonts w:ascii="Times New Roman" w:eastAsia="Times New Roman" w:hAnsi="Times New Roman" w:cs="Times New Roman"/>
          <w:b/>
          <w:bCs/>
          <w:sz w:val="28"/>
          <w:szCs w:val="28"/>
          <w:lang w:eastAsia="ru-RU"/>
        </w:rPr>
        <w:t>Парне</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обговорення</w:t>
      </w:r>
    </w:p>
    <w:p w14:paraId="39B008F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Учні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порівнюють</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свої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відповіді</w:t>
      </w:r>
      <w:r w:rsidRPr="00300134">
        <w:rPr>
          <w:rFonts w:ascii="Times New Roman" w:eastAsia="Times New Roman" w:hAnsi="Times New Roman" w:cs="Times New Roman"/>
          <w:sz w:val="28"/>
          <w:szCs w:val="28"/>
          <w:lang w:val="en-US" w:eastAsia="ru-RU"/>
        </w:rPr>
        <w:t>.</w:t>
      </w:r>
    </w:p>
    <w:p w14:paraId="3154C2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Завдання</w:t>
      </w:r>
      <w:r w:rsidRPr="00300134">
        <w:rPr>
          <w:rFonts w:ascii="Times New Roman" w:eastAsia="Times New Roman" w:hAnsi="Times New Roman" w:cs="Times New Roman"/>
          <w:sz w:val="28"/>
          <w:szCs w:val="28"/>
          <w:lang w:val="en-US" w:eastAsia="ru-RU"/>
        </w:rPr>
        <w:t xml:space="preserve"> — </w:t>
      </w:r>
      <w:r w:rsidRPr="00300134">
        <w:rPr>
          <w:rFonts w:ascii="Times New Roman" w:eastAsia="Times New Roman" w:hAnsi="Times New Roman" w:cs="Times New Roman"/>
          <w:sz w:val="28"/>
          <w:szCs w:val="28"/>
          <w:lang w:eastAsia="ru-RU"/>
        </w:rPr>
        <w:t>знайти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дві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спільні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ідеї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одну</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відмінність</w:t>
      </w:r>
      <w:r w:rsidRPr="00300134">
        <w:rPr>
          <w:rFonts w:ascii="Times New Roman" w:eastAsia="Times New Roman" w:hAnsi="Times New Roman" w:cs="Times New Roman"/>
          <w:sz w:val="28"/>
          <w:szCs w:val="28"/>
          <w:lang w:val="en-US" w:eastAsia="ru-RU"/>
        </w:rPr>
        <w:t>.</w:t>
      </w:r>
    </w:p>
    <w:p w14:paraId="1BBC28C2"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5. Представлення результатів</w:t>
      </w:r>
    </w:p>
    <w:p w14:paraId="1C7454C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Пари повідомляють висновки.</w:t>
      </w:r>
    </w:p>
    <w:p w14:paraId="35E4EF8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think a good school day should include interesting lessons and time for friends.</w:t>
      </w:r>
    </w:p>
    <w:p w14:paraId="2AC68981"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6. Рефлексія</w:t>
      </w:r>
    </w:p>
    <w:p w14:paraId="1D95E3D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завершують речення:</w:t>
      </w:r>
    </w:p>
    <w:p w14:paraId="1A51AD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Today I learned to explain...</w:t>
      </w:r>
    </w:p>
    <w:p w14:paraId="4A79186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It was easy / difficult for me to...</w:t>
      </w:r>
    </w:p>
    <w:p w14:paraId="22A9332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Next time I want to...</w:t>
      </w:r>
    </w:p>
    <w:p w14:paraId="501B566C"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6.2. Фрагмент уроку для 6 класу</w:t>
      </w:r>
    </w:p>
    <w:p w14:paraId="43CF5A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Тема: Healthy Lifestyle.</w:t>
      </w:r>
    </w:p>
    <w:p w14:paraId="04CEF41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 Is healthy food always expensive?</w:t>
      </w:r>
    </w:p>
    <w:p w14:paraId="1276837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формувати вміння порівнювати різні погляди та обґрунтовувати власні висновки.</w:t>
      </w:r>
    </w:p>
    <w:p w14:paraId="679E9B7C"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1. Актуалізація знань</w:t>
      </w:r>
    </w:p>
    <w:p w14:paraId="4ABFDE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називають приклади корисних продуктів.</w:t>
      </w:r>
    </w:p>
    <w:p w14:paraId="3DD266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Vegetables, fruit, eggs, beans, whole grains.</w:t>
      </w:r>
    </w:p>
    <w:p w14:paraId="4BADD11B"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2. Проблемне твердження</w:t>
      </w:r>
    </w:p>
    <w:p w14:paraId="663BD20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записує:</w:t>
      </w:r>
    </w:p>
    <w:p w14:paraId="1FF5FD0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Healthy food is always expensive.</w:t>
      </w:r>
    </w:p>
    <w:p w14:paraId="3AF8301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Учні висловлюють попередню позицію.</w:t>
      </w:r>
    </w:p>
    <w:p w14:paraId="5E598738"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3. Аналіз прикладів</w:t>
      </w:r>
    </w:p>
    <w:p w14:paraId="2BA5574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пропонує умовні набори продуктів із зазначеними цінами.</w:t>
      </w:r>
    </w:p>
    <w:p w14:paraId="0111C9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порівнюють вартість і поживну цінність.</w:t>
      </w:r>
    </w:p>
    <w:p w14:paraId="2269793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щоб приклади не формували хибного уявлення, ніби окремі продукти автоматично роблять увесь раціон здоровим.</w:t>
      </w:r>
    </w:p>
    <w:p w14:paraId="435C47A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4. </w:t>
      </w:r>
      <w:r w:rsidRPr="00300134">
        <w:rPr>
          <w:rFonts w:ascii="Times New Roman" w:eastAsia="Times New Roman" w:hAnsi="Times New Roman" w:cs="Times New Roman"/>
          <w:b/>
          <w:bCs/>
          <w:sz w:val="28"/>
          <w:szCs w:val="28"/>
          <w:lang w:eastAsia="ru-RU"/>
        </w:rPr>
        <w:t>Обговорення</w:t>
      </w:r>
    </w:p>
    <w:p w14:paraId="46352BF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products are affordable?</w:t>
      </w:r>
    </w:p>
    <w:p w14:paraId="00E3981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people eat healthily on a limited budget?</w:t>
      </w:r>
    </w:p>
    <w:p w14:paraId="364F690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other factors influence food choices?</w:t>
      </w:r>
    </w:p>
    <w:p w14:paraId="1F7CF8E1"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5. </w:t>
      </w:r>
      <w:r w:rsidRPr="00300134">
        <w:rPr>
          <w:rFonts w:ascii="Times New Roman" w:eastAsia="Times New Roman" w:hAnsi="Times New Roman" w:cs="Times New Roman"/>
          <w:b/>
          <w:bCs/>
          <w:sz w:val="28"/>
          <w:szCs w:val="28"/>
          <w:lang w:eastAsia="ru-RU"/>
        </w:rPr>
        <w:t>Висновок</w:t>
      </w:r>
    </w:p>
    <w:p w14:paraId="18648BA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think healthy eating does not always require expensive products. Planning meals and choosing different nutritious foods can help.</w:t>
      </w:r>
    </w:p>
    <w:p w14:paraId="644F7809"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6. </w:t>
      </w:r>
      <w:r w:rsidRPr="00300134">
        <w:rPr>
          <w:rFonts w:ascii="Times New Roman" w:eastAsia="Times New Roman" w:hAnsi="Times New Roman" w:cs="Times New Roman"/>
          <w:b/>
          <w:bCs/>
          <w:sz w:val="28"/>
          <w:szCs w:val="28"/>
          <w:lang w:eastAsia="ru-RU"/>
        </w:rPr>
        <w:t>Рефлексія</w:t>
      </w:r>
    </w:p>
    <w:p w14:paraId="57BCEBB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Did your opinion change?</w:t>
      </w:r>
    </w:p>
    <w:p w14:paraId="05AB2A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new argument did you hear?</w:t>
      </w:r>
    </w:p>
    <w:p w14:paraId="128DA04D"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6.3. </w:t>
      </w:r>
      <w:r w:rsidRPr="00300134">
        <w:rPr>
          <w:rFonts w:ascii="Times New Roman" w:eastAsia="Times New Roman" w:hAnsi="Times New Roman" w:cs="Times New Roman"/>
          <w:b/>
          <w:bCs/>
          <w:sz w:val="28"/>
          <w:szCs w:val="28"/>
          <w:lang w:eastAsia="ru-RU"/>
        </w:rPr>
        <w:t>Фрагмент</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уроку</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для</w:t>
      </w:r>
      <w:r w:rsidRPr="00300134">
        <w:rPr>
          <w:rFonts w:ascii="Times New Roman" w:eastAsia="Times New Roman" w:hAnsi="Times New Roman" w:cs="Times New Roman"/>
          <w:b/>
          <w:bCs/>
          <w:sz w:val="28"/>
          <w:szCs w:val="28"/>
          <w:lang w:val="en-US" w:eastAsia="ru-RU"/>
        </w:rPr>
        <w:t xml:space="preserve"> 7 </w:t>
      </w:r>
      <w:r w:rsidRPr="00300134">
        <w:rPr>
          <w:rFonts w:ascii="Times New Roman" w:eastAsia="Times New Roman" w:hAnsi="Times New Roman" w:cs="Times New Roman"/>
          <w:b/>
          <w:bCs/>
          <w:sz w:val="28"/>
          <w:szCs w:val="28"/>
          <w:lang w:eastAsia="ru-RU"/>
        </w:rPr>
        <w:t>класу</w:t>
      </w:r>
    </w:p>
    <w:p w14:paraId="5E4B5B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 Technology in Our Lives.</w:t>
      </w:r>
    </w:p>
    <w:p w14:paraId="0BFC5A1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 Are smartphones useful at school?</w:t>
      </w:r>
    </w:p>
    <w:p w14:paraId="6B183E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розвивати вміння аргументувати власну позицію, слухати співрозмовника та знаходити компроміс.</w:t>
      </w:r>
    </w:p>
    <w:p w14:paraId="1C18212C"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1. Вступне опитування</w:t>
      </w:r>
    </w:p>
    <w:p w14:paraId="64BD504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визначають, чи підтримують використання смартфонів на уроках.</w:t>
      </w:r>
    </w:p>
    <w:p w14:paraId="4DBC9B17"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2. Робота в групах</w:t>
      </w:r>
    </w:p>
    <w:p w14:paraId="5796942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Перша група готує аргументи «за».</w:t>
      </w:r>
    </w:p>
    <w:p w14:paraId="46BE6AF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Друга група — аргументи «проти».</w:t>
      </w:r>
    </w:p>
    <w:p w14:paraId="121B6F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Третя група розробляє правила відповідального використання смартфонів.</w:t>
      </w:r>
    </w:p>
    <w:p w14:paraId="418DE08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3. Представлення позицій</w:t>
      </w:r>
    </w:p>
    <w:p w14:paraId="7AEB0BD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використовують конструкції:</w:t>
      </w:r>
    </w:p>
    <w:p w14:paraId="2631C91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believe that...</w:t>
      </w:r>
    </w:p>
    <w:p w14:paraId="5EFC419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Our first reason is...</w:t>
      </w:r>
    </w:p>
    <w:p w14:paraId="0E6DD7B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Another argument is...</w:t>
      </w:r>
    </w:p>
    <w:p w14:paraId="26FA2DE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However...</w:t>
      </w:r>
    </w:p>
    <w:p w14:paraId="66BEB766"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4. </w:t>
      </w:r>
      <w:r w:rsidRPr="00300134">
        <w:rPr>
          <w:rFonts w:ascii="Times New Roman" w:eastAsia="Times New Roman" w:hAnsi="Times New Roman" w:cs="Times New Roman"/>
          <w:b/>
          <w:bCs/>
          <w:sz w:val="28"/>
          <w:szCs w:val="28"/>
          <w:lang w:eastAsia="ru-RU"/>
        </w:rPr>
        <w:t>Пошук спільного рішення</w:t>
      </w:r>
    </w:p>
    <w:p w14:paraId="3D8EB9C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Клас формулює три правила.</w:t>
      </w:r>
    </w:p>
    <w:p w14:paraId="27797BC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7A8D76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may use smartphones when the teacher allows them.</w:t>
      </w:r>
    </w:p>
    <w:p w14:paraId="1FF4C48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Phones should not distract students during lessons.</w:t>
      </w:r>
    </w:p>
    <w:p w14:paraId="0C234EE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Students should respect other people's privacy.</w:t>
      </w:r>
    </w:p>
    <w:p w14:paraId="4197873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5. Рефлексія</w:t>
      </w:r>
    </w:p>
    <w:p w14:paraId="6D2ABD1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оцінюють не лише власну участь, а й якість аргументів.</w:t>
      </w:r>
    </w:p>
    <w:p w14:paraId="1BA41397"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6.4. Фрагмент уроку для 8 класу</w:t>
      </w:r>
    </w:p>
    <w:p w14:paraId="0090363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Тема: Environmental Problems.</w:t>
      </w:r>
    </w:p>
    <w:p w14:paraId="377D86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 Can teenagers really help the environment?</w:t>
      </w:r>
    </w:p>
    <w:p w14:paraId="6597C30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розвивати вміння пропонувати рішення, оцінювати їхню реалістичність і прогнозувати наслідки.</w:t>
      </w:r>
    </w:p>
    <w:p w14:paraId="0A2289F1"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1. Мотивація</w:t>
      </w:r>
    </w:p>
    <w:p w14:paraId="6A12893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демонструє фотографії екологічних проблем.</w:t>
      </w:r>
    </w:p>
    <w:p w14:paraId="6426D2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описують побачене.</w:t>
      </w:r>
    </w:p>
    <w:p w14:paraId="405FC811"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2. Постановка проблеми</w:t>
      </w:r>
    </w:p>
    <w:p w14:paraId="358B0F1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Our school wants to reduce waste. What can we do?</w:t>
      </w:r>
    </w:p>
    <w:p w14:paraId="32CDBF51"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lastRenderedPageBreak/>
        <w:t>Етап</w:t>
      </w:r>
      <w:r w:rsidRPr="00300134">
        <w:rPr>
          <w:rFonts w:ascii="Times New Roman" w:eastAsia="Times New Roman" w:hAnsi="Times New Roman" w:cs="Times New Roman"/>
          <w:b/>
          <w:bCs/>
          <w:sz w:val="28"/>
          <w:szCs w:val="28"/>
          <w:lang w:val="en-US" w:eastAsia="ru-RU"/>
        </w:rPr>
        <w:t xml:space="preserve"> 3. </w:t>
      </w:r>
      <w:r w:rsidRPr="00300134">
        <w:rPr>
          <w:rFonts w:ascii="Times New Roman" w:eastAsia="Times New Roman" w:hAnsi="Times New Roman" w:cs="Times New Roman"/>
          <w:b/>
          <w:bCs/>
          <w:sz w:val="28"/>
          <w:szCs w:val="28"/>
          <w:lang w:eastAsia="ru-RU"/>
        </w:rPr>
        <w:t>Групова робота</w:t>
      </w:r>
    </w:p>
    <w:p w14:paraId="1A314C7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Кожна група пропонує три рішення.</w:t>
      </w:r>
    </w:p>
    <w:p w14:paraId="7050048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4. Аналіз рішень</w:t>
      </w:r>
    </w:p>
    <w:p w14:paraId="48CA232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оцінюють ідеї за критеріями:</w:t>
      </w:r>
    </w:p>
    <w:p w14:paraId="0DB2877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it realistic?</w:t>
      </w:r>
    </w:p>
    <w:p w14:paraId="150408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it affordable?</w:t>
      </w:r>
    </w:p>
    <w:p w14:paraId="56CD6E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Who can help?</w:t>
      </w:r>
    </w:p>
    <w:p w14:paraId="2216D6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result can we expect?</w:t>
      </w:r>
    </w:p>
    <w:p w14:paraId="612892A7"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5. </w:t>
      </w:r>
      <w:r w:rsidRPr="00300134">
        <w:rPr>
          <w:rFonts w:ascii="Times New Roman" w:eastAsia="Times New Roman" w:hAnsi="Times New Roman" w:cs="Times New Roman"/>
          <w:b/>
          <w:bCs/>
          <w:sz w:val="28"/>
          <w:szCs w:val="28"/>
          <w:lang w:eastAsia="ru-RU"/>
        </w:rPr>
        <w:t>Захист</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пропозицій</w:t>
      </w:r>
    </w:p>
    <w:p w14:paraId="6C8EF77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We suggest organising a reusable bottle campaign.</w:t>
      </w:r>
    </w:p>
    <w:p w14:paraId="43B8988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This idea is realistic because students can participate without expensive equipment.</w:t>
      </w:r>
    </w:p>
    <w:p w14:paraId="1BC0361B"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6. </w:t>
      </w:r>
      <w:r w:rsidRPr="00300134">
        <w:rPr>
          <w:rFonts w:ascii="Times New Roman" w:eastAsia="Times New Roman" w:hAnsi="Times New Roman" w:cs="Times New Roman"/>
          <w:b/>
          <w:bCs/>
          <w:sz w:val="28"/>
          <w:szCs w:val="28"/>
          <w:lang w:eastAsia="ru-RU"/>
        </w:rPr>
        <w:t>Рефлексія</w:t>
      </w:r>
    </w:p>
    <w:p w14:paraId="37E8731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idea would be easiest to implement?</w:t>
      </w:r>
    </w:p>
    <w:p w14:paraId="6B94058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idea could have the greatest impact?</w:t>
      </w:r>
    </w:p>
    <w:p w14:paraId="28A60E60"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6.5. </w:t>
      </w:r>
      <w:r w:rsidRPr="00300134">
        <w:rPr>
          <w:rFonts w:ascii="Times New Roman" w:eastAsia="Times New Roman" w:hAnsi="Times New Roman" w:cs="Times New Roman"/>
          <w:b/>
          <w:bCs/>
          <w:sz w:val="28"/>
          <w:szCs w:val="28"/>
          <w:lang w:eastAsia="ru-RU"/>
        </w:rPr>
        <w:t>Фрагмент</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уроку</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для</w:t>
      </w:r>
      <w:r w:rsidRPr="00300134">
        <w:rPr>
          <w:rFonts w:ascii="Times New Roman" w:eastAsia="Times New Roman" w:hAnsi="Times New Roman" w:cs="Times New Roman"/>
          <w:b/>
          <w:bCs/>
          <w:sz w:val="28"/>
          <w:szCs w:val="28"/>
          <w:lang w:val="en-US" w:eastAsia="ru-RU"/>
        </w:rPr>
        <w:t xml:space="preserve"> 9 </w:t>
      </w:r>
      <w:r w:rsidRPr="00300134">
        <w:rPr>
          <w:rFonts w:ascii="Times New Roman" w:eastAsia="Times New Roman" w:hAnsi="Times New Roman" w:cs="Times New Roman"/>
          <w:b/>
          <w:bCs/>
          <w:sz w:val="28"/>
          <w:szCs w:val="28"/>
          <w:lang w:eastAsia="ru-RU"/>
        </w:rPr>
        <w:t>класу</w:t>
      </w:r>
    </w:p>
    <w:p w14:paraId="0582410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 Media and Information.</w:t>
      </w:r>
    </w:p>
    <w:p w14:paraId="7105A6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Проблемне</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 Can we trust everything we see online?</w:t>
      </w:r>
    </w:p>
    <w:p w14:paraId="00D7FB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Мета: розвивати критичне оцінювання інформації та аргументоване висловлення власної позиції.</w:t>
      </w:r>
    </w:p>
    <w:p w14:paraId="78D2E165"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1. </w:t>
      </w:r>
      <w:r w:rsidRPr="00300134">
        <w:rPr>
          <w:rFonts w:ascii="Times New Roman" w:eastAsia="Times New Roman" w:hAnsi="Times New Roman" w:cs="Times New Roman"/>
          <w:b/>
          <w:bCs/>
          <w:sz w:val="28"/>
          <w:szCs w:val="28"/>
          <w:lang w:eastAsia="ru-RU"/>
        </w:rPr>
        <w:t>Мотиваційне</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запитання</w:t>
      </w:r>
    </w:p>
    <w:p w14:paraId="4D1DCBE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Have you ever seen information online that turned out to be false?</w:t>
      </w:r>
    </w:p>
    <w:p w14:paraId="0B23B3F0"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2. Аналіз повідомлень</w:t>
      </w:r>
    </w:p>
    <w:p w14:paraId="73BAA3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отримують два підготовлені інформаційні повідомлення.</w:t>
      </w:r>
    </w:p>
    <w:p w14:paraId="5A30901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Одне містить конкретні перевірювані дані.</w:t>
      </w:r>
    </w:p>
    <w:p w14:paraId="1414DB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Інше використовує емоційні формулювання без доказів.</w:t>
      </w:r>
    </w:p>
    <w:p w14:paraId="7F330EAE"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lastRenderedPageBreak/>
        <w:t>Етап 3. Робота з критеріями достовірності</w:t>
      </w:r>
    </w:p>
    <w:p w14:paraId="64C735D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Учні визначають:</w:t>
      </w:r>
    </w:p>
    <w:p w14:paraId="4969C3C9"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автора;</w:t>
      </w:r>
    </w:p>
    <w:p w14:paraId="7988DCD1"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джерело;</w:t>
      </w:r>
    </w:p>
    <w:p w14:paraId="128C4639"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дату;</w:t>
      </w:r>
    </w:p>
    <w:p w14:paraId="2A6EBBC5"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мету повідомлення;</w:t>
      </w:r>
    </w:p>
    <w:p w14:paraId="75263DD8"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наявність доказів;</w:t>
      </w:r>
    </w:p>
    <w:p w14:paraId="571F7A08" w14:textId="77777777" w:rsidR="00300134" w:rsidRPr="00300134" w:rsidRDefault="00300134" w:rsidP="0030013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можливі ознаки маніпуляції.</w:t>
      </w:r>
    </w:p>
    <w:p w14:paraId="6D997AC4"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Етап 4. Дискусія</w:t>
      </w:r>
    </w:p>
    <w:p w14:paraId="3407A6B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do people share false information?</w:t>
      </w:r>
    </w:p>
    <w:p w14:paraId="2492A6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can teenagers do to avoid misinformation?</w:t>
      </w:r>
    </w:p>
    <w:p w14:paraId="291B792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social media platforms remove misleading posts?</w:t>
      </w:r>
    </w:p>
    <w:p w14:paraId="1E0425A3"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5. </w:t>
      </w:r>
      <w:r w:rsidRPr="00300134">
        <w:rPr>
          <w:rFonts w:ascii="Times New Roman" w:eastAsia="Times New Roman" w:hAnsi="Times New Roman" w:cs="Times New Roman"/>
          <w:b/>
          <w:bCs/>
          <w:sz w:val="28"/>
          <w:szCs w:val="28"/>
          <w:lang w:eastAsia="ru-RU"/>
        </w:rPr>
        <w:t>Підсумкове</w:t>
      </w:r>
      <w:r w:rsidRPr="00300134">
        <w:rPr>
          <w:rFonts w:ascii="Times New Roman" w:eastAsia="Times New Roman" w:hAnsi="Times New Roman" w:cs="Times New Roman"/>
          <w:b/>
          <w:bCs/>
          <w:sz w:val="28"/>
          <w:szCs w:val="28"/>
          <w:lang w:val="en-US" w:eastAsia="ru-RU"/>
        </w:rPr>
        <w:t xml:space="preserve"> </w:t>
      </w:r>
      <w:r w:rsidRPr="00300134">
        <w:rPr>
          <w:rFonts w:ascii="Times New Roman" w:eastAsia="Times New Roman" w:hAnsi="Times New Roman" w:cs="Times New Roman"/>
          <w:b/>
          <w:bCs/>
          <w:sz w:val="28"/>
          <w:szCs w:val="28"/>
          <w:lang w:eastAsia="ru-RU"/>
        </w:rPr>
        <w:t>висловлювання</w:t>
      </w:r>
    </w:p>
    <w:p w14:paraId="2024AED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believe that checking information is an important digital skill. Before sharing a post, we should examine the source, look for evidence and compare information with other reliable sources.</w:t>
      </w:r>
    </w:p>
    <w:p w14:paraId="3A5432AA" w14:textId="77777777" w:rsidR="00300134" w:rsidRPr="00300134" w:rsidRDefault="00300134" w:rsidP="00300134">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eastAsia="ru-RU"/>
        </w:rPr>
        <w:t>Етап</w:t>
      </w:r>
      <w:r w:rsidRPr="00300134">
        <w:rPr>
          <w:rFonts w:ascii="Times New Roman" w:eastAsia="Times New Roman" w:hAnsi="Times New Roman" w:cs="Times New Roman"/>
          <w:b/>
          <w:bCs/>
          <w:sz w:val="28"/>
          <w:szCs w:val="28"/>
          <w:lang w:val="en-US" w:eastAsia="ru-RU"/>
        </w:rPr>
        <w:t xml:space="preserve"> 6. </w:t>
      </w:r>
      <w:r w:rsidRPr="00300134">
        <w:rPr>
          <w:rFonts w:ascii="Times New Roman" w:eastAsia="Times New Roman" w:hAnsi="Times New Roman" w:cs="Times New Roman"/>
          <w:b/>
          <w:bCs/>
          <w:sz w:val="28"/>
          <w:szCs w:val="28"/>
          <w:lang w:eastAsia="ru-RU"/>
        </w:rPr>
        <w:t>Рефлексія</w:t>
      </w:r>
    </w:p>
    <w:p w14:paraId="4B2885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will you do differently after this lesson?</w:t>
      </w:r>
    </w:p>
    <w:p w14:paraId="6C8F3AEE"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7. ОЦІНЮВАННЯ ТА МОНІТОРИНГ РОЗВИТКУ КРИТИЧНОГО МОВЛЕННЯ</w:t>
      </w:r>
    </w:p>
    <w:p w14:paraId="4DD4B9BE"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7.1. Основні принципи оцінювання</w:t>
      </w:r>
    </w:p>
    <w:p w14:paraId="74E67C7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Оцінювання критичного мовлення повинно враховувати не лише правильність мовних конструкцій, а й зміст висловлювання.</w:t>
      </w:r>
    </w:p>
    <w:p w14:paraId="49420E9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 може припускатися окремих граматичних помилок, але водночас демонструвати здатність логічно мислити, пояснювати власну позицію та реагувати на аргументи інших.</w:t>
      </w:r>
    </w:p>
    <w:p w14:paraId="0637832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Тому доцільно використовувати комплексний підхід.</w:t>
      </w:r>
    </w:p>
    <w:p w14:paraId="1AAFABD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Основними критеріями можуть бути:</w:t>
      </w:r>
    </w:p>
    <w:p w14:paraId="606018D1"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Зрозумілість висловлювання.</w:t>
      </w:r>
    </w:p>
    <w:p w14:paraId="61A4EF3A"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Логічність побудови думки.</w:t>
      </w:r>
    </w:p>
    <w:p w14:paraId="0F7A7417"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Наявність аргументів.</w:t>
      </w:r>
    </w:p>
    <w:p w14:paraId="67C45F09"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Доречність прикладів.</w:t>
      </w:r>
    </w:p>
    <w:p w14:paraId="737EBD73"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Здатність враховувати альтернативні погляди.</w:t>
      </w:r>
    </w:p>
    <w:p w14:paraId="6036D52B"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Культура спілкування.</w:t>
      </w:r>
    </w:p>
    <w:p w14:paraId="329CBE25" w14:textId="77777777" w:rsidR="00300134" w:rsidRPr="00300134" w:rsidRDefault="00300134" w:rsidP="0030013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Використання відповідних мовних засобів.</w:t>
      </w:r>
    </w:p>
    <w:p w14:paraId="42375E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Запропоновані критерії є методичним інструментом учителя, а не заміною чинних офіційних критеріїв оцінювання результатів навчання.</w:t>
      </w:r>
    </w:p>
    <w:p w14:paraId="611EB1B8"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7.2. Орієнтовна рубрика оцінювання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8"/>
        <w:gridCol w:w="2064"/>
        <w:gridCol w:w="2446"/>
        <w:gridCol w:w="2787"/>
      </w:tblGrid>
      <w:tr w:rsidR="00300134" w:rsidRPr="00300134" w14:paraId="1BBF70B4" w14:textId="77777777" w:rsidTr="00300134">
        <w:trPr>
          <w:tblCellSpacing w:w="15" w:type="dxa"/>
        </w:trPr>
        <w:tc>
          <w:tcPr>
            <w:tcW w:w="0" w:type="auto"/>
            <w:vAlign w:val="center"/>
            <w:hideMark/>
          </w:tcPr>
          <w:p w14:paraId="7194B9C1"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Критерій</w:t>
            </w:r>
          </w:p>
        </w:tc>
        <w:tc>
          <w:tcPr>
            <w:tcW w:w="0" w:type="auto"/>
            <w:vAlign w:val="center"/>
            <w:hideMark/>
          </w:tcPr>
          <w:p w14:paraId="71A7201D"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Початковий прояв</w:t>
            </w:r>
          </w:p>
        </w:tc>
        <w:tc>
          <w:tcPr>
            <w:tcW w:w="0" w:type="auto"/>
            <w:vAlign w:val="center"/>
            <w:hideMark/>
          </w:tcPr>
          <w:p w14:paraId="3387F43E"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Сформоване вміння</w:t>
            </w:r>
          </w:p>
        </w:tc>
        <w:tc>
          <w:tcPr>
            <w:tcW w:w="0" w:type="auto"/>
            <w:vAlign w:val="center"/>
            <w:hideMark/>
          </w:tcPr>
          <w:p w14:paraId="01B1C42C"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Високий рівень прояву</w:t>
            </w:r>
          </w:p>
        </w:tc>
      </w:tr>
      <w:tr w:rsidR="00300134" w:rsidRPr="00300134" w14:paraId="05464EEE" w14:textId="77777777" w:rsidTr="00300134">
        <w:trPr>
          <w:tblCellSpacing w:w="15" w:type="dxa"/>
        </w:trPr>
        <w:tc>
          <w:tcPr>
            <w:tcW w:w="0" w:type="auto"/>
            <w:vAlign w:val="center"/>
            <w:hideMark/>
          </w:tcPr>
          <w:p w14:paraId="1A535D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Висловлення позиції</w:t>
            </w:r>
          </w:p>
        </w:tc>
        <w:tc>
          <w:tcPr>
            <w:tcW w:w="0" w:type="auto"/>
            <w:vAlign w:val="center"/>
            <w:hideMark/>
          </w:tcPr>
          <w:p w14:paraId="0B24591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Позиція нечітка</w:t>
            </w:r>
          </w:p>
        </w:tc>
        <w:tc>
          <w:tcPr>
            <w:tcW w:w="0" w:type="auto"/>
            <w:vAlign w:val="center"/>
            <w:hideMark/>
          </w:tcPr>
          <w:p w14:paraId="0C79A94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Чітко висловлює думку</w:t>
            </w:r>
          </w:p>
        </w:tc>
        <w:tc>
          <w:tcPr>
            <w:tcW w:w="0" w:type="auto"/>
            <w:vAlign w:val="center"/>
            <w:hideMark/>
          </w:tcPr>
          <w:p w14:paraId="325F18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Формулює точну, нюансовану позицію</w:t>
            </w:r>
          </w:p>
        </w:tc>
      </w:tr>
      <w:tr w:rsidR="00300134" w:rsidRPr="00300134" w14:paraId="75AC7DBD" w14:textId="77777777" w:rsidTr="00300134">
        <w:trPr>
          <w:tblCellSpacing w:w="15" w:type="dxa"/>
        </w:trPr>
        <w:tc>
          <w:tcPr>
            <w:tcW w:w="0" w:type="auto"/>
            <w:vAlign w:val="center"/>
            <w:hideMark/>
          </w:tcPr>
          <w:p w14:paraId="754EC29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Аргументація</w:t>
            </w:r>
          </w:p>
        </w:tc>
        <w:tc>
          <w:tcPr>
            <w:tcW w:w="0" w:type="auto"/>
            <w:vAlign w:val="center"/>
            <w:hideMark/>
          </w:tcPr>
          <w:p w14:paraId="698D368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Майже не пояснює</w:t>
            </w:r>
          </w:p>
        </w:tc>
        <w:tc>
          <w:tcPr>
            <w:tcW w:w="0" w:type="auto"/>
            <w:vAlign w:val="center"/>
            <w:hideMark/>
          </w:tcPr>
          <w:p w14:paraId="6971170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Наводить зрозумілі причини</w:t>
            </w:r>
          </w:p>
        </w:tc>
        <w:tc>
          <w:tcPr>
            <w:tcW w:w="0" w:type="auto"/>
            <w:vAlign w:val="center"/>
            <w:hideMark/>
          </w:tcPr>
          <w:p w14:paraId="328D66C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Використовує переконливі аргументи</w:t>
            </w:r>
          </w:p>
        </w:tc>
      </w:tr>
      <w:tr w:rsidR="00300134" w:rsidRPr="00300134" w14:paraId="486101C8" w14:textId="77777777" w:rsidTr="00300134">
        <w:trPr>
          <w:tblCellSpacing w:w="15" w:type="dxa"/>
        </w:trPr>
        <w:tc>
          <w:tcPr>
            <w:tcW w:w="0" w:type="auto"/>
            <w:vAlign w:val="center"/>
            <w:hideMark/>
          </w:tcPr>
          <w:p w14:paraId="7560A44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Приклади</w:t>
            </w:r>
          </w:p>
        </w:tc>
        <w:tc>
          <w:tcPr>
            <w:tcW w:w="0" w:type="auto"/>
            <w:vAlign w:val="center"/>
            <w:hideMark/>
          </w:tcPr>
          <w:p w14:paraId="178A67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Не наводить</w:t>
            </w:r>
          </w:p>
        </w:tc>
        <w:tc>
          <w:tcPr>
            <w:tcW w:w="0" w:type="auto"/>
            <w:vAlign w:val="center"/>
            <w:hideMark/>
          </w:tcPr>
          <w:p w14:paraId="33B8EAE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Наводить доречний приклад</w:t>
            </w:r>
          </w:p>
        </w:tc>
        <w:tc>
          <w:tcPr>
            <w:tcW w:w="0" w:type="auto"/>
            <w:vAlign w:val="center"/>
            <w:hideMark/>
          </w:tcPr>
          <w:p w14:paraId="5818BEE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Добирає приклади й пояснює їх</w:t>
            </w:r>
          </w:p>
        </w:tc>
      </w:tr>
      <w:tr w:rsidR="00300134" w:rsidRPr="00300134" w14:paraId="46BF5AC1" w14:textId="77777777" w:rsidTr="00300134">
        <w:trPr>
          <w:tblCellSpacing w:w="15" w:type="dxa"/>
        </w:trPr>
        <w:tc>
          <w:tcPr>
            <w:tcW w:w="0" w:type="auto"/>
            <w:vAlign w:val="center"/>
            <w:hideMark/>
          </w:tcPr>
          <w:p w14:paraId="4C8E294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Логічність</w:t>
            </w:r>
          </w:p>
        </w:tc>
        <w:tc>
          <w:tcPr>
            <w:tcW w:w="0" w:type="auto"/>
            <w:vAlign w:val="center"/>
            <w:hideMark/>
          </w:tcPr>
          <w:p w14:paraId="04D257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Думки розрізнені</w:t>
            </w:r>
          </w:p>
        </w:tc>
        <w:tc>
          <w:tcPr>
            <w:tcW w:w="0" w:type="auto"/>
            <w:vAlign w:val="center"/>
            <w:hideMark/>
          </w:tcPr>
          <w:p w14:paraId="147545A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Висловлювання послідовне</w:t>
            </w:r>
          </w:p>
        </w:tc>
        <w:tc>
          <w:tcPr>
            <w:tcW w:w="0" w:type="auto"/>
            <w:vAlign w:val="center"/>
            <w:hideMark/>
          </w:tcPr>
          <w:p w14:paraId="71FE604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Чітко пов’язує твердження й висновки</w:t>
            </w:r>
          </w:p>
        </w:tc>
      </w:tr>
      <w:tr w:rsidR="00300134" w:rsidRPr="00300134" w14:paraId="4C30A23A" w14:textId="77777777" w:rsidTr="00300134">
        <w:trPr>
          <w:tblCellSpacing w:w="15" w:type="dxa"/>
        </w:trPr>
        <w:tc>
          <w:tcPr>
            <w:tcW w:w="0" w:type="auto"/>
            <w:vAlign w:val="center"/>
            <w:hideMark/>
          </w:tcPr>
          <w:p w14:paraId="3609805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Реакція на іншу думку</w:t>
            </w:r>
          </w:p>
        </w:tc>
        <w:tc>
          <w:tcPr>
            <w:tcW w:w="0" w:type="auto"/>
            <w:vAlign w:val="center"/>
            <w:hideMark/>
          </w:tcPr>
          <w:p w14:paraId="258D8ED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Потребує допомоги</w:t>
            </w:r>
          </w:p>
        </w:tc>
        <w:tc>
          <w:tcPr>
            <w:tcW w:w="0" w:type="auto"/>
            <w:vAlign w:val="center"/>
            <w:hideMark/>
          </w:tcPr>
          <w:p w14:paraId="42AD333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Реагує ввічливо</w:t>
            </w:r>
          </w:p>
        </w:tc>
        <w:tc>
          <w:tcPr>
            <w:tcW w:w="0" w:type="auto"/>
            <w:vAlign w:val="center"/>
            <w:hideMark/>
          </w:tcPr>
          <w:p w14:paraId="09924A1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Аналізує аргументи та ставить запитання</w:t>
            </w:r>
          </w:p>
        </w:tc>
      </w:tr>
      <w:tr w:rsidR="00300134" w:rsidRPr="00300134" w14:paraId="54540846" w14:textId="77777777" w:rsidTr="00300134">
        <w:trPr>
          <w:tblCellSpacing w:w="15" w:type="dxa"/>
        </w:trPr>
        <w:tc>
          <w:tcPr>
            <w:tcW w:w="0" w:type="auto"/>
            <w:vAlign w:val="center"/>
            <w:hideMark/>
          </w:tcPr>
          <w:p w14:paraId="00CC776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Мовне оформлення</w:t>
            </w:r>
          </w:p>
        </w:tc>
        <w:tc>
          <w:tcPr>
            <w:tcW w:w="0" w:type="auto"/>
            <w:vAlign w:val="center"/>
            <w:hideMark/>
          </w:tcPr>
          <w:p w14:paraId="3F0E106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Значна потреба в опорах</w:t>
            </w:r>
          </w:p>
        </w:tc>
        <w:tc>
          <w:tcPr>
            <w:tcW w:w="0" w:type="auto"/>
            <w:vAlign w:val="center"/>
            <w:hideMark/>
          </w:tcPr>
          <w:p w14:paraId="1996F7D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Загалом зрозуміле мовлення</w:t>
            </w:r>
          </w:p>
        </w:tc>
        <w:tc>
          <w:tcPr>
            <w:tcW w:w="0" w:type="auto"/>
            <w:vAlign w:val="center"/>
            <w:hideMark/>
          </w:tcPr>
          <w:p w14:paraId="4FADA9B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Гнучко використовує мовні засоби</w:t>
            </w:r>
          </w:p>
        </w:tc>
      </w:tr>
    </w:tbl>
    <w:p w14:paraId="36CE53E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Цю рубрику можна адаптувати відповідно до класу, рівня мовної підготовки та конкретного завдання.</w:t>
      </w:r>
    </w:p>
    <w:p w14:paraId="2474882D"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7.3. Формувальне оцінювання</w:t>
      </w:r>
    </w:p>
    <w:p w14:paraId="2598EAF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Особливу роль у розвитку критичного мовлення відіграє формувальне оцінювання.</w:t>
      </w:r>
    </w:p>
    <w:p w14:paraId="767B87B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Його мета полягає в тому, щоб допомогти учневі зрозуміти власні досягнення та визначити наступні кроки.</w:t>
      </w:r>
    </w:p>
    <w:p w14:paraId="7C12138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виконання дискусійного завдання вчитель може надати короткий зворотний зв’язок.</w:t>
      </w:r>
    </w:p>
    <w:p w14:paraId="5C83134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2B88704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 explained your opinion clearly.</w:t>
      </w:r>
    </w:p>
    <w:p w14:paraId="2C481E9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Your example was relevant.</w:t>
      </w:r>
    </w:p>
    <w:p w14:paraId="65C9AB8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Next time, try to give one more reason.</w:t>
      </w:r>
    </w:p>
    <w:p w14:paraId="04C5D70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 listened carefully and responded politely.</w:t>
      </w:r>
    </w:p>
    <w:p w14:paraId="34D7B70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Try to ask your partner a follow-up question.</w:t>
      </w:r>
    </w:p>
    <w:p w14:paraId="5294A4C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щоб коментарі були конкретними.</w:t>
      </w:r>
    </w:p>
    <w:p w14:paraId="2B82A3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Замість загального Good job! доцільно зазначати, що саме вдалося учневі.</w:t>
      </w:r>
    </w:p>
    <w:p w14:paraId="4DD23E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15A2242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You used two clear arguments and supported one of them with an example.</w:t>
      </w:r>
    </w:p>
    <w:p w14:paraId="0851B9F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Такий підхід допомагає дітям усвідомлювати критерії якісного мовлення.</w:t>
      </w:r>
    </w:p>
    <w:p w14:paraId="42574138"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7.4. Самооцінювання</w:t>
      </w:r>
    </w:p>
    <w:p w14:paraId="286DE60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Самооцінювання сприяє розвитку рефлексії та відповідальності за власне навчання.</w:t>
      </w:r>
    </w:p>
    <w:p w14:paraId="1B1F38F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виконання завдання учні можуть заповнювати короткий чекліст.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00"/>
        <w:gridCol w:w="549"/>
        <w:gridCol w:w="2091"/>
      </w:tblGrid>
      <w:tr w:rsidR="00300134" w:rsidRPr="00300134" w14:paraId="62E448F3" w14:textId="77777777" w:rsidTr="00300134">
        <w:trPr>
          <w:tblCellSpacing w:w="15" w:type="dxa"/>
        </w:trPr>
        <w:tc>
          <w:tcPr>
            <w:tcW w:w="0" w:type="auto"/>
            <w:vAlign w:val="center"/>
            <w:hideMark/>
          </w:tcPr>
          <w:p w14:paraId="17DA51ED"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Твердження</w:t>
            </w:r>
          </w:p>
        </w:tc>
        <w:tc>
          <w:tcPr>
            <w:tcW w:w="0" w:type="auto"/>
            <w:vAlign w:val="center"/>
            <w:hideMark/>
          </w:tcPr>
          <w:p w14:paraId="2D85A8EC"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Так</w:t>
            </w:r>
          </w:p>
        </w:tc>
        <w:tc>
          <w:tcPr>
            <w:tcW w:w="0" w:type="auto"/>
            <w:vAlign w:val="center"/>
            <w:hideMark/>
          </w:tcPr>
          <w:p w14:paraId="7BAE2592" w14:textId="77777777" w:rsidR="00300134" w:rsidRPr="00300134" w:rsidRDefault="00300134" w:rsidP="003001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Поки не завжди</w:t>
            </w:r>
          </w:p>
        </w:tc>
      </w:tr>
      <w:tr w:rsidR="00300134" w:rsidRPr="00300134" w14:paraId="3DFC2381" w14:textId="77777777" w:rsidTr="00300134">
        <w:trPr>
          <w:tblCellSpacing w:w="15" w:type="dxa"/>
        </w:trPr>
        <w:tc>
          <w:tcPr>
            <w:tcW w:w="0" w:type="auto"/>
            <w:vAlign w:val="center"/>
            <w:hideMark/>
          </w:tcPr>
          <w:p w14:paraId="6ACF764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висловив / висловила власну думку</w:t>
            </w:r>
          </w:p>
        </w:tc>
        <w:tc>
          <w:tcPr>
            <w:tcW w:w="0" w:type="auto"/>
            <w:vAlign w:val="center"/>
            <w:hideMark/>
          </w:tcPr>
          <w:p w14:paraId="33FA7AF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2B4CD7B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r w:rsidR="00300134" w:rsidRPr="00300134" w14:paraId="6D71B138" w14:textId="77777777" w:rsidTr="00300134">
        <w:trPr>
          <w:tblCellSpacing w:w="15" w:type="dxa"/>
        </w:trPr>
        <w:tc>
          <w:tcPr>
            <w:tcW w:w="0" w:type="auto"/>
            <w:vAlign w:val="center"/>
            <w:hideMark/>
          </w:tcPr>
          <w:p w14:paraId="0CEAE32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пояснив / пояснила свою позицію</w:t>
            </w:r>
          </w:p>
        </w:tc>
        <w:tc>
          <w:tcPr>
            <w:tcW w:w="0" w:type="auto"/>
            <w:vAlign w:val="center"/>
            <w:hideMark/>
          </w:tcPr>
          <w:p w14:paraId="2A19407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25CABAE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r w:rsidR="00300134" w:rsidRPr="00300134" w14:paraId="0A4903AE" w14:textId="77777777" w:rsidTr="00300134">
        <w:trPr>
          <w:tblCellSpacing w:w="15" w:type="dxa"/>
        </w:trPr>
        <w:tc>
          <w:tcPr>
            <w:tcW w:w="0" w:type="auto"/>
            <w:vAlign w:val="center"/>
            <w:hideMark/>
          </w:tcPr>
          <w:p w14:paraId="3DA8A81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навів / навела приклад</w:t>
            </w:r>
          </w:p>
        </w:tc>
        <w:tc>
          <w:tcPr>
            <w:tcW w:w="0" w:type="auto"/>
            <w:vAlign w:val="center"/>
            <w:hideMark/>
          </w:tcPr>
          <w:p w14:paraId="0A45E9E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372B117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r w:rsidR="00300134" w:rsidRPr="00300134" w14:paraId="32EE95BC" w14:textId="77777777" w:rsidTr="00300134">
        <w:trPr>
          <w:tblCellSpacing w:w="15" w:type="dxa"/>
        </w:trPr>
        <w:tc>
          <w:tcPr>
            <w:tcW w:w="0" w:type="auto"/>
            <w:vAlign w:val="center"/>
            <w:hideMark/>
          </w:tcPr>
          <w:p w14:paraId="2E1EE5B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уважно слухав / слухала інших</w:t>
            </w:r>
          </w:p>
        </w:tc>
        <w:tc>
          <w:tcPr>
            <w:tcW w:w="0" w:type="auto"/>
            <w:vAlign w:val="center"/>
            <w:hideMark/>
          </w:tcPr>
          <w:p w14:paraId="725F0CC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4379CE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r w:rsidR="00300134" w:rsidRPr="00300134" w14:paraId="106EF39E" w14:textId="77777777" w:rsidTr="00300134">
        <w:trPr>
          <w:tblCellSpacing w:w="15" w:type="dxa"/>
        </w:trPr>
        <w:tc>
          <w:tcPr>
            <w:tcW w:w="0" w:type="auto"/>
            <w:vAlign w:val="center"/>
            <w:hideMark/>
          </w:tcPr>
          <w:p w14:paraId="05F31FD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ввічливо висловлював / висловлювала незгоду</w:t>
            </w:r>
          </w:p>
        </w:tc>
        <w:tc>
          <w:tcPr>
            <w:tcW w:w="0" w:type="auto"/>
            <w:vAlign w:val="center"/>
            <w:hideMark/>
          </w:tcPr>
          <w:p w14:paraId="5B1A67E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1F11FEF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r w:rsidR="00300134" w:rsidRPr="00300134" w14:paraId="1B85AABD" w14:textId="77777777" w:rsidTr="00300134">
        <w:trPr>
          <w:tblCellSpacing w:w="15" w:type="dxa"/>
        </w:trPr>
        <w:tc>
          <w:tcPr>
            <w:tcW w:w="0" w:type="auto"/>
            <w:vAlign w:val="center"/>
            <w:hideMark/>
          </w:tcPr>
          <w:p w14:paraId="0B84BC7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Я поставив / поставила уточнювальне запитання</w:t>
            </w:r>
          </w:p>
        </w:tc>
        <w:tc>
          <w:tcPr>
            <w:tcW w:w="0" w:type="auto"/>
            <w:vAlign w:val="center"/>
            <w:hideMark/>
          </w:tcPr>
          <w:p w14:paraId="7E3F8A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c>
          <w:tcPr>
            <w:tcW w:w="0" w:type="auto"/>
            <w:vAlign w:val="center"/>
            <w:hideMark/>
          </w:tcPr>
          <w:p w14:paraId="66B07BA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w:t>
            </w:r>
          </w:p>
        </w:tc>
      </w:tr>
    </w:tbl>
    <w:p w14:paraId="71F3D70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із вищим рівнем мовної підготовки можна запропонувати англомовну версію.</w:t>
      </w:r>
    </w:p>
    <w:p w14:paraId="328DBEA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expressed my opinion clearly.</w:t>
      </w:r>
    </w:p>
    <w:p w14:paraId="02D7D7A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supported my ideas with reasons.</w:t>
      </w:r>
    </w:p>
    <w:p w14:paraId="2D79B48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gave an example.</w:t>
      </w:r>
    </w:p>
    <w:p w14:paraId="310E9C9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listened to different opinions.</w:t>
      </w:r>
    </w:p>
    <w:p w14:paraId="189A5AF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asked a useful question.</w:t>
      </w:r>
    </w:p>
    <w:p w14:paraId="74A1B21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 can improve my speaking by...</w:t>
      </w:r>
    </w:p>
    <w:p w14:paraId="7A391050"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7.5. Спостереження за індивідуальним прогресом</w:t>
      </w:r>
    </w:p>
    <w:p w14:paraId="7A33BAA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відстеження розвитку критичного мовлення доцільно використовувати педагогічне спостереження.</w:t>
      </w:r>
    </w:p>
    <w:p w14:paraId="2D8D9B8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Учитель може фіксувати зміни в таких показниках:</w:t>
      </w:r>
    </w:p>
    <w:p w14:paraId="2C943654"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частота добровільних висловлювань;</w:t>
      </w:r>
    </w:p>
    <w:p w14:paraId="4CF4F567"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здатність пояснювати власну позицію;</w:t>
      </w:r>
    </w:p>
    <w:p w14:paraId="6C7755CB"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кількість доречних аргументів;</w:t>
      </w:r>
    </w:p>
    <w:p w14:paraId="392343BC"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використання мовленнєвих конструкцій;</w:t>
      </w:r>
    </w:p>
    <w:p w14:paraId="18EA47DC"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уміння ставити запитання;</w:t>
      </w:r>
    </w:p>
    <w:p w14:paraId="6ED37E1D" w14:textId="77777777" w:rsidR="00300134" w:rsidRPr="00300134" w:rsidRDefault="00300134" w:rsidP="0030013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готовність брати участь у груповому обговоренні.</w:t>
      </w:r>
    </w:p>
    <w:p w14:paraId="429A0B6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порівнювати насамперед індивідуальний прогрес учня, а не лише його результати з досягненнями однокласників.</w:t>
      </w:r>
    </w:p>
    <w:p w14:paraId="2AB46BC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Наприклад, для одного школяра важливим досягненням буде самостійне формулювання одного аргументованого речення.</w:t>
      </w:r>
    </w:p>
    <w:p w14:paraId="669760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іншого — здатність розглянути альтернативну позицію та побудувати контраргумент.</w:t>
      </w:r>
    </w:p>
    <w:p w14:paraId="585812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Такий підхід відповідає принципам особистісно орієнтованого навчання.</w:t>
      </w:r>
    </w:p>
    <w:p w14:paraId="45D8B500"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8. ДИФЕРЕНЦІАЦІЯ ТА ІНКЛЮЗИВНИЙ ПІДХІД</w:t>
      </w:r>
    </w:p>
    <w:p w14:paraId="25A49F7D"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8.1. Урахування різного рівня мовної підготовки</w:t>
      </w:r>
    </w:p>
    <w:p w14:paraId="378733C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 одному класі можуть навчатися учні з різними рівнями володіння англійською мовою.</w:t>
      </w:r>
    </w:p>
    <w:p w14:paraId="58D97FE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Тому однакове дискусійне завдання не завжди буде однаково доступним для всіх.</w:t>
      </w:r>
    </w:p>
    <w:p w14:paraId="2B0CA65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Диференціація передбачає збереження спільної навчальної мети з можливістю використання різних способів її досягнення.</w:t>
      </w:r>
    </w:p>
    <w:p w14:paraId="1F57621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тема</w:t>
      </w:r>
      <w:r w:rsidRPr="00300134">
        <w:rPr>
          <w:rFonts w:ascii="Times New Roman" w:eastAsia="Times New Roman" w:hAnsi="Times New Roman" w:cs="Times New Roman"/>
          <w:sz w:val="28"/>
          <w:szCs w:val="28"/>
          <w:lang w:val="en-US" w:eastAsia="ru-RU"/>
        </w:rPr>
        <w:t>:</w:t>
      </w:r>
    </w:p>
    <w:p w14:paraId="765B663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have homework every day?</w:t>
      </w:r>
    </w:p>
    <w:p w14:paraId="2B6E60D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які потребують більшої підтримки, можна запропонувати речення:</w:t>
      </w:r>
    </w:p>
    <w:p w14:paraId="44851B5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 think homework is...</w:t>
      </w:r>
    </w:p>
    <w:p w14:paraId="417714F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It helps students...</w:t>
      </w:r>
    </w:p>
    <w:p w14:paraId="106C870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My reason is...</w:t>
      </w:r>
    </w:p>
    <w:p w14:paraId="2E84C09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Для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учнів</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із</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достатнім</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рівнем</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мовної</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підготовки</w:t>
      </w:r>
      <w:r w:rsidRPr="00300134">
        <w:rPr>
          <w:rFonts w:ascii="Times New Roman" w:eastAsia="Times New Roman" w:hAnsi="Times New Roman" w:cs="Times New Roman"/>
          <w:sz w:val="28"/>
          <w:szCs w:val="28"/>
          <w:lang w:val="en-US" w:eastAsia="ru-RU"/>
        </w:rPr>
        <w:t>:</w:t>
      </w:r>
    </w:p>
    <w:p w14:paraId="35DDC27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my opinion...</w:t>
      </w:r>
    </w:p>
    <w:p w14:paraId="177A260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One important reason is...</w:t>
      </w:r>
    </w:p>
    <w:p w14:paraId="44108E8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For example...</w:t>
      </w:r>
    </w:p>
    <w:p w14:paraId="4A38207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Для</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учнів</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із</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високим</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рівнем</w:t>
      </w:r>
      <w:r w:rsidRPr="00300134">
        <w:rPr>
          <w:rFonts w:ascii="Times New Roman" w:eastAsia="Times New Roman" w:hAnsi="Times New Roman" w:cs="Times New Roman"/>
          <w:sz w:val="28"/>
          <w:szCs w:val="28"/>
          <w:lang w:val="en-US" w:eastAsia="ru-RU"/>
        </w:rPr>
        <w:t>:</w:t>
      </w:r>
    </w:p>
    <w:p w14:paraId="664340A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Although homework can help students practise, I believe...</w:t>
      </w:r>
    </w:p>
    <w:p w14:paraId="3D13964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On the other hand...</w:t>
      </w:r>
    </w:p>
    <w:p w14:paraId="33787B8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Taking both sides into account...</w:t>
      </w:r>
    </w:p>
    <w:p w14:paraId="3026E4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Таким чином, усі учні працюють над розвитком критичного мовлення, але використовують різні рівні мовленнєвої складності.</w:t>
      </w:r>
    </w:p>
    <w:p w14:paraId="5F1F6809"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8.2. Підтримка учнів, які відчувають труднощі у спілкуванні</w:t>
      </w:r>
    </w:p>
    <w:p w14:paraId="52E6FB0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Деякі учні уникають усних відповідей через страх помилитися, невпевненість або труднощі мовленнєвого розвитку.</w:t>
      </w:r>
    </w:p>
    <w:p w14:paraId="023952F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таких дітей доцільно використовувати поступову систему підтримки.</w:t>
      </w:r>
    </w:p>
    <w:p w14:paraId="6C30F7F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Спочатку учень може обрати позицію за допомогою картки або умовного знака.</w:t>
      </w:r>
    </w:p>
    <w:p w14:paraId="2DA5B2F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Наступний етап — завершити готове речення.</w:t>
      </w:r>
    </w:p>
    <w:p w14:paraId="48CED43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Пізніше — сформулювати коротке пояснення.</w:t>
      </w:r>
    </w:p>
    <w:p w14:paraId="41AF335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Лише після цього доцільно переходити до більш самостійного висловлювання.</w:t>
      </w:r>
    </w:p>
    <w:p w14:paraId="79508A4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Корисними можуть бути:</w:t>
      </w:r>
    </w:p>
    <w:p w14:paraId="21D4EC08"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візуальні опори;</w:t>
      </w:r>
    </w:p>
    <w:p w14:paraId="006FB1AC"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картки з ключовими словами;</w:t>
      </w:r>
    </w:p>
    <w:p w14:paraId="57FFC0E4"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попередня підготовка відповіді;</w:t>
      </w:r>
    </w:p>
    <w:p w14:paraId="0997C785"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робота в парі;</w:t>
      </w:r>
    </w:p>
    <w:p w14:paraId="1ECDEC58"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додатковий час;</w:t>
      </w:r>
    </w:p>
    <w:p w14:paraId="5CF0BA31"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можливість записати короткий план;</w:t>
      </w:r>
    </w:p>
    <w:p w14:paraId="1A23DBEB" w14:textId="77777777" w:rsidR="00300134" w:rsidRPr="00300134" w:rsidRDefault="00300134" w:rsidP="0030013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альтернативні способи демонстрації результату.</w:t>
      </w:r>
    </w:p>
    <w:p w14:paraId="6CB8925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 не ототожнювати мовленнєві труднощі з відсутністю здатності критично мислити.</w:t>
      </w:r>
    </w:p>
    <w:p w14:paraId="7FD3413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Учень може мати цікаві й обґрунтовані ідеї, але потребувати додаткових засобів для їх висловлення.</w:t>
      </w:r>
    </w:p>
    <w:p w14:paraId="6679AF93"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00134">
        <w:rPr>
          <w:rFonts w:ascii="Times New Roman" w:eastAsia="Times New Roman" w:hAnsi="Times New Roman" w:cs="Times New Roman"/>
          <w:b/>
          <w:bCs/>
          <w:sz w:val="28"/>
          <w:szCs w:val="28"/>
          <w:lang w:eastAsia="ru-RU"/>
        </w:rPr>
        <w:t>8.3. Організація співпраці</w:t>
      </w:r>
    </w:p>
    <w:p w14:paraId="6551771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Групова робота є ефективною лише за умови, що кожен учасник має зрозумілу роль.</w:t>
      </w:r>
    </w:p>
    <w:p w14:paraId="01527B4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Доцільно розподіляти обов’язки:</w:t>
      </w:r>
    </w:p>
    <w:p w14:paraId="54504F6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Discussion leader — організовує обговорення.</w:t>
      </w:r>
    </w:p>
    <w:p w14:paraId="2802D88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Idea generator — пропонує ідеї.</w:t>
      </w:r>
    </w:p>
    <w:p w14:paraId="10392AC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Question maker — ставить уточнювальні запитання.</w:t>
      </w:r>
    </w:p>
    <w:p w14:paraId="7C2BD50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Reporter — представляє результати.</w:t>
      </w:r>
    </w:p>
    <w:p w14:paraId="3899917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Timekeeper — допомагає дотримуватися часу.</w:t>
      </w:r>
    </w:p>
    <w:p w14:paraId="766D72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Ролі необхідно періодично змінювати, щоб усі учні мали можливість розвивати різні комунікативні вміння.</w:t>
      </w:r>
    </w:p>
    <w:p w14:paraId="5FD20330"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9. МЕТОДИЧНІ РЕКОМЕНДАЦІЇ ЩОДО СИСТЕМНОЇ ОРГАНІЗАЦІЇ РОБОТИ</w:t>
      </w:r>
    </w:p>
    <w:p w14:paraId="16D13DD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Розвиток критичного мовлення доцільно розглядати як постійний складник навчання англійської мови, а не як окремий тематичний блок.</w:t>
      </w:r>
    </w:p>
    <w:p w14:paraId="743E9FD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цього необхідно поступово інтегрувати відповідні завдання в різні етапи уроку.</w:t>
      </w:r>
    </w:p>
    <w:p w14:paraId="2188196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початку заняття можна використовувати короткі запитання для активізації мислення.</w:t>
      </w:r>
    </w:p>
    <w:p w14:paraId="7D42A9A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017453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do you think about...?</w:t>
      </w:r>
    </w:p>
    <w:p w14:paraId="66AD6C3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might this be important?</w:t>
      </w:r>
    </w:p>
    <w:p w14:paraId="261C9A3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Can there be another explanation?</w:t>
      </w:r>
    </w:p>
    <w:p w14:paraId="32555CC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Під час опрацювання нового матеріалу доцільно пропонувати завдання на порівняння, аналіз та встановлення зв’язків.</w:t>
      </w:r>
    </w:p>
    <w:p w14:paraId="0FD49FC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6B0331B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How are these ideas similar?</w:t>
      </w:r>
    </w:p>
    <w:p w14:paraId="74974D2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the difference?</w:t>
      </w:r>
    </w:p>
    <w:p w14:paraId="6B781EB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solution seems more practical?</w:t>
      </w:r>
    </w:p>
    <w:p w14:paraId="7A3E75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Після вивчення теми можна організовувати короткі дискусії.</w:t>
      </w:r>
    </w:p>
    <w:p w14:paraId="4939D29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завершальному етапі уроку доцільно використовувати рефлексивні запитання.</w:t>
      </w:r>
    </w:p>
    <w:p w14:paraId="4A50258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did you learn?</w:t>
      </w:r>
    </w:p>
    <w:p w14:paraId="7FBD450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argument was the most convincing?</w:t>
      </w:r>
    </w:p>
    <w:p w14:paraId="1B0DD6D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question would you like to discuss next time?</w:t>
      </w:r>
    </w:p>
    <w:p w14:paraId="7CF8B4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Важливим є поступове збільшення самостійності учнів.</w:t>
      </w:r>
    </w:p>
    <w:p w14:paraId="6C307E2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 початку вчитель пропонує готові мовленнєві конструкції та приклади.</w:t>
      </w:r>
    </w:p>
    <w:p w14:paraId="1B64126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Згодом школярі самостійно обирають аргументи, формулюють запитання та визначають структуру висловлювання.</w:t>
      </w:r>
    </w:p>
    <w:p w14:paraId="6922E5D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ефективної організації роботи рекомендується:</w:t>
      </w:r>
    </w:p>
    <w:p w14:paraId="7AD83C93"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Добирати теми, пов’язані з реальним життям учнів.</w:t>
      </w:r>
    </w:p>
    <w:p w14:paraId="5498BA94"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Формулювати відкриті запитання, які допускають кілька обґрунтованих відповідей.</w:t>
      </w:r>
    </w:p>
    <w:p w14:paraId="023A9E41"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Забезпечувати мовленнєву підтримку відповідно до рівня підготовки.</w:t>
      </w:r>
    </w:p>
    <w:p w14:paraId="1DD5D8F7"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Використовувати індивідуальні, парні та групові форми роботи.</w:t>
      </w:r>
    </w:p>
    <w:p w14:paraId="2FF13BCC"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Створювати атмосферу поваги до різних поглядів.</w:t>
      </w:r>
    </w:p>
    <w:p w14:paraId="548FD733"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Навчати учнів розрізняти факти, припущення та оцінні судження.</w:t>
      </w:r>
    </w:p>
    <w:p w14:paraId="2D3FB46B"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Заохочувати використання прикладів і доказів.</w:t>
      </w:r>
    </w:p>
    <w:p w14:paraId="7FF92E21"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Регулярно проводити самооцінювання та рефлексію.</w:t>
      </w:r>
    </w:p>
    <w:p w14:paraId="156BB036"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Ураховувати індивідуальні освітні потреби.</w:t>
      </w:r>
    </w:p>
    <w:p w14:paraId="5F53C3C8" w14:textId="77777777" w:rsidR="00300134" w:rsidRPr="00300134" w:rsidRDefault="00300134" w:rsidP="0030013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Відстежувати поступовий розвиток мовленнєвих умінь.</w:t>
      </w:r>
    </w:p>
    <w:p w14:paraId="2B8ACA6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Особливу увагу слід приділяти якості запитань учителя.</w:t>
      </w:r>
    </w:p>
    <w:p w14:paraId="068326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Запитання, на які можна відповісти одним словом, зазвичай перевіряють знання або розуміння.</w:t>
      </w:r>
    </w:p>
    <w:p w14:paraId="7056FA9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Натомість відкриті запитання стимулюють аналіз та аргументацію.</w:t>
      </w:r>
    </w:p>
    <w:p w14:paraId="53D84C1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Наприклад</w:t>
      </w:r>
      <w:r w:rsidRPr="00300134">
        <w:rPr>
          <w:rFonts w:ascii="Times New Roman" w:eastAsia="Times New Roman" w:hAnsi="Times New Roman" w:cs="Times New Roman"/>
          <w:sz w:val="28"/>
          <w:szCs w:val="28"/>
          <w:lang w:val="en-US" w:eastAsia="ru-RU"/>
        </w:rPr>
        <w:t>:</w:t>
      </w:r>
    </w:p>
    <w:p w14:paraId="2BEC1B7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Do you like travelling?</w:t>
      </w:r>
    </w:p>
    <w:p w14:paraId="1BE5BF6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можна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замінити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на</w:t>
      </w:r>
      <w:r w:rsidRPr="00300134">
        <w:rPr>
          <w:rFonts w:ascii="Times New Roman" w:eastAsia="Times New Roman" w:hAnsi="Times New Roman" w:cs="Times New Roman"/>
          <w:sz w:val="28"/>
          <w:szCs w:val="28"/>
          <w:lang w:val="en-US" w:eastAsia="ru-RU"/>
        </w:rPr>
        <w:t>:</w:t>
      </w:r>
    </w:p>
    <w:p w14:paraId="57EBB35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do people travel, and what can they learn from visiting new places?</w:t>
      </w:r>
    </w:p>
    <w:p w14:paraId="084C1F4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Запитання</w:t>
      </w:r>
      <w:r w:rsidRPr="00300134">
        <w:rPr>
          <w:rFonts w:ascii="Times New Roman" w:eastAsia="Times New Roman" w:hAnsi="Times New Roman" w:cs="Times New Roman"/>
          <w:sz w:val="28"/>
          <w:szCs w:val="28"/>
          <w:lang w:val="en-US" w:eastAsia="ru-RU"/>
        </w:rPr>
        <w:t>:</w:t>
      </w:r>
    </w:p>
    <w:p w14:paraId="6B586DE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the internet useful?</w:t>
      </w:r>
    </w:p>
    <w:p w14:paraId="3A7D674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можна</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розширити</w:t>
      </w:r>
      <w:r w:rsidRPr="00300134">
        <w:rPr>
          <w:rFonts w:ascii="Times New Roman" w:eastAsia="Times New Roman" w:hAnsi="Times New Roman" w:cs="Times New Roman"/>
          <w:sz w:val="28"/>
          <w:szCs w:val="28"/>
          <w:lang w:val="en-US" w:eastAsia="ru-RU"/>
        </w:rPr>
        <w:t>:</w:t>
      </w:r>
    </w:p>
    <w:p w14:paraId="77F0BEE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In which situations is the internet helpful, and when can it create problems?</w:t>
      </w:r>
    </w:p>
    <w:p w14:paraId="69D96E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зміни не потребують значного додаткового часу, але підвищують змістовність мовленнєвої діяльності.</w:t>
      </w:r>
    </w:p>
    <w:p w14:paraId="5576CD84"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РОЗДІЛ 10. ПРАКТИЧНИЙ БАНК ДИСКУСІЙНИХ ТЕМ ДЛЯ 5–9 КЛАСІВ</w:t>
      </w:r>
    </w:p>
    <w:p w14:paraId="49B71A6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систематичного розвитку критичного мовлення доцільно створити банк запитань, які можна використовувати під час різних тематичних уроків.</w:t>
      </w:r>
    </w:p>
    <w:p w14:paraId="107D5011"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5 </w:t>
      </w:r>
      <w:r w:rsidRPr="00300134">
        <w:rPr>
          <w:rFonts w:ascii="Times New Roman" w:eastAsia="Times New Roman" w:hAnsi="Times New Roman" w:cs="Times New Roman"/>
          <w:b/>
          <w:bCs/>
          <w:sz w:val="28"/>
          <w:szCs w:val="28"/>
          <w:lang w:eastAsia="ru-RU"/>
        </w:rPr>
        <w:t>клас</w:t>
      </w:r>
    </w:p>
    <w:p w14:paraId="327563C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School Life</w:t>
      </w:r>
    </w:p>
    <w:p w14:paraId="5C82C88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makes a good friend?</w:t>
      </w:r>
    </w:p>
    <w:p w14:paraId="2054A69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have more breaks?</w:t>
      </w:r>
    </w:p>
    <w:p w14:paraId="6A87886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it better to study alone or with friends?</w:t>
      </w:r>
    </w:p>
    <w:p w14:paraId="6C88D54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Family and Home</w:t>
      </w:r>
    </w:p>
    <w:p w14:paraId="586BA47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it important to help parents at home?</w:t>
      </w:r>
    </w:p>
    <w:p w14:paraId="349069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family activities are the most enjoyable?</w:t>
      </w:r>
    </w:p>
    <w:p w14:paraId="231FD34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Hobbies</w:t>
      </w:r>
    </w:p>
    <w:p w14:paraId="16F9A5F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Is reading more useful than playing computer games?</w:t>
      </w:r>
    </w:p>
    <w:p w14:paraId="02608D5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every child have a hobby?</w:t>
      </w:r>
    </w:p>
    <w:p w14:paraId="4D19D95A"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6 </w:t>
      </w:r>
      <w:r w:rsidRPr="00300134">
        <w:rPr>
          <w:rFonts w:ascii="Times New Roman" w:eastAsia="Times New Roman" w:hAnsi="Times New Roman" w:cs="Times New Roman"/>
          <w:b/>
          <w:bCs/>
          <w:sz w:val="28"/>
          <w:szCs w:val="28"/>
          <w:lang w:eastAsia="ru-RU"/>
        </w:rPr>
        <w:t>клас</w:t>
      </w:r>
    </w:p>
    <w:p w14:paraId="73B440B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Healthy Lifestyle</w:t>
      </w:r>
    </w:p>
    <w:p w14:paraId="65248AD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eat sweets every day?</w:t>
      </w:r>
    </w:p>
    <w:p w14:paraId="45EF67C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sport important for everyone?</w:t>
      </w:r>
    </w:p>
    <w:p w14:paraId="0C6DC31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is more important: healthy food or regular exercise?</w:t>
      </w:r>
    </w:p>
    <w:p w14:paraId="69E23C3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Travelling</w:t>
      </w:r>
    </w:p>
    <w:p w14:paraId="272D1BA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travelling by train better than travelling by car?</w:t>
      </w:r>
    </w:p>
    <w:p w14:paraId="088A409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people learn about other cultures without travelling?</w:t>
      </w:r>
    </w:p>
    <w:p w14:paraId="3ADD9F4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School Rules</w:t>
      </w:r>
    </w:p>
    <w:p w14:paraId="633525C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choose some school rules?</w:t>
      </w:r>
    </w:p>
    <w:p w14:paraId="08F68D0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homework necessary every day?</w:t>
      </w:r>
    </w:p>
    <w:p w14:paraId="758DCBB7"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7 </w:t>
      </w:r>
      <w:r w:rsidRPr="00300134">
        <w:rPr>
          <w:rFonts w:ascii="Times New Roman" w:eastAsia="Times New Roman" w:hAnsi="Times New Roman" w:cs="Times New Roman"/>
          <w:b/>
          <w:bCs/>
          <w:sz w:val="28"/>
          <w:szCs w:val="28"/>
          <w:lang w:eastAsia="ru-RU"/>
        </w:rPr>
        <w:t>клас</w:t>
      </w:r>
    </w:p>
    <w:p w14:paraId="5BCD1AD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Technology</w:t>
      </w:r>
    </w:p>
    <w:p w14:paraId="668AE7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Are smartphones useful learning tools?</w:t>
      </w:r>
    </w:p>
    <w:p w14:paraId="79DFBA9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online friends be real friends?</w:t>
      </w:r>
    </w:p>
    <w:p w14:paraId="1707242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limit their screen time?</w:t>
      </w:r>
    </w:p>
    <w:p w14:paraId="0803B80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Environment</w:t>
      </w:r>
    </w:p>
    <w:p w14:paraId="11B7AAA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one person make a difference to the environment?</w:t>
      </w:r>
    </w:p>
    <w:p w14:paraId="4E1B894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shops use less plastic packaging?</w:t>
      </w:r>
    </w:p>
    <w:p w14:paraId="116E989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Teenage Life</w:t>
      </w:r>
    </w:p>
    <w:p w14:paraId="5AE01E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it important to follow fashion?</w:t>
      </w:r>
    </w:p>
    <w:p w14:paraId="62F2E8A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have more free time?</w:t>
      </w:r>
    </w:p>
    <w:p w14:paraId="1BD47157"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lastRenderedPageBreak/>
        <w:t xml:space="preserve">8 </w:t>
      </w:r>
      <w:r w:rsidRPr="00300134">
        <w:rPr>
          <w:rFonts w:ascii="Times New Roman" w:eastAsia="Times New Roman" w:hAnsi="Times New Roman" w:cs="Times New Roman"/>
          <w:b/>
          <w:bCs/>
          <w:sz w:val="28"/>
          <w:szCs w:val="28"/>
          <w:lang w:eastAsia="ru-RU"/>
        </w:rPr>
        <w:t>клас</w:t>
      </w:r>
    </w:p>
    <w:p w14:paraId="400CD73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Media</w:t>
      </w:r>
    </w:p>
    <w:p w14:paraId="47A862A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social media influence people's opinions?</w:t>
      </w:r>
    </w:p>
    <w:p w14:paraId="21DE1B3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do people believe misleading information?</w:t>
      </w:r>
    </w:p>
    <w:p w14:paraId="60C7697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influencers be responsible for the products they advertise?</w:t>
      </w:r>
    </w:p>
    <w:p w14:paraId="5D26F66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Education</w:t>
      </w:r>
    </w:p>
    <w:p w14:paraId="3AC8331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schools teach financial literacy?</w:t>
      </w:r>
    </w:p>
    <w:p w14:paraId="2D5C2F5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online learning replace classroom lessons?</w:t>
      </w:r>
    </w:p>
    <w:p w14:paraId="449071A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Are exams always a fair way to assess knowledge?</w:t>
      </w:r>
    </w:p>
    <w:p w14:paraId="7465AA4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Social Issues</w:t>
      </w:r>
    </w:p>
    <w:p w14:paraId="7B41402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Why is volunteering important?</w:t>
      </w:r>
    </w:p>
    <w:p w14:paraId="1145F49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participate in community projects?</w:t>
      </w:r>
    </w:p>
    <w:p w14:paraId="43C57DDA" w14:textId="77777777" w:rsidR="00300134" w:rsidRPr="00300134" w:rsidRDefault="00300134" w:rsidP="00300134">
      <w:pPr>
        <w:spacing w:before="100" w:beforeAutospacing="1" w:after="100" w:afterAutospacing="1" w:line="240" w:lineRule="auto"/>
        <w:outlineLvl w:val="1"/>
        <w:rPr>
          <w:rFonts w:ascii="Times New Roman" w:eastAsia="Times New Roman" w:hAnsi="Times New Roman" w:cs="Times New Roman"/>
          <w:b/>
          <w:bCs/>
          <w:sz w:val="28"/>
          <w:szCs w:val="28"/>
          <w:lang w:val="en-US" w:eastAsia="ru-RU"/>
        </w:rPr>
      </w:pPr>
      <w:r w:rsidRPr="00300134">
        <w:rPr>
          <w:rFonts w:ascii="Times New Roman" w:eastAsia="Times New Roman" w:hAnsi="Times New Roman" w:cs="Times New Roman"/>
          <w:b/>
          <w:bCs/>
          <w:sz w:val="28"/>
          <w:szCs w:val="28"/>
          <w:lang w:val="en-US" w:eastAsia="ru-RU"/>
        </w:rPr>
        <w:t xml:space="preserve">9 </w:t>
      </w:r>
      <w:r w:rsidRPr="00300134">
        <w:rPr>
          <w:rFonts w:ascii="Times New Roman" w:eastAsia="Times New Roman" w:hAnsi="Times New Roman" w:cs="Times New Roman"/>
          <w:b/>
          <w:bCs/>
          <w:sz w:val="28"/>
          <w:szCs w:val="28"/>
          <w:lang w:eastAsia="ru-RU"/>
        </w:rPr>
        <w:t>клас</w:t>
      </w:r>
    </w:p>
    <w:p w14:paraId="0A7A001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Artificial Intelligence</w:t>
      </w:r>
    </w:p>
    <w:p w14:paraId="056261C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artificial intelligence improve education?</w:t>
      </w:r>
    </w:p>
    <w:p w14:paraId="2A4DC6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students be allowed to use AI tools for homework?</w:t>
      </w:r>
    </w:p>
    <w:p w14:paraId="04C86AA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What are the risks of depending too much on technology?</w:t>
      </w:r>
    </w:p>
    <w:p w14:paraId="17B002F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Global Challenges</w:t>
      </w:r>
    </w:p>
    <w:p w14:paraId="566EEBC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Who is responsible for protecting the environment?</w:t>
      </w:r>
    </w:p>
    <w:p w14:paraId="78587C5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Can young people influence global problems?</w:t>
      </w:r>
    </w:p>
    <w:p w14:paraId="75A7459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Future and Career</w:t>
      </w:r>
    </w:p>
    <w:p w14:paraId="2D2665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Is choosing a well-paid job more important than choosing an enjoyable job?</w:t>
      </w:r>
    </w:p>
    <w:p w14:paraId="350E459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Should teenagers start planning their careers early?</w:t>
      </w:r>
    </w:p>
    <w:p w14:paraId="7F908BC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Which skills will be most important in the future?</w:t>
      </w:r>
    </w:p>
    <w:p w14:paraId="674EDD3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Цей банк тем можна доповнювати відповідно до навчальної програми, інтересів учнів та актуальних освітніх потреб.</w:t>
      </w:r>
    </w:p>
    <w:p w14:paraId="57890F99"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ВИСНОВКИ</w:t>
      </w:r>
    </w:p>
    <w:p w14:paraId="4028362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Розвиток критичного мовлення є важливою складовою сучасного навчання англійської мови в середній ланці закладу загальної середньої освіти.</w:t>
      </w:r>
    </w:p>
    <w:p w14:paraId="61B23A4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Його значення виходить за межі формування окремих мовленнєвих навичок, оскільки критичне мовлення поєднує здатність учня мислити самостійно, аналізувати інформацію, аргументувати власну позицію та відповідально взаємодіяти з іншими людьми.</w:t>
      </w:r>
    </w:p>
    <w:p w14:paraId="0D7293E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процесі опрацювання теми встановлено, що ефективний розвиток критичного мовлення потребує системного підходу.</w:t>
      </w:r>
    </w:p>
    <w:p w14:paraId="7FA0E42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Недостатньо лише пропонувати учням дискусійні запитання.</w:t>
      </w:r>
    </w:p>
    <w:p w14:paraId="5A5D80D6"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Необхідно поступово формувати вміння висловлювати думку, пояснювати її, наводити приклади, порівнювати позиції, оцінювати аргументи та робити висновки.</w:t>
      </w:r>
    </w:p>
    <w:p w14:paraId="5024757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Особливого значення набуває створення безпечного освітнього середовища, у якому учні не бояться помилок, поважають різні погляди та мають можливість брати участь у змістовному спілкуванні.</w:t>
      </w:r>
    </w:p>
    <w:p w14:paraId="21BB73B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Важливою педагогічною умовою є врахування вікових особливостей учнів 5–9 класів.</w:t>
      </w:r>
    </w:p>
    <w:p w14:paraId="2F539F6E"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молодших класах базової школи доцільно використовувати короткі мовленнєві моделі, наочні матеріали та прості ситуації вибору.</w:t>
      </w:r>
    </w:p>
    <w:p w14:paraId="3618184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У 7 класі можна поступово переходити до більш розгорнутої аргументації, аналізу альтернатив і групових обговорень.</w:t>
      </w:r>
    </w:p>
    <w:p w14:paraId="5568230C"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Для учнів 8–9 класів особливо корисними є дебати, проблемно-пошукові завдання, аналіз інформаційних джерел, рольові дискусії та вправи на побудову контраргументів.</w:t>
      </w:r>
    </w:p>
    <w:p w14:paraId="1715799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Практична частина роботи демонструє, що розвиток критичного мовлення може бути органічно інтегрований у вивчення різних тем шкільного курсу англійської мови.</w:t>
      </w:r>
    </w:p>
    <w:p w14:paraId="2DE6AE3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Такі теми, як здоровий спосіб життя, шкільні правила, технології, навколишнє середовище, соціальні мережі, медіаграмотність і професійне майбутнє, створюють широкі можливості для змістовного обговорення.</w:t>
      </w:r>
    </w:p>
    <w:p w14:paraId="05B5257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lastRenderedPageBreak/>
        <w:t>Доцільним є використання технологій Think — Pair — Share, методу «ПРЕС», прийому Agree or Disagree, рольових ігор, навчальних дебатів, методу проблемних ситуацій та вправ на аналіз фактів і суджень.</w:t>
      </w:r>
    </w:p>
    <w:p w14:paraId="116BA273"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Ці методи сприяють поступовому переходу від репродуктивного мовлення до самостійного формулювання думок.</w:t>
      </w:r>
    </w:p>
    <w:p w14:paraId="6943C32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Окрему роль відіграють цифрові технології.</w:t>
      </w:r>
    </w:p>
    <w:p w14:paraId="67A3BEC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За умови педагогічно обґрунтованого використання вони можуть допомагати організовувати спільну роботу, активізувати учнів і створювати додаткові можливості для аналізу інформації.</w:t>
      </w:r>
    </w:p>
    <w:p w14:paraId="0FDA0CC5"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Водночас цифрові інструменти не повинні замінювати самостійне мислення та безпосереднє спілкування.</w:t>
      </w:r>
    </w:p>
    <w:p w14:paraId="3B289172"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Важливим аспектом є формувальне оцінювання, що дозволяє відстежувати індивідуальний прогрес учнів і надавати конкретний зворотний зв’язок.</w:t>
      </w:r>
    </w:p>
    <w:p w14:paraId="1E609EE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Оцінювання критичного мовлення має враховувати логічність висловлювання, наявність аргументів, доречність прикладів, культуру спілкування та відповідність мовних засобів комунікативному завданню.</w:t>
      </w:r>
    </w:p>
    <w:p w14:paraId="7BBBD6C1"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Таким чином, розвиток критичного мовлення на уроках англійської мови сприяє формуванню учня, який не лише володіє іноземною мовою, а й здатний використовувати її як інструмент пізнання, аналізу, співпраці та відповідального самовираження.</w:t>
      </w:r>
    </w:p>
    <w:p w14:paraId="702AB31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Саме така спрямованість навчання відповідає сучасному розумінню компетентнісної освіти та завданням Нової української школи.</w:t>
      </w:r>
    </w:p>
    <w:p w14:paraId="312507F8" w14:textId="77777777" w:rsidR="00300134" w:rsidRPr="00300134" w:rsidRDefault="00300134" w:rsidP="0030013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00134">
        <w:rPr>
          <w:rFonts w:ascii="Times New Roman" w:eastAsia="Times New Roman" w:hAnsi="Times New Roman" w:cs="Times New Roman"/>
          <w:b/>
          <w:bCs/>
          <w:kern w:val="36"/>
          <w:sz w:val="28"/>
          <w:szCs w:val="28"/>
          <w:lang w:eastAsia="ru-RU"/>
        </w:rPr>
        <w:t>СПИСОК ВИКОРИСТАНИХ ДЖЕРЕЛ</w:t>
      </w:r>
    </w:p>
    <w:p w14:paraId="74AF78C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eastAsia="ru-RU"/>
        </w:rPr>
        <w:t>1. Кабінет Міністрів України. Про деякі питання державних стандартів повної загальної середньої освіти: постанова від 30 вересня 2020 р. № 898 (Державний стандарт базової середньої освіти).</w:t>
      </w:r>
    </w:p>
    <w:p w14:paraId="0AB85EC8"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eastAsia="ru-RU"/>
        </w:rPr>
        <w:t>2. Міністерство освіти і науки України. Модельні навчальні програми для 5–9 класів Нової української школи. Офіційні</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матеріали</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МОН</w:t>
      </w:r>
      <w:r w:rsidRPr="00300134">
        <w:rPr>
          <w:rFonts w:ascii="Times New Roman" w:eastAsia="Times New Roman" w:hAnsi="Times New Roman" w:cs="Times New Roman"/>
          <w:sz w:val="28"/>
          <w:szCs w:val="28"/>
          <w:lang w:val="en-US" w:eastAsia="ru-RU"/>
        </w:rPr>
        <w:t xml:space="preserve"> </w:t>
      </w:r>
      <w:r w:rsidRPr="00300134">
        <w:rPr>
          <w:rFonts w:ascii="Times New Roman" w:eastAsia="Times New Roman" w:hAnsi="Times New Roman" w:cs="Times New Roman"/>
          <w:sz w:val="28"/>
          <w:szCs w:val="28"/>
          <w:lang w:eastAsia="ru-RU"/>
        </w:rPr>
        <w:t>України</w:t>
      </w:r>
      <w:r w:rsidRPr="00300134">
        <w:rPr>
          <w:rFonts w:ascii="Times New Roman" w:eastAsia="Times New Roman" w:hAnsi="Times New Roman" w:cs="Times New Roman"/>
          <w:sz w:val="28"/>
          <w:szCs w:val="28"/>
          <w:lang w:val="en-US" w:eastAsia="ru-RU"/>
        </w:rPr>
        <w:t>.</w:t>
      </w:r>
    </w:p>
    <w:p w14:paraId="5E18CA0A"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3. Council of Europe. Common European Framework of Reference for Languages: Learning, Teaching, Assessment — Companion Volume. Strasbourg: Council of Europe Publishing, 2020.</w:t>
      </w:r>
    </w:p>
    <w:p w14:paraId="780BC1F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4. Facione P. A. Critical Thinking: What It Is and Why It Counts. Insight Assessment, 2015.</w:t>
      </w:r>
    </w:p>
    <w:p w14:paraId="761DF76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lastRenderedPageBreak/>
        <w:t>5. Paul R., Elder L. The Miniature Guide to Critical Thinking Concepts and Tools. Foundation for Critical Thinking, 2019.</w:t>
      </w:r>
    </w:p>
    <w:p w14:paraId="76A8107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6. Brookfield S. D. Teaching for Critical Thinking: Tools and Techniques to Help Students Question Their Assumptions. San Francisco: Jossey-Bass, 2012.</w:t>
      </w:r>
    </w:p>
    <w:p w14:paraId="288B8E8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7. Fisher A. Critical Thinking: An Introduction. 2nd ed. Cambridge: Cambridge University Press, 2011.</w:t>
      </w:r>
    </w:p>
    <w:p w14:paraId="0CE8866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8. de Bono E. Six Thinking Hats. Revised and Updated Edition. Boston: Little, Brown and Company, 1999.</w:t>
      </w:r>
    </w:p>
    <w:p w14:paraId="4F79B6D9"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9. Harmer J. The Practice of English Language Teaching. 5th ed. Harlow: Pearson, 2015.</w:t>
      </w:r>
    </w:p>
    <w:p w14:paraId="0B6885F7"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10. Scrivener J. Learning Teaching: The Essential Guide to English Language Teaching. 3rd ed. Oxford: Macmillan Education, 2011.</w:t>
      </w:r>
    </w:p>
    <w:p w14:paraId="43E8141F"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11. Richards J. C., Rodgers T. S. Approaches and Methods in Language Teaching. 3rd ed. Cambridge: Cambridge University Press, 2014.</w:t>
      </w:r>
    </w:p>
    <w:p w14:paraId="3958B65D"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12. Nation I. S. P., Newton J. Teaching ESL/EFL Listening and Speaking. New York: Routledge, 2009.</w:t>
      </w:r>
    </w:p>
    <w:p w14:paraId="1B58E41B"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13. Hattie J., Timperley H. The Power of Feedback. Review of Educational Research. 2007. Vol. 77, No. 1. P. 81–112.</w:t>
      </w:r>
    </w:p>
    <w:p w14:paraId="3C339CE0"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val="en-US" w:eastAsia="ru-RU"/>
        </w:rPr>
      </w:pPr>
      <w:r w:rsidRPr="00300134">
        <w:rPr>
          <w:rFonts w:ascii="Times New Roman" w:eastAsia="Times New Roman" w:hAnsi="Times New Roman" w:cs="Times New Roman"/>
          <w:sz w:val="28"/>
          <w:szCs w:val="28"/>
          <w:lang w:val="en-US" w:eastAsia="ru-RU"/>
        </w:rPr>
        <w:t>14. Black P., Wiliam D. Assessment and Classroom Learning. Assessment in Education: Principles, Policy &amp; Practice. 1998. Vol. 5, No. 1. P. 7–74.</w:t>
      </w:r>
    </w:p>
    <w:p w14:paraId="231618A4" w14:textId="77777777" w:rsidR="00300134" w:rsidRPr="00300134" w:rsidRDefault="00300134" w:rsidP="00300134">
      <w:pPr>
        <w:spacing w:before="100" w:beforeAutospacing="1" w:after="100" w:afterAutospacing="1" w:line="240" w:lineRule="auto"/>
        <w:rPr>
          <w:rFonts w:ascii="Times New Roman" w:eastAsia="Times New Roman" w:hAnsi="Times New Roman" w:cs="Times New Roman"/>
          <w:sz w:val="28"/>
          <w:szCs w:val="28"/>
          <w:lang w:eastAsia="ru-RU"/>
        </w:rPr>
      </w:pPr>
      <w:r w:rsidRPr="00300134">
        <w:rPr>
          <w:rFonts w:ascii="Times New Roman" w:eastAsia="Times New Roman" w:hAnsi="Times New Roman" w:cs="Times New Roman"/>
          <w:sz w:val="28"/>
          <w:szCs w:val="28"/>
          <w:lang w:val="en-US" w:eastAsia="ru-RU"/>
        </w:rPr>
        <w:t xml:space="preserve">15. UNESCO. Media and Information Literate Citizens: Think Critically, Click Wisely! </w:t>
      </w:r>
      <w:r w:rsidRPr="00300134">
        <w:rPr>
          <w:rFonts w:ascii="Times New Roman" w:eastAsia="Times New Roman" w:hAnsi="Times New Roman" w:cs="Times New Roman"/>
          <w:sz w:val="28"/>
          <w:szCs w:val="28"/>
          <w:lang w:eastAsia="ru-RU"/>
        </w:rPr>
        <w:t>Paris: UNESCO, 2021.</w:t>
      </w:r>
    </w:p>
    <w:p w14:paraId="380EA4B7" w14:textId="77777777" w:rsidR="00C725BC" w:rsidRPr="00300134" w:rsidRDefault="00C725BC">
      <w:pPr>
        <w:rPr>
          <w:rFonts w:ascii="Times New Roman" w:hAnsi="Times New Roman" w:cs="Times New Roman"/>
          <w:sz w:val="28"/>
          <w:szCs w:val="28"/>
        </w:rPr>
      </w:pPr>
    </w:p>
    <w:sectPr w:rsidR="00C725BC" w:rsidRPr="003001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6111"/>
    <w:multiLevelType w:val="multilevel"/>
    <w:tmpl w:val="0890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71420"/>
    <w:multiLevelType w:val="multilevel"/>
    <w:tmpl w:val="8B7C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F73B7"/>
    <w:multiLevelType w:val="multilevel"/>
    <w:tmpl w:val="23AE2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4507AC"/>
    <w:multiLevelType w:val="multilevel"/>
    <w:tmpl w:val="F6C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80669"/>
    <w:multiLevelType w:val="multilevel"/>
    <w:tmpl w:val="291C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E26CF"/>
    <w:multiLevelType w:val="multilevel"/>
    <w:tmpl w:val="FD88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1C1166"/>
    <w:multiLevelType w:val="multilevel"/>
    <w:tmpl w:val="44D62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DF6E6A"/>
    <w:multiLevelType w:val="multilevel"/>
    <w:tmpl w:val="32461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9D085D"/>
    <w:multiLevelType w:val="multilevel"/>
    <w:tmpl w:val="EC702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B662C9"/>
    <w:multiLevelType w:val="multilevel"/>
    <w:tmpl w:val="F8F8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05058A"/>
    <w:multiLevelType w:val="multilevel"/>
    <w:tmpl w:val="7DAE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735C05"/>
    <w:multiLevelType w:val="multilevel"/>
    <w:tmpl w:val="E65AA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886646"/>
    <w:multiLevelType w:val="multilevel"/>
    <w:tmpl w:val="A4FA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2E1984"/>
    <w:multiLevelType w:val="multilevel"/>
    <w:tmpl w:val="0950C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4738BD"/>
    <w:multiLevelType w:val="multilevel"/>
    <w:tmpl w:val="EA34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num>
  <w:num w:numId="4">
    <w:abstractNumId w:val="12"/>
  </w:num>
  <w:num w:numId="5">
    <w:abstractNumId w:val="13"/>
  </w:num>
  <w:num w:numId="6">
    <w:abstractNumId w:val="3"/>
  </w:num>
  <w:num w:numId="7">
    <w:abstractNumId w:val="14"/>
  </w:num>
  <w:num w:numId="8">
    <w:abstractNumId w:val="10"/>
  </w:num>
  <w:num w:numId="9">
    <w:abstractNumId w:val="8"/>
  </w:num>
  <w:num w:numId="10">
    <w:abstractNumId w:val="11"/>
  </w:num>
  <w:num w:numId="11">
    <w:abstractNumId w:val="4"/>
  </w:num>
  <w:num w:numId="12">
    <w:abstractNumId w:val="7"/>
  </w:num>
  <w:num w:numId="13">
    <w:abstractNumId w:val="5"/>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58"/>
    <w:rsid w:val="00300134"/>
    <w:rsid w:val="00C725BC"/>
    <w:rsid w:val="00D11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A17F9"/>
  <w15:chartTrackingRefBased/>
  <w15:docId w15:val="{701BEFDE-94C3-4968-8099-5B029855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001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001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01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013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0013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0134"/>
    <w:rPr>
      <w:rFonts w:ascii="Times New Roman" w:eastAsia="Times New Roman" w:hAnsi="Times New Roman" w:cs="Times New Roman"/>
      <w:b/>
      <w:bCs/>
      <w:sz w:val="27"/>
      <w:szCs w:val="27"/>
      <w:lang w:eastAsia="ru-RU"/>
    </w:rPr>
  </w:style>
  <w:style w:type="paragraph" w:customStyle="1" w:styleId="msonormal0">
    <w:name w:val="msonormal"/>
    <w:basedOn w:val="a"/>
    <w:rsid w:val="003001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001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280840">
      <w:bodyDiv w:val="1"/>
      <w:marLeft w:val="0"/>
      <w:marRight w:val="0"/>
      <w:marTop w:val="0"/>
      <w:marBottom w:val="0"/>
      <w:divBdr>
        <w:top w:val="none" w:sz="0" w:space="0" w:color="auto"/>
        <w:left w:val="none" w:sz="0" w:space="0" w:color="auto"/>
        <w:bottom w:val="none" w:sz="0" w:space="0" w:color="auto"/>
        <w:right w:val="none" w:sz="0" w:space="0" w:color="auto"/>
      </w:divBdr>
      <w:divsChild>
        <w:div w:id="80682914">
          <w:marLeft w:val="0"/>
          <w:marRight w:val="0"/>
          <w:marTop w:val="0"/>
          <w:marBottom w:val="0"/>
          <w:divBdr>
            <w:top w:val="none" w:sz="0" w:space="0" w:color="auto"/>
            <w:left w:val="none" w:sz="0" w:space="0" w:color="auto"/>
            <w:bottom w:val="none" w:sz="0" w:space="0" w:color="auto"/>
            <w:right w:val="none" w:sz="0" w:space="0" w:color="auto"/>
          </w:divBdr>
          <w:divsChild>
            <w:div w:id="327827791">
              <w:marLeft w:val="0"/>
              <w:marRight w:val="0"/>
              <w:marTop w:val="0"/>
              <w:marBottom w:val="0"/>
              <w:divBdr>
                <w:top w:val="none" w:sz="0" w:space="0" w:color="auto"/>
                <w:left w:val="none" w:sz="0" w:space="0" w:color="auto"/>
                <w:bottom w:val="none" w:sz="0" w:space="0" w:color="auto"/>
                <w:right w:val="none" w:sz="0" w:space="0" w:color="auto"/>
              </w:divBdr>
            </w:div>
          </w:divsChild>
        </w:div>
        <w:div w:id="2011978369">
          <w:marLeft w:val="0"/>
          <w:marRight w:val="0"/>
          <w:marTop w:val="0"/>
          <w:marBottom w:val="0"/>
          <w:divBdr>
            <w:top w:val="none" w:sz="0" w:space="0" w:color="auto"/>
            <w:left w:val="none" w:sz="0" w:space="0" w:color="auto"/>
            <w:bottom w:val="none" w:sz="0" w:space="0" w:color="auto"/>
            <w:right w:val="none" w:sz="0" w:space="0" w:color="auto"/>
          </w:divBdr>
          <w:divsChild>
            <w:div w:id="222570075">
              <w:marLeft w:val="0"/>
              <w:marRight w:val="0"/>
              <w:marTop w:val="0"/>
              <w:marBottom w:val="0"/>
              <w:divBdr>
                <w:top w:val="none" w:sz="0" w:space="0" w:color="auto"/>
                <w:left w:val="none" w:sz="0" w:space="0" w:color="auto"/>
                <w:bottom w:val="none" w:sz="0" w:space="0" w:color="auto"/>
                <w:right w:val="none" w:sz="0" w:space="0" w:color="auto"/>
              </w:divBdr>
            </w:div>
          </w:divsChild>
        </w:div>
        <w:div w:id="672802057">
          <w:marLeft w:val="0"/>
          <w:marRight w:val="0"/>
          <w:marTop w:val="0"/>
          <w:marBottom w:val="0"/>
          <w:divBdr>
            <w:top w:val="none" w:sz="0" w:space="0" w:color="auto"/>
            <w:left w:val="none" w:sz="0" w:space="0" w:color="auto"/>
            <w:bottom w:val="none" w:sz="0" w:space="0" w:color="auto"/>
            <w:right w:val="none" w:sz="0" w:space="0" w:color="auto"/>
          </w:divBdr>
          <w:divsChild>
            <w:div w:id="530148921">
              <w:marLeft w:val="0"/>
              <w:marRight w:val="0"/>
              <w:marTop w:val="0"/>
              <w:marBottom w:val="0"/>
              <w:divBdr>
                <w:top w:val="none" w:sz="0" w:space="0" w:color="auto"/>
                <w:left w:val="none" w:sz="0" w:space="0" w:color="auto"/>
                <w:bottom w:val="none" w:sz="0" w:space="0" w:color="auto"/>
                <w:right w:val="none" w:sz="0" w:space="0" w:color="auto"/>
              </w:divBdr>
            </w:div>
          </w:divsChild>
        </w:div>
        <w:div w:id="813833183">
          <w:marLeft w:val="0"/>
          <w:marRight w:val="0"/>
          <w:marTop w:val="0"/>
          <w:marBottom w:val="0"/>
          <w:divBdr>
            <w:top w:val="none" w:sz="0" w:space="0" w:color="auto"/>
            <w:left w:val="none" w:sz="0" w:space="0" w:color="auto"/>
            <w:bottom w:val="none" w:sz="0" w:space="0" w:color="auto"/>
            <w:right w:val="none" w:sz="0" w:space="0" w:color="auto"/>
          </w:divBdr>
          <w:divsChild>
            <w:div w:id="1496454650">
              <w:marLeft w:val="0"/>
              <w:marRight w:val="0"/>
              <w:marTop w:val="0"/>
              <w:marBottom w:val="0"/>
              <w:divBdr>
                <w:top w:val="none" w:sz="0" w:space="0" w:color="auto"/>
                <w:left w:val="none" w:sz="0" w:space="0" w:color="auto"/>
                <w:bottom w:val="none" w:sz="0" w:space="0" w:color="auto"/>
                <w:right w:val="none" w:sz="0" w:space="0" w:color="auto"/>
              </w:divBdr>
            </w:div>
          </w:divsChild>
        </w:div>
        <w:div w:id="1066030732">
          <w:marLeft w:val="0"/>
          <w:marRight w:val="0"/>
          <w:marTop w:val="0"/>
          <w:marBottom w:val="0"/>
          <w:divBdr>
            <w:top w:val="none" w:sz="0" w:space="0" w:color="auto"/>
            <w:left w:val="none" w:sz="0" w:space="0" w:color="auto"/>
            <w:bottom w:val="none" w:sz="0" w:space="0" w:color="auto"/>
            <w:right w:val="none" w:sz="0" w:space="0" w:color="auto"/>
          </w:divBdr>
          <w:divsChild>
            <w:div w:id="940262366">
              <w:marLeft w:val="0"/>
              <w:marRight w:val="0"/>
              <w:marTop w:val="0"/>
              <w:marBottom w:val="0"/>
              <w:divBdr>
                <w:top w:val="none" w:sz="0" w:space="0" w:color="auto"/>
                <w:left w:val="none" w:sz="0" w:space="0" w:color="auto"/>
                <w:bottom w:val="none" w:sz="0" w:space="0" w:color="auto"/>
                <w:right w:val="none" w:sz="0" w:space="0" w:color="auto"/>
              </w:divBdr>
            </w:div>
          </w:divsChild>
        </w:div>
        <w:div w:id="1471970790">
          <w:marLeft w:val="0"/>
          <w:marRight w:val="0"/>
          <w:marTop w:val="0"/>
          <w:marBottom w:val="0"/>
          <w:divBdr>
            <w:top w:val="none" w:sz="0" w:space="0" w:color="auto"/>
            <w:left w:val="none" w:sz="0" w:space="0" w:color="auto"/>
            <w:bottom w:val="none" w:sz="0" w:space="0" w:color="auto"/>
            <w:right w:val="none" w:sz="0" w:space="0" w:color="auto"/>
          </w:divBdr>
          <w:divsChild>
            <w:div w:id="1828933623">
              <w:marLeft w:val="0"/>
              <w:marRight w:val="0"/>
              <w:marTop w:val="0"/>
              <w:marBottom w:val="0"/>
              <w:divBdr>
                <w:top w:val="none" w:sz="0" w:space="0" w:color="auto"/>
                <w:left w:val="none" w:sz="0" w:space="0" w:color="auto"/>
                <w:bottom w:val="none" w:sz="0" w:space="0" w:color="auto"/>
                <w:right w:val="none" w:sz="0" w:space="0" w:color="auto"/>
              </w:divBdr>
            </w:div>
          </w:divsChild>
        </w:div>
        <w:div w:id="467818691">
          <w:marLeft w:val="0"/>
          <w:marRight w:val="0"/>
          <w:marTop w:val="0"/>
          <w:marBottom w:val="0"/>
          <w:divBdr>
            <w:top w:val="none" w:sz="0" w:space="0" w:color="auto"/>
            <w:left w:val="none" w:sz="0" w:space="0" w:color="auto"/>
            <w:bottom w:val="none" w:sz="0" w:space="0" w:color="auto"/>
            <w:right w:val="none" w:sz="0" w:space="0" w:color="auto"/>
          </w:divBdr>
          <w:divsChild>
            <w:div w:id="123273924">
              <w:marLeft w:val="0"/>
              <w:marRight w:val="0"/>
              <w:marTop w:val="0"/>
              <w:marBottom w:val="0"/>
              <w:divBdr>
                <w:top w:val="none" w:sz="0" w:space="0" w:color="auto"/>
                <w:left w:val="none" w:sz="0" w:space="0" w:color="auto"/>
                <w:bottom w:val="none" w:sz="0" w:space="0" w:color="auto"/>
                <w:right w:val="none" w:sz="0" w:space="0" w:color="auto"/>
              </w:divBdr>
            </w:div>
          </w:divsChild>
        </w:div>
        <w:div w:id="544489508">
          <w:marLeft w:val="0"/>
          <w:marRight w:val="0"/>
          <w:marTop w:val="0"/>
          <w:marBottom w:val="0"/>
          <w:divBdr>
            <w:top w:val="none" w:sz="0" w:space="0" w:color="auto"/>
            <w:left w:val="none" w:sz="0" w:space="0" w:color="auto"/>
            <w:bottom w:val="none" w:sz="0" w:space="0" w:color="auto"/>
            <w:right w:val="none" w:sz="0" w:space="0" w:color="auto"/>
          </w:divBdr>
          <w:divsChild>
            <w:div w:id="1257330321">
              <w:marLeft w:val="0"/>
              <w:marRight w:val="0"/>
              <w:marTop w:val="0"/>
              <w:marBottom w:val="0"/>
              <w:divBdr>
                <w:top w:val="none" w:sz="0" w:space="0" w:color="auto"/>
                <w:left w:val="none" w:sz="0" w:space="0" w:color="auto"/>
                <w:bottom w:val="none" w:sz="0" w:space="0" w:color="auto"/>
                <w:right w:val="none" w:sz="0" w:space="0" w:color="auto"/>
              </w:divBdr>
            </w:div>
          </w:divsChild>
        </w:div>
        <w:div w:id="1889685347">
          <w:marLeft w:val="0"/>
          <w:marRight w:val="0"/>
          <w:marTop w:val="0"/>
          <w:marBottom w:val="0"/>
          <w:divBdr>
            <w:top w:val="none" w:sz="0" w:space="0" w:color="auto"/>
            <w:left w:val="none" w:sz="0" w:space="0" w:color="auto"/>
            <w:bottom w:val="none" w:sz="0" w:space="0" w:color="auto"/>
            <w:right w:val="none" w:sz="0" w:space="0" w:color="auto"/>
          </w:divBdr>
          <w:divsChild>
            <w:div w:id="1396129609">
              <w:marLeft w:val="0"/>
              <w:marRight w:val="0"/>
              <w:marTop w:val="0"/>
              <w:marBottom w:val="0"/>
              <w:divBdr>
                <w:top w:val="none" w:sz="0" w:space="0" w:color="auto"/>
                <w:left w:val="none" w:sz="0" w:space="0" w:color="auto"/>
                <w:bottom w:val="none" w:sz="0" w:space="0" w:color="auto"/>
                <w:right w:val="none" w:sz="0" w:space="0" w:color="auto"/>
              </w:divBdr>
            </w:div>
          </w:divsChild>
        </w:div>
        <w:div w:id="623387967">
          <w:marLeft w:val="0"/>
          <w:marRight w:val="0"/>
          <w:marTop w:val="0"/>
          <w:marBottom w:val="0"/>
          <w:divBdr>
            <w:top w:val="none" w:sz="0" w:space="0" w:color="auto"/>
            <w:left w:val="none" w:sz="0" w:space="0" w:color="auto"/>
            <w:bottom w:val="none" w:sz="0" w:space="0" w:color="auto"/>
            <w:right w:val="none" w:sz="0" w:space="0" w:color="auto"/>
          </w:divBdr>
          <w:divsChild>
            <w:div w:id="456917847">
              <w:marLeft w:val="0"/>
              <w:marRight w:val="0"/>
              <w:marTop w:val="0"/>
              <w:marBottom w:val="0"/>
              <w:divBdr>
                <w:top w:val="none" w:sz="0" w:space="0" w:color="auto"/>
                <w:left w:val="none" w:sz="0" w:space="0" w:color="auto"/>
                <w:bottom w:val="none" w:sz="0" w:space="0" w:color="auto"/>
                <w:right w:val="none" w:sz="0" w:space="0" w:color="auto"/>
              </w:divBdr>
            </w:div>
          </w:divsChild>
        </w:div>
        <w:div w:id="965889531">
          <w:marLeft w:val="0"/>
          <w:marRight w:val="0"/>
          <w:marTop w:val="0"/>
          <w:marBottom w:val="0"/>
          <w:divBdr>
            <w:top w:val="none" w:sz="0" w:space="0" w:color="auto"/>
            <w:left w:val="none" w:sz="0" w:space="0" w:color="auto"/>
            <w:bottom w:val="none" w:sz="0" w:space="0" w:color="auto"/>
            <w:right w:val="none" w:sz="0" w:space="0" w:color="auto"/>
          </w:divBdr>
          <w:divsChild>
            <w:div w:id="2029288989">
              <w:marLeft w:val="0"/>
              <w:marRight w:val="0"/>
              <w:marTop w:val="0"/>
              <w:marBottom w:val="0"/>
              <w:divBdr>
                <w:top w:val="none" w:sz="0" w:space="0" w:color="auto"/>
                <w:left w:val="none" w:sz="0" w:space="0" w:color="auto"/>
                <w:bottom w:val="none" w:sz="0" w:space="0" w:color="auto"/>
                <w:right w:val="none" w:sz="0" w:space="0" w:color="auto"/>
              </w:divBdr>
            </w:div>
          </w:divsChild>
        </w:div>
        <w:div w:id="909386485">
          <w:marLeft w:val="0"/>
          <w:marRight w:val="0"/>
          <w:marTop w:val="0"/>
          <w:marBottom w:val="0"/>
          <w:divBdr>
            <w:top w:val="none" w:sz="0" w:space="0" w:color="auto"/>
            <w:left w:val="none" w:sz="0" w:space="0" w:color="auto"/>
            <w:bottom w:val="none" w:sz="0" w:space="0" w:color="auto"/>
            <w:right w:val="none" w:sz="0" w:space="0" w:color="auto"/>
          </w:divBdr>
          <w:divsChild>
            <w:div w:id="965819314">
              <w:marLeft w:val="0"/>
              <w:marRight w:val="0"/>
              <w:marTop w:val="0"/>
              <w:marBottom w:val="0"/>
              <w:divBdr>
                <w:top w:val="none" w:sz="0" w:space="0" w:color="auto"/>
                <w:left w:val="none" w:sz="0" w:space="0" w:color="auto"/>
                <w:bottom w:val="none" w:sz="0" w:space="0" w:color="auto"/>
                <w:right w:val="none" w:sz="0" w:space="0" w:color="auto"/>
              </w:divBdr>
            </w:div>
          </w:divsChild>
        </w:div>
        <w:div w:id="1680306989">
          <w:marLeft w:val="0"/>
          <w:marRight w:val="0"/>
          <w:marTop w:val="0"/>
          <w:marBottom w:val="0"/>
          <w:divBdr>
            <w:top w:val="none" w:sz="0" w:space="0" w:color="auto"/>
            <w:left w:val="none" w:sz="0" w:space="0" w:color="auto"/>
            <w:bottom w:val="none" w:sz="0" w:space="0" w:color="auto"/>
            <w:right w:val="none" w:sz="0" w:space="0" w:color="auto"/>
          </w:divBdr>
          <w:divsChild>
            <w:div w:id="866408180">
              <w:marLeft w:val="0"/>
              <w:marRight w:val="0"/>
              <w:marTop w:val="0"/>
              <w:marBottom w:val="0"/>
              <w:divBdr>
                <w:top w:val="none" w:sz="0" w:space="0" w:color="auto"/>
                <w:left w:val="none" w:sz="0" w:space="0" w:color="auto"/>
                <w:bottom w:val="none" w:sz="0" w:space="0" w:color="auto"/>
                <w:right w:val="none" w:sz="0" w:space="0" w:color="auto"/>
              </w:divBdr>
            </w:div>
          </w:divsChild>
        </w:div>
        <w:div w:id="776683828">
          <w:marLeft w:val="0"/>
          <w:marRight w:val="0"/>
          <w:marTop w:val="0"/>
          <w:marBottom w:val="0"/>
          <w:divBdr>
            <w:top w:val="none" w:sz="0" w:space="0" w:color="auto"/>
            <w:left w:val="none" w:sz="0" w:space="0" w:color="auto"/>
            <w:bottom w:val="none" w:sz="0" w:space="0" w:color="auto"/>
            <w:right w:val="none" w:sz="0" w:space="0" w:color="auto"/>
          </w:divBdr>
          <w:divsChild>
            <w:div w:id="847016946">
              <w:marLeft w:val="0"/>
              <w:marRight w:val="0"/>
              <w:marTop w:val="0"/>
              <w:marBottom w:val="0"/>
              <w:divBdr>
                <w:top w:val="none" w:sz="0" w:space="0" w:color="auto"/>
                <w:left w:val="none" w:sz="0" w:space="0" w:color="auto"/>
                <w:bottom w:val="none" w:sz="0" w:space="0" w:color="auto"/>
                <w:right w:val="none" w:sz="0" w:space="0" w:color="auto"/>
              </w:divBdr>
            </w:div>
          </w:divsChild>
        </w:div>
        <w:div w:id="1090930360">
          <w:marLeft w:val="0"/>
          <w:marRight w:val="0"/>
          <w:marTop w:val="0"/>
          <w:marBottom w:val="0"/>
          <w:divBdr>
            <w:top w:val="none" w:sz="0" w:space="0" w:color="auto"/>
            <w:left w:val="none" w:sz="0" w:space="0" w:color="auto"/>
            <w:bottom w:val="none" w:sz="0" w:space="0" w:color="auto"/>
            <w:right w:val="none" w:sz="0" w:space="0" w:color="auto"/>
          </w:divBdr>
          <w:divsChild>
            <w:div w:id="541329163">
              <w:marLeft w:val="0"/>
              <w:marRight w:val="0"/>
              <w:marTop w:val="0"/>
              <w:marBottom w:val="0"/>
              <w:divBdr>
                <w:top w:val="none" w:sz="0" w:space="0" w:color="auto"/>
                <w:left w:val="none" w:sz="0" w:space="0" w:color="auto"/>
                <w:bottom w:val="none" w:sz="0" w:space="0" w:color="auto"/>
                <w:right w:val="none" w:sz="0" w:space="0" w:color="auto"/>
              </w:divBdr>
            </w:div>
          </w:divsChild>
        </w:div>
        <w:div w:id="1318995614">
          <w:marLeft w:val="0"/>
          <w:marRight w:val="0"/>
          <w:marTop w:val="0"/>
          <w:marBottom w:val="0"/>
          <w:divBdr>
            <w:top w:val="none" w:sz="0" w:space="0" w:color="auto"/>
            <w:left w:val="none" w:sz="0" w:space="0" w:color="auto"/>
            <w:bottom w:val="none" w:sz="0" w:space="0" w:color="auto"/>
            <w:right w:val="none" w:sz="0" w:space="0" w:color="auto"/>
          </w:divBdr>
          <w:divsChild>
            <w:div w:id="419789671">
              <w:marLeft w:val="0"/>
              <w:marRight w:val="0"/>
              <w:marTop w:val="0"/>
              <w:marBottom w:val="0"/>
              <w:divBdr>
                <w:top w:val="none" w:sz="0" w:space="0" w:color="auto"/>
                <w:left w:val="none" w:sz="0" w:space="0" w:color="auto"/>
                <w:bottom w:val="none" w:sz="0" w:space="0" w:color="auto"/>
                <w:right w:val="none" w:sz="0" w:space="0" w:color="auto"/>
              </w:divBdr>
            </w:div>
          </w:divsChild>
        </w:div>
        <w:div w:id="1022513302">
          <w:marLeft w:val="0"/>
          <w:marRight w:val="0"/>
          <w:marTop w:val="0"/>
          <w:marBottom w:val="0"/>
          <w:divBdr>
            <w:top w:val="none" w:sz="0" w:space="0" w:color="auto"/>
            <w:left w:val="none" w:sz="0" w:space="0" w:color="auto"/>
            <w:bottom w:val="none" w:sz="0" w:space="0" w:color="auto"/>
            <w:right w:val="none" w:sz="0" w:space="0" w:color="auto"/>
          </w:divBdr>
          <w:divsChild>
            <w:div w:id="1004896253">
              <w:marLeft w:val="0"/>
              <w:marRight w:val="0"/>
              <w:marTop w:val="0"/>
              <w:marBottom w:val="0"/>
              <w:divBdr>
                <w:top w:val="none" w:sz="0" w:space="0" w:color="auto"/>
                <w:left w:val="none" w:sz="0" w:space="0" w:color="auto"/>
                <w:bottom w:val="none" w:sz="0" w:space="0" w:color="auto"/>
                <w:right w:val="none" w:sz="0" w:space="0" w:color="auto"/>
              </w:divBdr>
            </w:div>
          </w:divsChild>
        </w:div>
        <w:div w:id="1610579833">
          <w:marLeft w:val="0"/>
          <w:marRight w:val="0"/>
          <w:marTop w:val="0"/>
          <w:marBottom w:val="0"/>
          <w:divBdr>
            <w:top w:val="none" w:sz="0" w:space="0" w:color="auto"/>
            <w:left w:val="none" w:sz="0" w:space="0" w:color="auto"/>
            <w:bottom w:val="none" w:sz="0" w:space="0" w:color="auto"/>
            <w:right w:val="none" w:sz="0" w:space="0" w:color="auto"/>
          </w:divBdr>
          <w:divsChild>
            <w:div w:id="789739648">
              <w:marLeft w:val="0"/>
              <w:marRight w:val="0"/>
              <w:marTop w:val="0"/>
              <w:marBottom w:val="0"/>
              <w:divBdr>
                <w:top w:val="none" w:sz="0" w:space="0" w:color="auto"/>
                <w:left w:val="none" w:sz="0" w:space="0" w:color="auto"/>
                <w:bottom w:val="none" w:sz="0" w:space="0" w:color="auto"/>
                <w:right w:val="none" w:sz="0" w:space="0" w:color="auto"/>
              </w:divBdr>
            </w:div>
          </w:divsChild>
        </w:div>
        <w:div w:id="713503061">
          <w:marLeft w:val="0"/>
          <w:marRight w:val="0"/>
          <w:marTop w:val="0"/>
          <w:marBottom w:val="0"/>
          <w:divBdr>
            <w:top w:val="none" w:sz="0" w:space="0" w:color="auto"/>
            <w:left w:val="none" w:sz="0" w:space="0" w:color="auto"/>
            <w:bottom w:val="none" w:sz="0" w:space="0" w:color="auto"/>
            <w:right w:val="none" w:sz="0" w:space="0" w:color="auto"/>
          </w:divBdr>
          <w:divsChild>
            <w:div w:id="1147088927">
              <w:marLeft w:val="0"/>
              <w:marRight w:val="0"/>
              <w:marTop w:val="0"/>
              <w:marBottom w:val="0"/>
              <w:divBdr>
                <w:top w:val="none" w:sz="0" w:space="0" w:color="auto"/>
                <w:left w:val="none" w:sz="0" w:space="0" w:color="auto"/>
                <w:bottom w:val="none" w:sz="0" w:space="0" w:color="auto"/>
                <w:right w:val="none" w:sz="0" w:space="0" w:color="auto"/>
              </w:divBdr>
            </w:div>
          </w:divsChild>
        </w:div>
        <w:div w:id="228543009">
          <w:marLeft w:val="0"/>
          <w:marRight w:val="0"/>
          <w:marTop w:val="0"/>
          <w:marBottom w:val="0"/>
          <w:divBdr>
            <w:top w:val="none" w:sz="0" w:space="0" w:color="auto"/>
            <w:left w:val="none" w:sz="0" w:space="0" w:color="auto"/>
            <w:bottom w:val="none" w:sz="0" w:space="0" w:color="auto"/>
            <w:right w:val="none" w:sz="0" w:space="0" w:color="auto"/>
          </w:divBdr>
          <w:divsChild>
            <w:div w:id="733086861">
              <w:marLeft w:val="0"/>
              <w:marRight w:val="0"/>
              <w:marTop w:val="0"/>
              <w:marBottom w:val="0"/>
              <w:divBdr>
                <w:top w:val="none" w:sz="0" w:space="0" w:color="auto"/>
                <w:left w:val="none" w:sz="0" w:space="0" w:color="auto"/>
                <w:bottom w:val="none" w:sz="0" w:space="0" w:color="auto"/>
                <w:right w:val="none" w:sz="0" w:space="0" w:color="auto"/>
              </w:divBdr>
            </w:div>
          </w:divsChild>
        </w:div>
        <w:div w:id="782575522">
          <w:marLeft w:val="0"/>
          <w:marRight w:val="0"/>
          <w:marTop w:val="0"/>
          <w:marBottom w:val="0"/>
          <w:divBdr>
            <w:top w:val="none" w:sz="0" w:space="0" w:color="auto"/>
            <w:left w:val="none" w:sz="0" w:space="0" w:color="auto"/>
            <w:bottom w:val="none" w:sz="0" w:space="0" w:color="auto"/>
            <w:right w:val="none" w:sz="0" w:space="0" w:color="auto"/>
          </w:divBdr>
          <w:divsChild>
            <w:div w:id="2103142725">
              <w:marLeft w:val="0"/>
              <w:marRight w:val="0"/>
              <w:marTop w:val="0"/>
              <w:marBottom w:val="0"/>
              <w:divBdr>
                <w:top w:val="none" w:sz="0" w:space="0" w:color="auto"/>
                <w:left w:val="none" w:sz="0" w:space="0" w:color="auto"/>
                <w:bottom w:val="none" w:sz="0" w:space="0" w:color="auto"/>
                <w:right w:val="none" w:sz="0" w:space="0" w:color="auto"/>
              </w:divBdr>
            </w:div>
          </w:divsChild>
        </w:div>
        <w:div w:id="431971874">
          <w:marLeft w:val="0"/>
          <w:marRight w:val="0"/>
          <w:marTop w:val="0"/>
          <w:marBottom w:val="0"/>
          <w:divBdr>
            <w:top w:val="none" w:sz="0" w:space="0" w:color="auto"/>
            <w:left w:val="none" w:sz="0" w:space="0" w:color="auto"/>
            <w:bottom w:val="none" w:sz="0" w:space="0" w:color="auto"/>
            <w:right w:val="none" w:sz="0" w:space="0" w:color="auto"/>
          </w:divBdr>
          <w:divsChild>
            <w:div w:id="315915323">
              <w:marLeft w:val="0"/>
              <w:marRight w:val="0"/>
              <w:marTop w:val="0"/>
              <w:marBottom w:val="0"/>
              <w:divBdr>
                <w:top w:val="none" w:sz="0" w:space="0" w:color="auto"/>
                <w:left w:val="none" w:sz="0" w:space="0" w:color="auto"/>
                <w:bottom w:val="none" w:sz="0" w:space="0" w:color="auto"/>
                <w:right w:val="none" w:sz="0" w:space="0" w:color="auto"/>
              </w:divBdr>
            </w:div>
          </w:divsChild>
        </w:div>
        <w:div w:id="386757038">
          <w:marLeft w:val="0"/>
          <w:marRight w:val="0"/>
          <w:marTop w:val="0"/>
          <w:marBottom w:val="0"/>
          <w:divBdr>
            <w:top w:val="none" w:sz="0" w:space="0" w:color="auto"/>
            <w:left w:val="none" w:sz="0" w:space="0" w:color="auto"/>
            <w:bottom w:val="none" w:sz="0" w:space="0" w:color="auto"/>
            <w:right w:val="none" w:sz="0" w:space="0" w:color="auto"/>
          </w:divBdr>
          <w:divsChild>
            <w:div w:id="1648320579">
              <w:marLeft w:val="0"/>
              <w:marRight w:val="0"/>
              <w:marTop w:val="0"/>
              <w:marBottom w:val="0"/>
              <w:divBdr>
                <w:top w:val="none" w:sz="0" w:space="0" w:color="auto"/>
                <w:left w:val="none" w:sz="0" w:space="0" w:color="auto"/>
                <w:bottom w:val="none" w:sz="0" w:space="0" w:color="auto"/>
                <w:right w:val="none" w:sz="0" w:space="0" w:color="auto"/>
              </w:divBdr>
            </w:div>
          </w:divsChild>
        </w:div>
        <w:div w:id="1124084053">
          <w:marLeft w:val="0"/>
          <w:marRight w:val="0"/>
          <w:marTop w:val="0"/>
          <w:marBottom w:val="0"/>
          <w:divBdr>
            <w:top w:val="none" w:sz="0" w:space="0" w:color="auto"/>
            <w:left w:val="none" w:sz="0" w:space="0" w:color="auto"/>
            <w:bottom w:val="none" w:sz="0" w:space="0" w:color="auto"/>
            <w:right w:val="none" w:sz="0" w:space="0" w:color="auto"/>
          </w:divBdr>
          <w:divsChild>
            <w:div w:id="1549142812">
              <w:marLeft w:val="0"/>
              <w:marRight w:val="0"/>
              <w:marTop w:val="0"/>
              <w:marBottom w:val="0"/>
              <w:divBdr>
                <w:top w:val="none" w:sz="0" w:space="0" w:color="auto"/>
                <w:left w:val="none" w:sz="0" w:space="0" w:color="auto"/>
                <w:bottom w:val="none" w:sz="0" w:space="0" w:color="auto"/>
                <w:right w:val="none" w:sz="0" w:space="0" w:color="auto"/>
              </w:divBdr>
            </w:div>
          </w:divsChild>
        </w:div>
        <w:div w:id="100420233">
          <w:marLeft w:val="0"/>
          <w:marRight w:val="0"/>
          <w:marTop w:val="0"/>
          <w:marBottom w:val="0"/>
          <w:divBdr>
            <w:top w:val="none" w:sz="0" w:space="0" w:color="auto"/>
            <w:left w:val="none" w:sz="0" w:space="0" w:color="auto"/>
            <w:bottom w:val="none" w:sz="0" w:space="0" w:color="auto"/>
            <w:right w:val="none" w:sz="0" w:space="0" w:color="auto"/>
          </w:divBdr>
          <w:divsChild>
            <w:div w:id="588272713">
              <w:marLeft w:val="0"/>
              <w:marRight w:val="0"/>
              <w:marTop w:val="0"/>
              <w:marBottom w:val="0"/>
              <w:divBdr>
                <w:top w:val="none" w:sz="0" w:space="0" w:color="auto"/>
                <w:left w:val="none" w:sz="0" w:space="0" w:color="auto"/>
                <w:bottom w:val="none" w:sz="0" w:space="0" w:color="auto"/>
                <w:right w:val="none" w:sz="0" w:space="0" w:color="auto"/>
              </w:divBdr>
            </w:div>
          </w:divsChild>
        </w:div>
        <w:div w:id="1660034694">
          <w:marLeft w:val="0"/>
          <w:marRight w:val="0"/>
          <w:marTop w:val="0"/>
          <w:marBottom w:val="0"/>
          <w:divBdr>
            <w:top w:val="none" w:sz="0" w:space="0" w:color="auto"/>
            <w:left w:val="none" w:sz="0" w:space="0" w:color="auto"/>
            <w:bottom w:val="none" w:sz="0" w:space="0" w:color="auto"/>
            <w:right w:val="none" w:sz="0" w:space="0" w:color="auto"/>
          </w:divBdr>
          <w:divsChild>
            <w:div w:id="472677210">
              <w:marLeft w:val="0"/>
              <w:marRight w:val="0"/>
              <w:marTop w:val="0"/>
              <w:marBottom w:val="0"/>
              <w:divBdr>
                <w:top w:val="none" w:sz="0" w:space="0" w:color="auto"/>
                <w:left w:val="none" w:sz="0" w:space="0" w:color="auto"/>
                <w:bottom w:val="none" w:sz="0" w:space="0" w:color="auto"/>
                <w:right w:val="none" w:sz="0" w:space="0" w:color="auto"/>
              </w:divBdr>
            </w:div>
          </w:divsChild>
        </w:div>
        <w:div w:id="312563331">
          <w:marLeft w:val="0"/>
          <w:marRight w:val="0"/>
          <w:marTop w:val="0"/>
          <w:marBottom w:val="0"/>
          <w:divBdr>
            <w:top w:val="none" w:sz="0" w:space="0" w:color="auto"/>
            <w:left w:val="none" w:sz="0" w:space="0" w:color="auto"/>
            <w:bottom w:val="none" w:sz="0" w:space="0" w:color="auto"/>
            <w:right w:val="none" w:sz="0" w:space="0" w:color="auto"/>
          </w:divBdr>
          <w:divsChild>
            <w:div w:id="19161279">
              <w:marLeft w:val="0"/>
              <w:marRight w:val="0"/>
              <w:marTop w:val="0"/>
              <w:marBottom w:val="0"/>
              <w:divBdr>
                <w:top w:val="none" w:sz="0" w:space="0" w:color="auto"/>
                <w:left w:val="none" w:sz="0" w:space="0" w:color="auto"/>
                <w:bottom w:val="none" w:sz="0" w:space="0" w:color="auto"/>
                <w:right w:val="none" w:sz="0" w:space="0" w:color="auto"/>
              </w:divBdr>
            </w:div>
          </w:divsChild>
        </w:div>
        <w:div w:id="1300648137">
          <w:marLeft w:val="0"/>
          <w:marRight w:val="0"/>
          <w:marTop w:val="0"/>
          <w:marBottom w:val="0"/>
          <w:divBdr>
            <w:top w:val="none" w:sz="0" w:space="0" w:color="auto"/>
            <w:left w:val="none" w:sz="0" w:space="0" w:color="auto"/>
            <w:bottom w:val="none" w:sz="0" w:space="0" w:color="auto"/>
            <w:right w:val="none" w:sz="0" w:space="0" w:color="auto"/>
          </w:divBdr>
          <w:divsChild>
            <w:div w:id="253515751">
              <w:marLeft w:val="0"/>
              <w:marRight w:val="0"/>
              <w:marTop w:val="0"/>
              <w:marBottom w:val="0"/>
              <w:divBdr>
                <w:top w:val="none" w:sz="0" w:space="0" w:color="auto"/>
                <w:left w:val="none" w:sz="0" w:space="0" w:color="auto"/>
                <w:bottom w:val="none" w:sz="0" w:space="0" w:color="auto"/>
                <w:right w:val="none" w:sz="0" w:space="0" w:color="auto"/>
              </w:divBdr>
            </w:div>
          </w:divsChild>
        </w:div>
        <w:div w:id="1658458692">
          <w:marLeft w:val="0"/>
          <w:marRight w:val="0"/>
          <w:marTop w:val="0"/>
          <w:marBottom w:val="0"/>
          <w:divBdr>
            <w:top w:val="none" w:sz="0" w:space="0" w:color="auto"/>
            <w:left w:val="none" w:sz="0" w:space="0" w:color="auto"/>
            <w:bottom w:val="none" w:sz="0" w:space="0" w:color="auto"/>
            <w:right w:val="none" w:sz="0" w:space="0" w:color="auto"/>
          </w:divBdr>
          <w:divsChild>
            <w:div w:id="1212424777">
              <w:marLeft w:val="0"/>
              <w:marRight w:val="0"/>
              <w:marTop w:val="0"/>
              <w:marBottom w:val="0"/>
              <w:divBdr>
                <w:top w:val="none" w:sz="0" w:space="0" w:color="auto"/>
                <w:left w:val="none" w:sz="0" w:space="0" w:color="auto"/>
                <w:bottom w:val="none" w:sz="0" w:space="0" w:color="auto"/>
                <w:right w:val="none" w:sz="0" w:space="0" w:color="auto"/>
              </w:divBdr>
            </w:div>
          </w:divsChild>
        </w:div>
        <w:div w:id="811823533">
          <w:marLeft w:val="0"/>
          <w:marRight w:val="0"/>
          <w:marTop w:val="0"/>
          <w:marBottom w:val="0"/>
          <w:divBdr>
            <w:top w:val="none" w:sz="0" w:space="0" w:color="auto"/>
            <w:left w:val="none" w:sz="0" w:space="0" w:color="auto"/>
            <w:bottom w:val="none" w:sz="0" w:space="0" w:color="auto"/>
            <w:right w:val="none" w:sz="0" w:space="0" w:color="auto"/>
          </w:divBdr>
          <w:divsChild>
            <w:div w:id="1055928565">
              <w:marLeft w:val="0"/>
              <w:marRight w:val="0"/>
              <w:marTop w:val="0"/>
              <w:marBottom w:val="0"/>
              <w:divBdr>
                <w:top w:val="none" w:sz="0" w:space="0" w:color="auto"/>
                <w:left w:val="none" w:sz="0" w:space="0" w:color="auto"/>
                <w:bottom w:val="none" w:sz="0" w:space="0" w:color="auto"/>
                <w:right w:val="none" w:sz="0" w:space="0" w:color="auto"/>
              </w:divBdr>
            </w:div>
          </w:divsChild>
        </w:div>
        <w:div w:id="424542672">
          <w:marLeft w:val="0"/>
          <w:marRight w:val="0"/>
          <w:marTop w:val="0"/>
          <w:marBottom w:val="0"/>
          <w:divBdr>
            <w:top w:val="none" w:sz="0" w:space="0" w:color="auto"/>
            <w:left w:val="none" w:sz="0" w:space="0" w:color="auto"/>
            <w:bottom w:val="none" w:sz="0" w:space="0" w:color="auto"/>
            <w:right w:val="none" w:sz="0" w:space="0" w:color="auto"/>
          </w:divBdr>
          <w:divsChild>
            <w:div w:id="859048417">
              <w:marLeft w:val="0"/>
              <w:marRight w:val="0"/>
              <w:marTop w:val="0"/>
              <w:marBottom w:val="0"/>
              <w:divBdr>
                <w:top w:val="none" w:sz="0" w:space="0" w:color="auto"/>
                <w:left w:val="none" w:sz="0" w:space="0" w:color="auto"/>
                <w:bottom w:val="none" w:sz="0" w:space="0" w:color="auto"/>
                <w:right w:val="none" w:sz="0" w:space="0" w:color="auto"/>
              </w:divBdr>
            </w:div>
          </w:divsChild>
        </w:div>
        <w:div w:id="519003826">
          <w:marLeft w:val="0"/>
          <w:marRight w:val="0"/>
          <w:marTop w:val="0"/>
          <w:marBottom w:val="0"/>
          <w:divBdr>
            <w:top w:val="none" w:sz="0" w:space="0" w:color="auto"/>
            <w:left w:val="none" w:sz="0" w:space="0" w:color="auto"/>
            <w:bottom w:val="none" w:sz="0" w:space="0" w:color="auto"/>
            <w:right w:val="none" w:sz="0" w:space="0" w:color="auto"/>
          </w:divBdr>
          <w:divsChild>
            <w:div w:id="315063629">
              <w:marLeft w:val="0"/>
              <w:marRight w:val="0"/>
              <w:marTop w:val="0"/>
              <w:marBottom w:val="0"/>
              <w:divBdr>
                <w:top w:val="none" w:sz="0" w:space="0" w:color="auto"/>
                <w:left w:val="none" w:sz="0" w:space="0" w:color="auto"/>
                <w:bottom w:val="none" w:sz="0" w:space="0" w:color="auto"/>
                <w:right w:val="none" w:sz="0" w:space="0" w:color="auto"/>
              </w:divBdr>
            </w:div>
          </w:divsChild>
        </w:div>
        <w:div w:id="1569539298">
          <w:marLeft w:val="0"/>
          <w:marRight w:val="0"/>
          <w:marTop w:val="0"/>
          <w:marBottom w:val="0"/>
          <w:divBdr>
            <w:top w:val="none" w:sz="0" w:space="0" w:color="auto"/>
            <w:left w:val="none" w:sz="0" w:space="0" w:color="auto"/>
            <w:bottom w:val="none" w:sz="0" w:space="0" w:color="auto"/>
            <w:right w:val="none" w:sz="0" w:space="0" w:color="auto"/>
          </w:divBdr>
          <w:divsChild>
            <w:div w:id="1810201177">
              <w:marLeft w:val="0"/>
              <w:marRight w:val="0"/>
              <w:marTop w:val="0"/>
              <w:marBottom w:val="0"/>
              <w:divBdr>
                <w:top w:val="none" w:sz="0" w:space="0" w:color="auto"/>
                <w:left w:val="none" w:sz="0" w:space="0" w:color="auto"/>
                <w:bottom w:val="none" w:sz="0" w:space="0" w:color="auto"/>
                <w:right w:val="none" w:sz="0" w:space="0" w:color="auto"/>
              </w:divBdr>
            </w:div>
          </w:divsChild>
        </w:div>
        <w:div w:id="1624576401">
          <w:marLeft w:val="0"/>
          <w:marRight w:val="0"/>
          <w:marTop w:val="0"/>
          <w:marBottom w:val="0"/>
          <w:divBdr>
            <w:top w:val="none" w:sz="0" w:space="0" w:color="auto"/>
            <w:left w:val="none" w:sz="0" w:space="0" w:color="auto"/>
            <w:bottom w:val="none" w:sz="0" w:space="0" w:color="auto"/>
            <w:right w:val="none" w:sz="0" w:space="0" w:color="auto"/>
          </w:divBdr>
          <w:divsChild>
            <w:div w:id="634410920">
              <w:marLeft w:val="0"/>
              <w:marRight w:val="0"/>
              <w:marTop w:val="0"/>
              <w:marBottom w:val="0"/>
              <w:divBdr>
                <w:top w:val="none" w:sz="0" w:space="0" w:color="auto"/>
                <w:left w:val="none" w:sz="0" w:space="0" w:color="auto"/>
                <w:bottom w:val="none" w:sz="0" w:space="0" w:color="auto"/>
                <w:right w:val="none" w:sz="0" w:space="0" w:color="auto"/>
              </w:divBdr>
            </w:div>
          </w:divsChild>
        </w:div>
        <w:div w:id="1720351191">
          <w:marLeft w:val="0"/>
          <w:marRight w:val="0"/>
          <w:marTop w:val="0"/>
          <w:marBottom w:val="0"/>
          <w:divBdr>
            <w:top w:val="none" w:sz="0" w:space="0" w:color="auto"/>
            <w:left w:val="none" w:sz="0" w:space="0" w:color="auto"/>
            <w:bottom w:val="none" w:sz="0" w:space="0" w:color="auto"/>
            <w:right w:val="none" w:sz="0" w:space="0" w:color="auto"/>
          </w:divBdr>
          <w:divsChild>
            <w:div w:id="1691490535">
              <w:marLeft w:val="0"/>
              <w:marRight w:val="0"/>
              <w:marTop w:val="0"/>
              <w:marBottom w:val="0"/>
              <w:divBdr>
                <w:top w:val="none" w:sz="0" w:space="0" w:color="auto"/>
                <w:left w:val="none" w:sz="0" w:space="0" w:color="auto"/>
                <w:bottom w:val="none" w:sz="0" w:space="0" w:color="auto"/>
                <w:right w:val="none" w:sz="0" w:space="0" w:color="auto"/>
              </w:divBdr>
            </w:div>
          </w:divsChild>
        </w:div>
        <w:div w:id="616450630">
          <w:marLeft w:val="0"/>
          <w:marRight w:val="0"/>
          <w:marTop w:val="0"/>
          <w:marBottom w:val="0"/>
          <w:divBdr>
            <w:top w:val="none" w:sz="0" w:space="0" w:color="auto"/>
            <w:left w:val="none" w:sz="0" w:space="0" w:color="auto"/>
            <w:bottom w:val="none" w:sz="0" w:space="0" w:color="auto"/>
            <w:right w:val="none" w:sz="0" w:space="0" w:color="auto"/>
          </w:divBdr>
          <w:divsChild>
            <w:div w:id="1426878172">
              <w:marLeft w:val="0"/>
              <w:marRight w:val="0"/>
              <w:marTop w:val="0"/>
              <w:marBottom w:val="0"/>
              <w:divBdr>
                <w:top w:val="none" w:sz="0" w:space="0" w:color="auto"/>
                <w:left w:val="none" w:sz="0" w:space="0" w:color="auto"/>
                <w:bottom w:val="none" w:sz="0" w:space="0" w:color="auto"/>
                <w:right w:val="none" w:sz="0" w:space="0" w:color="auto"/>
              </w:divBdr>
            </w:div>
          </w:divsChild>
        </w:div>
        <w:div w:id="1548562957">
          <w:marLeft w:val="0"/>
          <w:marRight w:val="0"/>
          <w:marTop w:val="0"/>
          <w:marBottom w:val="0"/>
          <w:divBdr>
            <w:top w:val="none" w:sz="0" w:space="0" w:color="auto"/>
            <w:left w:val="none" w:sz="0" w:space="0" w:color="auto"/>
            <w:bottom w:val="none" w:sz="0" w:space="0" w:color="auto"/>
            <w:right w:val="none" w:sz="0" w:space="0" w:color="auto"/>
          </w:divBdr>
          <w:divsChild>
            <w:div w:id="1965386992">
              <w:marLeft w:val="0"/>
              <w:marRight w:val="0"/>
              <w:marTop w:val="0"/>
              <w:marBottom w:val="0"/>
              <w:divBdr>
                <w:top w:val="none" w:sz="0" w:space="0" w:color="auto"/>
                <w:left w:val="none" w:sz="0" w:space="0" w:color="auto"/>
                <w:bottom w:val="none" w:sz="0" w:space="0" w:color="auto"/>
                <w:right w:val="none" w:sz="0" w:space="0" w:color="auto"/>
              </w:divBdr>
            </w:div>
          </w:divsChild>
        </w:div>
        <w:div w:id="1753237235">
          <w:marLeft w:val="0"/>
          <w:marRight w:val="0"/>
          <w:marTop w:val="0"/>
          <w:marBottom w:val="0"/>
          <w:divBdr>
            <w:top w:val="none" w:sz="0" w:space="0" w:color="auto"/>
            <w:left w:val="none" w:sz="0" w:space="0" w:color="auto"/>
            <w:bottom w:val="none" w:sz="0" w:space="0" w:color="auto"/>
            <w:right w:val="none" w:sz="0" w:space="0" w:color="auto"/>
          </w:divBdr>
          <w:divsChild>
            <w:div w:id="964046524">
              <w:marLeft w:val="0"/>
              <w:marRight w:val="0"/>
              <w:marTop w:val="0"/>
              <w:marBottom w:val="0"/>
              <w:divBdr>
                <w:top w:val="none" w:sz="0" w:space="0" w:color="auto"/>
                <w:left w:val="none" w:sz="0" w:space="0" w:color="auto"/>
                <w:bottom w:val="none" w:sz="0" w:space="0" w:color="auto"/>
                <w:right w:val="none" w:sz="0" w:space="0" w:color="auto"/>
              </w:divBdr>
            </w:div>
          </w:divsChild>
        </w:div>
        <w:div w:id="153764871">
          <w:marLeft w:val="0"/>
          <w:marRight w:val="0"/>
          <w:marTop w:val="0"/>
          <w:marBottom w:val="0"/>
          <w:divBdr>
            <w:top w:val="none" w:sz="0" w:space="0" w:color="auto"/>
            <w:left w:val="none" w:sz="0" w:space="0" w:color="auto"/>
            <w:bottom w:val="none" w:sz="0" w:space="0" w:color="auto"/>
            <w:right w:val="none" w:sz="0" w:space="0" w:color="auto"/>
          </w:divBdr>
          <w:divsChild>
            <w:div w:id="2077970504">
              <w:marLeft w:val="0"/>
              <w:marRight w:val="0"/>
              <w:marTop w:val="0"/>
              <w:marBottom w:val="0"/>
              <w:divBdr>
                <w:top w:val="none" w:sz="0" w:space="0" w:color="auto"/>
                <w:left w:val="none" w:sz="0" w:space="0" w:color="auto"/>
                <w:bottom w:val="none" w:sz="0" w:space="0" w:color="auto"/>
                <w:right w:val="none" w:sz="0" w:space="0" w:color="auto"/>
              </w:divBdr>
            </w:div>
          </w:divsChild>
        </w:div>
        <w:div w:id="416942099">
          <w:marLeft w:val="0"/>
          <w:marRight w:val="0"/>
          <w:marTop w:val="0"/>
          <w:marBottom w:val="0"/>
          <w:divBdr>
            <w:top w:val="none" w:sz="0" w:space="0" w:color="auto"/>
            <w:left w:val="none" w:sz="0" w:space="0" w:color="auto"/>
            <w:bottom w:val="none" w:sz="0" w:space="0" w:color="auto"/>
            <w:right w:val="none" w:sz="0" w:space="0" w:color="auto"/>
          </w:divBdr>
          <w:divsChild>
            <w:div w:id="1627160005">
              <w:marLeft w:val="0"/>
              <w:marRight w:val="0"/>
              <w:marTop w:val="0"/>
              <w:marBottom w:val="0"/>
              <w:divBdr>
                <w:top w:val="none" w:sz="0" w:space="0" w:color="auto"/>
                <w:left w:val="none" w:sz="0" w:space="0" w:color="auto"/>
                <w:bottom w:val="none" w:sz="0" w:space="0" w:color="auto"/>
                <w:right w:val="none" w:sz="0" w:space="0" w:color="auto"/>
              </w:divBdr>
            </w:div>
          </w:divsChild>
        </w:div>
        <w:div w:id="1887645530">
          <w:marLeft w:val="0"/>
          <w:marRight w:val="0"/>
          <w:marTop w:val="0"/>
          <w:marBottom w:val="0"/>
          <w:divBdr>
            <w:top w:val="none" w:sz="0" w:space="0" w:color="auto"/>
            <w:left w:val="none" w:sz="0" w:space="0" w:color="auto"/>
            <w:bottom w:val="none" w:sz="0" w:space="0" w:color="auto"/>
            <w:right w:val="none" w:sz="0" w:space="0" w:color="auto"/>
          </w:divBdr>
          <w:divsChild>
            <w:div w:id="1567885072">
              <w:marLeft w:val="0"/>
              <w:marRight w:val="0"/>
              <w:marTop w:val="0"/>
              <w:marBottom w:val="0"/>
              <w:divBdr>
                <w:top w:val="none" w:sz="0" w:space="0" w:color="auto"/>
                <w:left w:val="none" w:sz="0" w:space="0" w:color="auto"/>
                <w:bottom w:val="none" w:sz="0" w:space="0" w:color="auto"/>
                <w:right w:val="none" w:sz="0" w:space="0" w:color="auto"/>
              </w:divBdr>
            </w:div>
          </w:divsChild>
        </w:div>
        <w:div w:id="1408309806">
          <w:marLeft w:val="0"/>
          <w:marRight w:val="0"/>
          <w:marTop w:val="0"/>
          <w:marBottom w:val="0"/>
          <w:divBdr>
            <w:top w:val="none" w:sz="0" w:space="0" w:color="auto"/>
            <w:left w:val="none" w:sz="0" w:space="0" w:color="auto"/>
            <w:bottom w:val="none" w:sz="0" w:space="0" w:color="auto"/>
            <w:right w:val="none" w:sz="0" w:space="0" w:color="auto"/>
          </w:divBdr>
          <w:divsChild>
            <w:div w:id="817307565">
              <w:marLeft w:val="0"/>
              <w:marRight w:val="0"/>
              <w:marTop w:val="0"/>
              <w:marBottom w:val="0"/>
              <w:divBdr>
                <w:top w:val="none" w:sz="0" w:space="0" w:color="auto"/>
                <w:left w:val="none" w:sz="0" w:space="0" w:color="auto"/>
                <w:bottom w:val="none" w:sz="0" w:space="0" w:color="auto"/>
                <w:right w:val="none" w:sz="0" w:space="0" w:color="auto"/>
              </w:divBdr>
            </w:div>
          </w:divsChild>
        </w:div>
        <w:div w:id="1683314874">
          <w:marLeft w:val="0"/>
          <w:marRight w:val="0"/>
          <w:marTop w:val="0"/>
          <w:marBottom w:val="0"/>
          <w:divBdr>
            <w:top w:val="none" w:sz="0" w:space="0" w:color="auto"/>
            <w:left w:val="none" w:sz="0" w:space="0" w:color="auto"/>
            <w:bottom w:val="none" w:sz="0" w:space="0" w:color="auto"/>
            <w:right w:val="none" w:sz="0" w:space="0" w:color="auto"/>
          </w:divBdr>
          <w:divsChild>
            <w:div w:id="85809945">
              <w:marLeft w:val="0"/>
              <w:marRight w:val="0"/>
              <w:marTop w:val="0"/>
              <w:marBottom w:val="0"/>
              <w:divBdr>
                <w:top w:val="none" w:sz="0" w:space="0" w:color="auto"/>
                <w:left w:val="none" w:sz="0" w:space="0" w:color="auto"/>
                <w:bottom w:val="none" w:sz="0" w:space="0" w:color="auto"/>
                <w:right w:val="none" w:sz="0" w:space="0" w:color="auto"/>
              </w:divBdr>
            </w:div>
          </w:divsChild>
        </w:div>
        <w:div w:id="1666593613">
          <w:marLeft w:val="0"/>
          <w:marRight w:val="0"/>
          <w:marTop w:val="0"/>
          <w:marBottom w:val="0"/>
          <w:divBdr>
            <w:top w:val="none" w:sz="0" w:space="0" w:color="auto"/>
            <w:left w:val="none" w:sz="0" w:space="0" w:color="auto"/>
            <w:bottom w:val="none" w:sz="0" w:space="0" w:color="auto"/>
            <w:right w:val="none" w:sz="0" w:space="0" w:color="auto"/>
          </w:divBdr>
          <w:divsChild>
            <w:div w:id="1743214831">
              <w:marLeft w:val="0"/>
              <w:marRight w:val="0"/>
              <w:marTop w:val="0"/>
              <w:marBottom w:val="0"/>
              <w:divBdr>
                <w:top w:val="none" w:sz="0" w:space="0" w:color="auto"/>
                <w:left w:val="none" w:sz="0" w:space="0" w:color="auto"/>
                <w:bottom w:val="none" w:sz="0" w:space="0" w:color="auto"/>
                <w:right w:val="none" w:sz="0" w:space="0" w:color="auto"/>
              </w:divBdr>
            </w:div>
          </w:divsChild>
        </w:div>
        <w:div w:id="2107194161">
          <w:marLeft w:val="0"/>
          <w:marRight w:val="0"/>
          <w:marTop w:val="0"/>
          <w:marBottom w:val="0"/>
          <w:divBdr>
            <w:top w:val="none" w:sz="0" w:space="0" w:color="auto"/>
            <w:left w:val="none" w:sz="0" w:space="0" w:color="auto"/>
            <w:bottom w:val="none" w:sz="0" w:space="0" w:color="auto"/>
            <w:right w:val="none" w:sz="0" w:space="0" w:color="auto"/>
          </w:divBdr>
          <w:divsChild>
            <w:div w:id="986591789">
              <w:marLeft w:val="0"/>
              <w:marRight w:val="0"/>
              <w:marTop w:val="0"/>
              <w:marBottom w:val="0"/>
              <w:divBdr>
                <w:top w:val="none" w:sz="0" w:space="0" w:color="auto"/>
                <w:left w:val="none" w:sz="0" w:space="0" w:color="auto"/>
                <w:bottom w:val="none" w:sz="0" w:space="0" w:color="auto"/>
                <w:right w:val="none" w:sz="0" w:space="0" w:color="auto"/>
              </w:divBdr>
            </w:div>
          </w:divsChild>
        </w:div>
        <w:div w:id="1043754160">
          <w:marLeft w:val="0"/>
          <w:marRight w:val="0"/>
          <w:marTop w:val="0"/>
          <w:marBottom w:val="0"/>
          <w:divBdr>
            <w:top w:val="none" w:sz="0" w:space="0" w:color="auto"/>
            <w:left w:val="none" w:sz="0" w:space="0" w:color="auto"/>
            <w:bottom w:val="none" w:sz="0" w:space="0" w:color="auto"/>
            <w:right w:val="none" w:sz="0" w:space="0" w:color="auto"/>
          </w:divBdr>
          <w:divsChild>
            <w:div w:id="1822766052">
              <w:marLeft w:val="0"/>
              <w:marRight w:val="0"/>
              <w:marTop w:val="0"/>
              <w:marBottom w:val="0"/>
              <w:divBdr>
                <w:top w:val="none" w:sz="0" w:space="0" w:color="auto"/>
                <w:left w:val="none" w:sz="0" w:space="0" w:color="auto"/>
                <w:bottom w:val="none" w:sz="0" w:space="0" w:color="auto"/>
                <w:right w:val="none" w:sz="0" w:space="0" w:color="auto"/>
              </w:divBdr>
            </w:div>
          </w:divsChild>
        </w:div>
        <w:div w:id="2049643404">
          <w:marLeft w:val="0"/>
          <w:marRight w:val="0"/>
          <w:marTop w:val="0"/>
          <w:marBottom w:val="0"/>
          <w:divBdr>
            <w:top w:val="none" w:sz="0" w:space="0" w:color="auto"/>
            <w:left w:val="none" w:sz="0" w:space="0" w:color="auto"/>
            <w:bottom w:val="none" w:sz="0" w:space="0" w:color="auto"/>
            <w:right w:val="none" w:sz="0" w:space="0" w:color="auto"/>
          </w:divBdr>
          <w:divsChild>
            <w:div w:id="1170146497">
              <w:marLeft w:val="0"/>
              <w:marRight w:val="0"/>
              <w:marTop w:val="0"/>
              <w:marBottom w:val="0"/>
              <w:divBdr>
                <w:top w:val="none" w:sz="0" w:space="0" w:color="auto"/>
                <w:left w:val="none" w:sz="0" w:space="0" w:color="auto"/>
                <w:bottom w:val="none" w:sz="0" w:space="0" w:color="auto"/>
                <w:right w:val="none" w:sz="0" w:space="0" w:color="auto"/>
              </w:divBdr>
            </w:div>
          </w:divsChild>
        </w:div>
        <w:div w:id="494223497">
          <w:marLeft w:val="0"/>
          <w:marRight w:val="0"/>
          <w:marTop w:val="0"/>
          <w:marBottom w:val="0"/>
          <w:divBdr>
            <w:top w:val="none" w:sz="0" w:space="0" w:color="auto"/>
            <w:left w:val="none" w:sz="0" w:space="0" w:color="auto"/>
            <w:bottom w:val="none" w:sz="0" w:space="0" w:color="auto"/>
            <w:right w:val="none" w:sz="0" w:space="0" w:color="auto"/>
          </w:divBdr>
          <w:divsChild>
            <w:div w:id="1605109087">
              <w:marLeft w:val="0"/>
              <w:marRight w:val="0"/>
              <w:marTop w:val="0"/>
              <w:marBottom w:val="0"/>
              <w:divBdr>
                <w:top w:val="none" w:sz="0" w:space="0" w:color="auto"/>
                <w:left w:val="none" w:sz="0" w:space="0" w:color="auto"/>
                <w:bottom w:val="none" w:sz="0" w:space="0" w:color="auto"/>
                <w:right w:val="none" w:sz="0" w:space="0" w:color="auto"/>
              </w:divBdr>
            </w:div>
          </w:divsChild>
        </w:div>
        <w:div w:id="1492452703">
          <w:marLeft w:val="0"/>
          <w:marRight w:val="0"/>
          <w:marTop w:val="0"/>
          <w:marBottom w:val="0"/>
          <w:divBdr>
            <w:top w:val="none" w:sz="0" w:space="0" w:color="auto"/>
            <w:left w:val="none" w:sz="0" w:space="0" w:color="auto"/>
            <w:bottom w:val="none" w:sz="0" w:space="0" w:color="auto"/>
            <w:right w:val="none" w:sz="0" w:space="0" w:color="auto"/>
          </w:divBdr>
          <w:divsChild>
            <w:div w:id="1006832806">
              <w:marLeft w:val="0"/>
              <w:marRight w:val="0"/>
              <w:marTop w:val="0"/>
              <w:marBottom w:val="0"/>
              <w:divBdr>
                <w:top w:val="none" w:sz="0" w:space="0" w:color="auto"/>
                <w:left w:val="none" w:sz="0" w:space="0" w:color="auto"/>
                <w:bottom w:val="none" w:sz="0" w:space="0" w:color="auto"/>
                <w:right w:val="none" w:sz="0" w:space="0" w:color="auto"/>
              </w:divBdr>
            </w:div>
          </w:divsChild>
        </w:div>
        <w:div w:id="331030779">
          <w:marLeft w:val="0"/>
          <w:marRight w:val="0"/>
          <w:marTop w:val="0"/>
          <w:marBottom w:val="0"/>
          <w:divBdr>
            <w:top w:val="none" w:sz="0" w:space="0" w:color="auto"/>
            <w:left w:val="none" w:sz="0" w:space="0" w:color="auto"/>
            <w:bottom w:val="none" w:sz="0" w:space="0" w:color="auto"/>
            <w:right w:val="none" w:sz="0" w:space="0" w:color="auto"/>
          </w:divBdr>
          <w:divsChild>
            <w:div w:id="381952133">
              <w:marLeft w:val="0"/>
              <w:marRight w:val="0"/>
              <w:marTop w:val="0"/>
              <w:marBottom w:val="0"/>
              <w:divBdr>
                <w:top w:val="none" w:sz="0" w:space="0" w:color="auto"/>
                <w:left w:val="none" w:sz="0" w:space="0" w:color="auto"/>
                <w:bottom w:val="none" w:sz="0" w:space="0" w:color="auto"/>
                <w:right w:val="none" w:sz="0" w:space="0" w:color="auto"/>
              </w:divBdr>
            </w:div>
          </w:divsChild>
        </w:div>
        <w:div w:id="923221656">
          <w:marLeft w:val="0"/>
          <w:marRight w:val="0"/>
          <w:marTop w:val="0"/>
          <w:marBottom w:val="0"/>
          <w:divBdr>
            <w:top w:val="none" w:sz="0" w:space="0" w:color="auto"/>
            <w:left w:val="none" w:sz="0" w:space="0" w:color="auto"/>
            <w:bottom w:val="none" w:sz="0" w:space="0" w:color="auto"/>
            <w:right w:val="none" w:sz="0" w:space="0" w:color="auto"/>
          </w:divBdr>
          <w:divsChild>
            <w:div w:id="1175460714">
              <w:marLeft w:val="0"/>
              <w:marRight w:val="0"/>
              <w:marTop w:val="0"/>
              <w:marBottom w:val="0"/>
              <w:divBdr>
                <w:top w:val="none" w:sz="0" w:space="0" w:color="auto"/>
                <w:left w:val="none" w:sz="0" w:space="0" w:color="auto"/>
                <w:bottom w:val="none" w:sz="0" w:space="0" w:color="auto"/>
                <w:right w:val="none" w:sz="0" w:space="0" w:color="auto"/>
              </w:divBdr>
            </w:div>
          </w:divsChild>
        </w:div>
        <w:div w:id="261114694">
          <w:marLeft w:val="0"/>
          <w:marRight w:val="0"/>
          <w:marTop w:val="0"/>
          <w:marBottom w:val="0"/>
          <w:divBdr>
            <w:top w:val="none" w:sz="0" w:space="0" w:color="auto"/>
            <w:left w:val="none" w:sz="0" w:space="0" w:color="auto"/>
            <w:bottom w:val="none" w:sz="0" w:space="0" w:color="auto"/>
            <w:right w:val="none" w:sz="0" w:space="0" w:color="auto"/>
          </w:divBdr>
          <w:divsChild>
            <w:div w:id="1935505991">
              <w:marLeft w:val="0"/>
              <w:marRight w:val="0"/>
              <w:marTop w:val="0"/>
              <w:marBottom w:val="0"/>
              <w:divBdr>
                <w:top w:val="none" w:sz="0" w:space="0" w:color="auto"/>
                <w:left w:val="none" w:sz="0" w:space="0" w:color="auto"/>
                <w:bottom w:val="none" w:sz="0" w:space="0" w:color="auto"/>
                <w:right w:val="none" w:sz="0" w:space="0" w:color="auto"/>
              </w:divBdr>
            </w:div>
          </w:divsChild>
        </w:div>
        <w:div w:id="507911887">
          <w:marLeft w:val="0"/>
          <w:marRight w:val="0"/>
          <w:marTop w:val="0"/>
          <w:marBottom w:val="0"/>
          <w:divBdr>
            <w:top w:val="none" w:sz="0" w:space="0" w:color="auto"/>
            <w:left w:val="none" w:sz="0" w:space="0" w:color="auto"/>
            <w:bottom w:val="none" w:sz="0" w:space="0" w:color="auto"/>
            <w:right w:val="none" w:sz="0" w:space="0" w:color="auto"/>
          </w:divBdr>
          <w:divsChild>
            <w:div w:id="1724407332">
              <w:marLeft w:val="0"/>
              <w:marRight w:val="0"/>
              <w:marTop w:val="0"/>
              <w:marBottom w:val="0"/>
              <w:divBdr>
                <w:top w:val="none" w:sz="0" w:space="0" w:color="auto"/>
                <w:left w:val="none" w:sz="0" w:space="0" w:color="auto"/>
                <w:bottom w:val="none" w:sz="0" w:space="0" w:color="auto"/>
                <w:right w:val="none" w:sz="0" w:space="0" w:color="auto"/>
              </w:divBdr>
            </w:div>
          </w:divsChild>
        </w:div>
        <w:div w:id="297221370">
          <w:marLeft w:val="0"/>
          <w:marRight w:val="0"/>
          <w:marTop w:val="0"/>
          <w:marBottom w:val="0"/>
          <w:divBdr>
            <w:top w:val="none" w:sz="0" w:space="0" w:color="auto"/>
            <w:left w:val="none" w:sz="0" w:space="0" w:color="auto"/>
            <w:bottom w:val="none" w:sz="0" w:space="0" w:color="auto"/>
            <w:right w:val="none" w:sz="0" w:space="0" w:color="auto"/>
          </w:divBdr>
          <w:divsChild>
            <w:div w:id="1765883889">
              <w:marLeft w:val="0"/>
              <w:marRight w:val="0"/>
              <w:marTop w:val="0"/>
              <w:marBottom w:val="0"/>
              <w:divBdr>
                <w:top w:val="none" w:sz="0" w:space="0" w:color="auto"/>
                <w:left w:val="none" w:sz="0" w:space="0" w:color="auto"/>
                <w:bottom w:val="none" w:sz="0" w:space="0" w:color="auto"/>
                <w:right w:val="none" w:sz="0" w:space="0" w:color="auto"/>
              </w:divBdr>
            </w:div>
          </w:divsChild>
        </w:div>
        <w:div w:id="1578855157">
          <w:marLeft w:val="0"/>
          <w:marRight w:val="0"/>
          <w:marTop w:val="0"/>
          <w:marBottom w:val="0"/>
          <w:divBdr>
            <w:top w:val="none" w:sz="0" w:space="0" w:color="auto"/>
            <w:left w:val="none" w:sz="0" w:space="0" w:color="auto"/>
            <w:bottom w:val="none" w:sz="0" w:space="0" w:color="auto"/>
            <w:right w:val="none" w:sz="0" w:space="0" w:color="auto"/>
          </w:divBdr>
          <w:divsChild>
            <w:div w:id="1560089720">
              <w:marLeft w:val="0"/>
              <w:marRight w:val="0"/>
              <w:marTop w:val="0"/>
              <w:marBottom w:val="0"/>
              <w:divBdr>
                <w:top w:val="none" w:sz="0" w:space="0" w:color="auto"/>
                <w:left w:val="none" w:sz="0" w:space="0" w:color="auto"/>
                <w:bottom w:val="none" w:sz="0" w:space="0" w:color="auto"/>
                <w:right w:val="none" w:sz="0" w:space="0" w:color="auto"/>
              </w:divBdr>
            </w:div>
          </w:divsChild>
        </w:div>
        <w:div w:id="1972513637">
          <w:marLeft w:val="0"/>
          <w:marRight w:val="0"/>
          <w:marTop w:val="0"/>
          <w:marBottom w:val="0"/>
          <w:divBdr>
            <w:top w:val="none" w:sz="0" w:space="0" w:color="auto"/>
            <w:left w:val="none" w:sz="0" w:space="0" w:color="auto"/>
            <w:bottom w:val="none" w:sz="0" w:space="0" w:color="auto"/>
            <w:right w:val="none" w:sz="0" w:space="0" w:color="auto"/>
          </w:divBdr>
          <w:divsChild>
            <w:div w:id="1910076410">
              <w:marLeft w:val="0"/>
              <w:marRight w:val="0"/>
              <w:marTop w:val="0"/>
              <w:marBottom w:val="0"/>
              <w:divBdr>
                <w:top w:val="none" w:sz="0" w:space="0" w:color="auto"/>
                <w:left w:val="none" w:sz="0" w:space="0" w:color="auto"/>
                <w:bottom w:val="none" w:sz="0" w:space="0" w:color="auto"/>
                <w:right w:val="none" w:sz="0" w:space="0" w:color="auto"/>
              </w:divBdr>
            </w:div>
          </w:divsChild>
        </w:div>
        <w:div w:id="1942060483">
          <w:marLeft w:val="0"/>
          <w:marRight w:val="0"/>
          <w:marTop w:val="0"/>
          <w:marBottom w:val="0"/>
          <w:divBdr>
            <w:top w:val="none" w:sz="0" w:space="0" w:color="auto"/>
            <w:left w:val="none" w:sz="0" w:space="0" w:color="auto"/>
            <w:bottom w:val="none" w:sz="0" w:space="0" w:color="auto"/>
            <w:right w:val="none" w:sz="0" w:space="0" w:color="auto"/>
          </w:divBdr>
          <w:divsChild>
            <w:div w:id="1647471016">
              <w:marLeft w:val="0"/>
              <w:marRight w:val="0"/>
              <w:marTop w:val="0"/>
              <w:marBottom w:val="0"/>
              <w:divBdr>
                <w:top w:val="none" w:sz="0" w:space="0" w:color="auto"/>
                <w:left w:val="none" w:sz="0" w:space="0" w:color="auto"/>
                <w:bottom w:val="none" w:sz="0" w:space="0" w:color="auto"/>
                <w:right w:val="none" w:sz="0" w:space="0" w:color="auto"/>
              </w:divBdr>
            </w:div>
          </w:divsChild>
        </w:div>
        <w:div w:id="2045791438">
          <w:marLeft w:val="0"/>
          <w:marRight w:val="0"/>
          <w:marTop w:val="0"/>
          <w:marBottom w:val="0"/>
          <w:divBdr>
            <w:top w:val="none" w:sz="0" w:space="0" w:color="auto"/>
            <w:left w:val="none" w:sz="0" w:space="0" w:color="auto"/>
            <w:bottom w:val="none" w:sz="0" w:space="0" w:color="auto"/>
            <w:right w:val="none" w:sz="0" w:space="0" w:color="auto"/>
          </w:divBdr>
          <w:divsChild>
            <w:div w:id="1485776635">
              <w:marLeft w:val="0"/>
              <w:marRight w:val="0"/>
              <w:marTop w:val="0"/>
              <w:marBottom w:val="0"/>
              <w:divBdr>
                <w:top w:val="none" w:sz="0" w:space="0" w:color="auto"/>
                <w:left w:val="none" w:sz="0" w:space="0" w:color="auto"/>
                <w:bottom w:val="none" w:sz="0" w:space="0" w:color="auto"/>
                <w:right w:val="none" w:sz="0" w:space="0" w:color="auto"/>
              </w:divBdr>
            </w:div>
          </w:divsChild>
        </w:div>
        <w:div w:id="375472211">
          <w:marLeft w:val="0"/>
          <w:marRight w:val="0"/>
          <w:marTop w:val="0"/>
          <w:marBottom w:val="0"/>
          <w:divBdr>
            <w:top w:val="none" w:sz="0" w:space="0" w:color="auto"/>
            <w:left w:val="none" w:sz="0" w:space="0" w:color="auto"/>
            <w:bottom w:val="none" w:sz="0" w:space="0" w:color="auto"/>
            <w:right w:val="none" w:sz="0" w:space="0" w:color="auto"/>
          </w:divBdr>
          <w:divsChild>
            <w:div w:id="651641241">
              <w:marLeft w:val="0"/>
              <w:marRight w:val="0"/>
              <w:marTop w:val="0"/>
              <w:marBottom w:val="0"/>
              <w:divBdr>
                <w:top w:val="none" w:sz="0" w:space="0" w:color="auto"/>
                <w:left w:val="none" w:sz="0" w:space="0" w:color="auto"/>
                <w:bottom w:val="none" w:sz="0" w:space="0" w:color="auto"/>
                <w:right w:val="none" w:sz="0" w:space="0" w:color="auto"/>
              </w:divBdr>
            </w:div>
          </w:divsChild>
        </w:div>
        <w:div w:id="572280669">
          <w:marLeft w:val="0"/>
          <w:marRight w:val="0"/>
          <w:marTop w:val="0"/>
          <w:marBottom w:val="0"/>
          <w:divBdr>
            <w:top w:val="none" w:sz="0" w:space="0" w:color="auto"/>
            <w:left w:val="none" w:sz="0" w:space="0" w:color="auto"/>
            <w:bottom w:val="none" w:sz="0" w:space="0" w:color="auto"/>
            <w:right w:val="none" w:sz="0" w:space="0" w:color="auto"/>
          </w:divBdr>
          <w:divsChild>
            <w:div w:id="1437486129">
              <w:marLeft w:val="0"/>
              <w:marRight w:val="0"/>
              <w:marTop w:val="0"/>
              <w:marBottom w:val="0"/>
              <w:divBdr>
                <w:top w:val="none" w:sz="0" w:space="0" w:color="auto"/>
                <w:left w:val="none" w:sz="0" w:space="0" w:color="auto"/>
                <w:bottom w:val="none" w:sz="0" w:space="0" w:color="auto"/>
                <w:right w:val="none" w:sz="0" w:space="0" w:color="auto"/>
              </w:divBdr>
            </w:div>
          </w:divsChild>
        </w:div>
        <w:div w:id="1418206491">
          <w:marLeft w:val="0"/>
          <w:marRight w:val="0"/>
          <w:marTop w:val="0"/>
          <w:marBottom w:val="0"/>
          <w:divBdr>
            <w:top w:val="none" w:sz="0" w:space="0" w:color="auto"/>
            <w:left w:val="none" w:sz="0" w:space="0" w:color="auto"/>
            <w:bottom w:val="none" w:sz="0" w:space="0" w:color="auto"/>
            <w:right w:val="none" w:sz="0" w:space="0" w:color="auto"/>
          </w:divBdr>
          <w:divsChild>
            <w:div w:id="1133910197">
              <w:marLeft w:val="0"/>
              <w:marRight w:val="0"/>
              <w:marTop w:val="0"/>
              <w:marBottom w:val="0"/>
              <w:divBdr>
                <w:top w:val="none" w:sz="0" w:space="0" w:color="auto"/>
                <w:left w:val="none" w:sz="0" w:space="0" w:color="auto"/>
                <w:bottom w:val="none" w:sz="0" w:space="0" w:color="auto"/>
                <w:right w:val="none" w:sz="0" w:space="0" w:color="auto"/>
              </w:divBdr>
            </w:div>
          </w:divsChild>
        </w:div>
        <w:div w:id="1081483040">
          <w:marLeft w:val="0"/>
          <w:marRight w:val="0"/>
          <w:marTop w:val="0"/>
          <w:marBottom w:val="0"/>
          <w:divBdr>
            <w:top w:val="none" w:sz="0" w:space="0" w:color="auto"/>
            <w:left w:val="none" w:sz="0" w:space="0" w:color="auto"/>
            <w:bottom w:val="none" w:sz="0" w:space="0" w:color="auto"/>
            <w:right w:val="none" w:sz="0" w:space="0" w:color="auto"/>
          </w:divBdr>
          <w:divsChild>
            <w:div w:id="666253431">
              <w:marLeft w:val="0"/>
              <w:marRight w:val="0"/>
              <w:marTop w:val="0"/>
              <w:marBottom w:val="0"/>
              <w:divBdr>
                <w:top w:val="none" w:sz="0" w:space="0" w:color="auto"/>
                <w:left w:val="none" w:sz="0" w:space="0" w:color="auto"/>
                <w:bottom w:val="none" w:sz="0" w:space="0" w:color="auto"/>
                <w:right w:val="none" w:sz="0" w:space="0" w:color="auto"/>
              </w:divBdr>
            </w:div>
          </w:divsChild>
        </w:div>
        <w:div w:id="154221510">
          <w:marLeft w:val="0"/>
          <w:marRight w:val="0"/>
          <w:marTop w:val="0"/>
          <w:marBottom w:val="0"/>
          <w:divBdr>
            <w:top w:val="none" w:sz="0" w:space="0" w:color="auto"/>
            <w:left w:val="none" w:sz="0" w:space="0" w:color="auto"/>
            <w:bottom w:val="none" w:sz="0" w:space="0" w:color="auto"/>
            <w:right w:val="none" w:sz="0" w:space="0" w:color="auto"/>
          </w:divBdr>
          <w:divsChild>
            <w:div w:id="442655464">
              <w:marLeft w:val="0"/>
              <w:marRight w:val="0"/>
              <w:marTop w:val="0"/>
              <w:marBottom w:val="0"/>
              <w:divBdr>
                <w:top w:val="none" w:sz="0" w:space="0" w:color="auto"/>
                <w:left w:val="none" w:sz="0" w:space="0" w:color="auto"/>
                <w:bottom w:val="none" w:sz="0" w:space="0" w:color="auto"/>
                <w:right w:val="none" w:sz="0" w:space="0" w:color="auto"/>
              </w:divBdr>
            </w:div>
          </w:divsChild>
        </w:div>
        <w:div w:id="77215069">
          <w:marLeft w:val="0"/>
          <w:marRight w:val="0"/>
          <w:marTop w:val="0"/>
          <w:marBottom w:val="0"/>
          <w:divBdr>
            <w:top w:val="none" w:sz="0" w:space="0" w:color="auto"/>
            <w:left w:val="none" w:sz="0" w:space="0" w:color="auto"/>
            <w:bottom w:val="none" w:sz="0" w:space="0" w:color="auto"/>
            <w:right w:val="none" w:sz="0" w:space="0" w:color="auto"/>
          </w:divBdr>
          <w:divsChild>
            <w:div w:id="838346254">
              <w:marLeft w:val="0"/>
              <w:marRight w:val="0"/>
              <w:marTop w:val="0"/>
              <w:marBottom w:val="0"/>
              <w:divBdr>
                <w:top w:val="none" w:sz="0" w:space="0" w:color="auto"/>
                <w:left w:val="none" w:sz="0" w:space="0" w:color="auto"/>
                <w:bottom w:val="none" w:sz="0" w:space="0" w:color="auto"/>
                <w:right w:val="none" w:sz="0" w:space="0" w:color="auto"/>
              </w:divBdr>
            </w:div>
          </w:divsChild>
        </w:div>
        <w:div w:id="1462963556">
          <w:marLeft w:val="0"/>
          <w:marRight w:val="0"/>
          <w:marTop w:val="0"/>
          <w:marBottom w:val="0"/>
          <w:divBdr>
            <w:top w:val="none" w:sz="0" w:space="0" w:color="auto"/>
            <w:left w:val="none" w:sz="0" w:space="0" w:color="auto"/>
            <w:bottom w:val="none" w:sz="0" w:space="0" w:color="auto"/>
            <w:right w:val="none" w:sz="0" w:space="0" w:color="auto"/>
          </w:divBdr>
          <w:divsChild>
            <w:div w:id="698820973">
              <w:marLeft w:val="0"/>
              <w:marRight w:val="0"/>
              <w:marTop w:val="0"/>
              <w:marBottom w:val="0"/>
              <w:divBdr>
                <w:top w:val="none" w:sz="0" w:space="0" w:color="auto"/>
                <w:left w:val="none" w:sz="0" w:space="0" w:color="auto"/>
                <w:bottom w:val="none" w:sz="0" w:space="0" w:color="auto"/>
                <w:right w:val="none" w:sz="0" w:space="0" w:color="auto"/>
              </w:divBdr>
            </w:div>
          </w:divsChild>
        </w:div>
        <w:div w:id="1080179629">
          <w:marLeft w:val="0"/>
          <w:marRight w:val="0"/>
          <w:marTop w:val="0"/>
          <w:marBottom w:val="0"/>
          <w:divBdr>
            <w:top w:val="none" w:sz="0" w:space="0" w:color="auto"/>
            <w:left w:val="none" w:sz="0" w:space="0" w:color="auto"/>
            <w:bottom w:val="none" w:sz="0" w:space="0" w:color="auto"/>
            <w:right w:val="none" w:sz="0" w:space="0" w:color="auto"/>
          </w:divBdr>
          <w:divsChild>
            <w:div w:id="1336686327">
              <w:marLeft w:val="0"/>
              <w:marRight w:val="0"/>
              <w:marTop w:val="0"/>
              <w:marBottom w:val="0"/>
              <w:divBdr>
                <w:top w:val="none" w:sz="0" w:space="0" w:color="auto"/>
                <w:left w:val="none" w:sz="0" w:space="0" w:color="auto"/>
                <w:bottom w:val="none" w:sz="0" w:space="0" w:color="auto"/>
                <w:right w:val="none" w:sz="0" w:space="0" w:color="auto"/>
              </w:divBdr>
            </w:div>
          </w:divsChild>
        </w:div>
        <w:div w:id="1807773999">
          <w:marLeft w:val="0"/>
          <w:marRight w:val="0"/>
          <w:marTop w:val="0"/>
          <w:marBottom w:val="0"/>
          <w:divBdr>
            <w:top w:val="none" w:sz="0" w:space="0" w:color="auto"/>
            <w:left w:val="none" w:sz="0" w:space="0" w:color="auto"/>
            <w:bottom w:val="none" w:sz="0" w:space="0" w:color="auto"/>
            <w:right w:val="none" w:sz="0" w:space="0" w:color="auto"/>
          </w:divBdr>
          <w:divsChild>
            <w:div w:id="114100100">
              <w:marLeft w:val="0"/>
              <w:marRight w:val="0"/>
              <w:marTop w:val="0"/>
              <w:marBottom w:val="0"/>
              <w:divBdr>
                <w:top w:val="none" w:sz="0" w:space="0" w:color="auto"/>
                <w:left w:val="none" w:sz="0" w:space="0" w:color="auto"/>
                <w:bottom w:val="none" w:sz="0" w:space="0" w:color="auto"/>
                <w:right w:val="none" w:sz="0" w:space="0" w:color="auto"/>
              </w:divBdr>
            </w:div>
          </w:divsChild>
        </w:div>
        <w:div w:id="647561587">
          <w:marLeft w:val="0"/>
          <w:marRight w:val="0"/>
          <w:marTop w:val="0"/>
          <w:marBottom w:val="0"/>
          <w:divBdr>
            <w:top w:val="none" w:sz="0" w:space="0" w:color="auto"/>
            <w:left w:val="none" w:sz="0" w:space="0" w:color="auto"/>
            <w:bottom w:val="none" w:sz="0" w:space="0" w:color="auto"/>
            <w:right w:val="none" w:sz="0" w:space="0" w:color="auto"/>
          </w:divBdr>
          <w:divsChild>
            <w:div w:id="964122357">
              <w:marLeft w:val="0"/>
              <w:marRight w:val="0"/>
              <w:marTop w:val="0"/>
              <w:marBottom w:val="0"/>
              <w:divBdr>
                <w:top w:val="none" w:sz="0" w:space="0" w:color="auto"/>
                <w:left w:val="none" w:sz="0" w:space="0" w:color="auto"/>
                <w:bottom w:val="none" w:sz="0" w:space="0" w:color="auto"/>
                <w:right w:val="none" w:sz="0" w:space="0" w:color="auto"/>
              </w:divBdr>
            </w:div>
          </w:divsChild>
        </w:div>
        <w:div w:id="952635203">
          <w:marLeft w:val="0"/>
          <w:marRight w:val="0"/>
          <w:marTop w:val="0"/>
          <w:marBottom w:val="0"/>
          <w:divBdr>
            <w:top w:val="none" w:sz="0" w:space="0" w:color="auto"/>
            <w:left w:val="none" w:sz="0" w:space="0" w:color="auto"/>
            <w:bottom w:val="none" w:sz="0" w:space="0" w:color="auto"/>
            <w:right w:val="none" w:sz="0" w:space="0" w:color="auto"/>
          </w:divBdr>
          <w:divsChild>
            <w:div w:id="607347744">
              <w:marLeft w:val="0"/>
              <w:marRight w:val="0"/>
              <w:marTop w:val="0"/>
              <w:marBottom w:val="0"/>
              <w:divBdr>
                <w:top w:val="none" w:sz="0" w:space="0" w:color="auto"/>
                <w:left w:val="none" w:sz="0" w:space="0" w:color="auto"/>
                <w:bottom w:val="none" w:sz="0" w:space="0" w:color="auto"/>
                <w:right w:val="none" w:sz="0" w:space="0" w:color="auto"/>
              </w:divBdr>
            </w:div>
          </w:divsChild>
        </w:div>
        <w:div w:id="1504706669">
          <w:marLeft w:val="0"/>
          <w:marRight w:val="0"/>
          <w:marTop w:val="0"/>
          <w:marBottom w:val="0"/>
          <w:divBdr>
            <w:top w:val="none" w:sz="0" w:space="0" w:color="auto"/>
            <w:left w:val="none" w:sz="0" w:space="0" w:color="auto"/>
            <w:bottom w:val="none" w:sz="0" w:space="0" w:color="auto"/>
            <w:right w:val="none" w:sz="0" w:space="0" w:color="auto"/>
          </w:divBdr>
          <w:divsChild>
            <w:div w:id="125004560">
              <w:marLeft w:val="0"/>
              <w:marRight w:val="0"/>
              <w:marTop w:val="0"/>
              <w:marBottom w:val="0"/>
              <w:divBdr>
                <w:top w:val="none" w:sz="0" w:space="0" w:color="auto"/>
                <w:left w:val="none" w:sz="0" w:space="0" w:color="auto"/>
                <w:bottom w:val="none" w:sz="0" w:space="0" w:color="auto"/>
                <w:right w:val="none" w:sz="0" w:space="0" w:color="auto"/>
              </w:divBdr>
            </w:div>
          </w:divsChild>
        </w:div>
        <w:div w:id="1875390043">
          <w:marLeft w:val="0"/>
          <w:marRight w:val="0"/>
          <w:marTop w:val="0"/>
          <w:marBottom w:val="0"/>
          <w:divBdr>
            <w:top w:val="none" w:sz="0" w:space="0" w:color="auto"/>
            <w:left w:val="none" w:sz="0" w:space="0" w:color="auto"/>
            <w:bottom w:val="none" w:sz="0" w:space="0" w:color="auto"/>
            <w:right w:val="none" w:sz="0" w:space="0" w:color="auto"/>
          </w:divBdr>
          <w:divsChild>
            <w:div w:id="1878620675">
              <w:marLeft w:val="0"/>
              <w:marRight w:val="0"/>
              <w:marTop w:val="0"/>
              <w:marBottom w:val="0"/>
              <w:divBdr>
                <w:top w:val="none" w:sz="0" w:space="0" w:color="auto"/>
                <w:left w:val="none" w:sz="0" w:space="0" w:color="auto"/>
                <w:bottom w:val="none" w:sz="0" w:space="0" w:color="auto"/>
                <w:right w:val="none" w:sz="0" w:space="0" w:color="auto"/>
              </w:divBdr>
            </w:div>
          </w:divsChild>
        </w:div>
        <w:div w:id="1715957384">
          <w:marLeft w:val="0"/>
          <w:marRight w:val="0"/>
          <w:marTop w:val="0"/>
          <w:marBottom w:val="0"/>
          <w:divBdr>
            <w:top w:val="none" w:sz="0" w:space="0" w:color="auto"/>
            <w:left w:val="none" w:sz="0" w:space="0" w:color="auto"/>
            <w:bottom w:val="none" w:sz="0" w:space="0" w:color="auto"/>
            <w:right w:val="none" w:sz="0" w:space="0" w:color="auto"/>
          </w:divBdr>
        </w:div>
        <w:div w:id="1576624253">
          <w:marLeft w:val="0"/>
          <w:marRight w:val="0"/>
          <w:marTop w:val="0"/>
          <w:marBottom w:val="0"/>
          <w:divBdr>
            <w:top w:val="none" w:sz="0" w:space="0" w:color="auto"/>
            <w:left w:val="none" w:sz="0" w:space="0" w:color="auto"/>
            <w:bottom w:val="none" w:sz="0" w:space="0" w:color="auto"/>
            <w:right w:val="none" w:sz="0" w:space="0" w:color="auto"/>
          </w:divBdr>
        </w:div>
        <w:div w:id="1505587217">
          <w:marLeft w:val="0"/>
          <w:marRight w:val="0"/>
          <w:marTop w:val="0"/>
          <w:marBottom w:val="0"/>
          <w:divBdr>
            <w:top w:val="none" w:sz="0" w:space="0" w:color="auto"/>
            <w:left w:val="none" w:sz="0" w:space="0" w:color="auto"/>
            <w:bottom w:val="none" w:sz="0" w:space="0" w:color="auto"/>
            <w:right w:val="none" w:sz="0" w:space="0" w:color="auto"/>
          </w:divBdr>
          <w:divsChild>
            <w:div w:id="486945901">
              <w:marLeft w:val="0"/>
              <w:marRight w:val="0"/>
              <w:marTop w:val="0"/>
              <w:marBottom w:val="0"/>
              <w:divBdr>
                <w:top w:val="none" w:sz="0" w:space="0" w:color="auto"/>
                <w:left w:val="none" w:sz="0" w:space="0" w:color="auto"/>
                <w:bottom w:val="none" w:sz="0" w:space="0" w:color="auto"/>
                <w:right w:val="none" w:sz="0" w:space="0" w:color="auto"/>
              </w:divBdr>
            </w:div>
          </w:divsChild>
        </w:div>
        <w:div w:id="813527061">
          <w:marLeft w:val="0"/>
          <w:marRight w:val="0"/>
          <w:marTop w:val="0"/>
          <w:marBottom w:val="0"/>
          <w:divBdr>
            <w:top w:val="none" w:sz="0" w:space="0" w:color="auto"/>
            <w:left w:val="none" w:sz="0" w:space="0" w:color="auto"/>
            <w:bottom w:val="none" w:sz="0" w:space="0" w:color="auto"/>
            <w:right w:val="none" w:sz="0" w:space="0" w:color="auto"/>
          </w:divBdr>
          <w:divsChild>
            <w:div w:id="1608391176">
              <w:marLeft w:val="0"/>
              <w:marRight w:val="0"/>
              <w:marTop w:val="0"/>
              <w:marBottom w:val="0"/>
              <w:divBdr>
                <w:top w:val="none" w:sz="0" w:space="0" w:color="auto"/>
                <w:left w:val="none" w:sz="0" w:space="0" w:color="auto"/>
                <w:bottom w:val="none" w:sz="0" w:space="0" w:color="auto"/>
                <w:right w:val="none" w:sz="0" w:space="0" w:color="auto"/>
              </w:divBdr>
            </w:div>
          </w:divsChild>
        </w:div>
        <w:div w:id="1478180612">
          <w:marLeft w:val="0"/>
          <w:marRight w:val="0"/>
          <w:marTop w:val="0"/>
          <w:marBottom w:val="0"/>
          <w:divBdr>
            <w:top w:val="none" w:sz="0" w:space="0" w:color="auto"/>
            <w:left w:val="none" w:sz="0" w:space="0" w:color="auto"/>
            <w:bottom w:val="none" w:sz="0" w:space="0" w:color="auto"/>
            <w:right w:val="none" w:sz="0" w:space="0" w:color="auto"/>
          </w:divBdr>
          <w:divsChild>
            <w:div w:id="262080465">
              <w:marLeft w:val="0"/>
              <w:marRight w:val="0"/>
              <w:marTop w:val="0"/>
              <w:marBottom w:val="0"/>
              <w:divBdr>
                <w:top w:val="none" w:sz="0" w:space="0" w:color="auto"/>
                <w:left w:val="none" w:sz="0" w:space="0" w:color="auto"/>
                <w:bottom w:val="none" w:sz="0" w:space="0" w:color="auto"/>
                <w:right w:val="none" w:sz="0" w:space="0" w:color="auto"/>
              </w:divBdr>
            </w:div>
          </w:divsChild>
        </w:div>
        <w:div w:id="1796560563">
          <w:marLeft w:val="0"/>
          <w:marRight w:val="0"/>
          <w:marTop w:val="0"/>
          <w:marBottom w:val="0"/>
          <w:divBdr>
            <w:top w:val="none" w:sz="0" w:space="0" w:color="auto"/>
            <w:left w:val="none" w:sz="0" w:space="0" w:color="auto"/>
            <w:bottom w:val="none" w:sz="0" w:space="0" w:color="auto"/>
            <w:right w:val="none" w:sz="0" w:space="0" w:color="auto"/>
          </w:divBdr>
          <w:divsChild>
            <w:div w:id="514613337">
              <w:marLeft w:val="0"/>
              <w:marRight w:val="0"/>
              <w:marTop w:val="0"/>
              <w:marBottom w:val="0"/>
              <w:divBdr>
                <w:top w:val="none" w:sz="0" w:space="0" w:color="auto"/>
                <w:left w:val="none" w:sz="0" w:space="0" w:color="auto"/>
                <w:bottom w:val="none" w:sz="0" w:space="0" w:color="auto"/>
                <w:right w:val="none" w:sz="0" w:space="0" w:color="auto"/>
              </w:divBdr>
            </w:div>
          </w:divsChild>
        </w:div>
        <w:div w:id="47459301">
          <w:marLeft w:val="0"/>
          <w:marRight w:val="0"/>
          <w:marTop w:val="0"/>
          <w:marBottom w:val="0"/>
          <w:divBdr>
            <w:top w:val="none" w:sz="0" w:space="0" w:color="auto"/>
            <w:left w:val="none" w:sz="0" w:space="0" w:color="auto"/>
            <w:bottom w:val="none" w:sz="0" w:space="0" w:color="auto"/>
            <w:right w:val="none" w:sz="0" w:space="0" w:color="auto"/>
          </w:divBdr>
          <w:divsChild>
            <w:div w:id="700404281">
              <w:marLeft w:val="0"/>
              <w:marRight w:val="0"/>
              <w:marTop w:val="0"/>
              <w:marBottom w:val="0"/>
              <w:divBdr>
                <w:top w:val="none" w:sz="0" w:space="0" w:color="auto"/>
                <w:left w:val="none" w:sz="0" w:space="0" w:color="auto"/>
                <w:bottom w:val="none" w:sz="0" w:space="0" w:color="auto"/>
                <w:right w:val="none" w:sz="0" w:space="0" w:color="auto"/>
              </w:divBdr>
            </w:div>
          </w:divsChild>
        </w:div>
        <w:div w:id="803893919">
          <w:marLeft w:val="0"/>
          <w:marRight w:val="0"/>
          <w:marTop w:val="0"/>
          <w:marBottom w:val="0"/>
          <w:divBdr>
            <w:top w:val="none" w:sz="0" w:space="0" w:color="auto"/>
            <w:left w:val="none" w:sz="0" w:space="0" w:color="auto"/>
            <w:bottom w:val="none" w:sz="0" w:space="0" w:color="auto"/>
            <w:right w:val="none" w:sz="0" w:space="0" w:color="auto"/>
          </w:divBdr>
          <w:divsChild>
            <w:div w:id="189683099">
              <w:marLeft w:val="0"/>
              <w:marRight w:val="0"/>
              <w:marTop w:val="0"/>
              <w:marBottom w:val="0"/>
              <w:divBdr>
                <w:top w:val="none" w:sz="0" w:space="0" w:color="auto"/>
                <w:left w:val="none" w:sz="0" w:space="0" w:color="auto"/>
                <w:bottom w:val="none" w:sz="0" w:space="0" w:color="auto"/>
                <w:right w:val="none" w:sz="0" w:space="0" w:color="auto"/>
              </w:divBdr>
            </w:div>
          </w:divsChild>
        </w:div>
        <w:div w:id="1803772194">
          <w:marLeft w:val="0"/>
          <w:marRight w:val="0"/>
          <w:marTop w:val="0"/>
          <w:marBottom w:val="0"/>
          <w:divBdr>
            <w:top w:val="none" w:sz="0" w:space="0" w:color="auto"/>
            <w:left w:val="none" w:sz="0" w:space="0" w:color="auto"/>
            <w:bottom w:val="none" w:sz="0" w:space="0" w:color="auto"/>
            <w:right w:val="none" w:sz="0" w:space="0" w:color="auto"/>
          </w:divBdr>
          <w:divsChild>
            <w:div w:id="1758013679">
              <w:marLeft w:val="0"/>
              <w:marRight w:val="0"/>
              <w:marTop w:val="0"/>
              <w:marBottom w:val="0"/>
              <w:divBdr>
                <w:top w:val="none" w:sz="0" w:space="0" w:color="auto"/>
                <w:left w:val="none" w:sz="0" w:space="0" w:color="auto"/>
                <w:bottom w:val="none" w:sz="0" w:space="0" w:color="auto"/>
                <w:right w:val="none" w:sz="0" w:space="0" w:color="auto"/>
              </w:divBdr>
            </w:div>
          </w:divsChild>
        </w:div>
        <w:div w:id="1621372643">
          <w:marLeft w:val="0"/>
          <w:marRight w:val="0"/>
          <w:marTop w:val="0"/>
          <w:marBottom w:val="0"/>
          <w:divBdr>
            <w:top w:val="none" w:sz="0" w:space="0" w:color="auto"/>
            <w:left w:val="none" w:sz="0" w:space="0" w:color="auto"/>
            <w:bottom w:val="none" w:sz="0" w:space="0" w:color="auto"/>
            <w:right w:val="none" w:sz="0" w:space="0" w:color="auto"/>
          </w:divBdr>
          <w:divsChild>
            <w:div w:id="2025590914">
              <w:marLeft w:val="0"/>
              <w:marRight w:val="0"/>
              <w:marTop w:val="0"/>
              <w:marBottom w:val="0"/>
              <w:divBdr>
                <w:top w:val="none" w:sz="0" w:space="0" w:color="auto"/>
                <w:left w:val="none" w:sz="0" w:space="0" w:color="auto"/>
                <w:bottom w:val="none" w:sz="0" w:space="0" w:color="auto"/>
                <w:right w:val="none" w:sz="0" w:space="0" w:color="auto"/>
              </w:divBdr>
            </w:div>
          </w:divsChild>
        </w:div>
        <w:div w:id="956134283">
          <w:marLeft w:val="0"/>
          <w:marRight w:val="0"/>
          <w:marTop w:val="0"/>
          <w:marBottom w:val="0"/>
          <w:divBdr>
            <w:top w:val="none" w:sz="0" w:space="0" w:color="auto"/>
            <w:left w:val="none" w:sz="0" w:space="0" w:color="auto"/>
            <w:bottom w:val="none" w:sz="0" w:space="0" w:color="auto"/>
            <w:right w:val="none" w:sz="0" w:space="0" w:color="auto"/>
          </w:divBdr>
          <w:divsChild>
            <w:div w:id="1610234662">
              <w:marLeft w:val="0"/>
              <w:marRight w:val="0"/>
              <w:marTop w:val="0"/>
              <w:marBottom w:val="0"/>
              <w:divBdr>
                <w:top w:val="none" w:sz="0" w:space="0" w:color="auto"/>
                <w:left w:val="none" w:sz="0" w:space="0" w:color="auto"/>
                <w:bottom w:val="none" w:sz="0" w:space="0" w:color="auto"/>
                <w:right w:val="none" w:sz="0" w:space="0" w:color="auto"/>
              </w:divBdr>
            </w:div>
          </w:divsChild>
        </w:div>
        <w:div w:id="856582035">
          <w:marLeft w:val="0"/>
          <w:marRight w:val="0"/>
          <w:marTop w:val="0"/>
          <w:marBottom w:val="0"/>
          <w:divBdr>
            <w:top w:val="none" w:sz="0" w:space="0" w:color="auto"/>
            <w:left w:val="none" w:sz="0" w:space="0" w:color="auto"/>
            <w:bottom w:val="none" w:sz="0" w:space="0" w:color="auto"/>
            <w:right w:val="none" w:sz="0" w:space="0" w:color="auto"/>
          </w:divBdr>
          <w:divsChild>
            <w:div w:id="1222331305">
              <w:marLeft w:val="0"/>
              <w:marRight w:val="0"/>
              <w:marTop w:val="0"/>
              <w:marBottom w:val="0"/>
              <w:divBdr>
                <w:top w:val="none" w:sz="0" w:space="0" w:color="auto"/>
                <w:left w:val="none" w:sz="0" w:space="0" w:color="auto"/>
                <w:bottom w:val="none" w:sz="0" w:space="0" w:color="auto"/>
                <w:right w:val="none" w:sz="0" w:space="0" w:color="auto"/>
              </w:divBdr>
            </w:div>
          </w:divsChild>
        </w:div>
        <w:div w:id="231936330">
          <w:marLeft w:val="0"/>
          <w:marRight w:val="0"/>
          <w:marTop w:val="0"/>
          <w:marBottom w:val="0"/>
          <w:divBdr>
            <w:top w:val="none" w:sz="0" w:space="0" w:color="auto"/>
            <w:left w:val="none" w:sz="0" w:space="0" w:color="auto"/>
            <w:bottom w:val="none" w:sz="0" w:space="0" w:color="auto"/>
            <w:right w:val="none" w:sz="0" w:space="0" w:color="auto"/>
          </w:divBdr>
          <w:divsChild>
            <w:div w:id="199516684">
              <w:marLeft w:val="0"/>
              <w:marRight w:val="0"/>
              <w:marTop w:val="0"/>
              <w:marBottom w:val="0"/>
              <w:divBdr>
                <w:top w:val="none" w:sz="0" w:space="0" w:color="auto"/>
                <w:left w:val="none" w:sz="0" w:space="0" w:color="auto"/>
                <w:bottom w:val="none" w:sz="0" w:space="0" w:color="auto"/>
                <w:right w:val="none" w:sz="0" w:space="0" w:color="auto"/>
              </w:divBdr>
            </w:div>
          </w:divsChild>
        </w:div>
        <w:div w:id="1658805207">
          <w:marLeft w:val="0"/>
          <w:marRight w:val="0"/>
          <w:marTop w:val="0"/>
          <w:marBottom w:val="0"/>
          <w:divBdr>
            <w:top w:val="none" w:sz="0" w:space="0" w:color="auto"/>
            <w:left w:val="none" w:sz="0" w:space="0" w:color="auto"/>
            <w:bottom w:val="none" w:sz="0" w:space="0" w:color="auto"/>
            <w:right w:val="none" w:sz="0" w:space="0" w:color="auto"/>
          </w:divBdr>
          <w:divsChild>
            <w:div w:id="1205748223">
              <w:marLeft w:val="0"/>
              <w:marRight w:val="0"/>
              <w:marTop w:val="0"/>
              <w:marBottom w:val="0"/>
              <w:divBdr>
                <w:top w:val="none" w:sz="0" w:space="0" w:color="auto"/>
                <w:left w:val="none" w:sz="0" w:space="0" w:color="auto"/>
                <w:bottom w:val="none" w:sz="0" w:space="0" w:color="auto"/>
                <w:right w:val="none" w:sz="0" w:space="0" w:color="auto"/>
              </w:divBdr>
            </w:div>
          </w:divsChild>
        </w:div>
        <w:div w:id="1365596760">
          <w:marLeft w:val="0"/>
          <w:marRight w:val="0"/>
          <w:marTop w:val="0"/>
          <w:marBottom w:val="0"/>
          <w:divBdr>
            <w:top w:val="none" w:sz="0" w:space="0" w:color="auto"/>
            <w:left w:val="none" w:sz="0" w:space="0" w:color="auto"/>
            <w:bottom w:val="none" w:sz="0" w:space="0" w:color="auto"/>
            <w:right w:val="none" w:sz="0" w:space="0" w:color="auto"/>
          </w:divBdr>
          <w:divsChild>
            <w:div w:id="1604453468">
              <w:marLeft w:val="0"/>
              <w:marRight w:val="0"/>
              <w:marTop w:val="0"/>
              <w:marBottom w:val="0"/>
              <w:divBdr>
                <w:top w:val="none" w:sz="0" w:space="0" w:color="auto"/>
                <w:left w:val="none" w:sz="0" w:space="0" w:color="auto"/>
                <w:bottom w:val="none" w:sz="0" w:space="0" w:color="auto"/>
                <w:right w:val="none" w:sz="0" w:space="0" w:color="auto"/>
              </w:divBdr>
            </w:div>
          </w:divsChild>
        </w:div>
        <w:div w:id="645740335">
          <w:marLeft w:val="0"/>
          <w:marRight w:val="0"/>
          <w:marTop w:val="0"/>
          <w:marBottom w:val="0"/>
          <w:divBdr>
            <w:top w:val="none" w:sz="0" w:space="0" w:color="auto"/>
            <w:left w:val="none" w:sz="0" w:space="0" w:color="auto"/>
            <w:bottom w:val="none" w:sz="0" w:space="0" w:color="auto"/>
            <w:right w:val="none" w:sz="0" w:space="0" w:color="auto"/>
          </w:divBdr>
          <w:divsChild>
            <w:div w:id="718473538">
              <w:marLeft w:val="0"/>
              <w:marRight w:val="0"/>
              <w:marTop w:val="0"/>
              <w:marBottom w:val="0"/>
              <w:divBdr>
                <w:top w:val="none" w:sz="0" w:space="0" w:color="auto"/>
                <w:left w:val="none" w:sz="0" w:space="0" w:color="auto"/>
                <w:bottom w:val="none" w:sz="0" w:space="0" w:color="auto"/>
                <w:right w:val="none" w:sz="0" w:space="0" w:color="auto"/>
              </w:divBdr>
            </w:div>
          </w:divsChild>
        </w:div>
        <w:div w:id="1796094028">
          <w:marLeft w:val="0"/>
          <w:marRight w:val="0"/>
          <w:marTop w:val="0"/>
          <w:marBottom w:val="0"/>
          <w:divBdr>
            <w:top w:val="none" w:sz="0" w:space="0" w:color="auto"/>
            <w:left w:val="none" w:sz="0" w:space="0" w:color="auto"/>
            <w:bottom w:val="none" w:sz="0" w:space="0" w:color="auto"/>
            <w:right w:val="none" w:sz="0" w:space="0" w:color="auto"/>
          </w:divBdr>
          <w:divsChild>
            <w:div w:id="634263853">
              <w:marLeft w:val="0"/>
              <w:marRight w:val="0"/>
              <w:marTop w:val="0"/>
              <w:marBottom w:val="0"/>
              <w:divBdr>
                <w:top w:val="none" w:sz="0" w:space="0" w:color="auto"/>
                <w:left w:val="none" w:sz="0" w:space="0" w:color="auto"/>
                <w:bottom w:val="none" w:sz="0" w:space="0" w:color="auto"/>
                <w:right w:val="none" w:sz="0" w:space="0" w:color="auto"/>
              </w:divBdr>
            </w:div>
          </w:divsChild>
        </w:div>
        <w:div w:id="434372999">
          <w:marLeft w:val="0"/>
          <w:marRight w:val="0"/>
          <w:marTop w:val="0"/>
          <w:marBottom w:val="0"/>
          <w:divBdr>
            <w:top w:val="none" w:sz="0" w:space="0" w:color="auto"/>
            <w:left w:val="none" w:sz="0" w:space="0" w:color="auto"/>
            <w:bottom w:val="none" w:sz="0" w:space="0" w:color="auto"/>
            <w:right w:val="none" w:sz="0" w:space="0" w:color="auto"/>
          </w:divBdr>
          <w:divsChild>
            <w:div w:id="1626279754">
              <w:marLeft w:val="0"/>
              <w:marRight w:val="0"/>
              <w:marTop w:val="0"/>
              <w:marBottom w:val="0"/>
              <w:divBdr>
                <w:top w:val="none" w:sz="0" w:space="0" w:color="auto"/>
                <w:left w:val="none" w:sz="0" w:space="0" w:color="auto"/>
                <w:bottom w:val="none" w:sz="0" w:space="0" w:color="auto"/>
                <w:right w:val="none" w:sz="0" w:space="0" w:color="auto"/>
              </w:divBdr>
            </w:div>
          </w:divsChild>
        </w:div>
        <w:div w:id="652485897">
          <w:marLeft w:val="0"/>
          <w:marRight w:val="0"/>
          <w:marTop w:val="0"/>
          <w:marBottom w:val="0"/>
          <w:divBdr>
            <w:top w:val="none" w:sz="0" w:space="0" w:color="auto"/>
            <w:left w:val="none" w:sz="0" w:space="0" w:color="auto"/>
            <w:bottom w:val="none" w:sz="0" w:space="0" w:color="auto"/>
            <w:right w:val="none" w:sz="0" w:space="0" w:color="auto"/>
          </w:divBdr>
          <w:divsChild>
            <w:div w:id="543710599">
              <w:marLeft w:val="0"/>
              <w:marRight w:val="0"/>
              <w:marTop w:val="0"/>
              <w:marBottom w:val="0"/>
              <w:divBdr>
                <w:top w:val="none" w:sz="0" w:space="0" w:color="auto"/>
                <w:left w:val="none" w:sz="0" w:space="0" w:color="auto"/>
                <w:bottom w:val="none" w:sz="0" w:space="0" w:color="auto"/>
                <w:right w:val="none" w:sz="0" w:space="0" w:color="auto"/>
              </w:divBdr>
            </w:div>
          </w:divsChild>
        </w:div>
        <w:div w:id="204412666">
          <w:marLeft w:val="0"/>
          <w:marRight w:val="0"/>
          <w:marTop w:val="0"/>
          <w:marBottom w:val="0"/>
          <w:divBdr>
            <w:top w:val="none" w:sz="0" w:space="0" w:color="auto"/>
            <w:left w:val="none" w:sz="0" w:space="0" w:color="auto"/>
            <w:bottom w:val="none" w:sz="0" w:space="0" w:color="auto"/>
            <w:right w:val="none" w:sz="0" w:space="0" w:color="auto"/>
          </w:divBdr>
          <w:divsChild>
            <w:div w:id="1582060527">
              <w:marLeft w:val="0"/>
              <w:marRight w:val="0"/>
              <w:marTop w:val="0"/>
              <w:marBottom w:val="0"/>
              <w:divBdr>
                <w:top w:val="none" w:sz="0" w:space="0" w:color="auto"/>
                <w:left w:val="none" w:sz="0" w:space="0" w:color="auto"/>
                <w:bottom w:val="none" w:sz="0" w:space="0" w:color="auto"/>
                <w:right w:val="none" w:sz="0" w:space="0" w:color="auto"/>
              </w:divBdr>
            </w:div>
          </w:divsChild>
        </w:div>
        <w:div w:id="935937573">
          <w:marLeft w:val="0"/>
          <w:marRight w:val="0"/>
          <w:marTop w:val="0"/>
          <w:marBottom w:val="0"/>
          <w:divBdr>
            <w:top w:val="none" w:sz="0" w:space="0" w:color="auto"/>
            <w:left w:val="none" w:sz="0" w:space="0" w:color="auto"/>
            <w:bottom w:val="none" w:sz="0" w:space="0" w:color="auto"/>
            <w:right w:val="none" w:sz="0" w:space="0" w:color="auto"/>
          </w:divBdr>
          <w:divsChild>
            <w:div w:id="301467263">
              <w:marLeft w:val="0"/>
              <w:marRight w:val="0"/>
              <w:marTop w:val="0"/>
              <w:marBottom w:val="0"/>
              <w:divBdr>
                <w:top w:val="none" w:sz="0" w:space="0" w:color="auto"/>
                <w:left w:val="none" w:sz="0" w:space="0" w:color="auto"/>
                <w:bottom w:val="none" w:sz="0" w:space="0" w:color="auto"/>
                <w:right w:val="none" w:sz="0" w:space="0" w:color="auto"/>
              </w:divBdr>
            </w:div>
          </w:divsChild>
        </w:div>
        <w:div w:id="1459376376">
          <w:marLeft w:val="0"/>
          <w:marRight w:val="0"/>
          <w:marTop w:val="0"/>
          <w:marBottom w:val="0"/>
          <w:divBdr>
            <w:top w:val="none" w:sz="0" w:space="0" w:color="auto"/>
            <w:left w:val="none" w:sz="0" w:space="0" w:color="auto"/>
            <w:bottom w:val="none" w:sz="0" w:space="0" w:color="auto"/>
            <w:right w:val="none" w:sz="0" w:space="0" w:color="auto"/>
          </w:divBdr>
          <w:divsChild>
            <w:div w:id="499661123">
              <w:marLeft w:val="0"/>
              <w:marRight w:val="0"/>
              <w:marTop w:val="0"/>
              <w:marBottom w:val="0"/>
              <w:divBdr>
                <w:top w:val="none" w:sz="0" w:space="0" w:color="auto"/>
                <w:left w:val="none" w:sz="0" w:space="0" w:color="auto"/>
                <w:bottom w:val="none" w:sz="0" w:space="0" w:color="auto"/>
                <w:right w:val="none" w:sz="0" w:space="0" w:color="auto"/>
              </w:divBdr>
            </w:div>
          </w:divsChild>
        </w:div>
        <w:div w:id="929700058">
          <w:marLeft w:val="0"/>
          <w:marRight w:val="0"/>
          <w:marTop w:val="0"/>
          <w:marBottom w:val="0"/>
          <w:divBdr>
            <w:top w:val="none" w:sz="0" w:space="0" w:color="auto"/>
            <w:left w:val="none" w:sz="0" w:space="0" w:color="auto"/>
            <w:bottom w:val="none" w:sz="0" w:space="0" w:color="auto"/>
            <w:right w:val="none" w:sz="0" w:space="0" w:color="auto"/>
          </w:divBdr>
          <w:divsChild>
            <w:div w:id="1476414027">
              <w:marLeft w:val="0"/>
              <w:marRight w:val="0"/>
              <w:marTop w:val="0"/>
              <w:marBottom w:val="0"/>
              <w:divBdr>
                <w:top w:val="none" w:sz="0" w:space="0" w:color="auto"/>
                <w:left w:val="none" w:sz="0" w:space="0" w:color="auto"/>
                <w:bottom w:val="none" w:sz="0" w:space="0" w:color="auto"/>
                <w:right w:val="none" w:sz="0" w:space="0" w:color="auto"/>
              </w:divBdr>
            </w:div>
          </w:divsChild>
        </w:div>
        <w:div w:id="1828354571">
          <w:marLeft w:val="0"/>
          <w:marRight w:val="0"/>
          <w:marTop w:val="0"/>
          <w:marBottom w:val="0"/>
          <w:divBdr>
            <w:top w:val="none" w:sz="0" w:space="0" w:color="auto"/>
            <w:left w:val="none" w:sz="0" w:space="0" w:color="auto"/>
            <w:bottom w:val="none" w:sz="0" w:space="0" w:color="auto"/>
            <w:right w:val="none" w:sz="0" w:space="0" w:color="auto"/>
          </w:divBdr>
          <w:divsChild>
            <w:div w:id="1599675804">
              <w:marLeft w:val="0"/>
              <w:marRight w:val="0"/>
              <w:marTop w:val="0"/>
              <w:marBottom w:val="0"/>
              <w:divBdr>
                <w:top w:val="none" w:sz="0" w:space="0" w:color="auto"/>
                <w:left w:val="none" w:sz="0" w:space="0" w:color="auto"/>
                <w:bottom w:val="none" w:sz="0" w:space="0" w:color="auto"/>
                <w:right w:val="none" w:sz="0" w:space="0" w:color="auto"/>
              </w:divBdr>
            </w:div>
          </w:divsChild>
        </w:div>
        <w:div w:id="1290085377">
          <w:marLeft w:val="0"/>
          <w:marRight w:val="0"/>
          <w:marTop w:val="0"/>
          <w:marBottom w:val="0"/>
          <w:divBdr>
            <w:top w:val="none" w:sz="0" w:space="0" w:color="auto"/>
            <w:left w:val="none" w:sz="0" w:space="0" w:color="auto"/>
            <w:bottom w:val="none" w:sz="0" w:space="0" w:color="auto"/>
            <w:right w:val="none" w:sz="0" w:space="0" w:color="auto"/>
          </w:divBdr>
          <w:divsChild>
            <w:div w:id="7706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49</Pages>
  <Words>9026</Words>
  <Characters>51453</Characters>
  <Application>Microsoft Office Word</Application>
  <DocSecurity>0</DocSecurity>
  <Lines>428</Lines>
  <Paragraphs>120</Paragraphs>
  <ScaleCrop>false</ScaleCrop>
  <Company/>
  <LinksUpToDate>false</LinksUpToDate>
  <CharactersWithSpaces>60359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2026-10-15T16:46:00Z</dcterms:created>
  <dcterms:modified xsi:type="dcterms:W3CDTF">2026-10-15T16:51:00Z</dcterms:modified>
</cp:coreProperties>
</file>