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414B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>АРТАМЕНТ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14B">
        <w:rPr>
          <w:rFonts w:ascii="Times New Roman" w:hAnsi="Times New Roman" w:cs="Times New Roman"/>
          <w:sz w:val="28"/>
          <w:szCs w:val="28"/>
        </w:rPr>
        <w:t>ВИКОНАВЧОГ</w:t>
      </w:r>
      <w:r>
        <w:rPr>
          <w:rFonts w:ascii="Times New Roman" w:hAnsi="Times New Roman" w:cs="Times New Roman"/>
          <w:sz w:val="28"/>
          <w:szCs w:val="28"/>
        </w:rPr>
        <w:t xml:space="preserve">О ОРГАНУ КИЇВСЬКОЇ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E44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0F" w:rsidRPr="00E4414B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90F">
        <w:rPr>
          <w:rFonts w:ascii="Times New Roman" w:hAnsi="Times New Roman" w:cs="Times New Roman"/>
          <w:sz w:val="28"/>
          <w:szCs w:val="28"/>
          <w:lang w:val="uk-UA"/>
        </w:rPr>
        <w:t>(КИЇВСЬКОЇ МІСЬКОЇ ДЕРЖАВНОЇ АДМІНІСТРАЦІЇ)</w:t>
      </w:r>
    </w:p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ФАХОВОЇ ПЕРЕДВИЩОЇ ОСВІТИ</w:t>
      </w:r>
    </w:p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«ПЕРШИЙ КИЇВСЬКИЙ ФАХОВИЙ МЕДИЧНИЙ КОЛЕДЖ»</w:t>
      </w:r>
    </w:p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ДОПОВІДЬ</w:t>
      </w:r>
    </w:p>
    <w:p w:rsidR="00B1390F" w:rsidRDefault="00B1390F" w:rsidP="00B1390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B1390F" w:rsidRPr="00586F50" w:rsidRDefault="00B1390F" w:rsidP="00B13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86F50">
        <w:rPr>
          <w:rFonts w:ascii="Times New Roman" w:hAnsi="Times New Roman" w:cs="Times New Roman"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sz w:val="32"/>
          <w:szCs w:val="32"/>
          <w:lang w:val="uk-UA"/>
        </w:rPr>
        <w:t>ФОРМУВАННЯ СУЧАСНОЇ ТА ЕФЕКТИВНОЇ КОНЦЕПЦІЇ ПОБУДОВИ ТА РОЗВИТКУ СИСТЕМИ ІНТЕНСИВНОГО ОН-ЛАЙН НАВЧАННЯ ЗДОБУВАЧІВ ФАХОВОЇ ПЕРЕДВИЩОЇ ОСВІТИ</w:t>
      </w:r>
      <w:r w:rsidRPr="00586F50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:rsidR="00B1390F" w:rsidRDefault="00B1390F" w:rsidP="00B1390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Складена викладачем іноземних мов </w:t>
      </w:r>
    </w:p>
    <w:p w:rsidR="00B1390F" w:rsidRDefault="00B1390F" w:rsidP="00B1390F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Лисицею А.В.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 на засіданні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циклової комісії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іноземних мов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______ від ____________________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циклової комісії 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 Морозова О.І.</w:t>
      </w: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90F" w:rsidRDefault="00B1390F" w:rsidP="00B139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2022</w:t>
      </w:r>
    </w:p>
    <w:p w:rsidR="00B1390F" w:rsidRDefault="00B1390F" w:rsidP="00B139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88C">
        <w:rPr>
          <w:rFonts w:ascii="Times New Roman" w:hAnsi="Times New Roman" w:cs="Times New Roman"/>
          <w:sz w:val="28"/>
          <w:szCs w:val="28"/>
        </w:rPr>
        <w:lastRenderedPageBreak/>
        <w:t>Протягом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6008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00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пересилати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08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0088C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8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0088C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Інтернет-сайтах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доступною для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бажаючих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88C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88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закладах фахової перед вищої освіти</w:t>
      </w:r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прогресивно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 xml:space="preserve">За концепцією розвитку дистанційної освіти в Україні дистанційна освіта </w:t>
      </w:r>
      <w:proofErr w:type="spellStart"/>
      <w:r w:rsidRPr="0060088C"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 w:rsidRPr="0060088C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рівноцінна з очною, вечірньою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, заочною та екстернатом, що реалізується, в основному, за технологіями дистанційно</w:t>
      </w:r>
      <w:r>
        <w:rPr>
          <w:rFonts w:ascii="Times New Roman" w:hAnsi="Times New Roman" w:cs="Times New Roman"/>
          <w:sz w:val="28"/>
          <w:szCs w:val="28"/>
          <w:lang w:val="uk-UA"/>
        </w:rPr>
        <w:t>го навчання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390F" w:rsidRPr="0060088C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88C">
        <w:rPr>
          <w:rFonts w:ascii="Times New Roman" w:hAnsi="Times New Roman" w:cs="Times New Roman"/>
          <w:sz w:val="28"/>
          <w:szCs w:val="28"/>
          <w:lang w:val="uk-UA"/>
        </w:rPr>
        <w:t xml:space="preserve">В останні десятиліття швидко розвиваються науково-методичні основи дистанційного навчання. </w:t>
      </w:r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Проблемам з питань розвитку дистанційної освіти присвячені роботи багатьох зарубіжних науковців, таких як: Р.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Деллінг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Рамблє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>, Д.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Кіган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Сімонсон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М. Мур, А.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Кларк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Томпсон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 ін. та відповідно вітчизняними, такими як: О. Андрєєв, Г.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Козлакова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Козубовська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В. Олійник, Є. </w:t>
      </w:r>
      <w:proofErr w:type="spellStart"/>
      <w:r w:rsidRPr="00F64269">
        <w:rPr>
          <w:rFonts w:ascii="Times New Roman" w:hAnsi="Times New Roman" w:cs="Times New Roman"/>
          <w:sz w:val="28"/>
          <w:szCs w:val="28"/>
          <w:lang w:val="uk-UA"/>
        </w:rPr>
        <w:t>Полат</w:t>
      </w:r>
      <w:proofErr w:type="spellEnd"/>
      <w:r w:rsidRPr="00F64269">
        <w:rPr>
          <w:rFonts w:ascii="Times New Roman" w:hAnsi="Times New Roman" w:cs="Times New Roman"/>
          <w:sz w:val="28"/>
          <w:szCs w:val="28"/>
          <w:lang w:val="uk-UA"/>
        </w:rPr>
        <w:t xml:space="preserve">, А. Хуторський. </w:t>
      </w:r>
      <w:r w:rsidRPr="006008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88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0088C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дистанційна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заочного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>.</w:t>
      </w:r>
    </w:p>
    <w:p w:rsidR="00B1390F" w:rsidRDefault="00B1390F" w:rsidP="00B1390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8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широко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телекомунікацій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низку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практично не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покидаючи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регулярний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викладачем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телекомунікаційних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відеозв’язку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структурований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представлений в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часом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очною формою (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іспитів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390F" w:rsidRPr="0060088C" w:rsidRDefault="00B1390F" w:rsidP="00B1390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самозатвердження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колегами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90F" w:rsidRPr="0060088C" w:rsidRDefault="00B1390F" w:rsidP="00B1390F">
      <w:pPr>
        <w:pStyle w:val="a3"/>
        <w:spacing w:after="0" w:afterAutospacing="0" w:line="360" w:lineRule="auto"/>
        <w:ind w:firstLine="284"/>
        <w:jc w:val="both"/>
        <w:rPr>
          <w:sz w:val="28"/>
          <w:szCs w:val="28"/>
        </w:rPr>
      </w:pPr>
      <w:r w:rsidRPr="00FA1AA1">
        <w:rPr>
          <w:sz w:val="28"/>
          <w:szCs w:val="28"/>
        </w:rPr>
        <w:t xml:space="preserve">На </w:t>
      </w:r>
      <w:proofErr w:type="spellStart"/>
      <w:r w:rsidRPr="00FA1AA1">
        <w:rPr>
          <w:sz w:val="28"/>
          <w:szCs w:val="28"/>
        </w:rPr>
        <w:t>сучасному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етапі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відбувається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розвиток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єдиного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європейського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освітнього</w:t>
      </w:r>
      <w:proofErr w:type="spellEnd"/>
      <w:r w:rsidRPr="00FA1AA1">
        <w:rPr>
          <w:sz w:val="28"/>
          <w:szCs w:val="28"/>
        </w:rPr>
        <w:t xml:space="preserve"> простору, </w:t>
      </w:r>
      <w:proofErr w:type="spellStart"/>
      <w:r w:rsidRPr="00FA1AA1">
        <w:rPr>
          <w:sz w:val="28"/>
          <w:szCs w:val="28"/>
        </w:rPr>
        <w:t>що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сприяє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розширенню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інформаційних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комунікаційних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технологій</w:t>
      </w:r>
      <w:proofErr w:type="spellEnd"/>
      <w:r w:rsidRPr="00FA1AA1">
        <w:rPr>
          <w:sz w:val="28"/>
          <w:szCs w:val="28"/>
        </w:rPr>
        <w:t xml:space="preserve"> в </w:t>
      </w:r>
      <w:proofErr w:type="spellStart"/>
      <w:r w:rsidRPr="00FA1AA1">
        <w:rPr>
          <w:sz w:val="28"/>
          <w:szCs w:val="28"/>
        </w:rPr>
        <w:t>освіті</w:t>
      </w:r>
      <w:proofErr w:type="spellEnd"/>
      <w:r w:rsidRPr="00FA1AA1">
        <w:rPr>
          <w:sz w:val="28"/>
          <w:szCs w:val="28"/>
        </w:rPr>
        <w:t xml:space="preserve">. У </w:t>
      </w:r>
      <w:proofErr w:type="spellStart"/>
      <w:proofErr w:type="gramStart"/>
      <w:r w:rsidRPr="00FA1AA1">
        <w:rPr>
          <w:sz w:val="28"/>
          <w:szCs w:val="28"/>
        </w:rPr>
        <w:t>св</w:t>
      </w:r>
      <w:proofErr w:type="gramEnd"/>
      <w:r w:rsidRPr="00FA1AA1">
        <w:rPr>
          <w:sz w:val="28"/>
          <w:szCs w:val="28"/>
        </w:rPr>
        <w:t>іті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відбувається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створення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глобальних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відкритих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освітніх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наукових</w:t>
      </w:r>
      <w:proofErr w:type="spellEnd"/>
      <w:r w:rsidRPr="00FA1AA1">
        <w:rPr>
          <w:sz w:val="28"/>
          <w:szCs w:val="28"/>
        </w:rPr>
        <w:t xml:space="preserve"> систем, </w:t>
      </w:r>
      <w:proofErr w:type="spellStart"/>
      <w:r w:rsidRPr="00FA1AA1">
        <w:rPr>
          <w:sz w:val="28"/>
          <w:szCs w:val="28"/>
        </w:rPr>
        <w:t>які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є</w:t>
      </w:r>
      <w:proofErr w:type="spellEnd"/>
      <w:r w:rsidRPr="00FA1AA1">
        <w:rPr>
          <w:sz w:val="28"/>
          <w:szCs w:val="28"/>
        </w:rPr>
        <w:t xml:space="preserve"> базою </w:t>
      </w:r>
      <w:proofErr w:type="spellStart"/>
      <w:r w:rsidRPr="00FA1AA1">
        <w:rPr>
          <w:sz w:val="28"/>
          <w:szCs w:val="28"/>
        </w:rPr>
        <w:t>накопичення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й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поширення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наукових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знань</w:t>
      </w:r>
      <w:proofErr w:type="spellEnd"/>
      <w:r w:rsidRPr="00FA1AA1">
        <w:rPr>
          <w:sz w:val="28"/>
          <w:szCs w:val="28"/>
        </w:rPr>
        <w:t xml:space="preserve"> та </w:t>
      </w:r>
      <w:proofErr w:type="spellStart"/>
      <w:r w:rsidRPr="00FA1AA1">
        <w:rPr>
          <w:sz w:val="28"/>
          <w:szCs w:val="28"/>
        </w:rPr>
        <w:t>забезпечують</w:t>
      </w:r>
      <w:proofErr w:type="spellEnd"/>
      <w:r w:rsidRPr="00FA1AA1">
        <w:rPr>
          <w:sz w:val="28"/>
          <w:szCs w:val="28"/>
        </w:rPr>
        <w:t xml:space="preserve"> доступ до </w:t>
      </w:r>
      <w:proofErr w:type="spellStart"/>
      <w:r w:rsidRPr="00FA1AA1">
        <w:rPr>
          <w:sz w:val="28"/>
          <w:szCs w:val="28"/>
        </w:rPr>
        <w:t>різних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інформаційних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ресурсів</w:t>
      </w:r>
      <w:proofErr w:type="spellEnd"/>
      <w:r w:rsidRPr="00FA1AA1">
        <w:rPr>
          <w:sz w:val="28"/>
          <w:szCs w:val="28"/>
        </w:rPr>
        <w:t xml:space="preserve"> широким </w:t>
      </w:r>
      <w:proofErr w:type="spellStart"/>
      <w:r w:rsidRPr="00FA1AA1">
        <w:rPr>
          <w:sz w:val="28"/>
          <w:szCs w:val="28"/>
        </w:rPr>
        <w:t>верствам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населення</w:t>
      </w:r>
      <w:proofErr w:type="spellEnd"/>
      <w:r w:rsidRPr="00FA1AA1">
        <w:rPr>
          <w:sz w:val="28"/>
          <w:szCs w:val="28"/>
        </w:rPr>
        <w:t xml:space="preserve">. </w:t>
      </w:r>
      <w:proofErr w:type="spellStart"/>
      <w:r w:rsidRPr="00FA1AA1">
        <w:rPr>
          <w:sz w:val="28"/>
          <w:szCs w:val="28"/>
        </w:rPr>
        <w:t>Основним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прогресивним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напрямом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розвитку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освітньої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діяльності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є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впровадження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дистанційних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1AA1">
        <w:rPr>
          <w:sz w:val="28"/>
          <w:szCs w:val="28"/>
        </w:rPr>
        <w:t>технологій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навчання</w:t>
      </w:r>
      <w:proofErr w:type="spellEnd"/>
      <w:r w:rsidRPr="00FA1AA1">
        <w:rPr>
          <w:sz w:val="28"/>
          <w:szCs w:val="28"/>
        </w:rPr>
        <w:t xml:space="preserve">, головною метою </w:t>
      </w:r>
      <w:proofErr w:type="spellStart"/>
      <w:r w:rsidRPr="00FA1AA1">
        <w:rPr>
          <w:sz w:val="28"/>
          <w:szCs w:val="28"/>
        </w:rPr>
        <w:t>яких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є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створення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системи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дистанційної</w:t>
      </w:r>
      <w:proofErr w:type="spellEnd"/>
      <w:r w:rsidRPr="00FA1AA1">
        <w:rPr>
          <w:sz w:val="28"/>
          <w:szCs w:val="28"/>
        </w:rPr>
        <w:t xml:space="preserve"> </w:t>
      </w:r>
      <w:proofErr w:type="spellStart"/>
      <w:r w:rsidRPr="00FA1AA1">
        <w:rPr>
          <w:sz w:val="28"/>
          <w:szCs w:val="28"/>
        </w:rPr>
        <w:t>освіти</w:t>
      </w:r>
      <w:proofErr w:type="spellEnd"/>
      <w:r w:rsidRPr="00FA1AA1">
        <w:rPr>
          <w:sz w:val="28"/>
          <w:szCs w:val="28"/>
        </w:rPr>
        <w:t>.</w:t>
      </w:r>
      <w:r w:rsidRPr="0060088C">
        <w:rPr>
          <w:sz w:val="28"/>
          <w:szCs w:val="28"/>
        </w:rPr>
        <w:t xml:space="preserve"> Система </w:t>
      </w:r>
      <w:proofErr w:type="spellStart"/>
      <w:r w:rsidRPr="0060088C">
        <w:rPr>
          <w:sz w:val="28"/>
          <w:szCs w:val="28"/>
        </w:rPr>
        <w:t>дистанційної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освіти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забезпечить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загальнонаціональний</w:t>
      </w:r>
      <w:proofErr w:type="spellEnd"/>
      <w:r w:rsidRPr="0060088C">
        <w:rPr>
          <w:sz w:val="28"/>
          <w:szCs w:val="28"/>
        </w:rPr>
        <w:t xml:space="preserve"> доступ до </w:t>
      </w:r>
      <w:proofErr w:type="spellStart"/>
      <w:r w:rsidRPr="0060088C">
        <w:rPr>
          <w:sz w:val="28"/>
          <w:szCs w:val="28"/>
        </w:rPr>
        <w:t>освітніх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ресурсі</w:t>
      </w:r>
      <w:proofErr w:type="gramStart"/>
      <w:r w:rsidRPr="0060088C">
        <w:rPr>
          <w:sz w:val="28"/>
          <w:szCs w:val="28"/>
        </w:rPr>
        <w:t>в</w:t>
      </w:r>
      <w:proofErr w:type="spellEnd"/>
      <w:proofErr w:type="gramEnd"/>
      <w:r w:rsidRPr="0060088C">
        <w:rPr>
          <w:sz w:val="28"/>
          <w:szCs w:val="28"/>
        </w:rPr>
        <w:t xml:space="preserve"> </w:t>
      </w:r>
      <w:proofErr w:type="gramStart"/>
      <w:r w:rsidRPr="0060088C">
        <w:rPr>
          <w:sz w:val="28"/>
          <w:szCs w:val="28"/>
        </w:rPr>
        <w:t>шляхом</w:t>
      </w:r>
      <w:proofErr w:type="gram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використання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сучасних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інформаційних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технологій</w:t>
      </w:r>
      <w:proofErr w:type="spellEnd"/>
      <w:r w:rsidRPr="0060088C">
        <w:rPr>
          <w:sz w:val="28"/>
          <w:szCs w:val="28"/>
        </w:rPr>
        <w:t xml:space="preserve"> та </w:t>
      </w:r>
      <w:proofErr w:type="spellStart"/>
      <w:r w:rsidRPr="0060088C">
        <w:rPr>
          <w:sz w:val="28"/>
          <w:szCs w:val="28"/>
        </w:rPr>
        <w:t>телекомунікаційних</w:t>
      </w:r>
      <w:proofErr w:type="spellEnd"/>
      <w:r w:rsidRPr="0060088C">
        <w:rPr>
          <w:sz w:val="28"/>
          <w:szCs w:val="28"/>
        </w:rPr>
        <w:t xml:space="preserve"> мереж  </w:t>
      </w:r>
      <w:proofErr w:type="spellStart"/>
      <w:r w:rsidRPr="0060088C">
        <w:rPr>
          <w:sz w:val="28"/>
          <w:szCs w:val="28"/>
        </w:rPr>
        <w:t>і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надання</w:t>
      </w:r>
      <w:proofErr w:type="spellEnd"/>
      <w:r w:rsidRPr="0060088C">
        <w:rPr>
          <w:sz w:val="28"/>
          <w:szCs w:val="28"/>
        </w:rPr>
        <w:t xml:space="preserve"> умов для </w:t>
      </w:r>
      <w:proofErr w:type="spellStart"/>
      <w:r w:rsidRPr="0060088C">
        <w:rPr>
          <w:sz w:val="28"/>
          <w:szCs w:val="28"/>
        </w:rPr>
        <w:t>реалізації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громадянами</w:t>
      </w:r>
      <w:proofErr w:type="spellEnd"/>
      <w:r w:rsidRPr="0060088C">
        <w:rPr>
          <w:sz w:val="28"/>
          <w:szCs w:val="28"/>
        </w:rPr>
        <w:t xml:space="preserve"> </w:t>
      </w:r>
      <w:proofErr w:type="spellStart"/>
      <w:r w:rsidRPr="0060088C">
        <w:rPr>
          <w:sz w:val="28"/>
          <w:szCs w:val="28"/>
        </w:rPr>
        <w:t>своїх</w:t>
      </w:r>
      <w:proofErr w:type="spellEnd"/>
      <w:r w:rsidRPr="0060088C">
        <w:rPr>
          <w:sz w:val="28"/>
          <w:szCs w:val="28"/>
        </w:rPr>
        <w:t xml:space="preserve"> прав на </w:t>
      </w:r>
      <w:proofErr w:type="spellStart"/>
      <w:r w:rsidRPr="0060088C">
        <w:rPr>
          <w:sz w:val="28"/>
          <w:szCs w:val="28"/>
        </w:rPr>
        <w:t>освіту</w:t>
      </w:r>
      <w:proofErr w:type="spellEnd"/>
      <w:r w:rsidRPr="0060088C">
        <w:rPr>
          <w:sz w:val="28"/>
          <w:szCs w:val="28"/>
        </w:rPr>
        <w:t>.  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нучкість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(студенти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одержують дистанційну освіту, навчаються у зручний для себе час та у зручному місці не залежно від місця проживання/перебування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програми дистанційної освіти покладається модульний принцип; кожний окремий курс створює цілісне уявлення про окрему предметну область, що дозволяє з набору незалежних курсів-модулів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сформувати навчальну програму, що відповідає інди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відуальним чи груповим потребам);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аралельність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авчання може здійснюватися одночасно з професійною діяльністю (або з навчанням за іншим напрямком), тобто без відриву від виробництва або іншого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виду діяльності);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елика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одночасне звернення до багатьох джерел навчальної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 великої кількості студент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спілкування за допомогою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телекомунікаційного зв'язку студент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між собою та з викладачами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кономічність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використання навчальних площ та технічних засобів, концентроване і уніфіковане представлення інформації, використання і розвиток комп'ютерного моделювання повинні призвести до зниження витрат на підготовку фахівців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ехнологічність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в навчальному процесі нових досягнень інформаційних технологій, які сприяють входженню людини у світовий інформаційний простір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рівні можливості одержання освіти незалежно від місця проживання, стану здоров'я і соціального статусу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нтернаціональність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одержати освіту у навчальних закладах іноземних держав, не виїжджаючи зі своєї країни та надавати освітні послуги іноземним громадянам і співвітчизникам,що проживають за кордоном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:rsidR="00B1390F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викладача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дистанційна освіта розширює і оновлює роль викладача, робить його наставником-консультантом, який повинен координувати пізнавальний процес, постійно удосконалювати ті курси, які він викладає, підвищувати творчу активність і кваліфікацію 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дно до нововведень та інновацій);</w:t>
      </w:r>
    </w:p>
    <w:p w:rsidR="00B1390F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 на здобувача ФПО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творчого та інтелектуального потенціалу людини, що одержує дистанційну освіту, за рахунок самоорганізації, прагнення до знань, використання сучасних інформаційних та телекомунікаційних технологій, вміння самостійно приймати відповідальні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-якість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(дистанційна освіта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поступається якості очної форми навчання, оскільки для підготовки дидактичних засобів залучається найкращий педагогічний склад і використовуються найсучасніші навчально-методичні матеріали; передбачається введення спеціалізованого контролю якості дистанційної освіти на відповідність її освітнім стандартам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дистанційної освіти в Україні здійснюється за умов досить низького рівня інформатизації українського суспільства та розробки спеціалізованих методик дистанційного навчання.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за традиційних форм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основним завданням студента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запам’ятати матеріал та потім його відтворити, то за умови застосування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дистанційних технологій у них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розвиваються уміння співставлення, синтезу, аналізу, оцінювання виявлення зв’язків, планування, групової взаємодії з використанням інформаційно-комунікаційних технологій та технології дистанційного навчання.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1390F" w:rsidRPr="00FA1AA1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дистанційного навчання посилює роль методів активного пізнання.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віртуально-навчальних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он-лайн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розробки концепції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апробація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експертними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2009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50 000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потребували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неперевершену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90F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формами навчання) швидкість оновлення знань за підтримки інформаційних ресурсів, що обираються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</w:t>
      </w:r>
      <w:r w:rsidRPr="00C1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фахової перед вищої освіти</w:t>
      </w:r>
      <w:r w:rsidRPr="00C1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світових електронних інформаційних мереж. 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форма дозволяє практично без обмежень розширити навчальну аудиторію викладача, "знімаючи" всі географічні та адміністративні кордони. Вона сприяє забезпеченню рівного доступу до якісної освіти широких верств різних категорій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(зокрема інвалідів), максимально "наблизити" свої сервіси до спеціальних потреб тих, хто здобуває освіту. Країни, що володіють прогресивнішими дистанційними технологіями і методологіями навчання, максимально залучають до навчання у відповідні навчальні заклади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незалежно від місця їх проживання. Але все ж основною перевагою дистанційної форми навчання є суттєва додаткова свобода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студентів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виникає у них під час вибору і реалізації своєї індивідуальної навчальної траєкторії [</w:t>
      </w:r>
      <w:proofErr w:type="spellStart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Богачков</w:t>
      </w:r>
      <w:proofErr w:type="spell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 Концепція науково-педагогічного проекту «Дистанційне навчання учнів» Додаток 1 до наказу МОН України від 29.12.09 р. </w:t>
      </w:r>
      <w:proofErr w:type="spellStart"/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1231]</w:t>
      </w:r>
      <w:proofErr w:type="spellStart"/>
      <w:proofErr w:type="gram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.Для</w:t>
      </w:r>
      <w:proofErr w:type="spell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ефективності існуючої системи неперервної освіти в Україні дистанційне навчання повинно активно спиратися на весь спектр інновацій традиційного навчання (майстер-класи, активні семінари, конференції, </w:t>
      </w:r>
      <w:proofErr w:type="spellStart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</w:t>
      </w:r>
      <w:proofErr w:type="spell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 та ін.), має використовувати телекомунікаційні системи різного рівня та враховувати потреби ринку освітніх послуг. Основною тенденцією інформатизації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вищої </w:t>
      </w:r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є розвиток інноваційних освітніх процесів на основі використання ІКТ дистанційних форм навчання, та дистанційних форм підтримки традиційного навчання, заснованих на </w:t>
      </w:r>
      <w:proofErr w:type="spellStart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Інтернет-технологіях</w:t>
      </w:r>
      <w:proofErr w:type="spellEnd"/>
      <w:r w:rsidRPr="00F6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390F" w:rsidRPr="0060088C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об`єктивну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обмеженість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закладах ФПО</w:t>
      </w:r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агресією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наслідкової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міграції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Листа заступника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Полянського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1/9-26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22.01.2015 р. «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закладах»,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проголошує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позиціону</w:t>
      </w:r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r w:rsidRPr="00600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390F" w:rsidRPr="00C1300B" w:rsidRDefault="00B1390F" w:rsidP="00B1390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Вимоги до інформаційних та навчальних </w:t>
      </w:r>
      <w:r w:rsidRPr="00C13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ресурсів дистанційного навчання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Базовими інформаційними та навчальними ресурсами у проекті є мультимедійні підручники та посібники, рекомендовані Міністерством освіти і науки України. Але додатково можуть використовуватись інші авторські матеріали, які мають гриф Міністерства освіти і науки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віртуального класу дозволяють змоделювати навчальний процес, щоб він не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дрізнявся від традиційного заняття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мав виражену комунікаційну складову. 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MOODLE -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яка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як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 молодших курсів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зрілості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не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дисципліновано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вищій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«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сконцентровано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ритмічно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(регулярно), по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як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відвідуючи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завчасно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календарно-тематичним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принципом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Участь 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відповідаючи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 (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фіксуючі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контролю).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слугують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перевірочна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по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темою 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ередній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зважений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икладачу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успішністю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перевірочних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передбачені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найрізноманітніші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результативним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б`єктивною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 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 можливість виконання всіх видів перевірочних і самостійних робіт, перед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бачених у загальнообов'язковій фаховій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передвищій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освіті: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т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основному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-лайн режимі (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бути з обмеженням часу або без, можна встановити кількість спроб, можуть бути створені декілька варіантів, які відкриваються за випа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дковим вибором, тому, двом студентам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відкриються різні варіанти, знижуючи ймовірність плагіату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вори,ессе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виконуватися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комп`ютерному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здаватися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рукописи -в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сканованому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іалів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планом,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фіксуючи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вебкамеру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здаючи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відеопрезентацію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складно,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ентузіазмом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інтересом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лабораторіях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еоматеріалом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таких предметах, як мови, де потрібні усні відповіді, мовні тренування, вивчення віршів напам'ять, використовуються можливості аудіо-та/або відеозапису.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комп`ютерної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візуальному мистецтві, наприклад, часто використовуються можливості комп`ютерної графіки або сканування та завантаження творів учнів, віртуальні конкурси та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терактивні виставки-презентації; 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ередбачена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(т.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Vіkі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ділиться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(про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proofErr w:type="gramEnd"/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потребою (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</w:t>
      </w:r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відповідь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поставлене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часу, до того ж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можливістю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Pr="00FA1A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відеозапису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1390F" w:rsidRPr="00FA1AA1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ередбачено регулярні опитування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анкетування здобувачі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ФПО </w:t>
      </w:r>
      <w:r w:rsidRPr="00FA1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виявлення недоліків, сильних і слабких сторін процесу навчання, напрямів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оптимізації навчального процесу;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батьки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ФПО</w:t>
      </w:r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390F" w:rsidRPr="0060088C" w:rsidRDefault="00B1390F" w:rsidP="00B13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дистанційна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достатньому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системою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перевершує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випереджає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традиційного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proofErr w:type="gram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дистанційному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цілком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</w:t>
      </w:r>
      <w:r w:rsidRPr="00600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proofErr w:type="spellEnd"/>
      <w:r w:rsidRPr="00600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390F" w:rsidRPr="00325D47" w:rsidRDefault="00B1390F" w:rsidP="00B139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D47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 Концепції розвитку он-лайн освіти: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88C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всебічне забезпечення ефективної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з метою створення сприятливих умов для організації навчально-виховної діяльності;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88C">
        <w:rPr>
          <w:rFonts w:ascii="Times New Roman" w:hAnsi="Times New Roman" w:cs="Times New Roman"/>
          <w:sz w:val="28"/>
          <w:szCs w:val="28"/>
        </w:rPr>
        <w:sym w:font="Symbol" w:char="F0BE"/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формування системи виявлення обдарованої молоді;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88C">
        <w:rPr>
          <w:rFonts w:ascii="Times New Roman" w:hAnsi="Times New Roman" w:cs="Times New Roman"/>
          <w:sz w:val="28"/>
          <w:szCs w:val="28"/>
        </w:rPr>
        <w:sym w:font="Symbol" w:char="F0BE"/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умов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підтримання творчої праці викладач</w:t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ів, підвищення їх професійної майстерності, популяризації педагогічних здобутків;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88C">
        <w:rPr>
          <w:rFonts w:ascii="Times New Roman" w:hAnsi="Times New Roman" w:cs="Times New Roman"/>
          <w:sz w:val="28"/>
          <w:szCs w:val="28"/>
        </w:rPr>
        <w:sym w:font="Symbol" w:char="F0BE"/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впровадження новітніх інноваційних технологій у навчально-виховний процес;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88C">
        <w:rPr>
          <w:rFonts w:ascii="Times New Roman" w:hAnsi="Times New Roman" w:cs="Times New Roman"/>
          <w:sz w:val="28"/>
          <w:szCs w:val="28"/>
        </w:rPr>
        <w:sym w:font="Symbol" w:char="F0BE"/>
      </w:r>
      <w:r w:rsidRPr="0060088C">
        <w:rPr>
          <w:rFonts w:ascii="Times New Roman" w:hAnsi="Times New Roman" w:cs="Times New Roman"/>
          <w:sz w:val="28"/>
          <w:szCs w:val="28"/>
          <w:lang w:val="uk-UA"/>
        </w:rPr>
        <w:t>проектування управлінської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90F" w:rsidRDefault="00B1390F" w:rsidP="00B1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он-лайн освіта</w:t>
      </w:r>
      <w:r w:rsidRPr="00325D47">
        <w:rPr>
          <w:rFonts w:ascii="Times New Roman" w:hAnsi="Times New Roman" w:cs="Times New Roman"/>
          <w:sz w:val="28"/>
          <w:szCs w:val="28"/>
          <w:lang w:val="uk-UA"/>
        </w:rPr>
        <w:t xml:space="preserve"> надає здобувачам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Pr="00325D47"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 w:rsidRPr="00325D47">
        <w:rPr>
          <w:rFonts w:ascii="Times New Roman" w:hAnsi="Times New Roman" w:cs="Times New Roman"/>
          <w:sz w:val="28"/>
          <w:szCs w:val="28"/>
          <w:lang w:val="uk-UA"/>
        </w:rPr>
        <w:t xml:space="preserve"> освіти доступ до нетрадиційних джерел інформації, підвищує ефективність самостійної роботи, дає абсолютно нові можливості для творчого самовираження, знаходження та закріплення різних професійних навичок, а викладачам в свою чергу дозволяє реалізовувати абсолютно нові форми і методи навчання із застосування концептуального і математичного моделювання явищ і </w:t>
      </w:r>
      <w:r w:rsidRPr="00325D4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продовжуватися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вдосконалюватися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інтернет-технологій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он-лайн</w:t>
      </w:r>
      <w:r w:rsidRPr="0060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88C">
        <w:rPr>
          <w:rFonts w:ascii="Times New Roman" w:hAnsi="Times New Roman" w:cs="Times New Roman"/>
          <w:sz w:val="28"/>
          <w:szCs w:val="28"/>
        </w:rPr>
        <w:t>.</w:t>
      </w:r>
    </w:p>
    <w:p w:rsidR="00B1390F" w:rsidRDefault="00B1390F" w:rsidP="00B1390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1390F" w:rsidRPr="00325D47" w:rsidRDefault="00B1390F" w:rsidP="00B1390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5D4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ВИКОРИСТАНИХ ДЖЕРЕЛ</w:t>
      </w:r>
    </w:p>
    <w:p w:rsidR="00B1390F" w:rsidRPr="00325D47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1.Буркіна Н. В. Проектування методичної системи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дистанціного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математики у вищих навчальних закладах: автореф.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...канд. пед. наук: 10.00.04/ Н. В.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Буркіна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–Черкаси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2009. –20 с.</w:t>
      </w:r>
    </w:p>
    <w:p w:rsidR="00B1390F" w:rsidRPr="00325D47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2.Вступ до відкритого та дистанційного навчання [Електронний ресурс] // Режим доступу: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osvita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org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distance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intro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(23.04.13)</w:t>
      </w:r>
    </w:p>
    <w:p w:rsidR="00B1390F" w:rsidRPr="00325D47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3.Долинський Є. В. Формування комунікативної компетентності майбутніх перекладачів в процесі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дистанційногонавчання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...канд.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наук: 13.00.04. / Є. В.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Долинський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-Тернопіль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2011. –254 с.</w:t>
      </w:r>
    </w:p>
    <w:p w:rsidR="00B1390F" w:rsidRPr="00325D47" w:rsidRDefault="00B1390F" w:rsidP="00B1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4.Концепція розвитку дистанційної освіти в Україні [Електронний ресурс]// Режим доступу: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cdo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info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ukr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htm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(23.04.13)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5.Кухаренко В. Роль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proofErr w:type="gram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/В. Кухаренко, О.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Рибалко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Твердохлебова //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колегіум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–2004. -No5-6. –С. 86-88. 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6.Нічуговська Л. І.Проблеми дистанційного навчання "Математика для економістів" студентів заочних факультетів ВНЗ /Л. І.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Нічуговська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Дидактика математики: проблеми і дослідження: Міжнародний збірник наукових робіт. -Вип. 30.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-Донецьк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Вид-во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-С. 45-50.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7.Професійна підготовка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викладача-тьютора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теорія і методика: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Навч.-метод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/С. О. Сисоєва, В. В. Осадчий, К. П. Осадча.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–Київ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Мелітополь: ТОВ «Видавничий будинок ММД», 2011. –280с.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8.Хара О. М. Дистанційне навчання математики абітурієнтів у системі довузівської підготовки: автореф.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.канд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наук: 13.00.02./ </w:t>
      </w:r>
      <w:r w:rsidRPr="00B13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М. </w:t>
      </w:r>
      <w:proofErr w:type="spellStart"/>
      <w:r w:rsidRPr="00B13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</w:t>
      </w:r>
      <w:proofErr w:type="spellEnd"/>
      <w:r w:rsidRPr="00B13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-–К., 2010. –19 с.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9.Шуневич Б.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Обгрунтування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наукової термінології з дистанційного навчання / Б.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Шуневич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Вісник Національного університету "Львівська політехніка". –2003. -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490. –С. 95-104. </w:t>
      </w:r>
    </w:p>
    <w:p w:rsidR="00B1390F" w:rsidRPr="00325D47" w:rsidRDefault="00B1390F" w:rsidP="00B139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10.Яценко Г.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сутністьдистанційного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постановка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/Г.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proofErr w:type="spellStart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–2007. –С. 70-74</w:t>
      </w:r>
    </w:p>
    <w:p w:rsidR="00B1390F" w:rsidRPr="00325D47" w:rsidRDefault="00B1390F" w:rsidP="00B1390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90F" w:rsidRPr="0060088C" w:rsidRDefault="00B1390F" w:rsidP="00B1390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BD5" w:rsidRPr="00B1390F" w:rsidRDefault="00B1390F">
      <w:pPr>
        <w:rPr>
          <w:lang w:val="uk-UA"/>
        </w:rPr>
      </w:pPr>
    </w:p>
    <w:sectPr w:rsidR="00415BD5" w:rsidRPr="00B1390F" w:rsidSect="000103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390F"/>
    <w:rsid w:val="00131D1E"/>
    <w:rsid w:val="004D7A65"/>
    <w:rsid w:val="00B1390F"/>
    <w:rsid w:val="00D2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2641</Words>
  <Characters>15059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2023-01-18T17:39:00Z</dcterms:created>
  <dcterms:modified xsi:type="dcterms:W3CDTF">2023-01-18T17:45:00Z</dcterms:modified>
</cp:coreProperties>
</file>