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6C" w:rsidRPr="00A053E6" w:rsidRDefault="00FD3034" w:rsidP="00A053E6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053E6">
        <w:rPr>
          <w:rFonts w:ascii="Times New Roman" w:hAnsi="Times New Roman" w:cs="Times New Roman"/>
          <w:b/>
          <w:sz w:val="36"/>
          <w:szCs w:val="36"/>
        </w:rPr>
        <w:t>Формування</w:t>
      </w:r>
      <w:proofErr w:type="spellEnd"/>
      <w:r w:rsidRPr="00A053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053E6">
        <w:rPr>
          <w:rFonts w:ascii="Times New Roman" w:hAnsi="Times New Roman" w:cs="Times New Roman"/>
          <w:b/>
          <w:sz w:val="36"/>
          <w:szCs w:val="36"/>
        </w:rPr>
        <w:t>ціннісних</w:t>
      </w:r>
      <w:proofErr w:type="spellEnd"/>
      <w:r w:rsidRPr="00A053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053E6">
        <w:rPr>
          <w:rFonts w:ascii="Times New Roman" w:hAnsi="Times New Roman" w:cs="Times New Roman"/>
          <w:b/>
          <w:sz w:val="36"/>
          <w:szCs w:val="36"/>
        </w:rPr>
        <w:t>орієнтирів</w:t>
      </w:r>
      <w:proofErr w:type="spellEnd"/>
      <w:r w:rsidRPr="00A053E6">
        <w:rPr>
          <w:rFonts w:ascii="Times New Roman" w:hAnsi="Times New Roman" w:cs="Times New Roman"/>
          <w:b/>
          <w:sz w:val="36"/>
          <w:szCs w:val="36"/>
        </w:rPr>
        <w:t xml:space="preserve"> у </w:t>
      </w:r>
      <w:proofErr w:type="spellStart"/>
      <w:r w:rsidRPr="00A053E6">
        <w:rPr>
          <w:rFonts w:ascii="Times New Roman" w:hAnsi="Times New Roman" w:cs="Times New Roman"/>
          <w:b/>
          <w:sz w:val="36"/>
          <w:szCs w:val="36"/>
        </w:rPr>
        <w:t>Новій</w:t>
      </w:r>
      <w:proofErr w:type="spellEnd"/>
      <w:r w:rsidRPr="00A053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053E6">
        <w:rPr>
          <w:rFonts w:ascii="Times New Roman" w:hAnsi="Times New Roman" w:cs="Times New Roman"/>
          <w:b/>
          <w:sz w:val="36"/>
          <w:szCs w:val="36"/>
        </w:rPr>
        <w:t>українській</w:t>
      </w:r>
      <w:proofErr w:type="spellEnd"/>
      <w:r w:rsidRPr="00A053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053E6">
        <w:rPr>
          <w:rFonts w:ascii="Times New Roman" w:hAnsi="Times New Roman" w:cs="Times New Roman"/>
          <w:b/>
          <w:sz w:val="36"/>
          <w:szCs w:val="36"/>
        </w:rPr>
        <w:t>школі</w:t>
      </w:r>
      <w:proofErr w:type="spellEnd"/>
    </w:p>
    <w:p w:rsidR="00FD3034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» широко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використов</w:t>
      </w:r>
      <w:bookmarkStart w:id="0" w:name="_GoBack"/>
      <w:bookmarkEnd w:id="0"/>
      <w:r w:rsidRPr="00A053E6">
        <w:rPr>
          <w:rFonts w:ascii="Times New Roman" w:hAnsi="Times New Roman" w:cs="Times New Roman"/>
          <w:sz w:val="32"/>
          <w:szCs w:val="32"/>
        </w:rPr>
        <w:t>ується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трактується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розвідках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різному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переважна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дослідників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зазначають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цінністю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вважати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все те,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цінувати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особистість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є для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значущим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важливим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Власне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йдеться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про ту роль, яку предмет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явище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відігравати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життєдіяльності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людей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точки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зору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їхніх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потреб,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інтересів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>.</w:t>
      </w:r>
    </w:p>
    <w:p w:rsidR="00FD3034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Педагогічна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наука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розглядає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контексті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педагогічних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категорій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. Таким чином у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педагогічній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науці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: -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пов’язані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утвердженням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особистістю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ролі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соціумі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; -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сприяють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створенню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індивідуального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комунікативного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простору; -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орієнтують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самоактуалізацію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саморозвиток</w:t>
      </w:r>
      <w:proofErr w:type="spellEnd"/>
    </w:p>
    <w:p w:rsidR="00FD3034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Формування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ціннісних</w:t>
      </w:r>
      <w:proofErr w:type="spellEnd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орієнтацій</w:t>
      </w:r>
      <w:proofErr w:type="spellEnd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особистості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є </w:t>
      </w:r>
      <w:proofErr w:type="spellStart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невід’ємною</w:t>
      </w:r>
      <w:proofErr w:type="spellEnd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частиною</w:t>
      </w:r>
      <w:proofErr w:type="spellEnd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сучасного</w:t>
      </w:r>
      <w:proofErr w:type="spellEnd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освітнього</w:t>
      </w:r>
      <w:proofErr w:type="spellEnd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процесу</w:t>
      </w:r>
      <w:proofErr w:type="spellEnd"/>
      <w:r w:rsidRPr="00A053E6">
        <w:rPr>
          <w:rFonts w:ascii="Times New Roman" w:hAnsi="Times New Roman" w:cs="Times New Roman"/>
          <w:sz w:val="32"/>
          <w:szCs w:val="32"/>
          <w:shd w:val="clear" w:color="auto" w:fill="FFFFFF"/>
        </w:rPr>
        <w:t>. 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Важливе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сучасної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допомогти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учнівській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молоді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правильно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зорієнтуватися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виборі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цінностей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сприяють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виробленню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стійкого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імунітету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негативних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форм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формують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уміння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відрізняти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прекрасне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потворного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піднесене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низького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сферах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виховати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соціально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активну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високоморальну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особистість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053E6">
        <w:rPr>
          <w:rFonts w:ascii="Times New Roman" w:hAnsi="Times New Roman" w:cs="Times New Roman"/>
          <w:sz w:val="32"/>
          <w:szCs w:val="32"/>
        </w:rPr>
        <w:t xml:space="preserve">весь 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освітній</w:t>
      </w:r>
      <w:proofErr w:type="spellEnd"/>
      <w:proofErr w:type="gram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будувати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на засадах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ціннісних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орієнтирів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. Результат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ціннісного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– не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ціннісного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світогляду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здатності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оперувати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ціннісними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категоріями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Власне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ідея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Нової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української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освіту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майбутнього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ґрунтується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формуванні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компетентностей та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цінностях</w:t>
      </w:r>
      <w:proofErr w:type="spellEnd"/>
      <w:r w:rsidRPr="00A053E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FD3034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053E6">
        <w:rPr>
          <w:rFonts w:ascii="Times New Roman" w:hAnsi="Times New Roman" w:cs="Times New Roman"/>
          <w:sz w:val="32"/>
          <w:szCs w:val="32"/>
        </w:rPr>
        <w:t xml:space="preserve">Результатом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освітньої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орієнтиром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Нової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української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цінностей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ефективним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шляхом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активних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відповідальних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миролюбних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мужніх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чесних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співчутливих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дбайливих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виступають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фундаментом,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мотиваційною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основою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lastRenderedPageBreak/>
        <w:t>поведінки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будь-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Ціннісні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орієнтації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розглядаються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як результат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соціалізації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підростаючого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покоління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сучасному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контексті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відкриває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перспективи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подальшого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A053E6">
        <w:rPr>
          <w:rFonts w:ascii="Times New Roman" w:hAnsi="Times New Roman" w:cs="Times New Roman"/>
          <w:sz w:val="32"/>
          <w:szCs w:val="32"/>
          <w:lang w:val="uk-UA"/>
        </w:rPr>
        <w:t xml:space="preserve">Навчання через цінності допомагає створити ефективне освітнє середовище, що підвищує результативність навчання, розвиває навички спілкування і взаємодії учнів, які зберігаються протягом усього життя. Окрім того, освітній процес стає основою для формування світоглядної позиції особистості, забезпечуючи її самореалізацію та самовизначення.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Відтак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набувають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особливого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як на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рівні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окремої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так і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нації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>.</w:t>
      </w:r>
    </w:p>
    <w:p w:rsidR="00A053E6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Сформованість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ціннісного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сучасних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молодших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школярів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навколишнього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охоплює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напрями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>:</w:t>
      </w:r>
    </w:p>
    <w:p w:rsidR="00A053E6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053E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053E6">
        <w:rPr>
          <w:rFonts w:ascii="Times New Roman" w:hAnsi="Times New Roman" w:cs="Times New Roman"/>
          <w:sz w:val="32"/>
          <w:szCs w:val="32"/>
        </w:rPr>
        <w:t>до себе</w:t>
      </w:r>
      <w:proofErr w:type="gramEnd"/>
      <w:r w:rsidRPr="00A053E6">
        <w:rPr>
          <w:rFonts w:ascii="Times New Roman" w:hAnsi="Times New Roman" w:cs="Times New Roman"/>
          <w:sz w:val="32"/>
          <w:szCs w:val="32"/>
        </w:rPr>
        <w:t xml:space="preserve">: адекватна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самооцінка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бачення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власних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переваг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недоліків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готовність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працювати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над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вирішенням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проблем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самовиховання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самовдосконалення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053E6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053E6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друзів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однолітків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уміння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розуміти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співчувати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готовність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допомогти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проявити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терпимість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недоліків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здатність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пожертвувати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своїми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інтересами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заради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друга; </w:t>
      </w:r>
    </w:p>
    <w:p w:rsidR="00A053E6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053E6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старших людей: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уважне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старших,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вияв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поваги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учителів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053E6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053E6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громадських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доручень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добросовісне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доручень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допомоги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іншим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здійсненні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гарних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справ; </w:t>
      </w:r>
    </w:p>
    <w:p w:rsidR="00A053E6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053E6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природи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активне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піклування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збереження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відчуття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єдності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з природою; </w:t>
      </w:r>
    </w:p>
    <w:p w:rsidR="00A053E6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053E6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чітка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громадська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позиція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історії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вільне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володіння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державною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мовою</w:t>
      </w:r>
      <w:proofErr w:type="spellEnd"/>
      <w:r w:rsidRPr="00A053E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A053E6" w:rsidRPr="00A053E6" w:rsidRDefault="00FD3034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053E6">
        <w:rPr>
          <w:rFonts w:ascii="Times New Roman" w:hAnsi="Times New Roman" w:cs="Times New Roman"/>
          <w:sz w:val="32"/>
          <w:szCs w:val="32"/>
          <w:lang w:val="uk-UA"/>
        </w:rPr>
        <w:t xml:space="preserve">На відміну від передавання знань з будь-якої навчальної дисципліни певна цінність може успішно впроваджуватися у людській свідомості лише </w:t>
      </w:r>
      <w:proofErr w:type="spellStart"/>
      <w:r w:rsidRPr="00A053E6">
        <w:rPr>
          <w:rFonts w:ascii="Times New Roman" w:hAnsi="Times New Roman" w:cs="Times New Roman"/>
          <w:sz w:val="32"/>
          <w:szCs w:val="32"/>
          <w:lang w:val="uk-UA"/>
        </w:rPr>
        <w:t>наскрізно</w:t>
      </w:r>
      <w:proofErr w:type="spellEnd"/>
      <w:r w:rsidRPr="00A053E6">
        <w:rPr>
          <w:rFonts w:ascii="Times New Roman" w:hAnsi="Times New Roman" w:cs="Times New Roman"/>
          <w:sz w:val="32"/>
          <w:szCs w:val="32"/>
          <w:lang w:val="uk-UA"/>
        </w:rPr>
        <w:t xml:space="preserve">, через настановлення й </w:t>
      </w:r>
      <w:r w:rsidRPr="00A053E6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особистий приклад. Чи можемо ми формувати цінність згідно з розкладом навчальних занять, звісно що ні, вона формується щодня і щохвилини.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Кожна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053E6">
        <w:rPr>
          <w:rFonts w:ascii="Times New Roman" w:hAnsi="Times New Roman" w:cs="Times New Roman"/>
          <w:sz w:val="32"/>
          <w:szCs w:val="32"/>
        </w:rPr>
        <w:t>дитина,особливо</w:t>
      </w:r>
      <w:proofErr w:type="spellEnd"/>
      <w:proofErr w:type="gram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молодший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школяр,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довіряє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тому,що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чує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а тому,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бачить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. Тому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вчитель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повинен не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стежити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виконанням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навчальної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а й за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своїми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діями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вчинками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поза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освітнім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процесом</w:t>
      </w:r>
      <w:proofErr w:type="spellEnd"/>
      <w:r w:rsidRPr="00A053E6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A053E6" w:rsidRPr="00A053E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D3034" w:rsidRPr="00A053E6" w:rsidRDefault="00A053E6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053E6">
        <w:rPr>
          <w:rFonts w:ascii="Times New Roman" w:hAnsi="Times New Roman" w:cs="Times New Roman"/>
          <w:sz w:val="32"/>
          <w:szCs w:val="32"/>
          <w:lang w:val="uk-UA"/>
        </w:rPr>
        <w:t>Сьогодні є необхідність формування нових ціннісних орієнтирів, ціннісних ідеалів, ціннісного світогляду дитини, адже це процес постійний, який залежить від рівня духовного та інтелектуального розвитку особистості, її вольових якостей та бажання пізнавати дійсність</w:t>
      </w:r>
    </w:p>
    <w:p w:rsidR="00A053E6" w:rsidRPr="00A053E6" w:rsidRDefault="00A053E6" w:rsidP="00A053E6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053E6">
        <w:rPr>
          <w:rFonts w:ascii="Times New Roman" w:hAnsi="Times New Roman" w:cs="Times New Roman"/>
          <w:sz w:val="32"/>
          <w:szCs w:val="32"/>
          <w:lang w:val="uk-UA"/>
        </w:rPr>
        <w:t>Для педагогів такий підхід допоможе більш ефективно забезпечити реалізацію ціннісних орієнтирів у Новій українській школі. Оскільки певн</w:t>
      </w:r>
      <w:r w:rsidRPr="00A053E6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A053E6">
        <w:rPr>
          <w:rFonts w:ascii="Times New Roman" w:hAnsi="Times New Roman" w:cs="Times New Roman"/>
          <w:sz w:val="32"/>
          <w:szCs w:val="32"/>
          <w:lang w:val="uk-UA"/>
        </w:rPr>
        <w:t xml:space="preserve"> цінності та ї</w:t>
      </w:r>
      <w:r w:rsidRPr="00A053E6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Pr="00A053E6">
        <w:rPr>
          <w:rFonts w:ascii="Times New Roman" w:hAnsi="Times New Roman" w:cs="Times New Roman"/>
          <w:sz w:val="32"/>
          <w:szCs w:val="32"/>
          <w:lang w:val="uk-UA"/>
        </w:rPr>
        <w:t xml:space="preserve"> наявні ознаки в освітньому процесі дають змогу уникнути некоректного тлумачення цінності. </w:t>
      </w:r>
      <w:r w:rsidRPr="00A053E6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полярне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подання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будь-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цінності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створює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внутрішні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смислового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порівняння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виховних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ситуацій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вчинків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втілюються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відповідні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етичні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риси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відбувається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глибоке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розумове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53E6">
        <w:rPr>
          <w:rFonts w:ascii="Times New Roman" w:hAnsi="Times New Roman" w:cs="Times New Roman"/>
          <w:sz w:val="32"/>
          <w:szCs w:val="32"/>
        </w:rPr>
        <w:t>усвідомлення</w:t>
      </w:r>
      <w:proofErr w:type="spellEnd"/>
      <w:r w:rsidRPr="00A053E6">
        <w:rPr>
          <w:rFonts w:ascii="Times New Roman" w:hAnsi="Times New Roman" w:cs="Times New Roman"/>
          <w:sz w:val="32"/>
          <w:szCs w:val="32"/>
        </w:rPr>
        <w:t>.</w:t>
      </w:r>
    </w:p>
    <w:sectPr w:rsidR="00A053E6" w:rsidRPr="00A0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4"/>
    <w:rsid w:val="004C746C"/>
    <w:rsid w:val="00A053E6"/>
    <w:rsid w:val="00A74A3B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14E93-D12B-4295-B023-570C9795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Викторовна Кондратьева</dc:creator>
  <cp:keywords/>
  <dc:description/>
  <cp:lastModifiedBy>Антонина Викторовна Кондратьева</cp:lastModifiedBy>
  <cp:revision>1</cp:revision>
  <dcterms:created xsi:type="dcterms:W3CDTF">2023-02-04T14:11:00Z</dcterms:created>
  <dcterms:modified xsi:type="dcterms:W3CDTF">2023-02-04T17:29:00Z</dcterms:modified>
</cp:coreProperties>
</file>