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39" w:rsidRDefault="00022E97" w:rsidP="00617623">
      <w:pPr>
        <w:widowControl/>
        <w:ind w:firstLine="317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Проект</w:t>
      </w:r>
      <w:r w:rsidRPr="00022E9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STEM-екскурсії </w:t>
      </w:r>
      <w:r w:rsidR="00BD2739">
        <w:rPr>
          <w:rFonts w:ascii="Times New Roman" w:hAnsi="Times New Roman" w:cs="Times New Roman"/>
          <w:bCs/>
          <w:color w:val="auto"/>
          <w:sz w:val="28"/>
          <w:szCs w:val="28"/>
        </w:rPr>
        <w:t>розроби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ла Тринчук Ольга Олександрівна,</w:t>
      </w:r>
    </w:p>
    <w:p w:rsidR="00BD2739" w:rsidRDefault="00022E97" w:rsidP="00617623">
      <w:pPr>
        <w:widowControl/>
        <w:ind w:firstLine="317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BD2739">
        <w:rPr>
          <w:rFonts w:ascii="Times New Roman" w:hAnsi="Times New Roman" w:cs="Times New Roman"/>
          <w:bCs/>
          <w:color w:val="auto"/>
          <w:sz w:val="28"/>
          <w:szCs w:val="28"/>
        </w:rPr>
        <w:t>читель хімії Борівського академічного ліцею</w:t>
      </w:r>
    </w:p>
    <w:p w:rsidR="00BD2739" w:rsidRDefault="00BD2739" w:rsidP="00617623">
      <w:pPr>
        <w:widowControl/>
        <w:ind w:firstLine="317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D2739" w:rsidRDefault="00BD2739" w:rsidP="00617623">
      <w:pPr>
        <w:widowControl/>
        <w:ind w:firstLine="317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17623" w:rsidRDefault="00022E97" w:rsidP="00617623">
      <w:pPr>
        <w:widowControl/>
        <w:ind w:firstLine="317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7 </w:t>
      </w:r>
      <w:r w:rsidR="00542FF7">
        <w:rPr>
          <w:rFonts w:ascii="Times New Roman" w:hAnsi="Times New Roman" w:cs="Times New Roman"/>
          <w:bCs/>
          <w:color w:val="auto"/>
          <w:sz w:val="28"/>
          <w:szCs w:val="28"/>
        </w:rPr>
        <w:t>клас</w:t>
      </w:r>
    </w:p>
    <w:p w:rsidR="00617623" w:rsidRPr="00617623" w:rsidRDefault="00617623" w:rsidP="00937ECB">
      <w:pPr>
        <w:widowControl/>
        <w:ind w:firstLine="317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17623" w:rsidRDefault="00617623" w:rsidP="00937ECB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76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Тема: </w:t>
      </w:r>
      <w:r w:rsidR="00022E97">
        <w:rPr>
          <w:rFonts w:ascii="Times New Roman" w:hAnsi="Times New Roman" w:cs="Times New Roman"/>
          <w:b/>
          <w:color w:val="auto"/>
          <w:sz w:val="28"/>
          <w:szCs w:val="28"/>
        </w:rPr>
        <w:t>Вода. Дослідження якості питної води у селищі Борова.</w:t>
      </w:r>
    </w:p>
    <w:p w:rsidR="00655F09" w:rsidRDefault="00EE3F12" w:rsidP="00937ECB">
      <w:pPr>
        <w:spacing w:before="100" w:beforeAutospacing="1"/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919F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Мета: </w:t>
      </w:r>
      <w:r w:rsidR="00022E97" w:rsidRPr="00022E97">
        <w:rPr>
          <w:rFonts w:ascii="Times New Roman" w:hAnsi="Times New Roman" w:cs="Times New Roman"/>
          <w:sz w:val="28"/>
          <w:szCs w:val="28"/>
        </w:rPr>
        <w:t>Збагатити знання учнів про воду, як найпоширенішу речовину на Землі, повторити фізичні властивості води, дати поняття про будову молекули води, показати поширеність води у природі; комплексно розвивати інтерес учнів до предмету, усі компоненти мислення учнів, почуття відповідальності , інтелектуальних здібностей, пізнавальний інтерес до предмета, формувати культуру розумової праці, комунікаційних навичок, увагу, активізувати їх пізнавальну і творчу діяльність, вміння аналізувати ситуацію, обговорювати проблему, ставити чіткі запитання і давати на них змістовні відповіді, аргументовано оцінювати діяльність на уроці; виховувати уважність, охайність, нап</w:t>
      </w:r>
      <w:r w:rsidR="00937ECB">
        <w:rPr>
          <w:rFonts w:ascii="Times New Roman" w:hAnsi="Times New Roman" w:cs="Times New Roman"/>
          <w:sz w:val="28"/>
          <w:szCs w:val="28"/>
        </w:rPr>
        <w:t>олегливість у навчальній роботі</w:t>
      </w:r>
      <w:r w:rsidR="004919F4" w:rsidRPr="00022E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  <w:r w:rsidR="004919F4" w:rsidRPr="00022E97">
        <w:rPr>
          <w:rFonts w:ascii="Times New Roman" w:hAnsi="Times New Roman" w:cs="Times New Roman"/>
          <w:sz w:val="28"/>
          <w:szCs w:val="28"/>
        </w:rPr>
        <w:t>розвивати навички планування експерименту,</w:t>
      </w:r>
      <w:r w:rsidRPr="00022E97">
        <w:rPr>
          <w:rFonts w:ascii="Times New Roman" w:hAnsi="Times New Roman" w:cs="Times New Roman"/>
          <w:color w:val="231F20"/>
          <w:sz w:val="28"/>
          <w:szCs w:val="28"/>
        </w:rPr>
        <w:t xml:space="preserve"> п</w:t>
      </w:r>
      <w:r w:rsidR="00655F09" w:rsidRPr="00022E97">
        <w:rPr>
          <w:rFonts w:ascii="Times New Roman" w:hAnsi="Times New Roman" w:cs="Times New Roman"/>
          <w:color w:val="231F20"/>
          <w:sz w:val="28"/>
          <w:szCs w:val="28"/>
        </w:rPr>
        <w:t>орівнювати, аналізувати, робити висновки.</w:t>
      </w:r>
    </w:p>
    <w:p w:rsidR="0009414A" w:rsidRPr="00022E97" w:rsidRDefault="0009414A" w:rsidP="00937ECB">
      <w:pPr>
        <w:spacing w:before="100" w:beforeAutospacing="1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55F09" w:rsidRDefault="00EE3F12" w:rsidP="00937E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97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Обладнання: </w:t>
      </w:r>
      <w:r w:rsid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Гаджети.</w:t>
      </w:r>
      <w:r w:rsidR="00655F09" w:rsidRPr="00EE3F1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278FF">
        <w:rPr>
          <w:rFonts w:ascii="Times New Roman" w:eastAsia="Times New Roman" w:hAnsi="Times New Roman"/>
          <w:sz w:val="28"/>
          <w:szCs w:val="28"/>
          <w:lang w:eastAsia="ru-RU"/>
        </w:rPr>
        <w:t>Інтернет.</w:t>
      </w:r>
      <w:r w:rsidR="00655F09" w:rsidRPr="00EE3F1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919F4">
        <w:rPr>
          <w:rFonts w:ascii="Times New Roman" w:hAnsi="Times New Roman" w:cs="Times New Roman"/>
          <w:sz w:val="28"/>
          <w:szCs w:val="28"/>
        </w:rPr>
        <w:t xml:space="preserve">Лабораторний посуд, </w:t>
      </w:r>
      <w:r w:rsidR="00937ECB">
        <w:rPr>
          <w:rFonts w:ascii="Times New Roman" w:hAnsi="Times New Roman" w:cs="Times New Roman"/>
          <w:sz w:val="28"/>
          <w:szCs w:val="28"/>
        </w:rPr>
        <w:t>нагрівальний прилад, індикатори, фільтрувальна бумага</w:t>
      </w:r>
      <w:r w:rsidR="00FB7D63">
        <w:rPr>
          <w:rFonts w:ascii="Times New Roman" w:hAnsi="Times New Roman" w:cs="Times New Roman"/>
          <w:sz w:val="28"/>
          <w:szCs w:val="28"/>
        </w:rPr>
        <w:t>.</w:t>
      </w:r>
    </w:p>
    <w:p w:rsidR="00F34991" w:rsidRPr="001555E1" w:rsidRDefault="00F34991" w:rsidP="00937ECB">
      <w:pPr>
        <w:widowControl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5F09" w:rsidRDefault="00EE3F12" w:rsidP="00937ECB">
      <w:pPr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8F358C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Тип уроку: </w:t>
      </w:r>
      <w:r w:rsidR="00655F09">
        <w:rPr>
          <w:rFonts w:ascii="Times New Roman" w:hAnsi="Times New Roman" w:cs="Times New Roman"/>
          <w:color w:val="231F20"/>
          <w:sz w:val="28"/>
          <w:szCs w:val="28"/>
        </w:rPr>
        <w:t>комбінований.</w:t>
      </w:r>
    </w:p>
    <w:p w:rsidR="00F34991" w:rsidRDefault="00F34991" w:rsidP="00937ECB">
      <w:pPr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AF1D9A" w:rsidRDefault="00AF1D9A" w:rsidP="00937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9A">
        <w:rPr>
          <w:rFonts w:ascii="Times New Roman" w:hAnsi="Times New Roman" w:cs="Times New Roman"/>
          <w:b/>
          <w:color w:val="231F20"/>
          <w:sz w:val="28"/>
          <w:szCs w:val="28"/>
        </w:rPr>
        <w:t>Форма проведення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: </w:t>
      </w:r>
      <w:r w:rsidRPr="00C9709E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C9709E">
        <w:rPr>
          <w:rFonts w:ascii="Times New Roman" w:hAnsi="Times New Roman" w:cs="Times New Roman"/>
          <w:sz w:val="28"/>
          <w:szCs w:val="28"/>
        </w:rPr>
        <w:t xml:space="preserve"> –</w:t>
      </w:r>
      <w:r w:rsidR="00022E97">
        <w:rPr>
          <w:rFonts w:ascii="Times New Roman" w:hAnsi="Times New Roman" w:cs="Times New Roman"/>
          <w:sz w:val="28"/>
          <w:szCs w:val="28"/>
        </w:rPr>
        <w:t>екскурсія</w:t>
      </w:r>
    </w:p>
    <w:p w:rsidR="00F34991" w:rsidRDefault="00F34991" w:rsidP="00937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5E1" w:rsidRDefault="00BD2739" w:rsidP="00937ECB">
      <w:pPr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BD2739">
        <w:rPr>
          <w:rFonts w:ascii="Times New Roman" w:hAnsi="Times New Roman" w:cs="Times New Roman"/>
          <w:b/>
          <w:color w:val="231F20"/>
          <w:sz w:val="28"/>
          <w:szCs w:val="28"/>
        </w:rPr>
        <w:t>Об’єкт дослідження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: </w:t>
      </w:r>
      <w:r w:rsidR="00022E97">
        <w:rPr>
          <w:rFonts w:ascii="Times New Roman" w:hAnsi="Times New Roman" w:cs="Times New Roman"/>
          <w:color w:val="231F20"/>
          <w:sz w:val="28"/>
          <w:szCs w:val="28"/>
        </w:rPr>
        <w:t>вода</w:t>
      </w:r>
    </w:p>
    <w:p w:rsidR="00F34991" w:rsidRDefault="00F34991" w:rsidP="00937ECB">
      <w:pPr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AF1D9A" w:rsidRDefault="00EE3F12" w:rsidP="00937E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358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Методи</w:t>
      </w:r>
      <w:r w:rsidR="00BD273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дослідження</w:t>
      </w:r>
      <w:r w:rsidRPr="008F358C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: </w:t>
      </w:r>
      <w:r w:rsidR="00BD2739" w:rsidRPr="00DF4D74">
        <w:rPr>
          <w:rFonts w:ascii="Times New Roman" w:hAnsi="Times New Roman"/>
          <w:sz w:val="28"/>
          <w:szCs w:val="28"/>
        </w:rPr>
        <w:t>експериментальні, спостереження, хімічні, розрахункові</w:t>
      </w:r>
      <w:r w:rsidR="00BD2739">
        <w:rPr>
          <w:rFonts w:ascii="Times New Roman" w:hAnsi="Times New Roman"/>
          <w:sz w:val="28"/>
          <w:szCs w:val="28"/>
        </w:rPr>
        <w:t>,</w:t>
      </w:r>
      <w:r w:rsidR="00BD2739" w:rsidRPr="008F358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BD2739" w:rsidRPr="00DF4D74">
        <w:rPr>
          <w:rFonts w:ascii="Times New Roman" w:hAnsi="Times New Roman"/>
          <w:sz w:val="28"/>
          <w:szCs w:val="28"/>
        </w:rPr>
        <w:t>органолептичні,</w:t>
      </w:r>
      <w:r w:rsidR="00BD2739">
        <w:rPr>
          <w:rFonts w:ascii="Times New Roman" w:hAnsi="Times New Roman"/>
          <w:sz w:val="28"/>
          <w:szCs w:val="28"/>
        </w:rPr>
        <w:t xml:space="preserve"> пошукові</w:t>
      </w:r>
    </w:p>
    <w:p w:rsidR="00FB4152" w:rsidRPr="00EE3F12" w:rsidRDefault="00FB4152" w:rsidP="00937ECB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E3F12" w:rsidRPr="0009414A" w:rsidRDefault="00EE3F12" w:rsidP="00937EC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0941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І. Організаційний етап</w:t>
      </w:r>
    </w:p>
    <w:p w:rsidR="00937ECB" w:rsidRPr="00937ECB" w:rsidRDefault="00937ECB" w:rsidP="00937EC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ru-RU"/>
        </w:rPr>
      </w:pPr>
      <w:r w:rsidRPr="00937ECB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Етапи підготовки до проведення STEM-екскурсії:</w:t>
      </w:r>
    </w:p>
    <w:p w:rsidR="0009414A" w:rsidRPr="0009414A" w:rsidRDefault="00937ECB" w:rsidP="0009414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Вибір місця проведення екскурсії (обговорення місцевих умов об’єкту, відвідування його заздалегідь).</w:t>
      </w:r>
    </w:p>
    <w:p w:rsidR="0009414A" w:rsidRPr="00937ECB" w:rsidRDefault="0009414A" w:rsidP="0009414A">
      <w:pPr>
        <w:widowControl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414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екскурсії вибираємо територію Дослідної станції. Це мальовнича територія, яка є краєзнавчим об’єктом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На території є криниця з питною водою. Шлях до станції проходить через став, що на річці Стугна.</w:t>
      </w:r>
    </w:p>
    <w:p w:rsidR="00F34991" w:rsidRPr="00F34991" w:rsidRDefault="00F34991" w:rsidP="00F34991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Розробка методики проведення уроку-екскурсії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937ECB" w:rsidRP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Складання змісту завдань, логічно-понятійної схе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</w:t>
      </w:r>
    </w:p>
    <w:p w:rsidR="0009414A" w:rsidRPr="0009414A" w:rsidRDefault="0009414A" w:rsidP="00F34991">
      <w:pPr>
        <w:widowControl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09414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Основні завдання дослідження:</w:t>
      </w:r>
    </w:p>
    <w:p w:rsidR="0009414A" w:rsidRPr="0009414A" w:rsidRDefault="0009414A" w:rsidP="0009414A">
      <w:pPr>
        <w:widowControl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414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оцінити органолептичні властивості та кислотність свіжої питної води;       </w:t>
      </w:r>
    </w:p>
    <w:p w:rsidR="0009414A" w:rsidRDefault="0009414A" w:rsidP="0009414A">
      <w:pPr>
        <w:widowControl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414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дослідити якість води після </w:t>
      </w:r>
      <w:r w:rsidR="00F34991" w:rsidRPr="0009414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кип’ятіння</w:t>
      </w:r>
      <w:r w:rsidRPr="0009414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F34991" w:rsidRPr="00F34991" w:rsidRDefault="00F34991" w:rsidP="00F34991">
      <w:pPr>
        <w:spacing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F34991"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D3F607" wp14:editId="61925829">
                <wp:simplePos x="0" y="0"/>
                <wp:positionH relativeFrom="column">
                  <wp:posOffset>9029700</wp:posOffset>
                </wp:positionH>
                <wp:positionV relativeFrom="paragraph">
                  <wp:posOffset>399415</wp:posOffset>
                </wp:positionV>
                <wp:extent cx="457200" cy="44005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991" w:rsidRPr="000733D8" w:rsidRDefault="00F34991" w:rsidP="00F3499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52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3F60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11pt;margin-top:31.45pt;width:36pt;height:3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" stroked="f">
                <v:textbox style="layout-flow:vertical">
                  <w:txbxContent>
                    <w:p w:rsidR="00F34991" w:rsidRPr="000733D8" w:rsidRDefault="00F34991" w:rsidP="00F3499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Pr="00F34991">
        <w:rPr>
          <w:rFonts w:ascii="Times New Roman" w:hAnsi="Times New Roman" w:cs="Times New Roman"/>
          <w:b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4D1322" wp14:editId="15E3CAF5">
                <wp:simplePos x="0" y="0"/>
                <wp:positionH relativeFrom="column">
                  <wp:posOffset>8818245</wp:posOffset>
                </wp:positionH>
                <wp:positionV relativeFrom="paragraph">
                  <wp:posOffset>382270</wp:posOffset>
                </wp:positionV>
                <wp:extent cx="914400" cy="474345"/>
                <wp:effectExtent l="0" t="1270" r="1905" b="6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6" w:type="dxa"/>
                              <w:tblInd w:w="6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</w:tblGrid>
                            <w:tr w:rsidR="00F34991" w:rsidTr="005E2524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tbRl"/>
                                </w:tcPr>
                                <w:p w:rsidR="00F34991" w:rsidRPr="00626446" w:rsidRDefault="00F34991" w:rsidP="005E2524">
                                  <w:pPr>
                                    <w:ind w:left="113" w:right="113"/>
                                    <w:rPr>
                                      <w:szCs w:val="28"/>
                                    </w:rPr>
                                  </w:pPr>
                                  <w:r w:rsidRPr="00626446">
                                    <w:rPr>
                                      <w:szCs w:val="28"/>
                                    </w:rPr>
                                    <w:t>62</w:t>
                                  </w:r>
                                </w:p>
                              </w:tc>
                            </w:tr>
                          </w:tbl>
                          <w:p w:rsidR="00F34991" w:rsidRDefault="00F34991" w:rsidP="00F34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D132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left:0;text-align:left;margin-left:694.35pt;margin-top:30.1pt;width:1in;height:3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" stroked="f">
                <v:textbox>
                  <w:txbxContent>
                    <w:tbl>
                      <w:tblPr>
                        <w:tblW w:w="236" w:type="dxa"/>
                        <w:tblInd w:w="6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</w:tblGrid>
                      <w:tr w:rsidR="00F34991" w:rsidTr="005E2524">
                        <w:trPr>
                          <w:cantSplit/>
                          <w:trHeight w:val="1134"/>
                        </w:trPr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tbRl"/>
                          </w:tcPr>
                          <w:p w:rsidR="00F34991" w:rsidRPr="00626446" w:rsidRDefault="00F34991" w:rsidP="005E2524">
                            <w:pPr>
                              <w:ind w:left="113" w:right="113"/>
                              <w:rPr>
                                <w:szCs w:val="28"/>
                              </w:rPr>
                            </w:pPr>
                            <w:r w:rsidRPr="00626446">
                              <w:rPr>
                                <w:szCs w:val="28"/>
                              </w:rPr>
                              <w:t>62</w:t>
                            </w:r>
                          </w:p>
                        </w:tc>
                      </w:tr>
                    </w:tbl>
                    <w:p w:rsidR="00F34991" w:rsidRDefault="00F34991" w:rsidP="00F34991"/>
                  </w:txbxContent>
                </v:textbox>
              </v:shape>
            </w:pict>
          </mc:Fallback>
        </mc:AlternateContent>
      </w:r>
      <w:r w:rsidRPr="00F34991">
        <w:rPr>
          <w:rFonts w:ascii="Times New Roman" w:hAnsi="Times New Roman" w:cs="Times New Roman"/>
          <w:b/>
          <w:i/>
          <w:sz w:val="28"/>
          <w:szCs w:val="28"/>
        </w:rPr>
        <w:t>Схема проведення експериментально-дослідницьких робіт</w:t>
      </w:r>
    </w:p>
    <w:p w:rsidR="00F34991" w:rsidRDefault="00F34991" w:rsidP="00F349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BA176B" wp14:editId="4D213385">
                <wp:simplePos x="0" y="0"/>
                <wp:positionH relativeFrom="column">
                  <wp:posOffset>3011022</wp:posOffset>
                </wp:positionH>
                <wp:positionV relativeFrom="paragraph">
                  <wp:posOffset>369511</wp:posOffset>
                </wp:positionV>
                <wp:extent cx="0" cy="228600"/>
                <wp:effectExtent l="57150" t="7620" r="57150" b="209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B59A5" id="Прямая соединительная линия 1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pt,29.1pt" to="237.1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187FA" wp14:editId="5ABA6EEA">
                <wp:simplePos x="0" y="0"/>
                <wp:positionH relativeFrom="column">
                  <wp:posOffset>964904</wp:posOffset>
                </wp:positionH>
                <wp:positionV relativeFrom="paragraph">
                  <wp:posOffset>25430</wp:posOffset>
                </wp:positionV>
                <wp:extent cx="4114800" cy="342900"/>
                <wp:effectExtent l="9525" t="7620" r="9525" b="11430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148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91" w:rsidRPr="00496492" w:rsidRDefault="00F34991" w:rsidP="00F349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Вода питна</w:t>
                            </w:r>
                          </w:p>
                          <w:p w:rsidR="00F34991" w:rsidRPr="00EB2826" w:rsidRDefault="00F34991" w:rsidP="00F349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187FA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0" o:spid="_x0000_s1028" type="#_x0000_t109" style="position:absolute;left:0;text-align:left;margin-left:76pt;margin-top:2pt;width:324pt;height:2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">
                <v:textbox>
                  <w:txbxContent>
                    <w:p w:rsidR="00F34991" w:rsidRPr="00496492" w:rsidRDefault="00F34991" w:rsidP="00F349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Вода питна</w:t>
                      </w:r>
                    </w:p>
                    <w:p w:rsidR="00F34991" w:rsidRPr="00EB2826" w:rsidRDefault="00F34991" w:rsidP="00F349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991" w:rsidRDefault="00F34991" w:rsidP="00F349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75B5D" wp14:editId="6F68D52D">
                <wp:simplePos x="0" y="0"/>
                <wp:positionH relativeFrom="column">
                  <wp:posOffset>982581</wp:posOffset>
                </wp:positionH>
                <wp:positionV relativeFrom="paragraph">
                  <wp:posOffset>112956</wp:posOffset>
                </wp:positionV>
                <wp:extent cx="4114800" cy="1116419"/>
                <wp:effectExtent l="0" t="0" r="19050" b="26670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11641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91" w:rsidRPr="00F34991" w:rsidRDefault="00F34991" w:rsidP="00F34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Місце взяття проби:</w:t>
                            </w:r>
                          </w:p>
                          <w:p w:rsidR="00F34991" w:rsidRPr="00F34991" w:rsidRDefault="00F34991" w:rsidP="00F3499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</w:rPr>
                              <w:t>1. Водопровідна, Борівська ЗОШ І-ІІІ ст. (свердловина № 1)</w:t>
                            </w:r>
                          </w:p>
                          <w:p w:rsidR="00F34991" w:rsidRPr="00F34991" w:rsidRDefault="00F34991" w:rsidP="00F3499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</w:rPr>
                              <w:t xml:space="preserve">2. Водопровідна,селище (свердловина № 2), проба І </w:t>
                            </w:r>
                          </w:p>
                          <w:p w:rsidR="00F34991" w:rsidRPr="00F34991" w:rsidRDefault="00F34991" w:rsidP="00F3499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</w:rPr>
                              <w:t>3. Водопровідна, селище (свердловина № 2), проба ІІ</w:t>
                            </w:r>
                          </w:p>
                          <w:p w:rsidR="00F34991" w:rsidRPr="00F34991" w:rsidRDefault="00F34991" w:rsidP="00F34991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Колодязна</w:t>
                            </w:r>
                          </w:p>
                          <w:p w:rsidR="00F34991" w:rsidRPr="00D95A94" w:rsidRDefault="00F34991" w:rsidP="00F349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5B5D" id="Блок-схема: процесс 18" o:spid="_x0000_s1029" type="#_x0000_t109" style="position:absolute;left:0;text-align:left;margin-left:77.35pt;margin-top:8.9pt;width:324pt;height:8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">
                <v:textbox>
                  <w:txbxContent>
                    <w:p w:rsidR="00F34991" w:rsidRPr="00F34991" w:rsidRDefault="00F34991" w:rsidP="00F3499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Місце взяття проби:</w:t>
                      </w:r>
                    </w:p>
                    <w:p w:rsidR="00F34991" w:rsidRPr="00F34991" w:rsidRDefault="00F34991" w:rsidP="00F3499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</w:rPr>
                        <w:t>1. Водопровідна, Борівська ЗОШ І-ІІІ ст. (свердловина № 1)</w:t>
                      </w:r>
                    </w:p>
                    <w:p w:rsidR="00F34991" w:rsidRPr="00F34991" w:rsidRDefault="00F34991" w:rsidP="00F3499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</w:rPr>
                        <w:t xml:space="preserve">2. Водопровідна,селище (свердловина № 2), проба І </w:t>
                      </w:r>
                    </w:p>
                    <w:p w:rsidR="00F34991" w:rsidRPr="00F34991" w:rsidRDefault="00F34991" w:rsidP="00F3499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</w:rPr>
                        <w:t>3. Водопровідна, селище (свердловина № 2), проба ІІ</w:t>
                      </w:r>
                    </w:p>
                    <w:p w:rsidR="00F34991" w:rsidRPr="00F34991" w:rsidRDefault="00F34991" w:rsidP="00F34991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</w:rPr>
                        <w:t>Колодязна</w:t>
                      </w:r>
                    </w:p>
                    <w:p w:rsidR="00F34991" w:rsidRPr="00D95A94" w:rsidRDefault="00F34991" w:rsidP="00F3499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991" w:rsidRPr="008906B1" w:rsidRDefault="00F34991" w:rsidP="00F34991">
      <w:pPr>
        <w:spacing w:line="360" w:lineRule="auto"/>
        <w:ind w:firstLine="720"/>
        <w:jc w:val="both"/>
        <w:rPr>
          <w:sz w:val="28"/>
          <w:szCs w:val="28"/>
        </w:rPr>
      </w:pPr>
    </w:p>
    <w:bookmarkStart w:id="0" w:name="_GoBack"/>
    <w:bookmarkEnd w:id="0"/>
    <w:p w:rsidR="00F34991" w:rsidRPr="008906B1" w:rsidRDefault="00F34991" w:rsidP="00F349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6BF24" wp14:editId="6E9F8212">
                <wp:simplePos x="0" y="0"/>
                <wp:positionH relativeFrom="column">
                  <wp:posOffset>3032937</wp:posOffset>
                </wp:positionH>
                <wp:positionV relativeFrom="paragraph">
                  <wp:posOffset>325268</wp:posOffset>
                </wp:positionV>
                <wp:extent cx="0" cy="228600"/>
                <wp:effectExtent l="57150" t="5715" r="57150" b="228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C4FCA" id="Прямая соединительная линия 1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25.6pt" to="238.8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F34991" w:rsidRDefault="00F34991" w:rsidP="00F34991">
      <w:pPr>
        <w:spacing w:line="360" w:lineRule="auto"/>
        <w:ind w:left="2520" w:firstLine="2520"/>
        <w:jc w:val="center"/>
        <w:rPr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CEA3B" wp14:editId="0C52B2AD">
                <wp:simplePos x="0" y="0"/>
                <wp:positionH relativeFrom="column">
                  <wp:posOffset>1025112</wp:posOffset>
                </wp:positionH>
                <wp:positionV relativeFrom="paragraph">
                  <wp:posOffset>133260</wp:posOffset>
                </wp:positionV>
                <wp:extent cx="4114800" cy="744279"/>
                <wp:effectExtent l="0" t="0" r="19050" b="1778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14800" cy="74427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91" w:rsidRPr="00F34991" w:rsidRDefault="00F34991" w:rsidP="00F34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Показники якості свіжої води:</w:t>
                            </w:r>
                            <w:r w:rsidRPr="00F3499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</w:p>
                          <w:p w:rsidR="00F34991" w:rsidRPr="00F34991" w:rsidRDefault="00F34991" w:rsidP="00F34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смак, запах, колір, наявність домішок, </w:t>
                            </w:r>
                          </w:p>
                          <w:p w:rsidR="00F34991" w:rsidRPr="00F34991" w:rsidRDefault="00F34991" w:rsidP="00F34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прозорість, рН</w:t>
                            </w:r>
                          </w:p>
                          <w:p w:rsidR="00F34991" w:rsidRPr="00765567" w:rsidRDefault="00F34991" w:rsidP="00F349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34991" w:rsidRPr="00496492" w:rsidRDefault="00F34991" w:rsidP="00F34991">
                            <w:pPr>
                              <w:jc w:val="center"/>
                            </w:pPr>
                          </w:p>
                          <w:p w:rsidR="00F34991" w:rsidRPr="003D6231" w:rsidRDefault="00F34991" w:rsidP="00F349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34991" w:rsidRPr="00EB2826" w:rsidRDefault="00F34991" w:rsidP="00F349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CEA3B" id="Блок-схема: процесс 14" o:spid="_x0000_s1030" type="#_x0000_t109" style="position:absolute;left:0;text-align:left;margin-left:80.7pt;margin-top:10.5pt;width:324pt;height:58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">
                <v:textbox>
                  <w:txbxContent>
                    <w:p w:rsidR="00F34991" w:rsidRPr="00F34991" w:rsidRDefault="00F34991" w:rsidP="00F3499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Показники якості свіжої води:</w:t>
                      </w:r>
                      <w:r w:rsidRPr="00F34991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</w:p>
                    <w:p w:rsidR="00F34991" w:rsidRPr="00F34991" w:rsidRDefault="00F34991" w:rsidP="00F349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смак, запах, колір, наявність домішок, </w:t>
                      </w:r>
                    </w:p>
                    <w:p w:rsidR="00F34991" w:rsidRPr="00F34991" w:rsidRDefault="00F34991" w:rsidP="00F349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прозорість, рН</w:t>
                      </w:r>
                    </w:p>
                    <w:p w:rsidR="00F34991" w:rsidRPr="00765567" w:rsidRDefault="00F34991" w:rsidP="00F349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34991" w:rsidRPr="00496492" w:rsidRDefault="00F34991" w:rsidP="00F34991">
                      <w:pPr>
                        <w:jc w:val="center"/>
                      </w:pPr>
                    </w:p>
                    <w:p w:rsidR="00F34991" w:rsidRPr="003D6231" w:rsidRDefault="00F34991" w:rsidP="00F349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34991" w:rsidRPr="00EB2826" w:rsidRDefault="00F34991" w:rsidP="00F349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D5723" wp14:editId="3E24ADB6">
                <wp:simplePos x="0" y="0"/>
                <wp:positionH relativeFrom="column">
                  <wp:posOffset>8915400</wp:posOffset>
                </wp:positionH>
                <wp:positionV relativeFrom="paragraph">
                  <wp:posOffset>-685800</wp:posOffset>
                </wp:positionV>
                <wp:extent cx="457200" cy="34290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991" w:rsidRPr="001D2FB4" w:rsidRDefault="00F34991" w:rsidP="00F3499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5723" id="Надпись 17" o:spid="_x0000_s1031" type="#_x0000_t202" style="position:absolute;left:0;text-align:left;margin-left:702pt;margin-top:-54pt;width:3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" stroked="f">
                <v:textbox>
                  <w:txbxContent>
                    <w:p w:rsidR="00F34991" w:rsidRPr="001D2FB4" w:rsidRDefault="00F34991" w:rsidP="00F3499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991" w:rsidRDefault="00F34991" w:rsidP="00F34991">
      <w:pPr>
        <w:spacing w:line="360" w:lineRule="auto"/>
        <w:ind w:left="2520" w:firstLine="2520"/>
        <w:jc w:val="center"/>
        <w:rPr>
          <w:szCs w:val="28"/>
        </w:rPr>
      </w:pPr>
    </w:p>
    <w:p w:rsidR="00F34991" w:rsidRDefault="00F34991" w:rsidP="00F34991">
      <w:pPr>
        <w:spacing w:line="360" w:lineRule="auto"/>
        <w:ind w:left="2520" w:firstLine="2520"/>
        <w:jc w:val="center"/>
        <w:rPr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7497F" wp14:editId="31EB68A0">
                <wp:simplePos x="0" y="0"/>
                <wp:positionH relativeFrom="column">
                  <wp:posOffset>3064835</wp:posOffset>
                </wp:positionH>
                <wp:positionV relativeFrom="paragraph">
                  <wp:posOffset>139774</wp:posOffset>
                </wp:positionV>
                <wp:extent cx="0" cy="228600"/>
                <wp:effectExtent l="57150" t="8255" r="57150" b="203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3F67E" id="Прямая соединительная линия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5pt,11pt" to="241.3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F34991" w:rsidRDefault="00F34991" w:rsidP="00F34991">
      <w:pPr>
        <w:spacing w:line="360" w:lineRule="auto"/>
        <w:jc w:val="center"/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8435B1" wp14:editId="5B0C8F28">
                <wp:simplePos x="0" y="0"/>
                <wp:positionH relativeFrom="column">
                  <wp:posOffset>1067642</wp:posOffset>
                </wp:positionH>
                <wp:positionV relativeFrom="paragraph">
                  <wp:posOffset>23347</wp:posOffset>
                </wp:positionV>
                <wp:extent cx="4114800" cy="1020726"/>
                <wp:effectExtent l="0" t="0" r="19050" b="27305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14800" cy="102072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91" w:rsidRPr="00F34991" w:rsidRDefault="00F34991" w:rsidP="00F34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Якість води після кип’ятіння  (15 хв.):</w:t>
                            </w:r>
                          </w:p>
                          <w:p w:rsidR="00F34991" w:rsidRPr="00F34991" w:rsidRDefault="00F34991" w:rsidP="00F3499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колір;</w:t>
                            </w:r>
                          </w:p>
                          <w:p w:rsidR="00F34991" w:rsidRPr="00F34991" w:rsidRDefault="00F34991" w:rsidP="00F3499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наявність осаду на дні і стінках посуду;</w:t>
                            </w:r>
                          </w:p>
                          <w:p w:rsidR="00F34991" w:rsidRPr="00F34991" w:rsidRDefault="00F34991" w:rsidP="00F3499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349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наявність осаду після відстоювання (1 год.)</w:t>
                            </w:r>
                          </w:p>
                          <w:p w:rsidR="00F34991" w:rsidRPr="00F34991" w:rsidRDefault="00F34991" w:rsidP="00F349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435B1" id="Блок-схема: процесс 8" o:spid="_x0000_s1032" type="#_x0000_t109" style="position:absolute;left:0;text-align:left;margin-left:84.05pt;margin-top:1.85pt;width:324pt;height:80.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">
                <v:textbox>
                  <w:txbxContent>
                    <w:p w:rsidR="00F34991" w:rsidRPr="00F34991" w:rsidRDefault="00F34991" w:rsidP="00F3499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Якість води після кип’ятіння  (15 хв.):</w:t>
                      </w:r>
                    </w:p>
                    <w:p w:rsidR="00F34991" w:rsidRPr="00F34991" w:rsidRDefault="00F34991" w:rsidP="00F3499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колір;</w:t>
                      </w:r>
                    </w:p>
                    <w:p w:rsidR="00F34991" w:rsidRPr="00F34991" w:rsidRDefault="00F34991" w:rsidP="00F3499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наявність осаду на дні і стінках посуду;</w:t>
                      </w:r>
                    </w:p>
                    <w:p w:rsidR="00F34991" w:rsidRPr="00F34991" w:rsidRDefault="00F34991" w:rsidP="00F34991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34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наявність осаду після відстоювання (</w:t>
                      </w:r>
                      <w:r w:rsidRPr="00F34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F349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год.)</w:t>
                      </w:r>
                    </w:p>
                    <w:p w:rsidR="00F34991" w:rsidRPr="00F34991" w:rsidRDefault="00F34991" w:rsidP="00F3499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991" w:rsidRDefault="00F34991" w:rsidP="00F34991">
      <w:pPr>
        <w:spacing w:line="360" w:lineRule="auto"/>
        <w:ind w:left="2520" w:firstLine="2520"/>
        <w:jc w:val="center"/>
        <w:rPr>
          <w:szCs w:val="28"/>
        </w:rPr>
      </w:pPr>
    </w:p>
    <w:p w:rsidR="00F34991" w:rsidRPr="00937ECB" w:rsidRDefault="00F34991" w:rsidP="00F34991">
      <w:pPr>
        <w:tabs>
          <w:tab w:val="center" w:pos="9805"/>
          <w:tab w:val="left" w:pos="13230"/>
        </w:tabs>
        <w:spacing w:line="360" w:lineRule="auto"/>
        <w:ind w:left="2520" w:firstLine="2520"/>
        <w:rPr>
          <w:szCs w:val="28"/>
        </w:rPr>
      </w:pPr>
      <w:r>
        <w:rPr>
          <w:szCs w:val="28"/>
        </w:rPr>
        <w:tab/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E0E88" wp14:editId="77202662">
                <wp:simplePos x="0" y="0"/>
                <wp:positionH relativeFrom="column">
                  <wp:posOffset>7315200</wp:posOffset>
                </wp:positionH>
                <wp:positionV relativeFrom="paragraph">
                  <wp:posOffset>200660</wp:posOffset>
                </wp:positionV>
                <wp:extent cx="1943100" cy="685800"/>
                <wp:effectExtent l="9525" t="10160" r="9525" b="889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91" w:rsidRDefault="00F34991" w:rsidP="00F34991">
                            <w:pPr>
                              <w:jc w:val="center"/>
                            </w:pPr>
                            <w:r w:rsidRPr="00C46DB3">
                              <w:t xml:space="preserve">Інтенсивність дихання, тепловиділення, </w:t>
                            </w:r>
                          </w:p>
                          <w:p w:rsidR="00F34991" w:rsidRPr="00C46DB3" w:rsidRDefault="00F34991" w:rsidP="00F34991">
                            <w:pPr>
                              <w:jc w:val="center"/>
                            </w:pPr>
                            <w:r>
                              <w:t>випаровування вологи</w:t>
                            </w:r>
                          </w:p>
                          <w:p w:rsidR="00F34991" w:rsidRPr="00EB2826" w:rsidRDefault="00F34991" w:rsidP="00F349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0E88" id="Блок-схема: процесс 7" o:spid="_x0000_s1033" type="#_x0000_t109" style="position:absolute;left:0;text-align:left;margin-left:8in;margin-top:15.8pt;width:153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">
                <v:textbox>
                  <w:txbxContent>
                    <w:p w:rsidR="00F34991" w:rsidRDefault="00F34991" w:rsidP="00F34991">
                      <w:pPr>
                        <w:jc w:val="center"/>
                      </w:pPr>
                      <w:r w:rsidRPr="00C46DB3">
                        <w:t xml:space="preserve">Інтенсивність дихання, тепловиділення, </w:t>
                      </w:r>
                    </w:p>
                    <w:p w:rsidR="00F34991" w:rsidRPr="00C46DB3" w:rsidRDefault="00F34991" w:rsidP="00F34991">
                      <w:pPr>
                        <w:jc w:val="center"/>
                      </w:pPr>
                      <w:r>
                        <w:t>випаровування вологи</w:t>
                      </w:r>
                    </w:p>
                    <w:p w:rsidR="00F34991" w:rsidRPr="00EB2826" w:rsidRDefault="00F34991" w:rsidP="00F349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273" w:rsidRDefault="00AE0273" w:rsidP="00AE0273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Прозорість води визначали у стовпчику висотою </w:t>
      </w:r>
      <w:smartTag w:uri="urn:schemas-microsoft-com:office:smarttags" w:element="metricconverter">
        <w:smartTagPr>
          <w:attr w:name="ProductID" w:val="20 см"/>
        </w:smartTagPr>
        <w:r w:rsidRPr="00AE027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20 см</w:t>
        </w:r>
      </w:smartTag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 наявність домішок – фільтруванням через фільтрувальну бумагу; рН – універсальним індикатором, органолептичні показники – по 5-бальній системі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AE0273" w:rsidRDefault="00AE0273" w:rsidP="00AE0273">
      <w:pPr>
        <w:widowControl/>
        <w:tabs>
          <w:tab w:val="left" w:pos="1770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Для визначення кольоровості води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берем</w:t>
      </w: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скляний посуд і аркуш білого паперу. У посудину наб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ираємо</w:t>
      </w: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воду і на білому фоні паперу визнач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аємо</w:t>
      </w: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колір води. Прозорість води залежить від декількох факторів: кількість зважених часток глини, піску, мікроорганізмів, вміст хімічних сполук.</w:t>
      </w: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Для визначення прозорості води використ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овуємо</w:t>
      </w: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прозорий мірний циліндр з плоским дном, в який нали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ваємо</w:t>
      </w: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воду. Підкла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даємо</w:t>
      </w: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під циліндр на відстані 4см від дна шрифт, висота букв якого 2мм, а товщина лінії букв 0,5мм і злива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ємо</w:t>
      </w: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воду до тих пір, поки зверху через шар води не ста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є</w:t>
      </w: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видно цей шрифт. </w:t>
      </w: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Вимірявши висоту стовпа води, що залишилася лінійкою, вислов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люємо</w:t>
      </w:r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ступень прозорості в см. Чим більше висота стовпа, тим вище ступінь прозорості. Для питної води мінімальна прозорість має бути </w:t>
      </w:r>
      <w:smartTag w:uri="urn:schemas-microsoft-com:office:smarttags" w:element="metricconverter">
        <w:smartTagPr>
          <w:attr w:name="ProductID" w:val="20 см"/>
        </w:smartTagPr>
        <w:r w:rsidRPr="00AE0273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20 см</w:t>
        </w:r>
      </w:smartTag>
      <w:r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AE0273" w:rsidRPr="00937ECB" w:rsidRDefault="00AE0273" w:rsidP="00F3499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37ECB" w:rsidRPr="00937ECB" w:rsidRDefault="00937ECB" w:rsidP="00937EC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Визначення</w:t>
      </w:r>
      <w:r w:rsidR="00F3499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помічників</w:t>
      </w:r>
      <w:r w:rsidRP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C07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937ECB" w:rsidRDefault="00F34991" w:rsidP="00937ECB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Розробка маршруту.</w:t>
      </w:r>
    </w:p>
    <w:p w:rsidR="00AE0273" w:rsidRPr="00937ECB" w:rsidRDefault="00AE0273" w:rsidP="00AE027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Підготовка обладнання.</w:t>
      </w:r>
    </w:p>
    <w:p w:rsidR="00937ECB" w:rsidRPr="00AE0273" w:rsidRDefault="00937ECB" w:rsidP="00AE027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Підготовка учнів до проведення екскурсії: повідомлення мети і завдання для виконання до екскурсії та після, місця проведення, нагадування правил дорожнього руху, техніки безпеки і поведінк</w:t>
      </w:r>
      <w:r w:rsidR="00C07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у громадських місцях, розподіл обов’язків між учнями</w:t>
      </w:r>
      <w:r w:rsidR="00C075AA" w:rsidRP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тощо.</w:t>
      </w:r>
    </w:p>
    <w:p w:rsidR="00937ECB" w:rsidRPr="00EE3F12" w:rsidRDefault="00937ECB" w:rsidP="00655F0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A655F" w:rsidRPr="00DA655F" w:rsidRDefault="00EE3F12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E3F1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ІІ. Актуалізація опорних знань</w:t>
      </w:r>
      <w:r w:rsidR="003278FF" w:rsidRPr="003278FF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DA655F">
        <w:rPr>
          <w:rFonts w:ascii="Times New Roman" w:hAnsi="Times New Roman" w:cs="Times New Roman"/>
          <w:b/>
          <w:bCs/>
          <w:color w:val="231F20"/>
          <w:sz w:val="28"/>
          <w:szCs w:val="28"/>
        </w:rPr>
        <w:t>і м</w:t>
      </w:r>
      <w:r w:rsidR="00DA655F" w:rsidRPr="008F358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отивація</w:t>
      </w:r>
      <w:r w:rsidR="00DA655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DA655F" w:rsidRPr="008F358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навчальної діяльності</w:t>
      </w:r>
    </w:p>
    <w:p w:rsidR="00AE0273" w:rsidRDefault="00DA655F" w:rsidP="00AE0273">
      <w:pPr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              </w:t>
      </w:r>
      <w:r w:rsidR="003278FF" w:rsidRPr="008F358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Бесіда</w:t>
      </w:r>
      <w:r w:rsidR="00AE0273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(на шляху до місця розташування)</w:t>
      </w:r>
    </w:p>
    <w:p w:rsidR="00DA655F" w:rsidRPr="00DA655F" w:rsidRDefault="00DA655F" w:rsidP="00DA655F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DA655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Деякі цікаві факти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 xml:space="preserve"> про воду</w:t>
      </w:r>
      <w:r w:rsidRPr="00DA655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ru-RU"/>
        </w:rPr>
        <w:t>:</w:t>
      </w:r>
    </w:p>
    <w:p w:rsidR="00DA655F" w:rsidRPr="00DA655F" w:rsidRDefault="00DA655F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65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Ресурси Світового океану можуть прогодувати 290 мільярдів чоловік.</w:t>
      </w:r>
    </w:p>
    <w:p w:rsidR="00DA655F" w:rsidRPr="00DA655F" w:rsidRDefault="00DA655F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65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Людина тільки в процесі харчування за рік споживає приблизно                   60 тонн води.</w:t>
      </w:r>
    </w:p>
    <w:p w:rsidR="00DA655F" w:rsidRPr="00DA655F" w:rsidRDefault="00DA655F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65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 Без їжі людина може прожити 6 тижнів, без води – 5-7 діб.</w:t>
      </w:r>
    </w:p>
    <w:p w:rsidR="00DA655F" w:rsidRPr="00DA655F" w:rsidRDefault="00DA655F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65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 Щоденне вживання чистої води подовжує життя на 15-20 років.</w:t>
      </w:r>
    </w:p>
    <w:p w:rsidR="00DA655F" w:rsidRPr="00DA655F" w:rsidRDefault="00DA655F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65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 85 % усіх захворювань передається з водою. Щороку від цих хвороб помирає 25 млн. людей, що приблизно дорівнює населенню Канади.</w:t>
      </w:r>
    </w:p>
    <w:p w:rsidR="00DA655F" w:rsidRPr="00DA655F" w:rsidRDefault="00DA655F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65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 На очищення забруднених підземних вод природі знадобиться декілька тисячоліть.</w:t>
      </w:r>
    </w:p>
    <w:p w:rsidR="00DA655F" w:rsidRPr="00DA655F" w:rsidRDefault="00DA655F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65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8. Приблизно мільярд людей не має доступу до чистої води.</w:t>
      </w:r>
      <w:r w:rsidRPr="00DA65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          9. За останніх 50 років у світі почалася 21 війна із-за доступу до води. Всього конфліктів із-за води було 507.</w:t>
      </w:r>
    </w:p>
    <w:p w:rsidR="00DA655F" w:rsidRPr="00DA655F" w:rsidRDefault="00DA655F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65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10. Середньостатистичній африканській сім’ї потрібно близько 23 літра води в день, американській – близько 946. У середньовіччі людям було досить 5 літрів.</w:t>
      </w:r>
    </w:p>
    <w:p w:rsidR="00DA655F" w:rsidRPr="00DA655F" w:rsidRDefault="00DA655F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65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11. Вода в Найробі (Кенія) стоїть в 10 разів дорожче, ніж в Нью-Йорку.</w:t>
      </w:r>
    </w:p>
    <w:p w:rsidR="00DA655F" w:rsidRDefault="00DA655F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A65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12. Якщо в квартирі тече кран, то найвужча, навіть з нитку, цівка приводить до щоденної втрати 840 літрів води.</w:t>
      </w:r>
    </w:p>
    <w:p w:rsidR="00DA655F" w:rsidRDefault="00DA655F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13. </w:t>
      </w:r>
      <w:r w:rsidR="00AE0273" w:rsidRPr="00AE02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даними японських дослідників питна вода з pH вище 6,5-7,0 збільшує показники тривалості життя населення на 20-30 %. Кисле середовище (рН&lt; 7) в організмі провокує безліч хвороб і сприяє життєдіяльності паразитів </w:t>
      </w:r>
    </w:p>
    <w:p w:rsidR="008A69CA" w:rsidRDefault="008A69CA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A69CA" w:rsidRDefault="008A69CA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A69CA" w:rsidRDefault="008A69CA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A69CA" w:rsidRDefault="008A69CA" w:rsidP="00DA655F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26EA" w:rsidRDefault="004826EA" w:rsidP="00D10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55F" w:rsidRDefault="00D104E8" w:rsidP="008A69CA">
      <w:pPr>
        <w:ind w:firstLine="708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>I</w:t>
      </w:r>
      <w:r w:rsidR="00DA655F">
        <w:rPr>
          <w:rFonts w:ascii="Times New Roman" w:hAnsi="Times New Roman" w:cs="Times New Roman"/>
          <w:b/>
          <w:bCs/>
          <w:color w:val="231F20"/>
          <w:sz w:val="28"/>
          <w:szCs w:val="28"/>
        </w:rPr>
        <w:t>ІІ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. </w:t>
      </w:r>
      <w:r w:rsidR="00C075A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Закріплення знань. </w:t>
      </w:r>
      <w:r w:rsidR="00C075AA" w:rsidRPr="00803A57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Виконання </w:t>
      </w:r>
      <w:r w:rsidR="00C075A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експериментально-дослідницьких робіт </w:t>
      </w:r>
      <w:r w:rsidR="00C075AA" w:rsidRPr="00803A57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C075AA" w:rsidRPr="00803A57">
        <w:rPr>
          <w:rFonts w:ascii="Times New Roman" w:hAnsi="Times New Roman" w:cs="Times New Roman"/>
          <w:bCs/>
          <w:color w:val="231F20"/>
          <w:sz w:val="28"/>
          <w:szCs w:val="28"/>
        </w:rPr>
        <w:t>(групова робота)</w:t>
      </w:r>
    </w:p>
    <w:p w:rsidR="00DA655F" w:rsidRDefault="00DA655F" w:rsidP="00DA655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Розташування на місці</w:t>
      </w:r>
    </w:p>
    <w:p w:rsidR="00DA655F" w:rsidRDefault="00DA655F" w:rsidP="00DA655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Огляд території.</w:t>
      </w:r>
    </w:p>
    <w:p w:rsidR="00DA655F" w:rsidRPr="00937ECB" w:rsidRDefault="00DA655F" w:rsidP="00DA655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Історична довідка про Дослідну станцію і хімічну лабораторію</w:t>
      </w:r>
    </w:p>
    <w:p w:rsidR="00DA655F" w:rsidRDefault="00DA655F" w:rsidP="00DA655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Взяття проб</w:t>
      </w:r>
    </w:p>
    <w:p w:rsidR="00DA655F" w:rsidRDefault="00DA655F" w:rsidP="00DA655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</w:t>
      </w:r>
      <w:r w:rsidR="00C075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едення дослідження якості води згідно плану.</w:t>
      </w:r>
    </w:p>
    <w:p w:rsidR="00C075AA" w:rsidRDefault="00C075AA" w:rsidP="00DA655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Занесення результатів у </w:t>
      </w:r>
      <w:r w:rsidR="006330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комп’ютери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D71497" w:rsidRDefault="00633031" w:rsidP="00D71497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Статистична обробка результатів. Представленн</w:t>
      </w:r>
      <w:r w:rsidR="00D714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 результатів у вигляді таблиць і фото:</w:t>
      </w:r>
    </w:p>
    <w:p w:rsidR="00D71497" w:rsidRPr="00D71497" w:rsidRDefault="00D71497" w:rsidP="00D71497">
      <w:pPr>
        <w:widowControl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71497">
        <w:rPr>
          <w:b/>
          <w:sz w:val="28"/>
          <w:szCs w:val="28"/>
        </w:rPr>
        <w:t>Якість свіжої води</w:t>
      </w:r>
    </w:p>
    <w:tbl>
      <w:tblPr>
        <w:tblStyle w:val="a7"/>
        <w:tblW w:w="9428" w:type="dxa"/>
        <w:tblLook w:val="01E0" w:firstRow="1" w:lastRow="1" w:firstColumn="1" w:lastColumn="1" w:noHBand="0" w:noVBand="0"/>
      </w:tblPr>
      <w:tblGrid>
        <w:gridCol w:w="1157"/>
        <w:gridCol w:w="1107"/>
        <w:gridCol w:w="1210"/>
        <w:gridCol w:w="1219"/>
        <w:gridCol w:w="1689"/>
        <w:gridCol w:w="1603"/>
        <w:gridCol w:w="1443"/>
      </w:tblGrid>
      <w:tr w:rsidR="00D71497" w:rsidRPr="00A57ECA" w:rsidTr="00D71497">
        <w:trPr>
          <w:trHeight w:val="238"/>
        </w:trPr>
        <w:tc>
          <w:tcPr>
            <w:tcW w:w="1157" w:type="dxa"/>
            <w:vMerge w:val="restart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Номер проби</w:t>
            </w:r>
          </w:p>
        </w:tc>
        <w:tc>
          <w:tcPr>
            <w:tcW w:w="8271" w:type="dxa"/>
            <w:gridSpan w:val="6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Показники якості</w:t>
            </w:r>
          </w:p>
        </w:tc>
      </w:tr>
      <w:tr w:rsidR="00D71497" w:rsidRPr="00A57ECA" w:rsidTr="00D71497">
        <w:trPr>
          <w:trHeight w:val="587"/>
        </w:trPr>
        <w:tc>
          <w:tcPr>
            <w:tcW w:w="1157" w:type="dxa"/>
            <w:vMerge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смак,</w:t>
            </w:r>
          </w:p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1210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запах,</w:t>
            </w:r>
          </w:p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  <w:tc>
          <w:tcPr>
            <w:tcW w:w="1219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колір</w:t>
            </w:r>
          </w:p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прозорість, см</w:t>
            </w:r>
          </w:p>
        </w:tc>
        <w:tc>
          <w:tcPr>
            <w:tcW w:w="1603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наявність домішок</w:t>
            </w:r>
          </w:p>
        </w:tc>
        <w:tc>
          <w:tcPr>
            <w:tcW w:w="1440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</w:p>
        </w:tc>
      </w:tr>
      <w:tr w:rsidR="00D71497" w:rsidRPr="00A57ECA" w:rsidTr="00D71497">
        <w:trPr>
          <w:trHeight w:val="363"/>
        </w:trPr>
        <w:tc>
          <w:tcPr>
            <w:tcW w:w="1157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97" w:rsidRPr="00A57ECA" w:rsidTr="00D71497">
        <w:trPr>
          <w:trHeight w:val="363"/>
        </w:trPr>
        <w:tc>
          <w:tcPr>
            <w:tcW w:w="1157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97" w:rsidRPr="00A57ECA" w:rsidTr="00D71497">
        <w:trPr>
          <w:trHeight w:val="363"/>
        </w:trPr>
        <w:tc>
          <w:tcPr>
            <w:tcW w:w="1157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7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497" w:rsidRPr="00A57ECA" w:rsidTr="00D71497">
        <w:trPr>
          <w:trHeight w:val="374"/>
        </w:trPr>
        <w:tc>
          <w:tcPr>
            <w:tcW w:w="1157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7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D71497" w:rsidRPr="00A57ECA" w:rsidRDefault="00D71497" w:rsidP="00D71497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497" w:rsidRPr="00D71497" w:rsidRDefault="00D71497" w:rsidP="00D71497">
      <w:pPr>
        <w:pStyle w:val="a6"/>
        <w:numPr>
          <w:ilvl w:val="0"/>
          <w:numId w:val="4"/>
        </w:numPr>
        <w:tabs>
          <w:tab w:val="left" w:pos="1770"/>
        </w:tabs>
        <w:spacing w:line="360" w:lineRule="auto"/>
        <w:jc w:val="center"/>
        <w:rPr>
          <w:b/>
          <w:sz w:val="28"/>
          <w:szCs w:val="28"/>
        </w:rPr>
      </w:pPr>
    </w:p>
    <w:p w:rsidR="00D71497" w:rsidRPr="007F224A" w:rsidRDefault="007F224A" w:rsidP="007F224A">
      <w:pPr>
        <w:pStyle w:val="a6"/>
        <w:tabs>
          <w:tab w:val="left" w:pos="177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497" w:rsidRPr="007F224A">
        <w:rPr>
          <w:b/>
          <w:sz w:val="28"/>
          <w:szCs w:val="28"/>
        </w:rPr>
        <w:t>Значення рН свіжої води по універсальному індикатору</w:t>
      </w:r>
    </w:p>
    <w:p w:rsidR="00633031" w:rsidRDefault="00D71497" w:rsidP="0063303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 w:eastAsia="ru-RU"/>
        </w:rPr>
        <w:drawing>
          <wp:anchor distT="0" distB="0" distL="114300" distR="114300" simplePos="0" relativeHeight="251683840" behindDoc="1" locked="0" layoutInCell="1" allowOverlap="1" wp14:anchorId="3099D10A" wp14:editId="17F5291A">
            <wp:simplePos x="0" y="0"/>
            <wp:positionH relativeFrom="column">
              <wp:posOffset>912673</wp:posOffset>
            </wp:positionH>
            <wp:positionV relativeFrom="paragraph">
              <wp:posOffset>522207</wp:posOffset>
            </wp:positionV>
            <wp:extent cx="414020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21" name="Рисунок 21" descr="TETsTdcz-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ETsTdcz-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497" w:rsidRPr="00D71497" w:rsidRDefault="00D71497" w:rsidP="00D71497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826EA" w:rsidRDefault="004826EA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7F224A" w:rsidRDefault="007F224A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A57ECA" w:rsidRDefault="00A57ECA" w:rsidP="007F224A">
      <w:pPr>
        <w:tabs>
          <w:tab w:val="left" w:pos="177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7F224A" w:rsidRPr="00DB21A4" w:rsidRDefault="007F224A" w:rsidP="007F224A">
      <w:pPr>
        <w:tabs>
          <w:tab w:val="left" w:pos="177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Якість </w:t>
      </w:r>
      <w:r w:rsidRPr="00AD35D9">
        <w:rPr>
          <w:b/>
          <w:sz w:val="28"/>
          <w:szCs w:val="28"/>
        </w:rPr>
        <w:t>води</w:t>
      </w:r>
      <w:r>
        <w:rPr>
          <w:b/>
          <w:sz w:val="28"/>
          <w:szCs w:val="28"/>
        </w:rPr>
        <w:t xml:space="preserve"> після </w:t>
      </w:r>
      <w:r w:rsidRPr="00DB21A4">
        <w:rPr>
          <w:b/>
          <w:sz w:val="28"/>
          <w:szCs w:val="28"/>
        </w:rPr>
        <w:t>кип’ятіння</w:t>
      </w:r>
      <w:r>
        <w:rPr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150"/>
        <w:gridCol w:w="2294"/>
        <w:gridCol w:w="2807"/>
        <w:gridCol w:w="3094"/>
      </w:tblGrid>
      <w:tr w:rsidR="007F224A" w:rsidRPr="00A57ECA" w:rsidTr="003D4A15">
        <w:trPr>
          <w:trHeight w:val="383"/>
        </w:trPr>
        <w:tc>
          <w:tcPr>
            <w:tcW w:w="1155" w:type="dxa"/>
            <w:vMerge w:val="restart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Номер проби</w:t>
            </w:r>
          </w:p>
        </w:tc>
        <w:tc>
          <w:tcPr>
            <w:tcW w:w="8332" w:type="dxa"/>
            <w:gridSpan w:val="3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Показники якості</w:t>
            </w:r>
          </w:p>
        </w:tc>
      </w:tr>
      <w:tr w:rsidR="007F224A" w:rsidRPr="00A57ECA" w:rsidTr="00A57ECA">
        <w:trPr>
          <w:trHeight w:val="921"/>
        </w:trPr>
        <w:tc>
          <w:tcPr>
            <w:tcW w:w="1155" w:type="dxa"/>
            <w:vMerge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2" w:type="dxa"/>
          </w:tcPr>
          <w:p w:rsidR="007F224A" w:rsidRPr="00A57ECA" w:rsidRDefault="007F224A" w:rsidP="00A57E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колір</w:t>
            </w:r>
          </w:p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7F224A" w:rsidRPr="00A57ECA" w:rsidRDefault="007F224A" w:rsidP="00A57E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наявність осаду на дні і стінках посуду</w:t>
            </w:r>
          </w:p>
          <w:p w:rsidR="007F224A" w:rsidRPr="00A57ECA" w:rsidRDefault="007F224A" w:rsidP="00A57E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7F224A" w:rsidRPr="00A57ECA" w:rsidRDefault="007F224A" w:rsidP="00A57E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наявність осаду після відстоювання впродовж 1 години</w:t>
            </w:r>
          </w:p>
        </w:tc>
      </w:tr>
      <w:tr w:rsidR="007F224A" w:rsidRPr="00A57ECA" w:rsidTr="00A57ECA">
        <w:trPr>
          <w:trHeight w:val="495"/>
        </w:trPr>
        <w:tc>
          <w:tcPr>
            <w:tcW w:w="115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24A" w:rsidRPr="00A57ECA" w:rsidTr="00A57ECA">
        <w:trPr>
          <w:trHeight w:val="417"/>
        </w:trPr>
        <w:tc>
          <w:tcPr>
            <w:tcW w:w="115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24A" w:rsidRPr="00A57ECA" w:rsidTr="00A57ECA">
        <w:trPr>
          <w:trHeight w:val="423"/>
        </w:trPr>
        <w:tc>
          <w:tcPr>
            <w:tcW w:w="115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224A" w:rsidRPr="00A57ECA" w:rsidTr="00A57ECA">
        <w:trPr>
          <w:trHeight w:val="416"/>
        </w:trPr>
        <w:tc>
          <w:tcPr>
            <w:tcW w:w="115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E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7F224A" w:rsidRPr="00A57ECA" w:rsidRDefault="007F224A" w:rsidP="00A57ECA">
            <w:pPr>
              <w:tabs>
                <w:tab w:val="left" w:pos="177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D71497" w:rsidRPr="00A57ECA" w:rsidRDefault="00D71497" w:rsidP="00A57ECA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Формулювання висновків</w:t>
      </w:r>
    </w:p>
    <w:p w:rsidR="00D71497" w:rsidRDefault="00D71497" w:rsidP="00D104E8">
      <w:pPr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F34991" w:rsidRPr="00937ECB" w:rsidRDefault="00C075AA" w:rsidP="00C075AA">
      <w:pPr>
        <w:ind w:firstLine="708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І</w:t>
      </w:r>
      <w:r w:rsidR="00A00E24" w:rsidRPr="00803A57">
        <w:rPr>
          <w:rFonts w:ascii="Times New Roman" w:hAnsi="Times New Roman" w:cs="Times New Roman"/>
          <w:b/>
          <w:bCs/>
          <w:color w:val="231F20"/>
          <w:sz w:val="28"/>
          <w:szCs w:val="28"/>
        </w:rPr>
        <w:t>V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r w:rsidR="00F34991" w:rsidRPr="00937EC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Рефлексія</w:t>
      </w:r>
      <w:r w:rsidR="00F34991" w:rsidRP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(по завершенню STEM-екскурсії). Опрацювання матеріалів екскурсії, аналіз підсумків навчальної екскурсії — усне опитування, використання даних під час наступних уроків. Результати екскурсії оформлю</w:t>
      </w:r>
      <w:r w:rsidR="0063303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ють у вигляді плаката</w:t>
      </w:r>
      <w:r w:rsidR="00F34991" w:rsidRPr="00937EC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8F358C" w:rsidRPr="00C36E35" w:rsidRDefault="008F358C" w:rsidP="00C36E35">
      <w:pPr>
        <w:tabs>
          <w:tab w:val="left" w:pos="1206"/>
        </w:tabs>
        <w:rPr>
          <w:rFonts w:ascii="Times New Roman" w:hAnsi="Times New Roman" w:cs="Times New Roman"/>
          <w:sz w:val="28"/>
          <w:szCs w:val="28"/>
        </w:rPr>
      </w:pPr>
    </w:p>
    <w:sectPr w:rsidR="008F358C" w:rsidRPr="00C3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22" w:rsidRDefault="00CD6722" w:rsidP="001627C7">
      <w:r>
        <w:separator/>
      </w:r>
    </w:p>
  </w:endnote>
  <w:endnote w:type="continuationSeparator" w:id="0">
    <w:p w:rsidR="00CD6722" w:rsidRDefault="00CD6722" w:rsidP="0016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22" w:rsidRDefault="00CD6722" w:rsidP="001627C7">
      <w:r>
        <w:separator/>
      </w:r>
    </w:p>
  </w:footnote>
  <w:footnote w:type="continuationSeparator" w:id="0">
    <w:p w:rsidR="00CD6722" w:rsidRDefault="00CD6722" w:rsidP="00162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50F8D"/>
    <w:multiLevelType w:val="hybridMultilevel"/>
    <w:tmpl w:val="6D60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10054"/>
    <w:multiLevelType w:val="hybridMultilevel"/>
    <w:tmpl w:val="A120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A5E1D"/>
    <w:multiLevelType w:val="multilevel"/>
    <w:tmpl w:val="A728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B41FC"/>
    <w:multiLevelType w:val="hybridMultilevel"/>
    <w:tmpl w:val="5D865C28"/>
    <w:lvl w:ilvl="0" w:tplc="7868B78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0716EEC"/>
    <w:multiLevelType w:val="hybridMultilevel"/>
    <w:tmpl w:val="759C5F94"/>
    <w:lvl w:ilvl="0" w:tplc="C3E6DBC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50"/>
    <w:rsid w:val="00022E97"/>
    <w:rsid w:val="00034AA3"/>
    <w:rsid w:val="0009414A"/>
    <w:rsid w:val="000B3F82"/>
    <w:rsid w:val="000D7CDC"/>
    <w:rsid w:val="0011288F"/>
    <w:rsid w:val="001555E1"/>
    <w:rsid w:val="001627C7"/>
    <w:rsid w:val="001C54AC"/>
    <w:rsid w:val="00206AB9"/>
    <w:rsid w:val="002279C9"/>
    <w:rsid w:val="00260BF3"/>
    <w:rsid w:val="00295720"/>
    <w:rsid w:val="0029651E"/>
    <w:rsid w:val="002E7B08"/>
    <w:rsid w:val="003278FF"/>
    <w:rsid w:val="00333087"/>
    <w:rsid w:val="00343E6D"/>
    <w:rsid w:val="003A0A46"/>
    <w:rsid w:val="00423615"/>
    <w:rsid w:val="00446E21"/>
    <w:rsid w:val="004826EA"/>
    <w:rsid w:val="004919F4"/>
    <w:rsid w:val="00542FF7"/>
    <w:rsid w:val="005E12DE"/>
    <w:rsid w:val="00617623"/>
    <w:rsid w:val="00633031"/>
    <w:rsid w:val="00655F09"/>
    <w:rsid w:val="006E3988"/>
    <w:rsid w:val="007230DE"/>
    <w:rsid w:val="007E4B08"/>
    <w:rsid w:val="007E7C4C"/>
    <w:rsid w:val="007F224A"/>
    <w:rsid w:val="00803A57"/>
    <w:rsid w:val="00832B9B"/>
    <w:rsid w:val="00870873"/>
    <w:rsid w:val="00892D17"/>
    <w:rsid w:val="008A2441"/>
    <w:rsid w:val="008A69CA"/>
    <w:rsid w:val="008F358C"/>
    <w:rsid w:val="008F7F70"/>
    <w:rsid w:val="00903AA2"/>
    <w:rsid w:val="00934976"/>
    <w:rsid w:val="00937ECB"/>
    <w:rsid w:val="00996D0F"/>
    <w:rsid w:val="009B7BF2"/>
    <w:rsid w:val="00A00E24"/>
    <w:rsid w:val="00A27AAD"/>
    <w:rsid w:val="00A47412"/>
    <w:rsid w:val="00A57ECA"/>
    <w:rsid w:val="00A82B50"/>
    <w:rsid w:val="00A913D3"/>
    <w:rsid w:val="00AE0273"/>
    <w:rsid w:val="00AF1D9A"/>
    <w:rsid w:val="00B128F9"/>
    <w:rsid w:val="00BD2739"/>
    <w:rsid w:val="00C075AA"/>
    <w:rsid w:val="00C14FE0"/>
    <w:rsid w:val="00C36E35"/>
    <w:rsid w:val="00C84370"/>
    <w:rsid w:val="00C94675"/>
    <w:rsid w:val="00CD6722"/>
    <w:rsid w:val="00CE04CB"/>
    <w:rsid w:val="00D104E8"/>
    <w:rsid w:val="00D71497"/>
    <w:rsid w:val="00D82874"/>
    <w:rsid w:val="00D93A75"/>
    <w:rsid w:val="00DA655F"/>
    <w:rsid w:val="00DC0263"/>
    <w:rsid w:val="00E41B3B"/>
    <w:rsid w:val="00EE3F12"/>
    <w:rsid w:val="00EF4E8D"/>
    <w:rsid w:val="00F23FAE"/>
    <w:rsid w:val="00F274C3"/>
    <w:rsid w:val="00F34991"/>
    <w:rsid w:val="00F653E1"/>
    <w:rsid w:val="00FB4152"/>
    <w:rsid w:val="00FB7D63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B852-95A2-4C57-995A-FE067056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23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87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E3F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character" w:styleId="a5">
    <w:name w:val="Strong"/>
    <w:basedOn w:val="a0"/>
    <w:uiPriority w:val="22"/>
    <w:qFormat/>
    <w:rsid w:val="00EE3F12"/>
    <w:rPr>
      <w:b/>
      <w:bCs/>
    </w:rPr>
  </w:style>
  <w:style w:type="paragraph" w:styleId="a6">
    <w:name w:val="List Paragraph"/>
    <w:basedOn w:val="a"/>
    <w:uiPriority w:val="34"/>
    <w:qFormat/>
    <w:rsid w:val="00E41B3B"/>
    <w:pPr>
      <w:ind w:left="720"/>
      <w:contextualSpacing/>
    </w:pPr>
  </w:style>
  <w:style w:type="table" w:styleId="a7">
    <w:name w:val="Table Grid"/>
    <w:basedOn w:val="a1"/>
    <w:rsid w:val="007E4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27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27C7"/>
    <w:rPr>
      <w:rFonts w:ascii="Arial Unicode MS" w:eastAsia="Calibri" w:hAnsi="Arial Unicode MS" w:cs="Arial Unicode MS"/>
      <w:color w:val="000000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1627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27C7"/>
    <w:rPr>
      <w:rFonts w:ascii="Arial Unicode MS" w:eastAsia="Calibri" w:hAnsi="Arial Unicode MS" w:cs="Arial Unicode MS"/>
      <w:color w:val="000000"/>
      <w:sz w:val="24"/>
      <w:szCs w:val="24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A27AAD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7E7C4C"/>
    <w:pPr>
      <w:spacing w:after="0" w:line="240" w:lineRule="auto"/>
    </w:pPr>
  </w:style>
  <w:style w:type="character" w:styleId="ae">
    <w:name w:val="page number"/>
    <w:basedOn w:val="a0"/>
    <w:rsid w:val="00C94675"/>
  </w:style>
  <w:style w:type="character" w:customStyle="1" w:styleId="hps">
    <w:name w:val="hps"/>
    <w:rsid w:val="00C94675"/>
  </w:style>
  <w:style w:type="character" w:customStyle="1" w:styleId="FontStyle50">
    <w:name w:val="Font Style50"/>
    <w:rsid w:val="00C94675"/>
    <w:rPr>
      <w:rFonts w:ascii="Courier New" w:hAnsi="Courier New" w:cs="Courier New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24</cp:revision>
  <dcterms:created xsi:type="dcterms:W3CDTF">2020-04-27T21:55:00Z</dcterms:created>
  <dcterms:modified xsi:type="dcterms:W3CDTF">2021-04-22T12:56:00Z</dcterms:modified>
</cp:coreProperties>
</file>