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D73" w:rsidRDefault="006F6D73" w:rsidP="00FC4DD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4DD7" w:rsidRDefault="00FC4DD7" w:rsidP="00FC4DD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C4DD7" w:rsidRDefault="00FC4DD7" w:rsidP="00FC4DD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C4DD7" w:rsidRDefault="00FC4DD7" w:rsidP="00FC4DD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C4DD7" w:rsidRDefault="00FC4DD7" w:rsidP="00FC4DD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C4DD7" w:rsidRDefault="00FC4DD7" w:rsidP="00FC4DD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C4DD7" w:rsidRDefault="00FC4DD7" w:rsidP="00FC4DD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Опис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досвіду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</w:p>
    <w:p w:rsidR="00FC4DD7" w:rsidRPr="00FC4DD7" w:rsidRDefault="006F6D73" w:rsidP="00FC4DD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C4DD7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proofErr w:type="spellStart"/>
      <w:r w:rsidRPr="00FC4DD7">
        <w:rPr>
          <w:rFonts w:ascii="Times New Roman" w:hAnsi="Times New Roman" w:cs="Times New Roman"/>
          <w:b/>
          <w:sz w:val="28"/>
          <w:szCs w:val="28"/>
          <w:lang w:val="ru-RU"/>
        </w:rPr>
        <w:t>Наступність</w:t>
      </w:r>
      <w:proofErr w:type="spellEnd"/>
      <w:r w:rsidRPr="00FC4DD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C4DD7">
        <w:rPr>
          <w:rFonts w:ascii="Times New Roman" w:hAnsi="Times New Roman" w:cs="Times New Roman"/>
          <w:b/>
          <w:sz w:val="28"/>
          <w:szCs w:val="28"/>
          <w:lang w:val="ru-RU"/>
        </w:rPr>
        <w:t>дошкільної</w:t>
      </w:r>
      <w:proofErr w:type="spellEnd"/>
      <w:r w:rsidRPr="00FC4DD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і </w:t>
      </w:r>
      <w:proofErr w:type="spellStart"/>
      <w:r w:rsidRPr="00FC4DD7">
        <w:rPr>
          <w:rFonts w:ascii="Times New Roman" w:hAnsi="Times New Roman" w:cs="Times New Roman"/>
          <w:b/>
          <w:sz w:val="28"/>
          <w:szCs w:val="28"/>
          <w:lang w:val="ru-RU"/>
        </w:rPr>
        <w:t>початкової</w:t>
      </w:r>
      <w:proofErr w:type="spellEnd"/>
      <w:r w:rsidRPr="00FC4DD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C4DD7">
        <w:rPr>
          <w:rFonts w:ascii="Times New Roman" w:hAnsi="Times New Roman" w:cs="Times New Roman"/>
          <w:b/>
          <w:sz w:val="28"/>
          <w:szCs w:val="28"/>
          <w:lang w:val="ru-RU"/>
        </w:rPr>
        <w:t>освіти»</w:t>
      </w:r>
      <w:proofErr w:type="spellEnd"/>
    </w:p>
    <w:p w:rsidR="00BE722C" w:rsidRDefault="00FC4DD7" w:rsidP="00FC4DD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Удовиченко В. В.</w:t>
      </w:r>
      <w:r w:rsidR="002953C9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proofErr w:type="spellStart"/>
      <w:r w:rsidR="00CB2A90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>ихователя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закладу </w:t>
      </w:r>
      <w:r w:rsidR="006F6D7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</w:t>
      </w:r>
      <w:r w:rsidR="002953C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proofErr w:type="spellStart"/>
      <w:r w:rsidR="00CB2A90">
        <w:rPr>
          <w:rFonts w:ascii="Times New Roman" w:hAnsi="Times New Roman" w:cs="Times New Roman"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sz w:val="28"/>
          <w:szCs w:val="28"/>
          <w:lang w:val="ru-RU"/>
        </w:rPr>
        <w:t>ошкільної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F6D73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="002953C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proofErr w:type="spellStart"/>
      <w:r w:rsidR="006F6D73">
        <w:rPr>
          <w:rFonts w:ascii="Times New Roman" w:hAnsi="Times New Roman" w:cs="Times New Roman"/>
          <w:sz w:val="28"/>
          <w:szCs w:val="28"/>
          <w:lang w:val="ru-RU"/>
        </w:rPr>
        <w:t>Вершино</w:t>
      </w:r>
      <w:proofErr w:type="spellEnd"/>
      <w:r w:rsidR="006F6D73">
        <w:rPr>
          <w:rFonts w:ascii="Times New Roman" w:hAnsi="Times New Roman" w:cs="Times New Roman"/>
          <w:sz w:val="28"/>
          <w:szCs w:val="28"/>
          <w:lang w:val="ru-RU"/>
        </w:rPr>
        <w:t>-Кам'янської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B2A90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="006F6D73">
        <w:rPr>
          <w:rFonts w:ascii="Times New Roman" w:hAnsi="Times New Roman" w:cs="Times New Roman"/>
          <w:sz w:val="28"/>
          <w:szCs w:val="28"/>
          <w:lang w:val="ru-RU"/>
        </w:rPr>
        <w:t>ілії</w:t>
      </w:r>
      <w:proofErr w:type="spellEnd"/>
    </w:p>
    <w:p w:rsidR="00BE722C" w:rsidRDefault="00FC4DD7" w:rsidP="00FC4DD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Ліцею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722C">
        <w:rPr>
          <w:rFonts w:ascii="Times New Roman" w:hAnsi="Times New Roman" w:cs="Times New Roman"/>
          <w:sz w:val="28"/>
          <w:szCs w:val="28"/>
          <w:lang w:val="ru-RU"/>
        </w:rPr>
        <w:t xml:space="preserve">Новгородківської </w:t>
      </w:r>
      <w:proofErr w:type="spellStart"/>
      <w:r w:rsidR="00BE722C">
        <w:rPr>
          <w:rFonts w:ascii="Times New Roman" w:hAnsi="Times New Roman" w:cs="Times New Roman"/>
          <w:sz w:val="28"/>
          <w:szCs w:val="28"/>
          <w:lang w:val="ru-RU"/>
        </w:rPr>
        <w:t>селищної</w:t>
      </w:r>
      <w:proofErr w:type="spellEnd"/>
      <w:r w:rsidR="00BE722C"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</w:p>
    <w:p w:rsidR="00BE722C" w:rsidRDefault="00BE722C" w:rsidP="00FC4DD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Кіровоградської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області</w:t>
      </w:r>
      <w:proofErr w:type="spellEnd"/>
    </w:p>
    <w:p w:rsidR="00CB2A90" w:rsidRDefault="00CB2A90" w:rsidP="00FC4DD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B2A90" w:rsidRDefault="00CB2A90" w:rsidP="00FC4DD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B2A90" w:rsidRDefault="00CB2A90" w:rsidP="00FC4DD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B2A90" w:rsidRDefault="00CB2A90" w:rsidP="00FC4DD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F6D73" w:rsidRDefault="006F6D73" w:rsidP="00FC4DD7">
      <w:p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953C9" w:rsidRDefault="002953C9" w:rsidP="006C1C04">
      <w:pPr>
        <w:ind w:left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953C9" w:rsidRDefault="002953C9" w:rsidP="006C1C04">
      <w:pPr>
        <w:ind w:left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953C9" w:rsidRDefault="002953C9" w:rsidP="006C1C04">
      <w:pPr>
        <w:ind w:left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4DD7" w:rsidRDefault="00FC4DD7" w:rsidP="006C1C04">
      <w:pPr>
        <w:ind w:left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4DD7" w:rsidRDefault="00FC4DD7" w:rsidP="006C1C04">
      <w:pPr>
        <w:ind w:left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4DD7" w:rsidRDefault="00FC4DD7" w:rsidP="006C1C04">
      <w:pPr>
        <w:ind w:left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4DD7" w:rsidRDefault="00FC4DD7" w:rsidP="006C1C04">
      <w:pPr>
        <w:ind w:left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4DD7" w:rsidRDefault="00FC4DD7" w:rsidP="006C1C04">
      <w:pPr>
        <w:ind w:left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4DD7" w:rsidRDefault="00FC4DD7" w:rsidP="006C1C04">
      <w:pPr>
        <w:ind w:left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4DD7" w:rsidRDefault="00FC4DD7" w:rsidP="006C1C04">
      <w:pPr>
        <w:ind w:left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4DD7" w:rsidRDefault="00FC4DD7" w:rsidP="006C1C04">
      <w:pPr>
        <w:ind w:left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4DD7" w:rsidRDefault="00FC4DD7" w:rsidP="006C1C04">
      <w:pPr>
        <w:ind w:left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4DD7" w:rsidRDefault="00FC4DD7" w:rsidP="006C1C04">
      <w:pPr>
        <w:ind w:left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4DD7" w:rsidRDefault="00FC4DD7" w:rsidP="006C1C04">
      <w:pPr>
        <w:ind w:left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4DD7" w:rsidRDefault="00FC4DD7" w:rsidP="006C1C04">
      <w:pPr>
        <w:ind w:left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4DD7" w:rsidRDefault="00FC4DD7" w:rsidP="006C1C04">
      <w:pPr>
        <w:ind w:left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4DD7" w:rsidRDefault="00FC4DD7" w:rsidP="006C1C04">
      <w:pPr>
        <w:ind w:left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4DD7" w:rsidRDefault="00FC4DD7" w:rsidP="006C1C04">
      <w:pPr>
        <w:ind w:left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4DD7" w:rsidRDefault="00FC4DD7" w:rsidP="006C1C04">
      <w:pPr>
        <w:ind w:left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4DD7" w:rsidRDefault="00FC4DD7" w:rsidP="006C1C04">
      <w:pPr>
        <w:ind w:left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4DD7" w:rsidRDefault="00FC4DD7" w:rsidP="006C1C04">
      <w:pPr>
        <w:ind w:left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4DD7" w:rsidRDefault="00FC4DD7" w:rsidP="006C1C04">
      <w:pPr>
        <w:ind w:left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4DD7" w:rsidRDefault="00FC4DD7" w:rsidP="006C1C04">
      <w:pPr>
        <w:ind w:left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4DD7" w:rsidRDefault="00FC4DD7" w:rsidP="006C1C04">
      <w:pPr>
        <w:ind w:left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4DD7" w:rsidRDefault="00FC4DD7" w:rsidP="006C1C04">
      <w:pPr>
        <w:ind w:left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E218C" w:rsidRPr="00D22548" w:rsidRDefault="00FC4DD7" w:rsidP="00D22548">
      <w:pPr>
        <w:pStyle w:val="1"/>
        <w:spacing w:after="800"/>
        <w:ind w:left="851" w:firstLine="0"/>
        <w:jc w:val="center"/>
        <w:rPr>
          <w:b/>
        </w:rPr>
      </w:pPr>
      <w:r>
        <w:rPr>
          <w:b/>
        </w:rPr>
        <w:t>П</w:t>
      </w:r>
      <w:r w:rsidR="00F32A7F" w:rsidRPr="00D22548">
        <w:rPr>
          <w:b/>
        </w:rPr>
        <w:t>лан</w:t>
      </w:r>
    </w:p>
    <w:p w:rsidR="00D22548" w:rsidRPr="00D22548" w:rsidRDefault="00F32A7F" w:rsidP="00D22548">
      <w:pPr>
        <w:spacing w:line="360" w:lineRule="auto"/>
        <w:ind w:left="851"/>
        <w:rPr>
          <w:rFonts w:ascii="Times New Roman" w:hAnsi="Times New Roman" w:cs="Times New Roman"/>
          <w:sz w:val="28"/>
          <w:szCs w:val="28"/>
          <w:lang w:val="ru-RU"/>
        </w:rPr>
      </w:pPr>
      <w:r>
        <w:t>І</w:t>
      </w:r>
      <w:r w:rsidRPr="00D22548">
        <w:rPr>
          <w:rFonts w:ascii="Times New Roman" w:hAnsi="Times New Roman" w:cs="Times New Roman"/>
          <w:sz w:val="28"/>
          <w:szCs w:val="28"/>
        </w:rPr>
        <w:t xml:space="preserve">. </w:t>
      </w:r>
      <w:r w:rsidR="006E218C" w:rsidRPr="00D22548">
        <w:rPr>
          <w:rFonts w:ascii="Times New Roman" w:hAnsi="Times New Roman" w:cs="Times New Roman"/>
          <w:sz w:val="28"/>
          <w:szCs w:val="28"/>
        </w:rPr>
        <w:t>Вступ.</w:t>
      </w:r>
      <w:r w:rsidR="00D22548" w:rsidRPr="00D225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22548" w:rsidRPr="00D22548">
        <w:rPr>
          <w:rFonts w:ascii="Times New Roman" w:hAnsi="Times New Roman" w:cs="Times New Roman"/>
          <w:sz w:val="28"/>
          <w:szCs w:val="28"/>
          <w:lang w:val="ru-RU"/>
        </w:rPr>
        <w:t>Актуальність</w:t>
      </w:r>
      <w:proofErr w:type="spellEnd"/>
      <w:r w:rsidR="00D22548" w:rsidRPr="00D225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22548" w:rsidRPr="00D22548">
        <w:rPr>
          <w:rFonts w:ascii="Times New Roman" w:hAnsi="Times New Roman" w:cs="Times New Roman"/>
          <w:sz w:val="28"/>
          <w:szCs w:val="28"/>
          <w:lang w:val="ru-RU"/>
        </w:rPr>
        <w:t>проблеми</w:t>
      </w:r>
      <w:proofErr w:type="spellEnd"/>
      <w:r w:rsidR="00D22548" w:rsidRPr="00D225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22548" w:rsidRPr="00D22548">
        <w:rPr>
          <w:rFonts w:ascii="Times New Roman" w:hAnsi="Times New Roman" w:cs="Times New Roman"/>
          <w:sz w:val="28"/>
          <w:szCs w:val="28"/>
          <w:lang w:val="ru-RU"/>
        </w:rPr>
        <w:t>наступності</w:t>
      </w:r>
      <w:proofErr w:type="spellEnd"/>
    </w:p>
    <w:p w:rsidR="00D22548" w:rsidRDefault="00F32A7F" w:rsidP="00D22548">
      <w:pPr>
        <w:pStyle w:val="1"/>
        <w:spacing w:line="360" w:lineRule="auto"/>
        <w:ind w:left="851" w:firstLine="0"/>
        <w:rPr>
          <w:b/>
          <w:bCs/>
        </w:rPr>
      </w:pPr>
      <w:r>
        <w:t>ІІ. Основна частина.</w:t>
      </w:r>
      <w:r w:rsidR="00D22548" w:rsidRPr="00D22548">
        <w:rPr>
          <w:b/>
          <w:bCs/>
        </w:rPr>
        <w:t xml:space="preserve"> </w:t>
      </w:r>
      <w:r w:rsidR="00D22548" w:rsidRPr="00D22548">
        <w:rPr>
          <w:bCs/>
        </w:rPr>
        <w:t>Взаємозв’язок дитячого садка і школи</w:t>
      </w:r>
    </w:p>
    <w:p w:rsidR="006E218C" w:rsidRDefault="006E218C" w:rsidP="006C1C04">
      <w:pPr>
        <w:pStyle w:val="1"/>
        <w:numPr>
          <w:ilvl w:val="0"/>
          <w:numId w:val="19"/>
        </w:numPr>
        <w:tabs>
          <w:tab w:val="left" w:pos="350"/>
        </w:tabs>
        <w:spacing w:line="360" w:lineRule="auto"/>
        <w:ind w:left="851" w:firstLine="0"/>
      </w:pPr>
      <w:r>
        <w:t>Аспекти комфортного переходу дитини з дитсадка у школу.</w:t>
      </w:r>
    </w:p>
    <w:p w:rsidR="006E218C" w:rsidRDefault="006E218C" w:rsidP="006C1C04">
      <w:pPr>
        <w:pStyle w:val="1"/>
        <w:numPr>
          <w:ilvl w:val="0"/>
          <w:numId w:val="19"/>
        </w:numPr>
        <w:tabs>
          <w:tab w:val="left" w:pos="350"/>
        </w:tabs>
        <w:spacing w:line="360" w:lineRule="auto"/>
        <w:ind w:left="851" w:firstLine="0"/>
      </w:pPr>
      <w:r>
        <w:t>Форми здійснення наступності ДНЗ і школи.</w:t>
      </w:r>
    </w:p>
    <w:p w:rsidR="006E218C" w:rsidRDefault="006E218C" w:rsidP="006C1C04">
      <w:pPr>
        <w:pStyle w:val="1"/>
        <w:numPr>
          <w:ilvl w:val="0"/>
          <w:numId w:val="19"/>
        </w:numPr>
        <w:spacing w:line="360" w:lineRule="auto"/>
        <w:ind w:left="851" w:firstLine="0"/>
      </w:pPr>
      <w:r>
        <w:t>Етапи роботи з батьками та дітьми для успішного розвитку дітей та їх адаптації до мов шкільної освіти.</w:t>
      </w:r>
    </w:p>
    <w:p w:rsidR="006E218C" w:rsidRDefault="006E218C" w:rsidP="006C1C04">
      <w:pPr>
        <w:pStyle w:val="1"/>
        <w:numPr>
          <w:ilvl w:val="0"/>
          <w:numId w:val="19"/>
        </w:numPr>
        <w:tabs>
          <w:tab w:val="left" w:pos="350"/>
        </w:tabs>
        <w:spacing w:line="360" w:lineRule="auto"/>
        <w:ind w:left="851" w:firstLine="0"/>
      </w:pPr>
      <w:r>
        <w:t>Актуальні завдання для дошкільної та початкової ланки освіти.</w:t>
      </w:r>
    </w:p>
    <w:p w:rsidR="00D22548" w:rsidRPr="00D22548" w:rsidRDefault="00F32A7F" w:rsidP="00D22548">
      <w:pPr>
        <w:pStyle w:val="1"/>
        <w:tabs>
          <w:tab w:val="left" w:pos="350"/>
        </w:tabs>
        <w:spacing w:line="360" w:lineRule="auto"/>
        <w:ind w:left="851" w:firstLine="0"/>
      </w:pPr>
      <w:r>
        <w:t>ІІІ. Висновок.</w:t>
      </w:r>
      <w:r w:rsidR="00D22548">
        <w:t xml:space="preserve"> </w:t>
      </w:r>
      <w:r w:rsidR="00D22548" w:rsidRPr="00D22548">
        <w:t xml:space="preserve">Вирішення наступності  -  тісна співпраця школи і дитячого садка </w:t>
      </w:r>
    </w:p>
    <w:p w:rsidR="004F2FBD" w:rsidRDefault="004F2FBD" w:rsidP="006C1C04">
      <w:pPr>
        <w:pStyle w:val="1"/>
        <w:tabs>
          <w:tab w:val="left" w:pos="350"/>
        </w:tabs>
        <w:ind w:left="851" w:firstLine="0"/>
      </w:pPr>
    </w:p>
    <w:p w:rsidR="004F2FBD" w:rsidRPr="004F2FBD" w:rsidRDefault="004F2FBD" w:rsidP="004F2FBD"/>
    <w:p w:rsidR="004F2FBD" w:rsidRPr="004F2FBD" w:rsidRDefault="004F2FBD" w:rsidP="004F2FBD"/>
    <w:p w:rsidR="004F2FBD" w:rsidRPr="004F2FBD" w:rsidRDefault="004F2FBD" w:rsidP="004F2FBD"/>
    <w:p w:rsidR="004F2FBD" w:rsidRPr="004F2FBD" w:rsidRDefault="004F2FBD" w:rsidP="004F2FBD"/>
    <w:p w:rsidR="004F2FBD" w:rsidRPr="004F2FBD" w:rsidRDefault="004F2FBD" w:rsidP="004F2FBD"/>
    <w:p w:rsidR="004F2FBD" w:rsidRPr="004F2FBD" w:rsidRDefault="004F2FBD" w:rsidP="004F2FBD"/>
    <w:p w:rsidR="004F2FBD" w:rsidRPr="004F2FBD" w:rsidRDefault="004F2FBD" w:rsidP="004F2FBD">
      <w:pPr>
        <w:jc w:val="right"/>
      </w:pPr>
    </w:p>
    <w:p w:rsidR="004F2FBD" w:rsidRPr="004F2FBD" w:rsidRDefault="004F2FBD" w:rsidP="004F2FBD"/>
    <w:p w:rsidR="006E218C" w:rsidRPr="004F2FBD" w:rsidRDefault="006E218C" w:rsidP="004F2FBD">
      <w:pPr>
        <w:sectPr w:rsidR="006E218C" w:rsidRPr="004F2FBD" w:rsidSect="00FC4DD7">
          <w:pgSz w:w="10858" w:h="16053"/>
          <w:pgMar w:top="452" w:right="1502" w:bottom="452" w:left="851" w:header="0" w:footer="3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720"/>
          <w:noEndnote/>
          <w:docGrid w:linePitch="360"/>
        </w:sectPr>
      </w:pPr>
    </w:p>
    <w:p w:rsidR="006F6D73" w:rsidRDefault="006F6D73" w:rsidP="006C1C04">
      <w:pPr>
        <w:ind w:left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D70BE" w:rsidRPr="00BD6F8A" w:rsidRDefault="00ED70BE" w:rsidP="00D22548">
      <w:pPr>
        <w:spacing w:line="360" w:lineRule="auto"/>
        <w:ind w:left="85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6F8A">
        <w:rPr>
          <w:rFonts w:ascii="Times New Roman" w:hAnsi="Times New Roman" w:cs="Times New Roman"/>
          <w:b/>
          <w:sz w:val="28"/>
          <w:szCs w:val="28"/>
          <w:lang w:val="ru-RU"/>
        </w:rPr>
        <w:t>Вступ</w:t>
      </w:r>
      <w:r w:rsidR="00D22548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proofErr w:type="spellStart"/>
      <w:r w:rsidR="00D22548">
        <w:rPr>
          <w:rFonts w:ascii="Times New Roman" w:hAnsi="Times New Roman" w:cs="Times New Roman"/>
          <w:b/>
          <w:sz w:val="28"/>
          <w:szCs w:val="28"/>
          <w:lang w:val="ru-RU"/>
        </w:rPr>
        <w:t>Актуальність</w:t>
      </w:r>
      <w:proofErr w:type="spellEnd"/>
      <w:r w:rsidR="00D2254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D22548">
        <w:rPr>
          <w:rFonts w:ascii="Times New Roman" w:hAnsi="Times New Roman" w:cs="Times New Roman"/>
          <w:b/>
          <w:sz w:val="28"/>
          <w:szCs w:val="28"/>
          <w:lang w:val="ru-RU"/>
        </w:rPr>
        <w:t>проблеми</w:t>
      </w:r>
      <w:proofErr w:type="spellEnd"/>
      <w:r w:rsidR="00D2254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D22548">
        <w:rPr>
          <w:rFonts w:ascii="Times New Roman" w:hAnsi="Times New Roman" w:cs="Times New Roman"/>
          <w:b/>
          <w:sz w:val="28"/>
          <w:szCs w:val="28"/>
          <w:lang w:val="ru-RU"/>
        </w:rPr>
        <w:t>наступності</w:t>
      </w:r>
      <w:proofErr w:type="spellEnd"/>
    </w:p>
    <w:p w:rsidR="00ED70BE" w:rsidRPr="00CE4A6B" w:rsidRDefault="00ED70BE" w:rsidP="00FC4DD7">
      <w:pPr>
        <w:spacing w:line="360" w:lineRule="auto"/>
        <w:ind w:left="851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E4A6B">
        <w:rPr>
          <w:rFonts w:ascii="Times New Roman" w:hAnsi="Times New Roman" w:cs="Times New Roman"/>
          <w:sz w:val="28"/>
          <w:szCs w:val="28"/>
          <w:lang w:val="ru-RU"/>
        </w:rPr>
        <w:t>Шкільне</w:t>
      </w:r>
      <w:proofErr w:type="spellEnd"/>
      <w:r w:rsidRPr="00CE4A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4A6B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CE4A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4A6B">
        <w:rPr>
          <w:rFonts w:ascii="Times New Roman" w:hAnsi="Times New Roman" w:cs="Times New Roman"/>
          <w:sz w:val="28"/>
          <w:szCs w:val="28"/>
          <w:lang w:val="ru-RU"/>
        </w:rPr>
        <w:t>ніколи</w:t>
      </w:r>
      <w:proofErr w:type="spellEnd"/>
      <w:r w:rsidRPr="00CE4A6B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proofErr w:type="gramStart"/>
      <w:r w:rsidRPr="00CE4A6B">
        <w:rPr>
          <w:rFonts w:ascii="Times New Roman" w:hAnsi="Times New Roman" w:cs="Times New Roman"/>
          <w:sz w:val="28"/>
          <w:szCs w:val="28"/>
          <w:lang w:val="ru-RU"/>
        </w:rPr>
        <w:t>починається</w:t>
      </w:r>
      <w:proofErr w:type="spellEnd"/>
      <w:proofErr w:type="gramEnd"/>
    </w:p>
    <w:p w:rsidR="00FC4DD7" w:rsidRDefault="00FC4DD7" w:rsidP="00FC4DD7">
      <w:pPr>
        <w:spacing w:line="360" w:lineRule="auto"/>
        <w:ind w:left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D70BE" w:rsidRPr="00CE4A6B">
        <w:rPr>
          <w:rFonts w:ascii="Times New Roman" w:hAnsi="Times New Roman" w:cs="Times New Roman"/>
          <w:sz w:val="28"/>
          <w:szCs w:val="28"/>
        </w:rPr>
        <w:t xml:space="preserve">з порожнього місця, а завжди </w:t>
      </w:r>
      <w:r w:rsidR="002953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ED70BE" w:rsidRPr="00CE4A6B">
        <w:rPr>
          <w:rFonts w:ascii="Times New Roman" w:hAnsi="Times New Roman" w:cs="Times New Roman"/>
          <w:sz w:val="28"/>
          <w:szCs w:val="28"/>
        </w:rPr>
        <w:t>спирається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70BE" w:rsidRPr="00CE4A6B">
        <w:rPr>
          <w:rFonts w:ascii="Times New Roman" w:hAnsi="Times New Roman" w:cs="Times New Roman"/>
          <w:sz w:val="28"/>
          <w:szCs w:val="28"/>
        </w:rPr>
        <w:t xml:space="preserve">на певну стадію розвитку, </w:t>
      </w:r>
    </w:p>
    <w:p w:rsidR="00ED70BE" w:rsidRPr="00CE4A6B" w:rsidRDefault="00ED70BE" w:rsidP="00FC4DD7">
      <w:pPr>
        <w:spacing w:line="360" w:lineRule="auto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CE4A6B">
        <w:rPr>
          <w:rFonts w:ascii="Times New Roman" w:hAnsi="Times New Roman" w:cs="Times New Roman"/>
          <w:sz w:val="28"/>
          <w:szCs w:val="28"/>
        </w:rPr>
        <w:t>досягнуту</w:t>
      </w:r>
      <w:r w:rsidR="00FC4DD7">
        <w:rPr>
          <w:rFonts w:ascii="Times New Roman" w:hAnsi="Times New Roman" w:cs="Times New Roman"/>
          <w:sz w:val="28"/>
          <w:szCs w:val="28"/>
        </w:rPr>
        <w:t xml:space="preserve"> </w:t>
      </w:r>
      <w:r w:rsidRPr="00CE4A6B">
        <w:rPr>
          <w:rFonts w:ascii="Times New Roman" w:hAnsi="Times New Roman" w:cs="Times New Roman"/>
          <w:sz w:val="28"/>
          <w:szCs w:val="28"/>
        </w:rPr>
        <w:t>дитиною.</w:t>
      </w:r>
    </w:p>
    <w:p w:rsidR="00ED70BE" w:rsidRPr="00CE4A6B" w:rsidRDefault="00ED70BE" w:rsidP="00FC4DD7">
      <w:pPr>
        <w:spacing w:line="360" w:lineRule="auto"/>
        <w:ind w:left="851"/>
        <w:jc w:val="right"/>
        <w:rPr>
          <w:rFonts w:ascii="Times New Roman" w:hAnsi="Times New Roman" w:cs="Times New Roman"/>
          <w:sz w:val="28"/>
          <w:szCs w:val="28"/>
        </w:rPr>
      </w:pPr>
      <w:r w:rsidRPr="00CE4A6B">
        <w:rPr>
          <w:rFonts w:ascii="Times New Roman" w:hAnsi="Times New Roman" w:cs="Times New Roman"/>
          <w:sz w:val="28"/>
          <w:szCs w:val="28"/>
        </w:rPr>
        <w:t>Л. С. Виготський</w:t>
      </w:r>
    </w:p>
    <w:p w:rsidR="00ED70BE" w:rsidRPr="00CE4A6B" w:rsidRDefault="00ED70BE" w:rsidP="006C1C04">
      <w:pPr>
        <w:spacing w:line="360" w:lineRule="auto"/>
        <w:ind w:left="851" w:firstLine="565"/>
        <w:jc w:val="both"/>
        <w:rPr>
          <w:rFonts w:ascii="Times New Roman" w:hAnsi="Times New Roman" w:cs="Times New Roman"/>
          <w:sz w:val="28"/>
          <w:szCs w:val="28"/>
        </w:rPr>
      </w:pPr>
      <w:r w:rsidRPr="00CE4A6B">
        <w:rPr>
          <w:rFonts w:ascii="Times New Roman" w:hAnsi="Times New Roman" w:cs="Times New Roman"/>
          <w:sz w:val="28"/>
          <w:szCs w:val="28"/>
        </w:rPr>
        <w:t xml:space="preserve">Особливої актуальності набуває проблема наступності між ланками освіти, а саме між дошкільним </w:t>
      </w:r>
      <w:r w:rsidR="00B779CC" w:rsidRPr="00CE4A6B">
        <w:rPr>
          <w:rFonts w:ascii="Times New Roman" w:hAnsi="Times New Roman" w:cs="Times New Roman"/>
          <w:sz w:val="28"/>
          <w:szCs w:val="28"/>
        </w:rPr>
        <w:t>навчальним закладом і школою. Що ж таке наступність? Під наступністю розуміється послідовний перехід від однієї ланки освіти до іншої, що виражається у збереженні та поступовій зміні змісту, форм, методів, технологій навчання і виховання.</w:t>
      </w:r>
    </w:p>
    <w:p w:rsidR="00B779CC" w:rsidRPr="00CE4A6B" w:rsidRDefault="00B779CC" w:rsidP="006C1C04">
      <w:pPr>
        <w:spacing w:line="360" w:lineRule="auto"/>
        <w:ind w:left="851" w:firstLine="565"/>
        <w:jc w:val="both"/>
        <w:rPr>
          <w:rFonts w:ascii="Times New Roman" w:hAnsi="Times New Roman" w:cs="Times New Roman"/>
          <w:sz w:val="28"/>
          <w:szCs w:val="28"/>
        </w:rPr>
      </w:pPr>
      <w:r w:rsidRPr="00CE4A6B">
        <w:rPr>
          <w:rFonts w:ascii="Times New Roman" w:hAnsi="Times New Roman" w:cs="Times New Roman"/>
          <w:sz w:val="28"/>
          <w:szCs w:val="28"/>
        </w:rPr>
        <w:t xml:space="preserve">Наступність між дошкільними та шкільними ланками освіти не повинна розумітися тільки як підготовка дітей до навчання. У дошкільному віці закладаються найважливіші риси майбутньої особистості. Необхідно прагнути до організації єдиного розвиваючого світу – дошкільної та </w:t>
      </w:r>
      <w:r w:rsidR="00CB7063" w:rsidRPr="00CE4A6B">
        <w:rPr>
          <w:rFonts w:ascii="Times New Roman" w:hAnsi="Times New Roman" w:cs="Times New Roman"/>
          <w:sz w:val="28"/>
          <w:szCs w:val="28"/>
        </w:rPr>
        <w:t xml:space="preserve">початкової освіти. </w:t>
      </w:r>
    </w:p>
    <w:p w:rsidR="00CB7063" w:rsidRPr="00CE4A6B" w:rsidRDefault="00CB7063" w:rsidP="006C1C04">
      <w:pPr>
        <w:spacing w:line="360" w:lineRule="auto"/>
        <w:ind w:left="851" w:firstLine="565"/>
        <w:jc w:val="both"/>
        <w:rPr>
          <w:rFonts w:ascii="Times New Roman" w:hAnsi="Times New Roman" w:cs="Times New Roman"/>
          <w:sz w:val="28"/>
          <w:szCs w:val="28"/>
        </w:rPr>
      </w:pPr>
      <w:r w:rsidRPr="00CE4A6B">
        <w:rPr>
          <w:rFonts w:ascii="Times New Roman" w:hAnsi="Times New Roman" w:cs="Times New Roman"/>
          <w:sz w:val="28"/>
          <w:szCs w:val="28"/>
        </w:rPr>
        <w:t>Щоб зробити перехід дітей до школи більш м’яким, дати їм можливість швидше адаптуватися до нових умов, вчителі повинні знайомитися з формами, методами роботи в дошкільних установах. А ознайомлення самих дошкільнят зі школою, навчальним та громадським життям школярів дає можливість розвинути у них інтерес до школи, бажання вчитися.</w:t>
      </w:r>
    </w:p>
    <w:p w:rsidR="00CB7063" w:rsidRPr="00CE4A6B" w:rsidRDefault="00CB7063" w:rsidP="006C1C04">
      <w:pPr>
        <w:spacing w:line="360" w:lineRule="auto"/>
        <w:ind w:left="851" w:firstLine="565"/>
        <w:jc w:val="both"/>
        <w:rPr>
          <w:rFonts w:ascii="Times New Roman" w:hAnsi="Times New Roman" w:cs="Times New Roman"/>
          <w:sz w:val="28"/>
          <w:szCs w:val="28"/>
        </w:rPr>
      </w:pPr>
      <w:r w:rsidRPr="00CE4A6B">
        <w:rPr>
          <w:rFonts w:ascii="Times New Roman" w:hAnsi="Times New Roman" w:cs="Times New Roman"/>
          <w:sz w:val="28"/>
          <w:szCs w:val="28"/>
        </w:rPr>
        <w:t xml:space="preserve">Механізм здійснення наступності, його складові частини функціонують за допомогою певних форм і методів, реалізованих у процесі спеціально організованої діяльності адміністрації, педагогів ДНЗ, вчителів початкових класів щодо </w:t>
      </w:r>
      <w:r w:rsidRPr="00CE4A6B">
        <w:rPr>
          <w:rFonts w:ascii="Times New Roman" w:hAnsi="Times New Roman" w:cs="Times New Roman"/>
          <w:sz w:val="28"/>
          <w:szCs w:val="28"/>
        </w:rPr>
        <w:lastRenderedPageBreak/>
        <w:t xml:space="preserve">створення </w:t>
      </w:r>
      <w:r w:rsidR="00A773BB" w:rsidRPr="00CE4A6B">
        <w:rPr>
          <w:rFonts w:ascii="Times New Roman" w:hAnsi="Times New Roman" w:cs="Times New Roman"/>
          <w:sz w:val="28"/>
          <w:szCs w:val="28"/>
        </w:rPr>
        <w:t>умов  для ефективного і безболісного переходу дітей до початкової школи.</w:t>
      </w:r>
    </w:p>
    <w:p w:rsidR="00A773BB" w:rsidRPr="00CE4A6B" w:rsidRDefault="00A773BB" w:rsidP="006C1C04">
      <w:pPr>
        <w:spacing w:line="360" w:lineRule="auto"/>
        <w:ind w:left="851" w:firstLine="565"/>
        <w:jc w:val="both"/>
        <w:rPr>
          <w:rFonts w:ascii="Times New Roman" w:hAnsi="Times New Roman" w:cs="Times New Roman"/>
          <w:sz w:val="28"/>
          <w:szCs w:val="28"/>
        </w:rPr>
      </w:pPr>
      <w:r w:rsidRPr="00CE4A6B">
        <w:rPr>
          <w:rFonts w:ascii="Times New Roman" w:hAnsi="Times New Roman" w:cs="Times New Roman"/>
          <w:sz w:val="28"/>
          <w:szCs w:val="28"/>
        </w:rPr>
        <w:t xml:space="preserve">Важливу роль у забезпеченні наступності дошкільної і шкільної освіти відіграє детальне вивчення уявлень батьків і педагогів один про одного, що приведе їх до взаємодії та розробки спільних рекомендацій. </w:t>
      </w:r>
    </w:p>
    <w:p w:rsidR="00A773BB" w:rsidRPr="00CE4A6B" w:rsidRDefault="00A773BB" w:rsidP="00A24341">
      <w:pPr>
        <w:spacing w:line="360" w:lineRule="auto"/>
        <w:ind w:left="851" w:firstLine="565"/>
        <w:jc w:val="both"/>
        <w:rPr>
          <w:rFonts w:ascii="Times New Roman" w:hAnsi="Times New Roman" w:cs="Times New Roman"/>
          <w:sz w:val="28"/>
          <w:szCs w:val="28"/>
        </w:rPr>
      </w:pPr>
      <w:r w:rsidRPr="00CE4A6B">
        <w:rPr>
          <w:rFonts w:ascii="Times New Roman" w:hAnsi="Times New Roman" w:cs="Times New Roman"/>
          <w:sz w:val="28"/>
          <w:szCs w:val="28"/>
        </w:rPr>
        <w:t xml:space="preserve">І ще важливу роль в організації наступності дошкільної установи і початкової школи відіграють особистості вихователя і вчителя. Вихователь у дитячому садку – це друга мама, яка може обійняти малюка, погладити по голівці. І дитина тягнеться до свого вихователя. І ось сьогоднішній дошкільник приходить в школу, і його зустрічає вчитель. Все відразу змінюється: учень повинен дотримуватися дистанції між собою і вчителем. Тому й адаптація учня </w:t>
      </w:r>
      <w:r w:rsidR="001B6115" w:rsidRPr="00CE4A6B">
        <w:rPr>
          <w:rFonts w:ascii="Times New Roman" w:hAnsi="Times New Roman" w:cs="Times New Roman"/>
          <w:sz w:val="28"/>
          <w:szCs w:val="28"/>
        </w:rPr>
        <w:t xml:space="preserve">до школи більш затяжна, ніж в дитячому садку. </w:t>
      </w:r>
    </w:p>
    <w:p w:rsidR="001B6115" w:rsidRPr="00CE4A6B" w:rsidRDefault="001B6115" w:rsidP="006C1C04">
      <w:p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E4A6B">
        <w:rPr>
          <w:rFonts w:ascii="Times New Roman" w:hAnsi="Times New Roman" w:cs="Times New Roman"/>
          <w:sz w:val="28"/>
          <w:szCs w:val="28"/>
        </w:rPr>
        <w:t>Тому основними завданнями співпраці ДНЗ і школи є:</w:t>
      </w:r>
    </w:p>
    <w:p w:rsidR="001B6115" w:rsidRPr="00CE4A6B" w:rsidRDefault="001B6115" w:rsidP="006C1C04">
      <w:pPr>
        <w:pStyle w:val="a6"/>
        <w:numPr>
          <w:ilvl w:val="0"/>
          <w:numId w:val="1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E4A6B">
        <w:rPr>
          <w:rFonts w:ascii="Times New Roman" w:hAnsi="Times New Roman" w:cs="Times New Roman"/>
          <w:sz w:val="28"/>
          <w:szCs w:val="28"/>
        </w:rPr>
        <w:t>створення психолого-педагогічних умов, що забезпечують сприятливий перебіг процесу адаптації першокласників до шкільного навчання (природність переходу з дитячого садка в школу);</w:t>
      </w:r>
    </w:p>
    <w:p w:rsidR="001B6115" w:rsidRPr="00CE4A6B" w:rsidRDefault="001B6115" w:rsidP="006C1C04">
      <w:pPr>
        <w:pStyle w:val="a6"/>
        <w:numPr>
          <w:ilvl w:val="0"/>
          <w:numId w:val="1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E4A6B">
        <w:rPr>
          <w:rFonts w:ascii="Times New Roman" w:hAnsi="Times New Roman" w:cs="Times New Roman"/>
          <w:sz w:val="28"/>
          <w:szCs w:val="28"/>
        </w:rPr>
        <w:t>поліпшення підготовки до навчання в школі 5-6-річних дітей;</w:t>
      </w:r>
    </w:p>
    <w:p w:rsidR="001B6115" w:rsidRPr="00CE4A6B" w:rsidRDefault="001B6115" w:rsidP="006C1C04">
      <w:pPr>
        <w:pStyle w:val="a6"/>
        <w:numPr>
          <w:ilvl w:val="0"/>
          <w:numId w:val="1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E4A6B">
        <w:rPr>
          <w:rFonts w:ascii="Times New Roman" w:hAnsi="Times New Roman" w:cs="Times New Roman"/>
          <w:sz w:val="28"/>
          <w:szCs w:val="28"/>
        </w:rPr>
        <w:t>поглиблення інтересу до життя в школі;</w:t>
      </w:r>
    </w:p>
    <w:p w:rsidR="001B6115" w:rsidRDefault="001B6115" w:rsidP="006C1C04">
      <w:pPr>
        <w:pStyle w:val="a6"/>
        <w:numPr>
          <w:ilvl w:val="0"/>
          <w:numId w:val="1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E4A6B">
        <w:rPr>
          <w:rFonts w:ascii="Times New Roman" w:hAnsi="Times New Roman" w:cs="Times New Roman"/>
          <w:sz w:val="28"/>
          <w:szCs w:val="28"/>
        </w:rPr>
        <w:t>надання допомоги сім’ї в новій ситуації, що виникає при підготовці до навчання в шко</w:t>
      </w:r>
      <w:r w:rsidR="0097694D" w:rsidRPr="00CE4A6B">
        <w:rPr>
          <w:rFonts w:ascii="Times New Roman" w:hAnsi="Times New Roman" w:cs="Times New Roman"/>
          <w:sz w:val="28"/>
          <w:szCs w:val="28"/>
        </w:rPr>
        <w:t>лі і при вступі дитини до школи.</w:t>
      </w:r>
    </w:p>
    <w:p w:rsidR="00CE4A6B" w:rsidRPr="00CE4A6B" w:rsidRDefault="00D22548" w:rsidP="006C1C04">
      <w:pPr>
        <w:pStyle w:val="a6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Проводяться:</w:t>
      </w:r>
    </w:p>
    <w:p w:rsidR="00335F05" w:rsidRDefault="00860F65" w:rsidP="006C1C04">
      <w:pPr>
        <w:pStyle w:val="1"/>
        <w:numPr>
          <w:ilvl w:val="0"/>
          <w:numId w:val="1"/>
        </w:numPr>
        <w:tabs>
          <w:tab w:val="left" w:pos="740"/>
        </w:tabs>
        <w:spacing w:line="360" w:lineRule="auto"/>
        <w:ind w:left="851" w:firstLine="380"/>
        <w:jc w:val="both"/>
      </w:pPr>
      <w:r>
        <w:t>консультації з педагогами ДНЗ і школи;</w:t>
      </w:r>
    </w:p>
    <w:p w:rsidR="00335F05" w:rsidRDefault="00860F65" w:rsidP="006C1C04">
      <w:pPr>
        <w:pStyle w:val="1"/>
        <w:numPr>
          <w:ilvl w:val="0"/>
          <w:numId w:val="1"/>
        </w:numPr>
        <w:tabs>
          <w:tab w:val="left" w:pos="740"/>
        </w:tabs>
        <w:spacing w:line="360" w:lineRule="auto"/>
        <w:ind w:left="851" w:firstLine="380"/>
        <w:jc w:val="both"/>
      </w:pPr>
      <w:r>
        <w:t>зустрічі батьків з майбутніми учителями;</w:t>
      </w:r>
    </w:p>
    <w:p w:rsidR="00335F05" w:rsidRDefault="00860F65" w:rsidP="006C1C04">
      <w:pPr>
        <w:pStyle w:val="1"/>
        <w:numPr>
          <w:ilvl w:val="0"/>
          <w:numId w:val="1"/>
        </w:numPr>
        <w:tabs>
          <w:tab w:val="left" w:pos="740"/>
        </w:tabs>
        <w:spacing w:line="360" w:lineRule="auto"/>
        <w:ind w:left="851" w:firstLine="380"/>
        <w:jc w:val="both"/>
      </w:pPr>
      <w:r>
        <w:t>дні відкритих дверей;</w:t>
      </w:r>
    </w:p>
    <w:p w:rsidR="00335F05" w:rsidRDefault="00860F65" w:rsidP="006C1C04">
      <w:pPr>
        <w:pStyle w:val="1"/>
        <w:numPr>
          <w:ilvl w:val="0"/>
          <w:numId w:val="1"/>
        </w:numPr>
        <w:tabs>
          <w:tab w:val="left" w:pos="740"/>
        </w:tabs>
        <w:spacing w:line="360" w:lineRule="auto"/>
        <w:ind w:left="851" w:firstLine="380"/>
        <w:jc w:val="both"/>
      </w:pPr>
      <w:r>
        <w:t>творчі майстерні;</w:t>
      </w:r>
    </w:p>
    <w:p w:rsidR="00335F05" w:rsidRDefault="00860F65" w:rsidP="006C1C04">
      <w:pPr>
        <w:pStyle w:val="1"/>
        <w:numPr>
          <w:ilvl w:val="0"/>
          <w:numId w:val="1"/>
        </w:numPr>
        <w:tabs>
          <w:tab w:val="left" w:pos="740"/>
        </w:tabs>
        <w:spacing w:line="360" w:lineRule="auto"/>
        <w:ind w:left="851" w:hanging="360"/>
        <w:jc w:val="both"/>
      </w:pPr>
      <w:r>
        <w:lastRenderedPageBreak/>
        <w:t>анкетування, тестування батьків для вивчення самопочуття сім'ї напередодні шкільного життя дитини і в період адаптації до школи;</w:t>
      </w:r>
    </w:p>
    <w:p w:rsidR="00335F05" w:rsidRDefault="00860F65" w:rsidP="006C1C04">
      <w:pPr>
        <w:pStyle w:val="1"/>
        <w:numPr>
          <w:ilvl w:val="0"/>
          <w:numId w:val="1"/>
        </w:numPr>
        <w:tabs>
          <w:tab w:val="left" w:pos="740"/>
        </w:tabs>
        <w:spacing w:line="360" w:lineRule="auto"/>
        <w:ind w:left="851" w:hanging="360"/>
        <w:jc w:val="both"/>
      </w:pPr>
      <w:proofErr w:type="spellStart"/>
      <w:r>
        <w:t>освітньо-ігрові</w:t>
      </w:r>
      <w:proofErr w:type="spellEnd"/>
      <w:r>
        <w:t xml:space="preserve"> тренінги та практикуми для батьків дітей дошкільного віку, ділові ігри, практикуми;</w:t>
      </w:r>
    </w:p>
    <w:p w:rsidR="00335F05" w:rsidRDefault="00860F65" w:rsidP="006C1C04">
      <w:pPr>
        <w:pStyle w:val="1"/>
        <w:numPr>
          <w:ilvl w:val="0"/>
          <w:numId w:val="1"/>
        </w:numPr>
        <w:tabs>
          <w:tab w:val="left" w:pos="740"/>
        </w:tabs>
        <w:spacing w:line="360" w:lineRule="auto"/>
        <w:ind w:left="851" w:firstLine="380"/>
        <w:jc w:val="both"/>
      </w:pPr>
      <w:r>
        <w:t>тематичні дозвілля;</w:t>
      </w:r>
    </w:p>
    <w:p w:rsidR="00335F05" w:rsidRDefault="00860F65" w:rsidP="006C1C04">
      <w:pPr>
        <w:pStyle w:val="1"/>
        <w:numPr>
          <w:ilvl w:val="0"/>
          <w:numId w:val="1"/>
        </w:numPr>
        <w:tabs>
          <w:tab w:val="left" w:pos="740"/>
        </w:tabs>
        <w:spacing w:line="360" w:lineRule="auto"/>
        <w:ind w:left="851" w:hanging="360"/>
        <w:jc w:val="both"/>
      </w:pPr>
      <w:r>
        <w:t>візуальні засоби спілкування (стендова матеріал, виставки, поштовий ящик питань і відповідей тощо);</w:t>
      </w:r>
    </w:p>
    <w:p w:rsidR="00335F05" w:rsidRDefault="00860F65" w:rsidP="006C1C04">
      <w:pPr>
        <w:pStyle w:val="1"/>
        <w:numPr>
          <w:ilvl w:val="0"/>
          <w:numId w:val="1"/>
        </w:numPr>
        <w:tabs>
          <w:tab w:val="left" w:pos="740"/>
        </w:tabs>
        <w:spacing w:line="360" w:lineRule="auto"/>
        <w:ind w:left="851" w:hanging="360"/>
        <w:jc w:val="both"/>
      </w:pPr>
      <w:r>
        <w:t>засідання батьківських клубів (заняття для батьків і для дитячо-батьківських пар).</w:t>
      </w:r>
    </w:p>
    <w:p w:rsidR="00D22548" w:rsidRDefault="00D22548" w:rsidP="006C1C04">
      <w:pPr>
        <w:pStyle w:val="1"/>
        <w:spacing w:line="360" w:lineRule="auto"/>
        <w:ind w:left="851" w:firstLine="0"/>
        <w:jc w:val="center"/>
        <w:rPr>
          <w:b/>
          <w:bCs/>
        </w:rPr>
      </w:pPr>
      <w:r>
        <w:rPr>
          <w:b/>
          <w:bCs/>
        </w:rPr>
        <w:t>ІІ. Взаємозв’язок дитячого садка і школи</w:t>
      </w:r>
    </w:p>
    <w:p w:rsidR="00335F05" w:rsidRDefault="00860F65" w:rsidP="006C1C04">
      <w:pPr>
        <w:pStyle w:val="1"/>
        <w:spacing w:line="360" w:lineRule="auto"/>
        <w:ind w:left="851" w:firstLine="0"/>
        <w:jc w:val="center"/>
      </w:pPr>
      <w:r>
        <w:rPr>
          <w:b/>
          <w:bCs/>
        </w:rPr>
        <w:t>Етапи роботи з батьками та дітьми</w:t>
      </w:r>
      <w:r w:rsidR="00CE4A6B">
        <w:rPr>
          <w:b/>
          <w:bCs/>
        </w:rPr>
        <w:t xml:space="preserve">  </w:t>
      </w:r>
      <w:r>
        <w:rPr>
          <w:b/>
          <w:bCs/>
        </w:rPr>
        <w:t>для успішного розвитку дітей та їх адаптації</w:t>
      </w:r>
      <w:r w:rsidR="00CE4A6B">
        <w:rPr>
          <w:b/>
          <w:bCs/>
        </w:rPr>
        <w:t xml:space="preserve"> </w:t>
      </w:r>
      <w:r>
        <w:rPr>
          <w:b/>
          <w:bCs/>
        </w:rPr>
        <w:t>до умов шкільної освіти</w:t>
      </w:r>
    </w:p>
    <w:p w:rsidR="00335F05" w:rsidRDefault="00860F65" w:rsidP="00D22548">
      <w:pPr>
        <w:pStyle w:val="1"/>
        <w:spacing w:line="360" w:lineRule="auto"/>
        <w:ind w:left="851" w:firstLine="565"/>
        <w:jc w:val="both"/>
      </w:pPr>
      <w:r>
        <w:t>З метою успішного розвитку дітей та їх якнайшвидшої адаптації до умов шкільної освіти потрібно проводити роботу з дітьми та батьками в декілька етапів.</w:t>
      </w:r>
    </w:p>
    <w:p w:rsidR="00335F05" w:rsidRDefault="00860F65" w:rsidP="006C1C04">
      <w:pPr>
        <w:pStyle w:val="1"/>
        <w:spacing w:line="360" w:lineRule="auto"/>
        <w:ind w:left="851" w:firstLine="0"/>
        <w:jc w:val="both"/>
      </w:pPr>
      <w:r>
        <w:rPr>
          <w:i/>
          <w:iCs/>
        </w:rPr>
        <w:t>1-й етап - кінець вересня - початок жовтня.</w:t>
      </w:r>
      <w:r>
        <w:t xml:space="preserve"> Організаційні збори батьків, які хочуть віддати своїх дітей в школу.</w:t>
      </w:r>
    </w:p>
    <w:p w:rsidR="00335F05" w:rsidRDefault="00860F65" w:rsidP="006C1C04">
      <w:pPr>
        <w:pStyle w:val="1"/>
        <w:spacing w:line="360" w:lineRule="auto"/>
        <w:ind w:left="851" w:firstLine="0"/>
        <w:jc w:val="both"/>
      </w:pPr>
      <w:r>
        <w:t>Мета - дати загальне уявлення про систему роботи з дітьми, визначити порядок набору дітей до першого класу. Батьки повинні чітко собі уявляти, куди вони збираються віддати свою дитину, особливо це важливо в системі розвивального навчання.</w:t>
      </w:r>
    </w:p>
    <w:p w:rsidR="00335F05" w:rsidRDefault="00860F65" w:rsidP="006C1C04">
      <w:pPr>
        <w:pStyle w:val="1"/>
        <w:spacing w:line="360" w:lineRule="auto"/>
        <w:ind w:left="851" w:firstLine="0"/>
        <w:jc w:val="both"/>
      </w:pPr>
      <w:r>
        <w:rPr>
          <w:i/>
          <w:iCs/>
        </w:rPr>
        <w:t>2-й етап - жовтень.</w:t>
      </w:r>
      <w:r>
        <w:t xml:space="preserve"> Зустріч вчителя з дітьми.</w:t>
      </w:r>
    </w:p>
    <w:p w:rsidR="00335F05" w:rsidRDefault="00860F65" w:rsidP="006C1C04">
      <w:pPr>
        <w:pStyle w:val="1"/>
        <w:spacing w:line="360" w:lineRule="auto"/>
        <w:ind w:left="851" w:firstLine="0"/>
        <w:jc w:val="both"/>
      </w:pPr>
      <w:r>
        <w:t>Мета - взаємне знайомство. Завдання зустрічі - виявити загальний емоційний фон кожної дитини, здатність спілкуватися з дорослими й однолітками.</w:t>
      </w:r>
    </w:p>
    <w:p w:rsidR="00335F05" w:rsidRDefault="00860F65" w:rsidP="006C1C04">
      <w:pPr>
        <w:pStyle w:val="1"/>
        <w:spacing w:line="360" w:lineRule="auto"/>
        <w:ind w:left="851" w:firstLine="0"/>
        <w:jc w:val="both"/>
      </w:pPr>
      <w:r>
        <w:rPr>
          <w:i/>
          <w:iCs/>
        </w:rPr>
        <w:t>3-й етап - жовтень, листопад, грудень.</w:t>
      </w:r>
      <w:r>
        <w:t xml:space="preserve"> Проводяться заняття з дітьми старшої групи. В ході цих занять з'ясовують вміння дітей </w:t>
      </w:r>
      <w:r>
        <w:lastRenderedPageBreak/>
        <w:t>мислити, рівень розвитку їх мови, уваги, пам'яті. Після кожного заняття проводиться консультація з батьками. Звертається увага батьків на важливість розвитку уваги, пам'яті, мислення дітей при підготовці їх до школи.</w:t>
      </w:r>
    </w:p>
    <w:p w:rsidR="00335F05" w:rsidRDefault="00860F65" w:rsidP="006C1C04">
      <w:pPr>
        <w:pStyle w:val="1"/>
        <w:spacing w:line="360" w:lineRule="auto"/>
        <w:ind w:left="851" w:firstLine="0"/>
        <w:jc w:val="both"/>
      </w:pPr>
      <w:r>
        <w:rPr>
          <w:i/>
          <w:iCs/>
        </w:rPr>
        <w:t>4-й етап - березень, квітень.</w:t>
      </w:r>
      <w:r>
        <w:t xml:space="preserve"> Проводяться ще додаткові заняття з дітьми та консультації з батьками майбутніх першокласників. На цьому етапі батьки знайомляться з педагогом , який буде працювати в даному класі, з навчальними дисциплінами, за якими навчатимуться діти.</w:t>
      </w:r>
    </w:p>
    <w:p w:rsidR="00335F05" w:rsidRDefault="00860F65" w:rsidP="006C1C04">
      <w:pPr>
        <w:pStyle w:val="1"/>
        <w:spacing w:line="360" w:lineRule="auto"/>
        <w:ind w:left="851" w:firstLine="0"/>
        <w:jc w:val="both"/>
      </w:pPr>
      <w:r>
        <w:t>Дана система роботи з дошкільниками дає відчутні результати, тому що допомагає дитині уникнути стресу при переході в школу, формує позитивне ставлення до навчання.</w:t>
      </w:r>
    </w:p>
    <w:p w:rsidR="00335F05" w:rsidRDefault="00335F05" w:rsidP="006C1C04">
      <w:pPr>
        <w:spacing w:line="360" w:lineRule="auto"/>
        <w:ind w:left="851"/>
        <w:jc w:val="center"/>
        <w:rPr>
          <w:sz w:val="2"/>
          <w:szCs w:val="2"/>
        </w:rPr>
      </w:pPr>
    </w:p>
    <w:p w:rsidR="00335F05" w:rsidRDefault="00860F65" w:rsidP="006C1C04">
      <w:pPr>
        <w:pStyle w:val="11"/>
        <w:keepNext/>
        <w:keepLines/>
        <w:spacing w:after="0" w:line="360" w:lineRule="auto"/>
        <w:ind w:left="851" w:firstLine="880"/>
        <w:jc w:val="both"/>
      </w:pPr>
      <w:bookmarkStart w:id="0" w:name="bookmark0"/>
      <w:r>
        <w:t>Аспекти комфортного переходу дитини з дитсадка у школу</w:t>
      </w:r>
      <w:bookmarkEnd w:id="0"/>
    </w:p>
    <w:p w:rsidR="00335F05" w:rsidRDefault="00860F65" w:rsidP="006C1C04">
      <w:pPr>
        <w:pStyle w:val="1"/>
        <w:spacing w:line="360" w:lineRule="auto"/>
        <w:ind w:left="851" w:firstLine="220"/>
        <w:jc w:val="both"/>
      </w:pPr>
      <w:r>
        <w:t xml:space="preserve">Перехід дитини з дитячого садка у школу є важливим етапом її життя, який пов’язаний не лише зі зміною середовища її розвитку, а й із відповідними процесами самоусвідомлення, із зіткненням з новими проблемами, відкриттям у собі нових можливостей тощо. Одним дітям це додає піднесеного настрою, відчуття виходу на новий життєвий щабель, іншим вселяє ностальгію за звичним життям у дитячому садку, часто породжує стресові стани. Тому дуже важливо, щоб у дошкільному закладі, в сім’ї допомогли дитині усвідомити, що дитячий садок і школа є ланками єдиної системи освіти і виховання, а все те, що чекає дитину у школі, є продовженням того, чим займалася, що опановувала вона раніше. Не менш важливо, щоб із перших днів перебування в школі вона на конкретних реаліях переконувалася в цьому. Все це можливе за дотримання принципу наступності дошкільної та початкової </w:t>
      </w:r>
      <w:r>
        <w:lastRenderedPageBreak/>
        <w:t>освіти.</w:t>
      </w:r>
    </w:p>
    <w:p w:rsidR="00335F05" w:rsidRDefault="00860F65" w:rsidP="006C1C04">
      <w:pPr>
        <w:pStyle w:val="1"/>
        <w:spacing w:line="360" w:lineRule="auto"/>
        <w:ind w:left="851" w:firstLine="220"/>
        <w:jc w:val="both"/>
      </w:pPr>
      <w:r>
        <w:t>Поєднання дошкільної і початкової освіти створює передумови для реалізації індивідуальності кожного вихованця, що значно складніше зробити у масовій школі. Як свідчать дослідження, об’єднання у комплексі двох підсистем значно посилює його виховні можливості, створює умови для психологічно комфортного переходу дитини з дитсадка у школу.</w:t>
      </w:r>
    </w:p>
    <w:p w:rsidR="00335F05" w:rsidRDefault="00860F65" w:rsidP="006C1C04">
      <w:pPr>
        <w:pStyle w:val="1"/>
        <w:spacing w:line="360" w:lineRule="auto"/>
        <w:ind w:left="851" w:firstLine="220"/>
        <w:jc w:val="both"/>
      </w:pPr>
      <w:r>
        <w:t>Психологічний аспект:</w:t>
      </w:r>
    </w:p>
    <w:p w:rsidR="00335F05" w:rsidRDefault="00ED2002" w:rsidP="006C1C04">
      <w:pPr>
        <w:pStyle w:val="1"/>
        <w:tabs>
          <w:tab w:val="left" w:pos="725"/>
        </w:tabs>
        <w:spacing w:line="360" w:lineRule="auto"/>
        <w:ind w:left="851" w:firstLine="0"/>
        <w:jc w:val="both"/>
      </w:pPr>
      <w:r>
        <w:rPr>
          <w:lang w:val="ru-RU"/>
        </w:rPr>
        <w:t xml:space="preserve">- </w:t>
      </w:r>
      <w:r w:rsidR="00860F65">
        <w:t>вивчення особливостей розвитку дітей на перехідному етапі;</w:t>
      </w:r>
    </w:p>
    <w:p w:rsidR="00335F05" w:rsidRDefault="00ED2002" w:rsidP="006C1C04">
      <w:pPr>
        <w:pStyle w:val="1"/>
        <w:tabs>
          <w:tab w:val="left" w:pos="725"/>
        </w:tabs>
        <w:spacing w:line="360" w:lineRule="auto"/>
        <w:ind w:left="851" w:firstLine="0"/>
        <w:jc w:val="both"/>
      </w:pPr>
      <w:r>
        <w:rPr>
          <w:lang w:val="ru-RU"/>
        </w:rPr>
        <w:t xml:space="preserve">- </w:t>
      </w:r>
      <w:r w:rsidR="00860F65">
        <w:t>визначення специфіки переходу від ігрової до навчальної діяльності;</w:t>
      </w:r>
    </w:p>
    <w:p w:rsidR="00335F05" w:rsidRDefault="00ED2002" w:rsidP="006C1C04">
      <w:pPr>
        <w:pStyle w:val="1"/>
        <w:tabs>
          <w:tab w:val="left" w:pos="725"/>
        </w:tabs>
        <w:spacing w:line="360" w:lineRule="auto"/>
        <w:ind w:left="851"/>
        <w:jc w:val="both"/>
      </w:pPr>
      <w:r>
        <w:rPr>
          <w:lang w:val="ru-RU"/>
        </w:rPr>
        <w:t xml:space="preserve">  - </w:t>
      </w:r>
      <w:r w:rsidR="00860F65">
        <w:t>забезпечення психологізації навчально-виховного процесу як умови формув</w:t>
      </w:r>
      <w:r>
        <w:t xml:space="preserve">ання особистості на двох </w:t>
      </w:r>
      <w:proofErr w:type="gramStart"/>
      <w:r>
        <w:t>р</w:t>
      </w:r>
      <w:proofErr w:type="gramEnd"/>
      <w:r>
        <w:t>івнях.</w:t>
      </w:r>
    </w:p>
    <w:p w:rsidR="00335F05" w:rsidRDefault="00860F65" w:rsidP="006C1C04">
      <w:pPr>
        <w:pStyle w:val="1"/>
        <w:spacing w:line="360" w:lineRule="auto"/>
        <w:ind w:left="851" w:firstLine="220"/>
        <w:jc w:val="both"/>
      </w:pPr>
      <w:r>
        <w:t>Методичний аспект:</w:t>
      </w:r>
    </w:p>
    <w:p w:rsidR="00335F05" w:rsidRDefault="00ED2002" w:rsidP="006C1C04">
      <w:pPr>
        <w:pStyle w:val="1"/>
        <w:tabs>
          <w:tab w:val="left" w:pos="725"/>
        </w:tabs>
        <w:spacing w:line="360" w:lineRule="auto"/>
        <w:ind w:left="851" w:firstLine="0"/>
        <w:jc w:val="both"/>
      </w:pPr>
      <w:r>
        <w:rPr>
          <w:lang w:val="ru-RU"/>
        </w:rPr>
        <w:t xml:space="preserve">- </w:t>
      </w:r>
      <w:r w:rsidR="00860F65">
        <w:t>взаємне ознайомлення з методами і формами навчально-виховної роботи в старшій групі дошкільного закладу та в 1-му класі школи;</w:t>
      </w:r>
    </w:p>
    <w:p w:rsidR="00335F05" w:rsidRDefault="00ED2002" w:rsidP="006C1C04">
      <w:pPr>
        <w:pStyle w:val="1"/>
        <w:tabs>
          <w:tab w:val="left" w:pos="725"/>
        </w:tabs>
        <w:spacing w:line="360" w:lineRule="auto"/>
        <w:ind w:left="851" w:firstLine="0"/>
        <w:jc w:val="both"/>
      </w:pPr>
      <w:r>
        <w:rPr>
          <w:lang w:val="ru-RU"/>
        </w:rPr>
        <w:t xml:space="preserve">- </w:t>
      </w:r>
      <w:r w:rsidR="00860F65">
        <w:t xml:space="preserve">забезпечення наступності щодо методів та прийомів роботи з дітьми з розвитку мовлення, математики, ознайомлення з навколишнім, фізичного, естетичного, </w:t>
      </w:r>
      <w:proofErr w:type="gramStart"/>
      <w:r w:rsidR="00860F65">
        <w:t>соц</w:t>
      </w:r>
      <w:proofErr w:type="gramEnd"/>
      <w:r w:rsidR="00860F65">
        <w:t>іального виховання.</w:t>
      </w:r>
    </w:p>
    <w:p w:rsidR="00335F05" w:rsidRDefault="00860F65" w:rsidP="006C1C04">
      <w:pPr>
        <w:pStyle w:val="1"/>
        <w:spacing w:line="360" w:lineRule="auto"/>
        <w:ind w:left="851" w:firstLine="220"/>
        <w:jc w:val="both"/>
      </w:pPr>
      <w:r>
        <w:t xml:space="preserve">Цей аспект реалізується через </w:t>
      </w:r>
      <w:proofErr w:type="spellStart"/>
      <w:r>
        <w:t>взаємовідвідування</w:t>
      </w:r>
      <w:proofErr w:type="spellEnd"/>
      <w:r>
        <w:t xml:space="preserve"> вихователями та вчителями занять (уроків) з наступним спільним обговоренням, семінари-практикуми з певних методик; проведення спільних педагогічних нарад, виставок, конференцій; взаємо- консультування педагогами; обмін передовим педагогічним досвідом роботи тощо.</w:t>
      </w:r>
    </w:p>
    <w:p w:rsidR="00335F05" w:rsidRDefault="00860F65" w:rsidP="006C1C04">
      <w:pPr>
        <w:pStyle w:val="1"/>
        <w:spacing w:line="360" w:lineRule="auto"/>
        <w:ind w:left="851"/>
        <w:jc w:val="both"/>
      </w:pPr>
      <w:r>
        <w:t>Практичний аспект:</w:t>
      </w:r>
    </w:p>
    <w:p w:rsidR="00335F05" w:rsidRDefault="00860F65" w:rsidP="006C1C04">
      <w:pPr>
        <w:pStyle w:val="1"/>
        <w:numPr>
          <w:ilvl w:val="0"/>
          <w:numId w:val="3"/>
        </w:numPr>
        <w:tabs>
          <w:tab w:val="left" w:pos="725"/>
        </w:tabs>
        <w:spacing w:line="360" w:lineRule="auto"/>
        <w:ind w:left="851" w:firstLine="360"/>
        <w:jc w:val="both"/>
      </w:pPr>
      <w:r>
        <w:t xml:space="preserve">попереднє знайомство вчителів із своїми майбутніми </w:t>
      </w:r>
      <w:r>
        <w:lastRenderedPageBreak/>
        <w:t>учнями;</w:t>
      </w:r>
    </w:p>
    <w:p w:rsidR="00335F05" w:rsidRDefault="00860F65" w:rsidP="006C1C04">
      <w:pPr>
        <w:pStyle w:val="1"/>
        <w:numPr>
          <w:ilvl w:val="0"/>
          <w:numId w:val="3"/>
        </w:numPr>
        <w:tabs>
          <w:tab w:val="left" w:pos="725"/>
        </w:tabs>
        <w:spacing w:line="360" w:lineRule="auto"/>
        <w:ind w:left="851" w:firstLine="360"/>
        <w:jc w:val="both"/>
      </w:pPr>
      <w:r>
        <w:t>кураторство вихователями своїх колишніх вихованців.</w:t>
      </w:r>
    </w:p>
    <w:p w:rsidR="00335F05" w:rsidRDefault="00860F65" w:rsidP="006C1C04">
      <w:pPr>
        <w:pStyle w:val="1"/>
        <w:numPr>
          <w:ilvl w:val="0"/>
          <w:numId w:val="3"/>
        </w:numPr>
        <w:tabs>
          <w:tab w:val="left" w:pos="725"/>
        </w:tabs>
        <w:spacing w:line="360" w:lineRule="auto"/>
        <w:ind w:left="851" w:hanging="360"/>
        <w:jc w:val="both"/>
      </w:pPr>
      <w:r>
        <w:t>форми взаємодії педагогічних колективів: семінари, семінари-практикуми, тренінги (педагогічного спілкування, комунікативних умінь), спільна робота практичного психолога з вчителями та вихователями дошкільних груп.</w:t>
      </w:r>
    </w:p>
    <w:p w:rsidR="00335F05" w:rsidRDefault="00860F65" w:rsidP="006C1C04">
      <w:pPr>
        <w:pStyle w:val="1"/>
        <w:numPr>
          <w:ilvl w:val="0"/>
          <w:numId w:val="3"/>
        </w:numPr>
        <w:tabs>
          <w:tab w:val="left" w:pos="725"/>
        </w:tabs>
        <w:spacing w:line="360" w:lineRule="auto"/>
        <w:ind w:left="851" w:hanging="360"/>
        <w:jc w:val="both"/>
      </w:pPr>
      <w:r>
        <w:t>система відвідування вчителями старших груп, спостереження за діяльністю дітей на заняттях та поза ними; бесіди з дітьм</w:t>
      </w:r>
      <w:r w:rsidR="006C1C04">
        <w:t>и та їх вихователем; створення «</w:t>
      </w:r>
      <w:r>
        <w:t xml:space="preserve">школи майбутнього </w:t>
      </w:r>
      <w:r w:rsidR="006C1C04">
        <w:t>першокласника»</w:t>
      </w:r>
      <w:r>
        <w:t>; організація спільних концертів, спортивних змагань; ремонт і виготовлення іграшок дітьми тощо.</w:t>
      </w:r>
    </w:p>
    <w:p w:rsidR="00335F05" w:rsidRDefault="00860F65" w:rsidP="006C1C04">
      <w:pPr>
        <w:pStyle w:val="1"/>
        <w:spacing w:line="360" w:lineRule="auto"/>
        <w:ind w:left="851" w:firstLine="565"/>
        <w:jc w:val="both"/>
      </w:pPr>
      <w:r>
        <w:t>Особливо важливою для майбутніх учнів є фігура першого вчителя, якого вони сприймають як надзвичайну людину.</w:t>
      </w:r>
    </w:p>
    <w:p w:rsidR="00335F05" w:rsidRDefault="00860F65" w:rsidP="006C1C04">
      <w:pPr>
        <w:pStyle w:val="1"/>
        <w:spacing w:line="360" w:lineRule="auto"/>
        <w:ind w:left="851" w:firstLine="565"/>
        <w:jc w:val="both"/>
      </w:pPr>
      <w:r>
        <w:t>Тому в своїй роботі практикую попереднє знайомство вихованців старшої групи з майбутнім учителем, а також ознайомлення педагога з роботою випускної групи, вивчення індивідуальних особливостей дітей, участь у їхніх справах.</w:t>
      </w:r>
    </w:p>
    <w:p w:rsidR="00335F05" w:rsidRDefault="00860F65" w:rsidP="006C1C04">
      <w:pPr>
        <w:pStyle w:val="1"/>
        <w:spacing w:line="360" w:lineRule="auto"/>
        <w:ind w:left="851" w:firstLine="565"/>
        <w:jc w:val="both"/>
      </w:pPr>
      <w:r>
        <w:t>Традиційним є те, що вчителі школи разом з вихователями ще до початку навчального року складають план спільної роботи щодо забезпечення наступності, який передбачає три розділи: організаційно-педагогічний, методичний та роботу з батьками.</w:t>
      </w:r>
    </w:p>
    <w:p w:rsidR="00335F05" w:rsidRDefault="00860F65" w:rsidP="006C1C04">
      <w:pPr>
        <w:pStyle w:val="1"/>
        <w:spacing w:line="360" w:lineRule="auto"/>
        <w:ind w:left="851" w:firstLine="220"/>
        <w:jc w:val="both"/>
      </w:pPr>
      <w:r>
        <w:t xml:space="preserve">Підсумком співпраці педагогічних колективів є </w:t>
      </w:r>
      <w:r w:rsidR="004B311A">
        <w:t xml:space="preserve">«круглі столи», практичні семінари,  </w:t>
      </w:r>
      <w:r>
        <w:t>спільна педагогічна рада вчителів та вихователів, де аналізуються результати підготовки до школи, помилки та упущення, прогнозується подальша співпраця школи та дошкільних груп.</w:t>
      </w:r>
    </w:p>
    <w:p w:rsidR="00335F05" w:rsidRDefault="00860F65" w:rsidP="004B311A">
      <w:pPr>
        <w:pStyle w:val="1"/>
        <w:spacing w:line="360" w:lineRule="auto"/>
        <w:ind w:left="851" w:firstLine="565"/>
        <w:jc w:val="both"/>
      </w:pPr>
      <w:r>
        <w:t xml:space="preserve">Для першокласників, що навчаються у стінах дитячого садка, умовою успішного навчання є ті види діяльності, якими </w:t>
      </w:r>
      <w:r>
        <w:lastRenderedPageBreak/>
        <w:t>вони займалися в старшій групі. Тому вчителі та вихователі продовжують включати гру в навчальний процес, яка має особливе значення для формування уміння вчитися - основної діяльності, що стає тепер для учня.</w:t>
      </w:r>
    </w:p>
    <w:p w:rsidR="00335F05" w:rsidRDefault="00860F65" w:rsidP="004B311A">
      <w:pPr>
        <w:pStyle w:val="1"/>
        <w:spacing w:line="360" w:lineRule="auto"/>
        <w:ind w:left="851" w:firstLine="565"/>
        <w:jc w:val="both"/>
      </w:pPr>
      <w:r>
        <w:t xml:space="preserve">У дошкільному закладі важливо забезпечити зв’язок вихованців і педагогів дитячого садка і школи. Для цього використовую відвідування уроків, спільні з першокласниками розваги, а молодших школярів запрошують у дитячий садок для зустрічі з випускниками старшої групи. Побутує також практика </w:t>
      </w:r>
      <w:proofErr w:type="spellStart"/>
      <w:r>
        <w:t>взаємовідвідування</w:t>
      </w:r>
      <w:proofErr w:type="spellEnd"/>
      <w:r>
        <w:t xml:space="preserve"> вихованцями дитячого садка і учнями початкових класів свят у дошкільному закладі та початковій школі (свято з</w:t>
      </w:r>
      <w:r w:rsidR="004B311A">
        <w:t>нань, посвята у школярі, свято Букварика</w:t>
      </w:r>
      <w:r>
        <w:t>, випуску з дитячого садка).</w:t>
      </w:r>
    </w:p>
    <w:p w:rsidR="00335F05" w:rsidRDefault="00860F65" w:rsidP="006C1C04">
      <w:pPr>
        <w:pStyle w:val="1"/>
        <w:spacing w:line="360" w:lineRule="auto"/>
        <w:ind w:left="851" w:firstLine="0"/>
        <w:jc w:val="center"/>
      </w:pPr>
      <w:r>
        <w:rPr>
          <w:b/>
          <w:bCs/>
        </w:rPr>
        <w:t>Форми зді</w:t>
      </w:r>
      <w:r w:rsidR="00ED2002">
        <w:rPr>
          <w:b/>
          <w:bCs/>
        </w:rPr>
        <w:t>йснення наступності ДНЗ і школи</w:t>
      </w:r>
    </w:p>
    <w:p w:rsidR="00335F05" w:rsidRDefault="00860F65" w:rsidP="006C1C04">
      <w:pPr>
        <w:pStyle w:val="1"/>
        <w:tabs>
          <w:tab w:val="left" w:pos="6456"/>
        </w:tabs>
        <w:spacing w:line="360" w:lineRule="auto"/>
        <w:ind w:left="851" w:firstLine="280"/>
        <w:jc w:val="both"/>
      </w:pPr>
      <w:r>
        <w:t>Форми здійснення наступності можуть бути різноманітними і їх вибір обумовлений ступенем взаємозв’язку, стилем, змістом взаємин освітніх установ. Зазвичай на початку навчального року педагогами складаєт</w:t>
      </w:r>
      <w:r w:rsidR="00ED2002">
        <w:t>ься єдиний спільний план, метою якого і є конкретизація роботи за трьома  основними напрямками:</w:t>
      </w:r>
    </w:p>
    <w:p w:rsidR="00335F05" w:rsidRDefault="00ED2002" w:rsidP="006C1C04">
      <w:pPr>
        <w:pStyle w:val="1"/>
        <w:tabs>
          <w:tab w:val="left" w:pos="408"/>
        </w:tabs>
        <w:spacing w:line="360" w:lineRule="auto"/>
        <w:ind w:left="851" w:firstLine="0"/>
        <w:jc w:val="both"/>
      </w:pPr>
      <w:r>
        <w:t xml:space="preserve">     </w:t>
      </w:r>
      <w:r w:rsidR="00860F65">
        <w:t>- робота з дітьми;</w:t>
      </w:r>
    </w:p>
    <w:p w:rsidR="00335F05" w:rsidRDefault="00860F65" w:rsidP="006C1C04">
      <w:pPr>
        <w:pStyle w:val="1"/>
        <w:numPr>
          <w:ilvl w:val="0"/>
          <w:numId w:val="4"/>
        </w:numPr>
        <w:tabs>
          <w:tab w:val="left" w:pos="702"/>
        </w:tabs>
        <w:spacing w:line="360" w:lineRule="auto"/>
        <w:ind w:left="851" w:firstLine="340"/>
        <w:jc w:val="both"/>
      </w:pPr>
      <w:r>
        <w:t>взаємодія педагогів;</w:t>
      </w:r>
    </w:p>
    <w:p w:rsidR="00335F05" w:rsidRDefault="00860F65" w:rsidP="006C1C04">
      <w:pPr>
        <w:pStyle w:val="1"/>
        <w:numPr>
          <w:ilvl w:val="0"/>
          <w:numId w:val="4"/>
        </w:numPr>
        <w:tabs>
          <w:tab w:val="left" w:pos="702"/>
        </w:tabs>
        <w:spacing w:line="360" w:lineRule="auto"/>
        <w:ind w:left="851" w:firstLine="340"/>
        <w:jc w:val="both"/>
      </w:pPr>
      <w:r>
        <w:t>співпраця з батьками.</w:t>
      </w:r>
    </w:p>
    <w:p w:rsidR="00335F05" w:rsidRDefault="00860F65" w:rsidP="006C1C04">
      <w:pPr>
        <w:pStyle w:val="1"/>
        <w:spacing w:line="360" w:lineRule="auto"/>
        <w:ind w:left="851" w:firstLine="0"/>
        <w:jc w:val="both"/>
      </w:pPr>
      <w:r>
        <w:t>Форми здійснення наступності:</w:t>
      </w:r>
    </w:p>
    <w:p w:rsidR="00335F05" w:rsidRDefault="00860F65" w:rsidP="006C1C04">
      <w:pPr>
        <w:pStyle w:val="1"/>
        <w:numPr>
          <w:ilvl w:val="0"/>
          <w:numId w:val="5"/>
        </w:numPr>
        <w:tabs>
          <w:tab w:val="left" w:pos="702"/>
        </w:tabs>
        <w:spacing w:line="360" w:lineRule="auto"/>
        <w:ind w:left="851" w:firstLine="280"/>
        <w:jc w:val="both"/>
      </w:pPr>
      <w:r>
        <w:t>Робота з дітьми:</w:t>
      </w:r>
    </w:p>
    <w:p w:rsidR="00335F05" w:rsidRDefault="00860F65" w:rsidP="006C1C04">
      <w:pPr>
        <w:pStyle w:val="1"/>
        <w:numPr>
          <w:ilvl w:val="0"/>
          <w:numId w:val="6"/>
        </w:numPr>
        <w:tabs>
          <w:tab w:val="left" w:pos="702"/>
        </w:tabs>
        <w:spacing w:line="360" w:lineRule="auto"/>
        <w:ind w:left="851" w:firstLine="340"/>
        <w:jc w:val="both"/>
      </w:pPr>
      <w:r>
        <w:t>відвідування шкільного музею, бібліотеки;</w:t>
      </w:r>
    </w:p>
    <w:p w:rsidR="00335F05" w:rsidRDefault="00860F65" w:rsidP="006C1C04">
      <w:pPr>
        <w:pStyle w:val="1"/>
        <w:numPr>
          <w:ilvl w:val="0"/>
          <w:numId w:val="6"/>
        </w:numPr>
        <w:tabs>
          <w:tab w:val="left" w:pos="702"/>
        </w:tabs>
        <w:spacing w:line="360" w:lineRule="auto"/>
        <w:ind w:left="851" w:firstLine="340"/>
        <w:jc w:val="both"/>
      </w:pPr>
      <w:r>
        <w:t>знайомство та взаємодія дошкільнят з учителями та учнями початкової школи;</w:t>
      </w:r>
    </w:p>
    <w:p w:rsidR="00335F05" w:rsidRDefault="00860F65" w:rsidP="006C1C04">
      <w:pPr>
        <w:pStyle w:val="1"/>
        <w:numPr>
          <w:ilvl w:val="0"/>
          <w:numId w:val="6"/>
        </w:numPr>
        <w:tabs>
          <w:tab w:val="left" w:pos="702"/>
        </w:tabs>
        <w:spacing w:line="360" w:lineRule="auto"/>
        <w:ind w:left="851" w:firstLine="340"/>
        <w:jc w:val="both"/>
      </w:pPr>
      <w:r>
        <w:t>участь у спільній освітньої діяльності, ігрових програмах;</w:t>
      </w:r>
    </w:p>
    <w:p w:rsidR="00335F05" w:rsidRDefault="00860F65" w:rsidP="006C1C04">
      <w:pPr>
        <w:pStyle w:val="1"/>
        <w:numPr>
          <w:ilvl w:val="0"/>
          <w:numId w:val="6"/>
        </w:numPr>
        <w:tabs>
          <w:tab w:val="left" w:pos="702"/>
        </w:tabs>
        <w:spacing w:line="360" w:lineRule="auto"/>
        <w:ind w:left="851" w:firstLine="340"/>
        <w:jc w:val="both"/>
      </w:pPr>
      <w:r>
        <w:lastRenderedPageBreak/>
        <w:t>виставки малюнків і виробів;</w:t>
      </w:r>
    </w:p>
    <w:p w:rsidR="00335F05" w:rsidRDefault="00860F65" w:rsidP="006C1C04">
      <w:pPr>
        <w:pStyle w:val="1"/>
        <w:numPr>
          <w:ilvl w:val="0"/>
          <w:numId w:val="6"/>
        </w:numPr>
        <w:tabs>
          <w:tab w:val="left" w:pos="744"/>
        </w:tabs>
        <w:spacing w:line="360" w:lineRule="auto"/>
        <w:ind w:left="851" w:hanging="360"/>
        <w:jc w:val="both"/>
      </w:pPr>
      <w:r>
        <w:t>зустрічі та бесіди з колишніми вихованцями дитячого саду (учні початкової та середньої школи);</w:t>
      </w:r>
    </w:p>
    <w:p w:rsidR="00335F05" w:rsidRDefault="00860F65" w:rsidP="006C1C04">
      <w:pPr>
        <w:pStyle w:val="1"/>
        <w:numPr>
          <w:ilvl w:val="0"/>
          <w:numId w:val="6"/>
        </w:numPr>
        <w:tabs>
          <w:tab w:val="left" w:pos="744"/>
        </w:tabs>
        <w:spacing w:line="360" w:lineRule="auto"/>
        <w:ind w:left="851" w:hanging="360"/>
        <w:jc w:val="both"/>
      </w:pPr>
      <w:r>
        <w:t>спільні свята (День знань, посвята в першокласники, випускний в дитячому саду тощо) і спортивні змагання дошкільнят та першокласників;</w:t>
      </w:r>
    </w:p>
    <w:p w:rsidR="00335F05" w:rsidRDefault="00860F65" w:rsidP="006C1C04">
      <w:pPr>
        <w:pStyle w:val="1"/>
        <w:numPr>
          <w:ilvl w:val="0"/>
          <w:numId w:val="6"/>
        </w:numPr>
        <w:tabs>
          <w:tab w:val="left" w:pos="702"/>
        </w:tabs>
        <w:spacing w:line="360" w:lineRule="auto"/>
        <w:ind w:left="851" w:firstLine="340"/>
        <w:jc w:val="both"/>
      </w:pPr>
      <w:r>
        <w:t>участь у театралізованій діяльності;</w:t>
      </w:r>
    </w:p>
    <w:p w:rsidR="00335F05" w:rsidRDefault="00860F65" w:rsidP="006C1C04">
      <w:pPr>
        <w:pStyle w:val="1"/>
        <w:numPr>
          <w:ilvl w:val="0"/>
          <w:numId w:val="6"/>
        </w:numPr>
        <w:tabs>
          <w:tab w:val="left" w:pos="749"/>
        </w:tabs>
        <w:spacing w:line="360" w:lineRule="auto"/>
        <w:ind w:left="851" w:hanging="360"/>
        <w:jc w:val="both"/>
      </w:pPr>
      <w:r>
        <w:t>відвідування дошкільнятами адаптаційного курсу занять, організованих при школі (заняття з психологом, логопедом, музичним керівником і ін</w:t>
      </w:r>
      <w:r w:rsidR="00ED2002">
        <w:t>шими</w:t>
      </w:r>
      <w:r>
        <w:t xml:space="preserve"> фахівцями школи).</w:t>
      </w:r>
    </w:p>
    <w:p w:rsidR="00335F05" w:rsidRDefault="00860F65" w:rsidP="006C1C04">
      <w:pPr>
        <w:pStyle w:val="1"/>
        <w:numPr>
          <w:ilvl w:val="0"/>
          <w:numId w:val="5"/>
        </w:numPr>
        <w:tabs>
          <w:tab w:val="left" w:pos="718"/>
        </w:tabs>
        <w:spacing w:line="360" w:lineRule="auto"/>
        <w:ind w:left="851" w:firstLine="340"/>
        <w:jc w:val="both"/>
      </w:pPr>
      <w:r>
        <w:t>Взаємодія педагогів:</w:t>
      </w:r>
    </w:p>
    <w:p w:rsidR="00335F05" w:rsidRDefault="00860F65" w:rsidP="006C1C04">
      <w:pPr>
        <w:pStyle w:val="1"/>
        <w:numPr>
          <w:ilvl w:val="0"/>
          <w:numId w:val="7"/>
        </w:numPr>
        <w:tabs>
          <w:tab w:val="left" w:pos="702"/>
        </w:tabs>
        <w:spacing w:line="360" w:lineRule="auto"/>
        <w:ind w:left="851" w:firstLine="340"/>
        <w:jc w:val="both"/>
      </w:pPr>
      <w:r>
        <w:t>спільні педагогічні ради (ДНЗ і школа);</w:t>
      </w:r>
    </w:p>
    <w:p w:rsidR="00335F05" w:rsidRDefault="00860F65" w:rsidP="006C1C04">
      <w:pPr>
        <w:pStyle w:val="1"/>
        <w:numPr>
          <w:ilvl w:val="0"/>
          <w:numId w:val="7"/>
        </w:numPr>
        <w:tabs>
          <w:tab w:val="left" w:pos="702"/>
        </w:tabs>
        <w:spacing w:line="360" w:lineRule="auto"/>
        <w:ind w:left="851" w:firstLine="340"/>
        <w:jc w:val="both"/>
      </w:pPr>
      <w:r>
        <w:t>семінари, майстер-класи;</w:t>
      </w:r>
    </w:p>
    <w:p w:rsidR="00335F05" w:rsidRDefault="00860F65" w:rsidP="006C1C04">
      <w:pPr>
        <w:pStyle w:val="1"/>
        <w:numPr>
          <w:ilvl w:val="0"/>
          <w:numId w:val="7"/>
        </w:numPr>
        <w:tabs>
          <w:tab w:val="left" w:pos="702"/>
        </w:tabs>
        <w:spacing w:line="360" w:lineRule="auto"/>
        <w:ind w:left="851" w:firstLine="340"/>
        <w:jc w:val="both"/>
      </w:pPr>
      <w:r>
        <w:t>круглі столи педагогів ДНЗ та вчителів школи;</w:t>
      </w:r>
    </w:p>
    <w:p w:rsidR="00335F05" w:rsidRDefault="00860F65" w:rsidP="006C1C04">
      <w:pPr>
        <w:pStyle w:val="1"/>
        <w:numPr>
          <w:ilvl w:val="0"/>
          <w:numId w:val="7"/>
        </w:numPr>
        <w:tabs>
          <w:tab w:val="left" w:pos="702"/>
        </w:tabs>
        <w:spacing w:line="360" w:lineRule="auto"/>
        <w:ind w:left="851" w:firstLine="340"/>
        <w:jc w:val="both"/>
      </w:pPr>
      <w:r>
        <w:t>психологічні та комунікативні тренінги для вихователів та вчителів;</w:t>
      </w:r>
    </w:p>
    <w:p w:rsidR="00335F05" w:rsidRDefault="00860F65" w:rsidP="006C1C04">
      <w:pPr>
        <w:pStyle w:val="1"/>
        <w:numPr>
          <w:ilvl w:val="0"/>
          <w:numId w:val="7"/>
        </w:numPr>
        <w:tabs>
          <w:tab w:val="left" w:pos="702"/>
        </w:tabs>
        <w:spacing w:line="360" w:lineRule="auto"/>
        <w:ind w:left="851" w:firstLine="340"/>
        <w:jc w:val="both"/>
      </w:pPr>
      <w:r>
        <w:t>проведення діагностики по визначенню готовності дітей до школи;</w:t>
      </w:r>
    </w:p>
    <w:p w:rsidR="00335F05" w:rsidRDefault="00860F65" w:rsidP="006C1C04">
      <w:pPr>
        <w:pStyle w:val="1"/>
        <w:numPr>
          <w:ilvl w:val="0"/>
          <w:numId w:val="7"/>
        </w:numPr>
        <w:tabs>
          <w:tab w:val="left" w:pos="702"/>
        </w:tabs>
        <w:spacing w:line="360" w:lineRule="auto"/>
        <w:ind w:left="851" w:firstLine="340"/>
        <w:jc w:val="both"/>
      </w:pPr>
      <w:r>
        <w:t>взаємодія медичних працівників і школи;</w:t>
      </w:r>
    </w:p>
    <w:p w:rsidR="00335F05" w:rsidRDefault="00860F65" w:rsidP="006C1C04">
      <w:pPr>
        <w:pStyle w:val="1"/>
        <w:numPr>
          <w:ilvl w:val="0"/>
          <w:numId w:val="7"/>
        </w:numPr>
        <w:tabs>
          <w:tab w:val="left" w:pos="702"/>
        </w:tabs>
        <w:spacing w:line="360" w:lineRule="auto"/>
        <w:ind w:left="851" w:firstLine="340"/>
        <w:jc w:val="both"/>
      </w:pPr>
      <w:r>
        <w:t>відкриті покази освітньої діяльності і відкритих уроків в школі;</w:t>
      </w:r>
    </w:p>
    <w:p w:rsidR="00335F05" w:rsidRDefault="00860F65" w:rsidP="006C1C04">
      <w:pPr>
        <w:pStyle w:val="1"/>
        <w:numPr>
          <w:ilvl w:val="0"/>
          <w:numId w:val="7"/>
        </w:numPr>
        <w:tabs>
          <w:tab w:val="left" w:pos="702"/>
        </w:tabs>
        <w:spacing w:line="360" w:lineRule="auto"/>
        <w:ind w:left="851" w:firstLine="340"/>
        <w:jc w:val="both"/>
      </w:pPr>
      <w:r>
        <w:t>педагогічні та психологічні спостереження.</w:t>
      </w:r>
    </w:p>
    <w:p w:rsidR="00335F05" w:rsidRDefault="00860F65" w:rsidP="006C1C04">
      <w:pPr>
        <w:pStyle w:val="1"/>
        <w:numPr>
          <w:ilvl w:val="0"/>
          <w:numId w:val="5"/>
        </w:numPr>
        <w:tabs>
          <w:tab w:val="left" w:pos="858"/>
        </w:tabs>
        <w:spacing w:line="360" w:lineRule="auto"/>
        <w:ind w:left="851" w:firstLine="480"/>
        <w:jc w:val="both"/>
      </w:pPr>
      <w:r>
        <w:t>Співпраця з батьками:</w:t>
      </w:r>
    </w:p>
    <w:p w:rsidR="00335F05" w:rsidRDefault="00860F65" w:rsidP="006C1C04">
      <w:pPr>
        <w:pStyle w:val="1"/>
        <w:numPr>
          <w:ilvl w:val="0"/>
          <w:numId w:val="8"/>
        </w:numPr>
        <w:tabs>
          <w:tab w:val="left" w:pos="702"/>
        </w:tabs>
        <w:spacing w:line="360" w:lineRule="auto"/>
        <w:ind w:left="851" w:firstLine="340"/>
        <w:jc w:val="both"/>
      </w:pPr>
      <w:r>
        <w:t>спільні батьківські збори з педагогами ДНЗ та вчителями школи;</w:t>
      </w:r>
    </w:p>
    <w:p w:rsidR="00335F05" w:rsidRDefault="00860F65" w:rsidP="006C1C04">
      <w:pPr>
        <w:pStyle w:val="1"/>
        <w:numPr>
          <w:ilvl w:val="0"/>
          <w:numId w:val="8"/>
        </w:numPr>
        <w:tabs>
          <w:tab w:val="left" w:pos="702"/>
        </w:tabs>
        <w:spacing w:line="360" w:lineRule="auto"/>
        <w:ind w:left="851" w:firstLine="340"/>
        <w:jc w:val="both"/>
      </w:pPr>
      <w:r>
        <w:t>круглі столи, дискусійні зустрічі, педагогічні «вітальні»;</w:t>
      </w:r>
    </w:p>
    <w:p w:rsidR="00335F05" w:rsidRDefault="00860F65" w:rsidP="006C1C04">
      <w:pPr>
        <w:pStyle w:val="1"/>
        <w:numPr>
          <w:ilvl w:val="0"/>
          <w:numId w:val="8"/>
        </w:numPr>
        <w:tabs>
          <w:tab w:val="left" w:pos="702"/>
        </w:tabs>
        <w:spacing w:line="360" w:lineRule="auto"/>
        <w:ind w:left="851" w:firstLine="340"/>
        <w:jc w:val="both"/>
      </w:pPr>
      <w:r>
        <w:t>батьківські конференці</w:t>
      </w:r>
      <w:r w:rsidR="00ED2002">
        <w:t>ї, вечори запитань і відповідей.</w:t>
      </w:r>
    </w:p>
    <w:p w:rsidR="00335F05" w:rsidRDefault="00860F65" w:rsidP="006C1C04">
      <w:pPr>
        <w:pStyle w:val="11"/>
        <w:keepNext/>
        <w:keepLines/>
        <w:spacing w:after="0" w:line="360" w:lineRule="auto"/>
        <w:ind w:left="851"/>
        <w:jc w:val="center"/>
      </w:pPr>
      <w:bookmarkStart w:id="1" w:name="bookmark2"/>
      <w:r>
        <w:lastRenderedPageBreak/>
        <w:t>Актуальні завдання</w:t>
      </w:r>
      <w:r>
        <w:br/>
        <w:t>для дошкільної та початкової ланки освіти.</w:t>
      </w:r>
      <w:bookmarkEnd w:id="1"/>
    </w:p>
    <w:p w:rsidR="00335F05" w:rsidRDefault="00860F65" w:rsidP="006C1C04">
      <w:pPr>
        <w:pStyle w:val="1"/>
        <w:spacing w:line="360" w:lineRule="auto"/>
        <w:ind w:left="851"/>
        <w:jc w:val="both"/>
      </w:pPr>
      <w:r>
        <w:t>При визначенні провідних ідей в ході реалізації наступності необхідно виділити пріоритети в змісті освіти на кожному етапі вікового розвитку дитини з урахуванням сучасної соціальної ситуації, піти від штучної акселерації в розвитку, не допускати поспіху і дублювання змісту подальшого ланки освіти.</w:t>
      </w:r>
    </w:p>
    <w:p w:rsidR="00335F05" w:rsidRDefault="00860F65" w:rsidP="006C1C04">
      <w:pPr>
        <w:pStyle w:val="11"/>
        <w:keepNext/>
        <w:keepLines/>
        <w:spacing w:after="0" w:line="360" w:lineRule="auto"/>
        <w:ind w:left="851"/>
        <w:jc w:val="both"/>
      </w:pPr>
      <w:bookmarkStart w:id="2" w:name="bookmark4"/>
      <w:r>
        <w:t>Завдання дошкільної ланки:</w:t>
      </w:r>
      <w:bookmarkEnd w:id="2"/>
    </w:p>
    <w:p w:rsidR="00335F05" w:rsidRDefault="00860F65" w:rsidP="006C1C04">
      <w:pPr>
        <w:pStyle w:val="1"/>
        <w:numPr>
          <w:ilvl w:val="0"/>
          <w:numId w:val="9"/>
        </w:numPr>
        <w:tabs>
          <w:tab w:val="left" w:pos="354"/>
        </w:tabs>
        <w:spacing w:line="360" w:lineRule="auto"/>
        <w:ind w:left="851" w:firstLine="0"/>
        <w:jc w:val="both"/>
      </w:pPr>
      <w:r>
        <w:t>Залучення дітей до цінностей здорового способу життя.</w:t>
      </w:r>
    </w:p>
    <w:p w:rsidR="00335F05" w:rsidRDefault="00860F65" w:rsidP="006C1C04">
      <w:pPr>
        <w:pStyle w:val="1"/>
        <w:numPr>
          <w:ilvl w:val="0"/>
          <w:numId w:val="9"/>
        </w:numPr>
        <w:tabs>
          <w:tab w:val="left" w:pos="378"/>
        </w:tabs>
        <w:spacing w:line="360" w:lineRule="auto"/>
        <w:ind w:left="851" w:firstLine="0"/>
        <w:jc w:val="both"/>
      </w:pPr>
      <w:r>
        <w:t>Забезпечення емоційного благополуччя дитини, розвиток її позитивного самовідчуття, створення умов для різноманітної художньої діяльності.</w:t>
      </w:r>
    </w:p>
    <w:p w:rsidR="00335F05" w:rsidRDefault="00860F65" w:rsidP="006C1C04">
      <w:pPr>
        <w:pStyle w:val="1"/>
        <w:numPr>
          <w:ilvl w:val="0"/>
          <w:numId w:val="9"/>
        </w:numPr>
        <w:tabs>
          <w:tab w:val="left" w:pos="378"/>
        </w:tabs>
        <w:spacing w:line="360" w:lineRule="auto"/>
        <w:ind w:left="851" w:firstLine="0"/>
        <w:jc w:val="both"/>
      </w:pPr>
      <w:r>
        <w:t>Розвиток ініціативності, допитливості, довільності, здатності до творчого самовираження.</w:t>
      </w:r>
    </w:p>
    <w:p w:rsidR="00335F05" w:rsidRDefault="00860F65" w:rsidP="006C1C04">
      <w:pPr>
        <w:pStyle w:val="1"/>
        <w:numPr>
          <w:ilvl w:val="0"/>
          <w:numId w:val="9"/>
        </w:numPr>
        <w:tabs>
          <w:tab w:val="left" w:pos="387"/>
        </w:tabs>
        <w:spacing w:line="360" w:lineRule="auto"/>
        <w:ind w:left="851" w:firstLine="0"/>
        <w:jc w:val="both"/>
      </w:pPr>
      <w:r>
        <w:t>Розвиток компетентності у сфері відносин до світу, людей і до себе, включення дітей в різні форми співпраці (з дорослими й однолітками)</w:t>
      </w:r>
    </w:p>
    <w:p w:rsidR="00335F05" w:rsidRDefault="00860F65" w:rsidP="006C1C04">
      <w:pPr>
        <w:pStyle w:val="1"/>
        <w:numPr>
          <w:ilvl w:val="0"/>
          <w:numId w:val="9"/>
        </w:numPr>
        <w:tabs>
          <w:tab w:val="left" w:pos="387"/>
        </w:tabs>
        <w:spacing w:line="360" w:lineRule="auto"/>
        <w:ind w:left="851" w:firstLine="0"/>
        <w:jc w:val="both"/>
      </w:pPr>
      <w:r>
        <w:t>Формування знань про навколишній світ, стимулювання комунікативної, пізнавальної, ігрової активності дітей в різних видах діяльності.</w:t>
      </w:r>
    </w:p>
    <w:p w:rsidR="00335F05" w:rsidRDefault="00860F65" w:rsidP="006C1C04">
      <w:pPr>
        <w:pStyle w:val="11"/>
        <w:keepNext/>
        <w:keepLines/>
        <w:spacing w:after="0" w:line="360" w:lineRule="auto"/>
        <w:ind w:left="851"/>
        <w:jc w:val="both"/>
      </w:pPr>
      <w:bookmarkStart w:id="3" w:name="bookmark6"/>
      <w:r>
        <w:t>Завдання початкового шкільного ланки.</w:t>
      </w:r>
      <w:bookmarkEnd w:id="3"/>
    </w:p>
    <w:p w:rsidR="00335F05" w:rsidRDefault="00860F65" w:rsidP="006C1C04">
      <w:pPr>
        <w:pStyle w:val="1"/>
        <w:numPr>
          <w:ilvl w:val="0"/>
          <w:numId w:val="10"/>
        </w:numPr>
        <w:tabs>
          <w:tab w:val="left" w:pos="387"/>
        </w:tabs>
        <w:spacing w:line="360" w:lineRule="auto"/>
        <w:ind w:left="851" w:firstLine="0"/>
        <w:jc w:val="both"/>
      </w:pPr>
      <w:r>
        <w:t>Формування усвідомленого прийняття дітьми цінностей здорового способу життя та регуляція своєї поведінки відповідно до них.</w:t>
      </w:r>
    </w:p>
    <w:p w:rsidR="00335F05" w:rsidRDefault="00860F65" w:rsidP="006C1C04">
      <w:pPr>
        <w:pStyle w:val="1"/>
        <w:numPr>
          <w:ilvl w:val="0"/>
          <w:numId w:val="10"/>
        </w:numPr>
        <w:tabs>
          <w:tab w:val="left" w:pos="382"/>
        </w:tabs>
        <w:spacing w:line="360" w:lineRule="auto"/>
        <w:ind w:left="851" w:firstLine="0"/>
        <w:jc w:val="both"/>
      </w:pPr>
      <w:r>
        <w:t>Розвиток готовності дитини до активної взаємодії з навколишнім світом (емоційної, інтелектуальної, комунікативної та ділової).</w:t>
      </w:r>
    </w:p>
    <w:p w:rsidR="00335F05" w:rsidRDefault="00860F65" w:rsidP="006C1C04">
      <w:pPr>
        <w:pStyle w:val="1"/>
        <w:numPr>
          <w:ilvl w:val="0"/>
          <w:numId w:val="10"/>
        </w:numPr>
        <w:tabs>
          <w:tab w:val="left" w:pos="378"/>
        </w:tabs>
        <w:spacing w:line="360" w:lineRule="auto"/>
        <w:ind w:left="851" w:firstLine="0"/>
        <w:jc w:val="both"/>
      </w:pPr>
      <w:r>
        <w:t>Формування бажання і вміння вчитися, готовності до навчання в школі і самоосвіти.</w:t>
      </w:r>
    </w:p>
    <w:p w:rsidR="00335F05" w:rsidRDefault="00860F65" w:rsidP="006C1C04">
      <w:pPr>
        <w:pStyle w:val="1"/>
        <w:numPr>
          <w:ilvl w:val="0"/>
          <w:numId w:val="10"/>
        </w:numPr>
        <w:tabs>
          <w:tab w:val="left" w:pos="387"/>
        </w:tabs>
        <w:spacing w:line="360" w:lineRule="auto"/>
        <w:ind w:left="851" w:firstLine="0"/>
        <w:jc w:val="both"/>
      </w:pPr>
      <w:r>
        <w:lastRenderedPageBreak/>
        <w:t>Розвиток ініціативності, самостійності, навичок 'Співпраці в різних видах діяльності.</w:t>
      </w:r>
    </w:p>
    <w:p w:rsidR="00335F05" w:rsidRDefault="00860F65" w:rsidP="006C1C04">
      <w:pPr>
        <w:pStyle w:val="1"/>
        <w:numPr>
          <w:ilvl w:val="0"/>
          <w:numId w:val="10"/>
        </w:numPr>
        <w:tabs>
          <w:tab w:val="left" w:pos="387"/>
        </w:tabs>
        <w:spacing w:line="360" w:lineRule="auto"/>
        <w:ind w:left="851" w:firstLine="0"/>
        <w:jc w:val="both"/>
      </w:pPr>
      <w:r>
        <w:t>Удосконалення досягнень дошкільного розвитку; спеціальна допомога з розвитку несформованих в дошкільному дитинстві якостей, індивідуалізація процесу навчання, особливо у випадках випереджаючого розвитку або відставання.</w:t>
      </w:r>
    </w:p>
    <w:p w:rsidR="00335F05" w:rsidRDefault="00860F65" w:rsidP="006C1C04">
      <w:pPr>
        <w:pStyle w:val="1"/>
        <w:spacing w:line="360" w:lineRule="auto"/>
        <w:ind w:left="851" w:firstLine="0"/>
        <w:jc w:val="both"/>
      </w:pPr>
      <w:r>
        <w:rPr>
          <w:i/>
          <w:iCs/>
        </w:rPr>
        <w:t>Таким чином організацію роботи з наступності між дошкільною та початковою освітою слід вбачати в:</w:t>
      </w:r>
    </w:p>
    <w:p w:rsidR="00335F05" w:rsidRDefault="00855AFE" w:rsidP="006C1C04">
      <w:pPr>
        <w:pStyle w:val="1"/>
        <w:numPr>
          <w:ilvl w:val="0"/>
          <w:numId w:val="11"/>
        </w:numPr>
        <w:tabs>
          <w:tab w:val="left" w:pos="1090"/>
        </w:tabs>
        <w:spacing w:line="360" w:lineRule="auto"/>
        <w:ind w:left="851" w:hanging="360"/>
        <w:jc w:val="both"/>
      </w:pPr>
      <w:r>
        <w:t>с</w:t>
      </w:r>
      <w:r w:rsidR="00860F65">
        <w:t>творенні системи безперервного навчання, що забезпечує ефективне поступальний розвиток дитини, її успішне навчання і виховання на основі зв'язку та узгодженості компонентів освіти (цілей, завдань, змісту, методів, засобів і форм організації);</w:t>
      </w:r>
    </w:p>
    <w:p w:rsidR="00335F05" w:rsidRDefault="00855AFE" w:rsidP="006C1C04">
      <w:pPr>
        <w:pStyle w:val="1"/>
        <w:numPr>
          <w:ilvl w:val="0"/>
          <w:numId w:val="11"/>
        </w:numPr>
        <w:tabs>
          <w:tab w:val="left" w:pos="1090"/>
        </w:tabs>
        <w:spacing w:line="360" w:lineRule="auto"/>
        <w:ind w:left="851" w:hanging="360"/>
        <w:jc w:val="both"/>
      </w:pPr>
      <w:r>
        <w:t>с</w:t>
      </w:r>
      <w:r w:rsidR="00860F65">
        <w:t>творенні умов, сприятливих для адаптації до шкільного навчання, емоційного благополуччя, розвитку індивідуальності кожної дитини;</w:t>
      </w:r>
    </w:p>
    <w:p w:rsidR="00335F05" w:rsidRDefault="00855AFE" w:rsidP="006C1C04">
      <w:pPr>
        <w:pStyle w:val="1"/>
        <w:numPr>
          <w:ilvl w:val="0"/>
          <w:numId w:val="11"/>
        </w:numPr>
        <w:tabs>
          <w:tab w:val="left" w:pos="1090"/>
        </w:tabs>
        <w:spacing w:line="360" w:lineRule="auto"/>
        <w:ind w:left="851" w:firstLine="720"/>
        <w:jc w:val="both"/>
      </w:pPr>
      <w:r>
        <w:t>р</w:t>
      </w:r>
      <w:r w:rsidR="00860F65">
        <w:t>озробці навчальних програм для дошкільного віку;</w:t>
      </w:r>
    </w:p>
    <w:p w:rsidR="00335F05" w:rsidRDefault="00855AFE" w:rsidP="006C1C04">
      <w:pPr>
        <w:pStyle w:val="1"/>
        <w:numPr>
          <w:ilvl w:val="0"/>
          <w:numId w:val="11"/>
        </w:numPr>
        <w:tabs>
          <w:tab w:val="left" w:pos="1090"/>
        </w:tabs>
        <w:spacing w:line="360" w:lineRule="auto"/>
        <w:ind w:left="851" w:firstLine="720"/>
        <w:jc w:val="both"/>
      </w:pPr>
      <w:r>
        <w:t>с</w:t>
      </w:r>
      <w:r w:rsidR="00860F65">
        <w:t>творенні комплексу навчально-методичної документації;</w:t>
      </w:r>
    </w:p>
    <w:p w:rsidR="00335F05" w:rsidRDefault="00855AFE" w:rsidP="006C1C04">
      <w:pPr>
        <w:pStyle w:val="1"/>
        <w:numPr>
          <w:ilvl w:val="0"/>
          <w:numId w:val="11"/>
        </w:numPr>
        <w:tabs>
          <w:tab w:val="left" w:pos="1090"/>
        </w:tabs>
        <w:spacing w:line="360" w:lineRule="auto"/>
        <w:ind w:left="851" w:firstLine="720"/>
        <w:jc w:val="both"/>
      </w:pPr>
      <w:r>
        <w:t>с</w:t>
      </w:r>
      <w:r w:rsidR="00860F65">
        <w:t>творенні нових творчих майстерень і проектів.</w:t>
      </w:r>
    </w:p>
    <w:p w:rsidR="00335F05" w:rsidRDefault="004B311A" w:rsidP="006C1C04">
      <w:pPr>
        <w:pStyle w:val="1"/>
        <w:spacing w:line="360" w:lineRule="auto"/>
        <w:ind w:left="851" w:firstLine="0"/>
        <w:jc w:val="both"/>
      </w:pPr>
      <w:r>
        <w:rPr>
          <w:i/>
          <w:iCs/>
        </w:rPr>
        <w:t>«</w:t>
      </w:r>
      <w:r w:rsidR="00ED2002">
        <w:rPr>
          <w:i/>
          <w:iCs/>
        </w:rPr>
        <w:t xml:space="preserve"> Школа не повинн</w:t>
      </w:r>
      <w:r w:rsidR="00860F65">
        <w:rPr>
          <w:i/>
          <w:iCs/>
        </w:rPr>
        <w:t>а вносити різкого пе</w:t>
      </w:r>
      <w:r w:rsidR="00ED2002">
        <w:rPr>
          <w:i/>
          <w:iCs/>
        </w:rPr>
        <w:t>релому в життя дітей. Нехай, ст</w:t>
      </w:r>
      <w:r w:rsidR="00860F65">
        <w:rPr>
          <w:i/>
          <w:iCs/>
        </w:rPr>
        <w:t>авши учнем, дитина продовжує робити те, що робила вчора. Нехай нове з'являється у її житті поступово і</w:t>
      </w:r>
      <w:r>
        <w:rPr>
          <w:i/>
          <w:iCs/>
        </w:rPr>
        <w:t xml:space="preserve"> не приголомшує лавиною вражень»</w:t>
      </w:r>
      <w:r w:rsidR="00860F65">
        <w:rPr>
          <w:i/>
          <w:iCs/>
        </w:rPr>
        <w:t xml:space="preserve"> -</w:t>
      </w:r>
      <w:r w:rsidR="006E218C">
        <w:t xml:space="preserve"> так</w:t>
      </w:r>
      <w:r>
        <w:t xml:space="preserve">                                  </w:t>
      </w:r>
      <w:r w:rsidR="006E218C">
        <w:t xml:space="preserve"> В.</w:t>
      </w:r>
      <w:r>
        <w:t xml:space="preserve"> </w:t>
      </w:r>
      <w:r w:rsidR="006E218C">
        <w:t>О.</w:t>
      </w:r>
      <w:r>
        <w:t xml:space="preserve"> </w:t>
      </w:r>
      <w:r w:rsidR="006E218C">
        <w:t>Сухомлинський представляв наступність</w:t>
      </w:r>
      <w:r w:rsidR="00860F65">
        <w:t xml:space="preserve"> між дошкільним і шкільним навчанням.</w:t>
      </w:r>
    </w:p>
    <w:p w:rsidR="00335F05" w:rsidRDefault="00860F65" w:rsidP="006C1C04">
      <w:pPr>
        <w:pStyle w:val="1"/>
        <w:spacing w:line="360" w:lineRule="auto"/>
        <w:ind w:left="851" w:firstLine="0"/>
        <w:jc w:val="both"/>
      </w:pPr>
      <w:r>
        <w:t>Сьогодні процес наступност</w:t>
      </w:r>
      <w:r w:rsidR="006E218C">
        <w:t>і можна розглянути з двох аспектів</w:t>
      </w:r>
      <w:r>
        <w:t>:</w:t>
      </w:r>
    </w:p>
    <w:p w:rsidR="00335F05" w:rsidRDefault="00860F65" w:rsidP="006C1C04">
      <w:pPr>
        <w:pStyle w:val="1"/>
        <w:numPr>
          <w:ilvl w:val="0"/>
          <w:numId w:val="12"/>
        </w:numPr>
        <w:tabs>
          <w:tab w:val="left" w:pos="750"/>
        </w:tabs>
        <w:spacing w:line="360" w:lineRule="auto"/>
        <w:ind w:left="851" w:hanging="360"/>
        <w:jc w:val="both"/>
      </w:pPr>
      <w:r>
        <w:t xml:space="preserve">на дошкільній ланці освіти зберігається самоцінність дошкільного дитинства і формуються фундаментальні особистісні якості дитини, які є основою успішного шкільного </w:t>
      </w:r>
      <w:r>
        <w:lastRenderedPageBreak/>
        <w:t>навчання;</w:t>
      </w:r>
    </w:p>
    <w:p w:rsidR="00335F05" w:rsidRDefault="00860F65" w:rsidP="006C1C04">
      <w:pPr>
        <w:pStyle w:val="1"/>
        <w:numPr>
          <w:ilvl w:val="0"/>
          <w:numId w:val="12"/>
        </w:numPr>
        <w:tabs>
          <w:tab w:val="left" w:pos="750"/>
        </w:tabs>
        <w:spacing w:line="360" w:lineRule="auto"/>
        <w:ind w:left="851" w:hanging="360"/>
        <w:jc w:val="both"/>
      </w:pPr>
      <w:r>
        <w:t>школа, як наступник дошкільної ланки освіти, не будує свою роботу з нуля, а підхоплює досягнення дошкільника і організовує педагогічну практику, розвиваючи накопичений ним потенціал.</w:t>
      </w:r>
    </w:p>
    <w:p w:rsidR="004B311A" w:rsidRPr="004B311A" w:rsidRDefault="004B311A" w:rsidP="004B311A">
      <w:pPr>
        <w:pStyle w:val="1"/>
        <w:tabs>
          <w:tab w:val="left" w:pos="750"/>
        </w:tabs>
        <w:spacing w:line="360" w:lineRule="auto"/>
        <w:ind w:left="851" w:firstLine="0"/>
        <w:jc w:val="both"/>
        <w:rPr>
          <w:b/>
        </w:rPr>
      </w:pPr>
      <w:r w:rsidRPr="004B311A">
        <w:rPr>
          <w:b/>
        </w:rPr>
        <w:t>Висновок.</w:t>
      </w:r>
      <w:r w:rsidRPr="004B311A">
        <w:t xml:space="preserve"> </w:t>
      </w:r>
      <w:r>
        <w:rPr>
          <w:b/>
        </w:rPr>
        <w:t xml:space="preserve">Вирішення наступності  - </w:t>
      </w:r>
      <w:r w:rsidRPr="004B311A">
        <w:rPr>
          <w:b/>
        </w:rPr>
        <w:t xml:space="preserve"> </w:t>
      </w:r>
      <w:r w:rsidR="00855AFE">
        <w:rPr>
          <w:b/>
        </w:rPr>
        <w:t xml:space="preserve">тісна співпраця школи і дитячого садка </w:t>
      </w:r>
    </w:p>
    <w:p w:rsidR="00335F05" w:rsidRDefault="00860F65" w:rsidP="004B311A">
      <w:pPr>
        <w:pStyle w:val="1"/>
        <w:spacing w:line="360" w:lineRule="auto"/>
        <w:ind w:left="851" w:firstLine="565"/>
        <w:jc w:val="both"/>
      </w:pPr>
      <w:r>
        <w:t>Таке розуміння наступності дозволяє реально здійснювати безперервність у розвитку та навчанні дітей, а саме:</w:t>
      </w:r>
    </w:p>
    <w:p w:rsidR="00335F05" w:rsidRDefault="00860F65" w:rsidP="006C1C04">
      <w:pPr>
        <w:pStyle w:val="1"/>
        <w:numPr>
          <w:ilvl w:val="0"/>
          <w:numId w:val="13"/>
        </w:numPr>
        <w:tabs>
          <w:tab w:val="left" w:pos="235"/>
        </w:tabs>
        <w:spacing w:line="360" w:lineRule="auto"/>
        <w:ind w:left="851" w:firstLine="0"/>
        <w:jc w:val="both"/>
      </w:pPr>
      <w:r>
        <w:t>координувати цілі, завдання, зміст, методи, засоби та форми організації освітніх процесів дитячого садка і школи;</w:t>
      </w:r>
    </w:p>
    <w:p w:rsidR="00335F05" w:rsidRDefault="00860F65" w:rsidP="006C1C04">
      <w:pPr>
        <w:pStyle w:val="1"/>
        <w:numPr>
          <w:ilvl w:val="0"/>
          <w:numId w:val="13"/>
        </w:numPr>
        <w:tabs>
          <w:tab w:val="left" w:pos="225"/>
        </w:tabs>
        <w:spacing w:line="360" w:lineRule="auto"/>
        <w:ind w:left="851" w:firstLine="0"/>
        <w:jc w:val="both"/>
      </w:pPr>
      <w:r>
        <w:t>забезпечувати умови, спрямовані на збереження здоров'я, емоційного благополуччя і на розвиток індивідуальності кожної дитини.</w:t>
      </w:r>
    </w:p>
    <w:p w:rsidR="00335F05" w:rsidRDefault="00860F65" w:rsidP="004B311A">
      <w:pPr>
        <w:pStyle w:val="1"/>
        <w:spacing w:line="360" w:lineRule="auto"/>
        <w:ind w:left="851" w:firstLine="565"/>
        <w:jc w:val="both"/>
      </w:pPr>
      <w:r>
        <w:t>Таким чином, вирішення проблеми наступності можливе лише за умови тісної співпраці школи і дитячого садка. Тільки такий підхід може надати педагогічному процесу цілісний, послідовний і перспективний характер, тільки тоді дві початкові ланки освіти будуть діяти не ізольовано один від одного, а в тісному взаємозв'язку.</w:t>
      </w:r>
    </w:p>
    <w:p w:rsidR="00335F05" w:rsidRDefault="00335F05" w:rsidP="006C1C04">
      <w:pPr>
        <w:spacing w:line="360" w:lineRule="auto"/>
        <w:ind w:left="851"/>
        <w:jc w:val="center"/>
        <w:rPr>
          <w:sz w:val="2"/>
          <w:szCs w:val="2"/>
        </w:rPr>
      </w:pPr>
    </w:p>
    <w:p w:rsidR="00335F05" w:rsidRDefault="004F2FBD" w:rsidP="006C1C04">
      <w:pPr>
        <w:spacing w:line="360" w:lineRule="auto"/>
        <w:ind w:left="851"/>
        <w:jc w:val="center"/>
        <w:rPr>
          <w:sz w:val="2"/>
          <w:szCs w:val="2"/>
        </w:rPr>
      </w:pPr>
      <w:r>
        <w:rPr>
          <w:sz w:val="2"/>
          <w:szCs w:val="2"/>
        </w:rPr>
        <w:t>‘</w:t>
      </w:r>
    </w:p>
    <w:p w:rsidR="000D4796" w:rsidRDefault="000D4796" w:rsidP="006C1C04">
      <w:pPr>
        <w:pStyle w:val="a5"/>
        <w:ind w:left="851"/>
      </w:pPr>
    </w:p>
    <w:p w:rsidR="00912BB0" w:rsidRPr="000D4796" w:rsidRDefault="00912BB0" w:rsidP="006C1C04">
      <w:pPr>
        <w:pStyle w:val="1"/>
        <w:spacing w:after="180" w:line="360" w:lineRule="auto"/>
        <w:ind w:left="851" w:firstLine="0"/>
        <w:jc w:val="both"/>
        <w:rPr>
          <w:b/>
        </w:rPr>
      </w:pPr>
      <w:r w:rsidRPr="000D4796">
        <w:rPr>
          <w:b/>
        </w:rPr>
        <w:t>Використана література</w:t>
      </w:r>
    </w:p>
    <w:p w:rsidR="00912BB0" w:rsidRDefault="00912BB0" w:rsidP="006C1C04">
      <w:pPr>
        <w:pStyle w:val="1"/>
        <w:numPr>
          <w:ilvl w:val="0"/>
          <w:numId w:val="18"/>
        </w:numPr>
        <w:tabs>
          <w:tab w:val="left" w:pos="341"/>
        </w:tabs>
        <w:spacing w:line="360" w:lineRule="auto"/>
        <w:ind w:left="851" w:hanging="420"/>
        <w:jc w:val="both"/>
      </w:pPr>
      <w:r>
        <w:t>Базова програма розвитку дитини дошкільного віку «Я у світі», Вид. «Світоч» Київ - 2008.</w:t>
      </w:r>
    </w:p>
    <w:p w:rsidR="00912BB0" w:rsidRDefault="00912BB0" w:rsidP="006C1C04">
      <w:pPr>
        <w:pStyle w:val="1"/>
        <w:numPr>
          <w:ilvl w:val="0"/>
          <w:numId w:val="18"/>
        </w:numPr>
        <w:tabs>
          <w:tab w:val="left" w:pos="344"/>
        </w:tabs>
        <w:spacing w:line="360" w:lineRule="auto"/>
        <w:ind w:left="851" w:hanging="420"/>
        <w:jc w:val="both"/>
      </w:pPr>
      <w:r>
        <w:t>Методичні аспекти реалізації Базової програми розвитку дитини дошкільного віку «Я у світі», Вид. «Світоч» Київ - 2008.</w:t>
      </w:r>
    </w:p>
    <w:p w:rsidR="00335F05" w:rsidRDefault="00912BB0" w:rsidP="006C1C04">
      <w:pPr>
        <w:pStyle w:val="1"/>
        <w:numPr>
          <w:ilvl w:val="0"/>
          <w:numId w:val="20"/>
        </w:numPr>
        <w:tabs>
          <w:tab w:val="left" w:pos="341"/>
        </w:tabs>
        <w:spacing w:line="360" w:lineRule="auto"/>
        <w:ind w:left="851" w:hanging="360"/>
        <w:jc w:val="both"/>
      </w:pPr>
      <w:r>
        <w:t>«Готовність дитини до школи: складові успішного навчання», «Дошкільне виховання» №9 – 2000 р.</w:t>
      </w:r>
      <w:bookmarkStart w:id="4" w:name="_GoBack"/>
      <w:bookmarkEnd w:id="4"/>
    </w:p>
    <w:sectPr w:rsidR="00335F05" w:rsidSect="00FC4DD7">
      <w:footerReference w:type="default" r:id="rId9"/>
      <w:pgSz w:w="10858" w:h="16053"/>
      <w:pgMar w:top="1017" w:right="1219" w:bottom="979" w:left="1134" w:header="589" w:footer="551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135" w:rsidRDefault="008B5135">
      <w:r>
        <w:separator/>
      </w:r>
    </w:p>
  </w:endnote>
  <w:endnote w:type="continuationSeparator" w:id="0">
    <w:p w:rsidR="008B5135" w:rsidRDefault="008B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F05" w:rsidRDefault="00335F0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135" w:rsidRDefault="008B5135"/>
  </w:footnote>
  <w:footnote w:type="continuationSeparator" w:id="0">
    <w:p w:rsidR="008B5135" w:rsidRDefault="008B513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F2FCC"/>
    <w:multiLevelType w:val="multilevel"/>
    <w:tmpl w:val="C4A238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8B6DDA"/>
    <w:multiLevelType w:val="multilevel"/>
    <w:tmpl w:val="0D18A9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AA525B"/>
    <w:multiLevelType w:val="multilevel"/>
    <w:tmpl w:val="49EE94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ED2548"/>
    <w:multiLevelType w:val="multilevel"/>
    <w:tmpl w:val="D09208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12434A"/>
    <w:multiLevelType w:val="multilevel"/>
    <w:tmpl w:val="4F2A7D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121E08"/>
    <w:multiLevelType w:val="multilevel"/>
    <w:tmpl w:val="83245F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FA2BA7"/>
    <w:multiLevelType w:val="multilevel"/>
    <w:tmpl w:val="DF0EB5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CD45E8"/>
    <w:multiLevelType w:val="multilevel"/>
    <w:tmpl w:val="0A9672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ED548D"/>
    <w:multiLevelType w:val="multilevel"/>
    <w:tmpl w:val="C4188A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932C4F"/>
    <w:multiLevelType w:val="multilevel"/>
    <w:tmpl w:val="2CDC41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D6136A"/>
    <w:multiLevelType w:val="multilevel"/>
    <w:tmpl w:val="F29CE2AE"/>
    <w:lvl w:ilvl="0">
      <w:start w:val="1"/>
      <w:numFmt w:val="bullet"/>
      <w:lvlText w:val="®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8A6825"/>
    <w:multiLevelType w:val="multilevel"/>
    <w:tmpl w:val="460E0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235776"/>
    <w:multiLevelType w:val="multilevel"/>
    <w:tmpl w:val="3E14FB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225BDE"/>
    <w:multiLevelType w:val="multilevel"/>
    <w:tmpl w:val="610A2A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4C67AE"/>
    <w:multiLevelType w:val="multilevel"/>
    <w:tmpl w:val="90C8CC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7532BE6"/>
    <w:multiLevelType w:val="multilevel"/>
    <w:tmpl w:val="C2EC55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A0B6E4D"/>
    <w:multiLevelType w:val="multilevel"/>
    <w:tmpl w:val="946C9F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18602F5"/>
    <w:multiLevelType w:val="multilevel"/>
    <w:tmpl w:val="3C6EBF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4D60DEB"/>
    <w:multiLevelType w:val="multilevel"/>
    <w:tmpl w:val="3872CF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518596A"/>
    <w:multiLevelType w:val="multilevel"/>
    <w:tmpl w:val="FB4424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0"/>
  </w:num>
  <w:num w:numId="3">
    <w:abstractNumId w:val="15"/>
  </w:num>
  <w:num w:numId="4">
    <w:abstractNumId w:val="14"/>
  </w:num>
  <w:num w:numId="5">
    <w:abstractNumId w:val="5"/>
  </w:num>
  <w:num w:numId="6">
    <w:abstractNumId w:val="4"/>
  </w:num>
  <w:num w:numId="7">
    <w:abstractNumId w:val="12"/>
  </w:num>
  <w:num w:numId="8">
    <w:abstractNumId w:val="13"/>
  </w:num>
  <w:num w:numId="9">
    <w:abstractNumId w:val="17"/>
  </w:num>
  <w:num w:numId="10">
    <w:abstractNumId w:val="16"/>
  </w:num>
  <w:num w:numId="11">
    <w:abstractNumId w:val="3"/>
  </w:num>
  <w:num w:numId="12">
    <w:abstractNumId w:val="19"/>
  </w:num>
  <w:num w:numId="13">
    <w:abstractNumId w:val="8"/>
  </w:num>
  <w:num w:numId="14">
    <w:abstractNumId w:val="7"/>
  </w:num>
  <w:num w:numId="15">
    <w:abstractNumId w:val="1"/>
  </w:num>
  <w:num w:numId="16">
    <w:abstractNumId w:val="9"/>
  </w:num>
  <w:num w:numId="17">
    <w:abstractNumId w:val="11"/>
  </w:num>
  <w:num w:numId="18">
    <w:abstractNumId w:val="18"/>
  </w:num>
  <w:num w:numId="19">
    <w:abstractNumId w:val="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F05"/>
    <w:rsid w:val="000D4796"/>
    <w:rsid w:val="001B6115"/>
    <w:rsid w:val="002953C9"/>
    <w:rsid w:val="00335F05"/>
    <w:rsid w:val="004B019A"/>
    <w:rsid w:val="004B311A"/>
    <w:rsid w:val="004F2FBD"/>
    <w:rsid w:val="006C1C04"/>
    <w:rsid w:val="006E218C"/>
    <w:rsid w:val="006F6D73"/>
    <w:rsid w:val="00855AFE"/>
    <w:rsid w:val="00860F65"/>
    <w:rsid w:val="008B5135"/>
    <w:rsid w:val="00912BB0"/>
    <w:rsid w:val="0097694D"/>
    <w:rsid w:val="00A24341"/>
    <w:rsid w:val="00A773BB"/>
    <w:rsid w:val="00AB24CA"/>
    <w:rsid w:val="00B779CC"/>
    <w:rsid w:val="00BD6F8A"/>
    <w:rsid w:val="00BE722C"/>
    <w:rsid w:val="00CB2A90"/>
    <w:rsid w:val="00CB7063"/>
    <w:rsid w:val="00CE4A6B"/>
    <w:rsid w:val="00D22548"/>
    <w:rsid w:val="00ED2002"/>
    <w:rsid w:val="00ED70BE"/>
    <w:rsid w:val="00F32A7F"/>
    <w:rsid w:val="00FC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ind w:firstLine="2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3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картинке"/>
    <w:basedOn w:val="a"/>
    <w:link w:val="a4"/>
    <w:pPr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pPr>
      <w:spacing w:after="40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1B61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ind w:firstLine="2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3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картинке"/>
    <w:basedOn w:val="a"/>
    <w:link w:val="a4"/>
    <w:pPr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pPr>
      <w:spacing w:after="40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1B6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599E9-A119-477E-A78F-4EEE03258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10172</Words>
  <Characters>5799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</cp:lastModifiedBy>
  <cp:revision>3</cp:revision>
  <dcterms:created xsi:type="dcterms:W3CDTF">2023-03-13T11:42:00Z</dcterms:created>
  <dcterms:modified xsi:type="dcterms:W3CDTF">2023-03-13T11:56:00Z</dcterms:modified>
</cp:coreProperties>
</file>