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84" w:rsidRDefault="000F4DBB" w:rsidP="00C86F06">
      <w:pPr>
        <w:ind w:left="-851"/>
        <w:rPr>
          <w:b/>
          <w:sz w:val="28"/>
          <w:szCs w:val="28"/>
          <w:lang w:val="uk-UA"/>
        </w:rPr>
      </w:pPr>
      <w:r w:rsidRPr="000F4DBB">
        <w:rPr>
          <w:b/>
          <w:sz w:val="28"/>
          <w:szCs w:val="28"/>
          <w:lang w:val="uk-UA"/>
        </w:rPr>
        <w:t>Урок фізики в 9 класі.</w:t>
      </w:r>
    </w:p>
    <w:p w:rsidR="00430B45" w:rsidRPr="00430B45" w:rsidRDefault="00C66FBC" w:rsidP="00C66FBC">
      <w:pPr>
        <w:ind w:left="-851"/>
        <w:jc w:val="right"/>
        <w:rPr>
          <w:b/>
          <w:i/>
          <w:sz w:val="28"/>
          <w:szCs w:val="28"/>
          <w:lang w:val="uk-UA"/>
        </w:rPr>
      </w:pPr>
      <w:r w:rsidRPr="00430B45">
        <w:rPr>
          <w:b/>
          <w:i/>
          <w:sz w:val="28"/>
          <w:szCs w:val="28"/>
          <w:lang w:val="uk-UA"/>
        </w:rPr>
        <w:t xml:space="preserve">Підготувала: </w:t>
      </w:r>
    </w:p>
    <w:p w:rsidR="00C66FBC" w:rsidRPr="00430B45" w:rsidRDefault="00C66FBC" w:rsidP="00C66FBC">
      <w:pPr>
        <w:ind w:left="-851"/>
        <w:jc w:val="right"/>
        <w:rPr>
          <w:b/>
          <w:i/>
          <w:sz w:val="28"/>
          <w:szCs w:val="28"/>
          <w:lang w:val="uk-UA"/>
        </w:rPr>
      </w:pPr>
      <w:r w:rsidRPr="00430B45">
        <w:rPr>
          <w:b/>
          <w:i/>
          <w:sz w:val="28"/>
          <w:szCs w:val="28"/>
          <w:lang w:val="uk-UA"/>
        </w:rPr>
        <w:t>вчитель фізики Криворізької гімназії №97</w:t>
      </w:r>
    </w:p>
    <w:p w:rsidR="00430B45" w:rsidRPr="00430B45" w:rsidRDefault="00430B45" w:rsidP="00C66FBC">
      <w:pPr>
        <w:ind w:left="-851"/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Горобій Юлія Михайлівна</w:t>
      </w:r>
    </w:p>
    <w:p w:rsidR="00792E30" w:rsidRDefault="00C86F06" w:rsidP="00A34BCB">
      <w:pPr>
        <w:ind w:left="-851"/>
        <w:jc w:val="both"/>
        <w:rPr>
          <w:sz w:val="28"/>
          <w:szCs w:val="28"/>
          <w:lang w:val="uk-UA"/>
        </w:rPr>
      </w:pPr>
      <w:r w:rsidRPr="000F4DBB">
        <w:rPr>
          <w:b/>
          <w:sz w:val="28"/>
          <w:szCs w:val="28"/>
          <w:u w:val="single"/>
          <w:lang w:val="uk-UA"/>
        </w:rPr>
        <w:t>Тема:</w:t>
      </w:r>
      <w:r>
        <w:rPr>
          <w:sz w:val="28"/>
          <w:szCs w:val="28"/>
          <w:lang w:val="uk-UA"/>
        </w:rPr>
        <w:t xml:space="preserve"> Радіоактивність. </w:t>
      </w:r>
      <w:r w:rsidR="00792E30">
        <w:rPr>
          <w:sz w:val="28"/>
          <w:szCs w:val="28"/>
          <w:lang w:val="uk-UA"/>
        </w:rPr>
        <w:t>Радіоактивні випромінювання, їхня фізична природа і властивості.</w:t>
      </w:r>
    </w:p>
    <w:p w:rsidR="002F7D88" w:rsidRDefault="00C86F06" w:rsidP="00C57747">
      <w:pPr>
        <w:ind w:left="-851"/>
        <w:rPr>
          <w:sz w:val="28"/>
          <w:szCs w:val="28"/>
          <w:lang w:val="uk-UA"/>
        </w:rPr>
      </w:pPr>
      <w:r w:rsidRPr="000F4DBB">
        <w:rPr>
          <w:b/>
          <w:sz w:val="28"/>
          <w:szCs w:val="28"/>
          <w:u w:val="single"/>
          <w:lang w:val="uk-UA"/>
        </w:rPr>
        <w:t>Мета:</w:t>
      </w:r>
      <w:r>
        <w:rPr>
          <w:sz w:val="28"/>
          <w:szCs w:val="28"/>
          <w:lang w:val="uk-UA"/>
        </w:rPr>
        <w:t xml:space="preserve"> Познайомити учнів із відкриттям явища природної радіоактивності</w:t>
      </w:r>
      <w:r w:rsidR="00C57747">
        <w:rPr>
          <w:sz w:val="28"/>
          <w:szCs w:val="28"/>
          <w:lang w:val="uk-UA"/>
        </w:rPr>
        <w:t>, видами  радіоактивного випромінювання</w:t>
      </w:r>
      <w:r>
        <w:rPr>
          <w:sz w:val="28"/>
          <w:szCs w:val="28"/>
          <w:lang w:val="uk-UA"/>
        </w:rPr>
        <w:t xml:space="preserve"> та</w:t>
      </w:r>
      <w:r w:rsidR="00C57747">
        <w:rPr>
          <w:sz w:val="28"/>
          <w:szCs w:val="28"/>
          <w:lang w:val="uk-UA"/>
        </w:rPr>
        <w:t xml:space="preserve"> їх </w:t>
      </w:r>
      <w:r>
        <w:rPr>
          <w:sz w:val="28"/>
          <w:szCs w:val="28"/>
          <w:lang w:val="uk-UA"/>
        </w:rPr>
        <w:t xml:space="preserve">властивостями. Розвивати вміння учнів           аналізувати і </w:t>
      </w:r>
      <w:r w:rsidR="002F7D88">
        <w:rPr>
          <w:sz w:val="28"/>
          <w:szCs w:val="28"/>
          <w:lang w:val="uk-UA"/>
        </w:rPr>
        <w:t>синтезувати факти досліджень, складати схеми альфа-, бетта-            розпаду. Виховувати уважність, спостережливість. Розвивати інтерес до            фізичної науки.</w:t>
      </w:r>
    </w:p>
    <w:p w:rsidR="002F7D88" w:rsidRDefault="002F7D88" w:rsidP="00A34BCB">
      <w:pPr>
        <w:ind w:left="-851"/>
        <w:jc w:val="both"/>
        <w:rPr>
          <w:sz w:val="28"/>
          <w:szCs w:val="28"/>
          <w:lang w:val="uk-UA"/>
        </w:rPr>
      </w:pPr>
      <w:r w:rsidRPr="000F4DBB">
        <w:rPr>
          <w:b/>
          <w:sz w:val="28"/>
          <w:szCs w:val="28"/>
          <w:u w:val="single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таблиця Менделєєва, картки, портрети відомих фізиків.</w:t>
      </w:r>
    </w:p>
    <w:p w:rsidR="002F7D88" w:rsidRDefault="002F7D88" w:rsidP="00A34BCB">
      <w:pPr>
        <w:ind w:left="-851"/>
        <w:jc w:val="both"/>
        <w:rPr>
          <w:sz w:val="28"/>
          <w:szCs w:val="28"/>
          <w:lang w:val="uk-UA"/>
        </w:rPr>
      </w:pPr>
      <w:r w:rsidRPr="000F4DBB">
        <w:rPr>
          <w:b/>
          <w:sz w:val="28"/>
          <w:szCs w:val="28"/>
          <w:u w:val="single"/>
          <w:lang w:val="uk-UA"/>
        </w:rPr>
        <w:t>Тип уроку:</w:t>
      </w:r>
      <w:r>
        <w:rPr>
          <w:sz w:val="28"/>
          <w:szCs w:val="28"/>
          <w:lang w:val="uk-UA"/>
        </w:rPr>
        <w:t xml:space="preserve"> урок вивчення нового матеріалу.</w:t>
      </w:r>
    </w:p>
    <w:p w:rsidR="00956872" w:rsidRDefault="00956872" w:rsidP="00A34BCB">
      <w:pPr>
        <w:ind w:left="-851"/>
        <w:jc w:val="both"/>
        <w:rPr>
          <w:sz w:val="28"/>
          <w:szCs w:val="28"/>
          <w:lang w:val="uk-UA"/>
        </w:rPr>
      </w:pPr>
      <w:r w:rsidRPr="000F4DBB">
        <w:rPr>
          <w:b/>
          <w:sz w:val="28"/>
          <w:szCs w:val="28"/>
          <w:u w:val="single"/>
          <w:lang w:val="uk-UA"/>
        </w:rPr>
        <w:t>Формування</w:t>
      </w:r>
      <w:r>
        <w:rPr>
          <w:sz w:val="28"/>
          <w:szCs w:val="28"/>
          <w:lang w:val="uk-UA"/>
        </w:rPr>
        <w:t xml:space="preserve"> компетентності у галузі природничих наук, математичної, екологічної компетентност</w:t>
      </w:r>
      <w:r w:rsidR="005653B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, навчання впродовж життя</w:t>
      </w:r>
      <w:r w:rsidR="005653B0">
        <w:rPr>
          <w:sz w:val="28"/>
          <w:szCs w:val="28"/>
          <w:lang w:val="uk-UA"/>
        </w:rPr>
        <w:t>, вільне володіння державною мовою.</w:t>
      </w:r>
      <w:r>
        <w:rPr>
          <w:sz w:val="28"/>
          <w:szCs w:val="28"/>
          <w:lang w:val="uk-UA"/>
        </w:rPr>
        <w:t xml:space="preserve"> </w:t>
      </w:r>
    </w:p>
    <w:p w:rsidR="003C7559" w:rsidRDefault="003C7559" w:rsidP="00A34BCB">
      <w:pPr>
        <w:ind w:left="-851"/>
        <w:jc w:val="both"/>
        <w:rPr>
          <w:sz w:val="28"/>
          <w:szCs w:val="28"/>
          <w:lang w:val="uk-UA"/>
        </w:rPr>
      </w:pPr>
    </w:p>
    <w:p w:rsidR="002F7D88" w:rsidRDefault="002F7D88" w:rsidP="00A34BCB">
      <w:pPr>
        <w:ind w:left="-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Хід уроку: </w:t>
      </w:r>
    </w:p>
    <w:p w:rsidR="003F6260" w:rsidRDefault="002F7D88" w:rsidP="00A34BCB">
      <w:pPr>
        <w:pStyle w:val="a7"/>
        <w:numPr>
          <w:ilvl w:val="0"/>
          <w:numId w:val="4"/>
        </w:numPr>
        <w:jc w:val="both"/>
        <w:rPr>
          <w:i/>
          <w:color w:val="000000"/>
          <w:sz w:val="27"/>
          <w:szCs w:val="27"/>
          <w:lang w:val="uk-UA"/>
        </w:rPr>
      </w:pPr>
      <w:r w:rsidRPr="003F6260">
        <w:rPr>
          <w:b/>
          <w:sz w:val="28"/>
          <w:szCs w:val="28"/>
          <w:lang w:val="uk-UA"/>
        </w:rPr>
        <w:t>Організаційний момент.</w:t>
      </w:r>
      <w:r w:rsidR="003F6260">
        <w:rPr>
          <w:b/>
          <w:sz w:val="28"/>
          <w:szCs w:val="28"/>
          <w:lang w:val="uk-UA"/>
        </w:rPr>
        <w:t xml:space="preserve"> </w:t>
      </w:r>
      <w:r w:rsidR="003F6260" w:rsidRPr="003F6260">
        <w:rPr>
          <w:sz w:val="28"/>
          <w:szCs w:val="28"/>
          <w:lang w:val="uk-UA"/>
        </w:rPr>
        <w:t>Як</w:t>
      </w:r>
      <w:r w:rsidR="003F6260">
        <w:rPr>
          <w:sz w:val="28"/>
          <w:szCs w:val="28"/>
          <w:lang w:val="uk-UA"/>
        </w:rPr>
        <w:t>ою б не була погода за вікном ,я сподіваюсь, що у нас з вами буде гарний настрій і активна співпраця. Посміхнувшись один одному, зарядимо себе позитивною енергією, яка допоможе нам в освоєнні нових знань.</w:t>
      </w:r>
    </w:p>
    <w:p w:rsidR="00A55122" w:rsidRPr="00A55122" w:rsidRDefault="00A55122" w:rsidP="00A34BCB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  <w:lang w:val="uk-UA"/>
        </w:rPr>
      </w:pPr>
      <w:r w:rsidRPr="00A55122">
        <w:rPr>
          <w:i/>
          <w:color w:val="000000"/>
          <w:sz w:val="28"/>
          <w:szCs w:val="28"/>
          <w:lang w:val="uk-UA"/>
        </w:rPr>
        <w:t>Все відомо навколо</w:t>
      </w:r>
    </w:p>
    <w:p w:rsidR="00A55122" w:rsidRPr="00A55122" w:rsidRDefault="00A55122" w:rsidP="00A55122">
      <w:pPr>
        <w:pStyle w:val="a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  <w:lang w:val="uk-UA"/>
        </w:rPr>
      </w:pPr>
      <w:r w:rsidRPr="00A55122">
        <w:rPr>
          <w:i/>
          <w:color w:val="000000"/>
          <w:sz w:val="28"/>
          <w:szCs w:val="28"/>
          <w:lang w:val="uk-UA"/>
        </w:rPr>
        <w:t>Тим не менш</w:t>
      </w:r>
      <w:r w:rsidR="00B34BB0">
        <w:rPr>
          <w:i/>
          <w:color w:val="000000"/>
          <w:sz w:val="28"/>
          <w:szCs w:val="28"/>
          <w:lang w:val="uk-UA"/>
        </w:rPr>
        <w:t>,</w:t>
      </w:r>
    </w:p>
    <w:p w:rsidR="00A55122" w:rsidRPr="00A55122" w:rsidRDefault="00A55122" w:rsidP="00A55122">
      <w:pPr>
        <w:pStyle w:val="a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  <w:lang w:val="uk-UA"/>
        </w:rPr>
      </w:pPr>
      <w:r w:rsidRPr="00A55122">
        <w:rPr>
          <w:i/>
          <w:color w:val="000000"/>
          <w:sz w:val="28"/>
          <w:szCs w:val="28"/>
          <w:lang w:val="uk-UA"/>
        </w:rPr>
        <w:t>На землі ще багато того,</w:t>
      </w:r>
    </w:p>
    <w:p w:rsidR="00A55122" w:rsidRPr="00A55122" w:rsidRDefault="00A55122" w:rsidP="00A55122">
      <w:pPr>
        <w:pStyle w:val="a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  <w:lang w:val="uk-UA"/>
        </w:rPr>
      </w:pPr>
      <w:r w:rsidRPr="00A55122">
        <w:rPr>
          <w:i/>
          <w:color w:val="000000"/>
          <w:sz w:val="28"/>
          <w:szCs w:val="28"/>
          <w:lang w:val="uk-UA"/>
        </w:rPr>
        <w:t>Що гідно, повір, дивування</w:t>
      </w:r>
    </w:p>
    <w:p w:rsidR="00A55122" w:rsidRPr="00A55122" w:rsidRDefault="00A55122" w:rsidP="00A55122">
      <w:pPr>
        <w:pStyle w:val="a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  <w:lang w:val="uk-UA"/>
        </w:rPr>
      </w:pPr>
      <w:r w:rsidRPr="00A55122">
        <w:rPr>
          <w:i/>
          <w:color w:val="000000"/>
          <w:sz w:val="28"/>
          <w:szCs w:val="28"/>
          <w:lang w:val="uk-UA"/>
        </w:rPr>
        <w:t>І твого, і мого.</w:t>
      </w:r>
      <w:r>
        <w:rPr>
          <w:i/>
          <w:color w:val="000000"/>
          <w:sz w:val="28"/>
          <w:szCs w:val="28"/>
          <w:lang w:val="uk-UA"/>
        </w:rPr>
        <w:t>(Чабаненко Л.В.)</w:t>
      </w:r>
    </w:p>
    <w:p w:rsidR="00A55122" w:rsidRPr="00A55122" w:rsidRDefault="00A55122" w:rsidP="002F7D88">
      <w:pPr>
        <w:ind w:left="-851"/>
        <w:rPr>
          <w:sz w:val="28"/>
          <w:szCs w:val="28"/>
        </w:rPr>
      </w:pPr>
    </w:p>
    <w:p w:rsidR="0094013E" w:rsidRPr="00800270" w:rsidRDefault="004D6A91" w:rsidP="0094013E">
      <w:pPr>
        <w:ind w:left="-851"/>
        <w:rPr>
          <w:sz w:val="28"/>
          <w:szCs w:val="28"/>
        </w:rPr>
      </w:pPr>
      <w:r w:rsidRPr="004D6A91">
        <w:rPr>
          <w:b/>
          <w:sz w:val="28"/>
          <w:szCs w:val="28"/>
          <w:lang w:val="uk-UA"/>
        </w:rPr>
        <w:t>2</w:t>
      </w:r>
      <w:r w:rsidR="0094013E" w:rsidRPr="004D6A91">
        <w:rPr>
          <w:b/>
          <w:sz w:val="28"/>
          <w:szCs w:val="28"/>
          <w:lang w:val="uk-UA"/>
        </w:rPr>
        <w:t xml:space="preserve">. </w:t>
      </w:r>
      <w:r w:rsidRPr="004D6A91">
        <w:rPr>
          <w:b/>
          <w:sz w:val="28"/>
          <w:szCs w:val="28"/>
          <w:lang w:val="uk-UA"/>
        </w:rPr>
        <w:t>Актуалізація опорних знань.</w:t>
      </w:r>
      <w:r>
        <w:rPr>
          <w:sz w:val="28"/>
          <w:szCs w:val="28"/>
          <w:lang w:val="uk-UA"/>
        </w:rPr>
        <w:t xml:space="preserve"> </w:t>
      </w:r>
      <w:r w:rsidR="0094013E">
        <w:rPr>
          <w:sz w:val="28"/>
          <w:szCs w:val="28"/>
          <w:lang w:val="uk-UA"/>
        </w:rPr>
        <w:t>Робота на картках.</w:t>
      </w:r>
    </w:p>
    <w:p w:rsidR="0094013E" w:rsidRDefault="00A55122" w:rsidP="0094013E">
      <w:pPr>
        <w:ind w:left="-851"/>
        <w:rPr>
          <w:sz w:val="28"/>
          <w:szCs w:val="28"/>
          <w:lang w:val="uk-UA"/>
        </w:rPr>
      </w:pPr>
      <w:r w:rsidRPr="00892044">
        <w:rPr>
          <w:b/>
          <w:sz w:val="28"/>
          <w:szCs w:val="28"/>
          <w:lang w:val="uk-UA"/>
        </w:rPr>
        <w:t>1</w:t>
      </w:r>
      <w:r w:rsidR="0094013E" w:rsidRPr="00892044">
        <w:rPr>
          <w:b/>
          <w:sz w:val="28"/>
          <w:szCs w:val="28"/>
          <w:lang w:val="uk-UA"/>
        </w:rPr>
        <w:t>.</w:t>
      </w:r>
      <w:r w:rsidR="0094013E">
        <w:rPr>
          <w:sz w:val="28"/>
          <w:szCs w:val="28"/>
          <w:lang w:val="uk-UA"/>
        </w:rPr>
        <w:t xml:space="preserve"> У різних ізотопів того самого хімічного елемента збігається:</w:t>
      </w:r>
    </w:p>
    <w:p w:rsidR="0094013E" w:rsidRDefault="0094013E" w:rsidP="0094013E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  <w:t>кількість нуклонів у ядрі</w:t>
      </w:r>
    </w:p>
    <w:p w:rsidR="0094013E" w:rsidRDefault="0094013E" w:rsidP="0094013E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ab/>
        <w:t>кількість протонів у ядрі</w:t>
      </w:r>
    </w:p>
    <w:p w:rsidR="0094013E" w:rsidRDefault="0094013E" w:rsidP="0094013E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ab/>
        <w:t>кількість нейтронів у ядрі</w:t>
      </w:r>
    </w:p>
    <w:p w:rsidR="0094013E" w:rsidRDefault="0094013E" w:rsidP="0094013E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ab/>
        <w:t>масове число ядра</w:t>
      </w:r>
    </w:p>
    <w:p w:rsidR="0094013E" w:rsidRDefault="00A55122" w:rsidP="0094013E">
      <w:pPr>
        <w:ind w:left="-851"/>
        <w:rPr>
          <w:sz w:val="28"/>
          <w:szCs w:val="28"/>
        </w:rPr>
      </w:pPr>
      <w:r w:rsidRPr="00892044">
        <w:rPr>
          <w:b/>
          <w:sz w:val="28"/>
          <w:szCs w:val="28"/>
          <w:lang w:val="uk-UA"/>
        </w:rPr>
        <w:t>2</w:t>
      </w:r>
      <w:r w:rsidR="0094013E" w:rsidRPr="00892044">
        <w:rPr>
          <w:b/>
          <w:sz w:val="28"/>
          <w:szCs w:val="28"/>
          <w:lang w:val="uk-UA"/>
        </w:rPr>
        <w:t>.</w:t>
      </w:r>
      <w:r w:rsidR="0094013E">
        <w:rPr>
          <w:sz w:val="28"/>
          <w:szCs w:val="28"/>
          <w:lang w:val="uk-UA"/>
        </w:rPr>
        <w:t xml:space="preserve"> Скільки </w:t>
      </w:r>
      <w:r>
        <w:rPr>
          <w:sz w:val="28"/>
          <w:szCs w:val="28"/>
          <w:lang w:val="uk-UA"/>
        </w:rPr>
        <w:t>протонів</w:t>
      </w:r>
      <w:r w:rsidR="0094013E">
        <w:rPr>
          <w:sz w:val="28"/>
          <w:szCs w:val="28"/>
          <w:lang w:val="uk-UA"/>
        </w:rPr>
        <w:t xml:space="preserve"> містить ядро </w:t>
      </w:r>
      <w:r w:rsidR="0094013E">
        <w:rPr>
          <w:sz w:val="28"/>
          <w:szCs w:val="28"/>
          <w:vertAlign w:val="subscript"/>
          <w:lang w:val="uk-UA"/>
        </w:rPr>
        <w:t>9</w:t>
      </w:r>
      <w:r w:rsidR="0094013E">
        <w:rPr>
          <w:sz w:val="28"/>
          <w:szCs w:val="28"/>
          <w:vertAlign w:val="superscript"/>
          <w:lang w:val="uk-UA"/>
        </w:rPr>
        <w:t>19</w:t>
      </w:r>
      <w:r w:rsidR="0094013E">
        <w:rPr>
          <w:sz w:val="28"/>
          <w:szCs w:val="28"/>
        </w:rPr>
        <w:t>F:</w:t>
      </w:r>
    </w:p>
    <w:p w:rsidR="0094013E" w:rsidRPr="0094013E" w:rsidRDefault="0094013E" w:rsidP="0094013E">
      <w:pPr>
        <w:ind w:left="-851"/>
        <w:rPr>
          <w:sz w:val="28"/>
          <w:szCs w:val="28"/>
        </w:rPr>
      </w:pPr>
      <w:r w:rsidRPr="0094013E">
        <w:rPr>
          <w:sz w:val="28"/>
          <w:szCs w:val="28"/>
        </w:rPr>
        <w:t>А</w:t>
      </w:r>
      <w:r w:rsidRPr="0094013E">
        <w:rPr>
          <w:sz w:val="28"/>
          <w:szCs w:val="28"/>
        </w:rPr>
        <w:tab/>
        <w:t>19</w:t>
      </w:r>
    </w:p>
    <w:p w:rsidR="0094013E" w:rsidRDefault="0094013E" w:rsidP="0094013E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ab/>
        <w:t>9</w:t>
      </w:r>
    </w:p>
    <w:p w:rsidR="0094013E" w:rsidRDefault="0094013E" w:rsidP="0094013E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ab/>
        <w:t>10</w:t>
      </w:r>
    </w:p>
    <w:p w:rsidR="0094013E" w:rsidRDefault="0094013E" w:rsidP="0094013E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ab/>
        <w:t>28</w:t>
      </w:r>
    </w:p>
    <w:p w:rsidR="008B29D4" w:rsidRDefault="008B29D4" w:rsidP="008B29D4">
      <w:pPr>
        <w:ind w:left="-851"/>
        <w:rPr>
          <w:sz w:val="28"/>
          <w:szCs w:val="28"/>
        </w:rPr>
      </w:pPr>
      <w:r w:rsidRPr="00892044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Скільки нейтронів містить ядро </w:t>
      </w:r>
      <w:r>
        <w:rPr>
          <w:sz w:val="28"/>
          <w:szCs w:val="28"/>
          <w:vertAlign w:val="subscript"/>
          <w:lang w:val="uk-UA"/>
        </w:rPr>
        <w:t>11</w:t>
      </w:r>
      <w:r>
        <w:rPr>
          <w:sz w:val="28"/>
          <w:szCs w:val="28"/>
          <w:vertAlign w:val="superscript"/>
          <w:lang w:val="uk-UA"/>
        </w:rPr>
        <w:t>23</w:t>
      </w:r>
      <w:r>
        <w:rPr>
          <w:sz w:val="28"/>
          <w:szCs w:val="28"/>
          <w:lang w:val="uk-UA"/>
        </w:rPr>
        <w:t>Na</w:t>
      </w:r>
      <w:r>
        <w:rPr>
          <w:sz w:val="28"/>
          <w:szCs w:val="28"/>
        </w:rPr>
        <w:t>:</w:t>
      </w:r>
    </w:p>
    <w:p w:rsidR="008B29D4" w:rsidRPr="006753BE" w:rsidRDefault="008B29D4" w:rsidP="008B29D4">
      <w:pPr>
        <w:tabs>
          <w:tab w:val="left" w:pos="2527"/>
        </w:tabs>
        <w:ind w:left="-851"/>
        <w:rPr>
          <w:sz w:val="28"/>
          <w:szCs w:val="28"/>
          <w:lang w:val="uk-UA"/>
        </w:rPr>
      </w:pPr>
      <w:r w:rsidRPr="006753BE">
        <w:rPr>
          <w:sz w:val="28"/>
          <w:szCs w:val="28"/>
        </w:rPr>
        <w:t>А</w:t>
      </w:r>
      <w:r w:rsidR="00A55122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ab/>
      </w:r>
    </w:p>
    <w:p w:rsidR="008B29D4" w:rsidRDefault="008B29D4" w:rsidP="008B29D4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ab/>
        <w:t>11</w:t>
      </w:r>
    </w:p>
    <w:p w:rsidR="008B29D4" w:rsidRDefault="008B29D4" w:rsidP="008B29D4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ab/>
        <w:t>34</w:t>
      </w:r>
    </w:p>
    <w:p w:rsidR="008B29D4" w:rsidRDefault="008B29D4" w:rsidP="008B29D4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ab/>
        <w:t>12</w:t>
      </w:r>
    </w:p>
    <w:p w:rsidR="00800270" w:rsidRPr="005653B0" w:rsidRDefault="00A55122" w:rsidP="008B29D4">
      <w:pPr>
        <w:ind w:left="-851"/>
        <w:rPr>
          <w:sz w:val="28"/>
          <w:szCs w:val="28"/>
        </w:rPr>
      </w:pPr>
      <w:r w:rsidRPr="00892044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Визначити кількість електронів в атомі титану </w:t>
      </w:r>
      <w:r>
        <w:rPr>
          <w:sz w:val="28"/>
          <w:szCs w:val="28"/>
          <w:vertAlign w:val="subscript"/>
          <w:lang w:val="uk-UA"/>
        </w:rPr>
        <w:t>22</w:t>
      </w:r>
      <w:r>
        <w:rPr>
          <w:sz w:val="28"/>
          <w:szCs w:val="28"/>
          <w:vertAlign w:val="superscript"/>
          <w:lang w:val="uk-UA"/>
        </w:rPr>
        <w:t>48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  <w:lang w:val="en-US"/>
        </w:rPr>
        <w:t>i</w:t>
      </w:r>
    </w:p>
    <w:p w:rsidR="00A55122" w:rsidRPr="00A55122" w:rsidRDefault="00A55122" w:rsidP="00A55122">
      <w:pPr>
        <w:ind w:left="-851"/>
        <w:rPr>
          <w:sz w:val="28"/>
          <w:szCs w:val="28"/>
          <w:lang w:val="uk-UA"/>
        </w:rPr>
      </w:pPr>
      <w:r w:rsidRPr="0094013E">
        <w:rPr>
          <w:sz w:val="28"/>
          <w:szCs w:val="28"/>
        </w:rPr>
        <w:t>А</w:t>
      </w:r>
      <w:r w:rsidRPr="0094013E">
        <w:rPr>
          <w:sz w:val="28"/>
          <w:szCs w:val="28"/>
        </w:rPr>
        <w:tab/>
      </w:r>
      <w:r>
        <w:rPr>
          <w:sz w:val="28"/>
          <w:szCs w:val="28"/>
          <w:lang w:val="uk-UA"/>
        </w:rPr>
        <w:t>22</w:t>
      </w:r>
    </w:p>
    <w:p w:rsidR="00A55122" w:rsidRDefault="00A55122" w:rsidP="00A55122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ab/>
        <w:t>48</w:t>
      </w:r>
    </w:p>
    <w:p w:rsidR="00A55122" w:rsidRDefault="00A55122" w:rsidP="00A55122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</w:t>
      </w:r>
      <w:r>
        <w:rPr>
          <w:sz w:val="28"/>
          <w:szCs w:val="28"/>
          <w:lang w:val="uk-UA"/>
        </w:rPr>
        <w:tab/>
        <w:t>26</w:t>
      </w:r>
    </w:p>
    <w:p w:rsidR="00A55122" w:rsidRPr="00A55122" w:rsidRDefault="00A55122" w:rsidP="00A55122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ab/>
        <w:t>70</w:t>
      </w:r>
    </w:p>
    <w:p w:rsidR="00A55122" w:rsidRDefault="00A55122" w:rsidP="00A55122">
      <w:pPr>
        <w:ind w:left="-851"/>
        <w:rPr>
          <w:sz w:val="28"/>
          <w:szCs w:val="28"/>
          <w:lang w:val="uk-UA"/>
        </w:rPr>
      </w:pPr>
      <w:r w:rsidRPr="00892044"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У різних ізотопів того самого хімічного елемента не збігається:</w:t>
      </w:r>
    </w:p>
    <w:p w:rsidR="00A55122" w:rsidRDefault="00A55122" w:rsidP="00A55122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  <w:t>кількість електронів у ядрі</w:t>
      </w:r>
    </w:p>
    <w:p w:rsidR="00A55122" w:rsidRDefault="00A55122" w:rsidP="00A55122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ab/>
        <w:t>кількість протонів у ядрі</w:t>
      </w:r>
    </w:p>
    <w:p w:rsidR="00A55122" w:rsidRDefault="00A55122" w:rsidP="00A55122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ab/>
        <w:t>кількість нейтронів у ядрі</w:t>
      </w:r>
    </w:p>
    <w:p w:rsidR="00A55122" w:rsidRDefault="00A55122" w:rsidP="00A55122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ab/>
        <w:t xml:space="preserve">зарядове число </w:t>
      </w:r>
    </w:p>
    <w:p w:rsidR="00800270" w:rsidRPr="00A55122" w:rsidRDefault="00800270" w:rsidP="008B29D4">
      <w:pPr>
        <w:ind w:left="-851"/>
        <w:rPr>
          <w:sz w:val="28"/>
          <w:szCs w:val="28"/>
        </w:rPr>
      </w:pPr>
    </w:p>
    <w:p w:rsidR="008B29D4" w:rsidRPr="004D6A91" w:rsidRDefault="004D6A91" w:rsidP="008B29D4">
      <w:pPr>
        <w:ind w:left="-851"/>
        <w:rPr>
          <w:b/>
          <w:sz w:val="28"/>
          <w:szCs w:val="28"/>
          <w:lang w:val="uk-UA"/>
        </w:rPr>
      </w:pPr>
      <w:r w:rsidRPr="004D6A91">
        <w:rPr>
          <w:b/>
          <w:sz w:val="28"/>
          <w:szCs w:val="28"/>
          <w:lang w:val="uk-UA"/>
        </w:rPr>
        <w:t>3</w:t>
      </w:r>
      <w:r w:rsidR="008B29D4" w:rsidRPr="004D6A91">
        <w:rPr>
          <w:b/>
          <w:sz w:val="28"/>
          <w:szCs w:val="28"/>
          <w:lang w:val="uk-UA"/>
        </w:rPr>
        <w:t>. Пояснення нового матеріалу.</w:t>
      </w:r>
    </w:p>
    <w:p w:rsidR="008B29D4" w:rsidRPr="004D6A91" w:rsidRDefault="005653B0" w:rsidP="008B29D4">
      <w:pPr>
        <w:ind w:left="-851"/>
        <w:rPr>
          <w:b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-476802</wp:posOffset>
            </wp:positionH>
            <wp:positionV relativeFrom="paragraph">
              <wp:posOffset>267418</wp:posOffset>
            </wp:positionV>
            <wp:extent cx="1291590" cy="1463040"/>
            <wp:effectExtent l="0" t="0" r="3810" b="3810"/>
            <wp:wrapSquare wrapText="bothSides"/>
            <wp:docPr id="25" name="Рисунок 25" descr="C:\Users\User\Desktop\Беккер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ккерел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9D4">
        <w:rPr>
          <w:sz w:val="28"/>
          <w:szCs w:val="28"/>
          <w:lang w:val="uk-UA"/>
        </w:rPr>
        <w:tab/>
      </w:r>
      <w:r w:rsidR="008B29D4">
        <w:rPr>
          <w:sz w:val="28"/>
          <w:szCs w:val="28"/>
          <w:lang w:val="uk-UA"/>
        </w:rPr>
        <w:tab/>
      </w:r>
      <w:r w:rsidR="008B29D4" w:rsidRPr="004D6A91">
        <w:rPr>
          <w:b/>
          <w:sz w:val="28"/>
          <w:szCs w:val="28"/>
          <w:lang w:val="uk-UA"/>
        </w:rPr>
        <w:t xml:space="preserve">Історична довідка. </w:t>
      </w:r>
    </w:p>
    <w:p w:rsidR="008B29D4" w:rsidRDefault="008B29D4" w:rsidP="00A34BCB">
      <w:pPr>
        <w:ind w:left="-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1896р. Антуан Анрі Беккерель відкрив радіоактивність. Сталося це випадково. Вчений працював із солями урану і загорнув свої зразки разом із фотопластинами в непрозорий матеріал. </w:t>
      </w:r>
      <w:r w:rsidR="00AF2CA6">
        <w:rPr>
          <w:sz w:val="28"/>
          <w:szCs w:val="28"/>
          <w:lang w:val="uk-UA"/>
        </w:rPr>
        <w:t>Фотопластини  виявилися засвіченими, хоча доступу світла до них не було.</w:t>
      </w:r>
    </w:p>
    <w:p w:rsidR="00AF2CA6" w:rsidRDefault="00AF2CA6" w:rsidP="00A34BCB">
      <w:pPr>
        <w:ind w:left="-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Беккерель зробив висновок про невидиме оку випромінювання солей урану. Він дослідив це випромінювання і встановив ,що інтенсивність випромінювання визначається тільки кількі</w:t>
      </w:r>
      <w:r w:rsidR="0075735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ю урану в препараті і абсолютно не залежить від того, в які сполуки він входить. Тобто ця властивість властива не сполукам, а хімічному елементу урану.</w:t>
      </w:r>
    </w:p>
    <w:p w:rsidR="008B29D4" w:rsidRDefault="008B29D4" w:rsidP="00A34BCB">
      <w:pPr>
        <w:ind w:left="-851"/>
        <w:jc w:val="both"/>
        <w:rPr>
          <w:sz w:val="28"/>
          <w:szCs w:val="28"/>
          <w:lang w:val="uk-UA"/>
        </w:rPr>
      </w:pPr>
      <w:r w:rsidRPr="00EF34F7">
        <w:rPr>
          <w:b/>
          <w:sz w:val="28"/>
          <w:szCs w:val="28"/>
          <w:lang w:val="uk-UA"/>
        </w:rPr>
        <w:t>Радіоактивність</w:t>
      </w:r>
      <w:r>
        <w:rPr>
          <w:sz w:val="28"/>
          <w:szCs w:val="28"/>
          <w:lang w:val="uk-UA"/>
        </w:rPr>
        <w:t xml:space="preserve"> (від лат.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adio – «випромінюю»,</w:t>
      </w:r>
      <w:r w:rsidRPr="008B29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activus</w:t>
      </w:r>
      <w:r>
        <w:rPr>
          <w:sz w:val="28"/>
          <w:szCs w:val="28"/>
          <w:lang w:val="uk-UA"/>
        </w:rPr>
        <w:t xml:space="preserve"> – «дієвий») – здатність атомів деяких хімічних елементів до спонтанного випромінювання, тобто спонтанно перетворюватися на інші ядра з випромінюванням частинок.</w:t>
      </w:r>
    </w:p>
    <w:p w:rsidR="00AF2CA6" w:rsidRPr="008B29D4" w:rsidRDefault="00297739" w:rsidP="008B29D4">
      <w:pPr>
        <w:ind w:left="-851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13335</wp:posOffset>
                </wp:positionV>
                <wp:extent cx="1104900" cy="800100"/>
                <wp:effectExtent l="58420" t="61595" r="74930" b="5270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800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F112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6" o:spid="_x0000_s1026" type="#_x0000_t5" style="position:absolute;margin-left:14.8pt;margin-top:1.05pt;width:87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" fillcolor="#ffed72 [2894]" strokecolor="black [3213]" strokeweight="3pt">
                <v:shadow on="t" color="#7f7f7f [1601]" opacity=".5" offset="1pt"/>
              </v:shape>
            </w:pict>
          </mc:Fallback>
        </mc:AlternateContent>
      </w:r>
      <w:r w:rsidR="009B654C">
        <w:rPr>
          <w:sz w:val="28"/>
          <w:szCs w:val="28"/>
          <w:lang w:val="uk-UA"/>
        </w:rPr>
        <w:t xml:space="preserve">                                             Символ, що використовується для позначення </w:t>
      </w:r>
    </w:p>
    <w:p w:rsidR="008B29D4" w:rsidRPr="00E14DE7" w:rsidRDefault="00297739" w:rsidP="008B29D4">
      <w:pPr>
        <w:ind w:left="-851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141605</wp:posOffset>
                </wp:positionV>
                <wp:extent cx="209550" cy="95885"/>
                <wp:effectExtent l="36195" t="33020" r="58420" b="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23771">
                          <a:off x="0" y="0"/>
                          <a:ext cx="209550" cy="9588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A8FB6" id="AutoShape 19" o:spid="_x0000_s1026" style="position:absolute;margin-left:59.6pt;margin-top:11.15pt;width:16.5pt;height:7.55pt;rotation:4067351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" path="m,l5400,21600r10800,l21600,,,xe" fillcolor="black [3213]">
                <v:stroke joinstyle="miter"/>
                <v:path o:connecttype="custom" o:connectlocs="183356,47943;104775,95885;26194,47943;104775,0" o:connectangles="0,0,0,0" textboxrect="4500,4500,17100,1710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142240</wp:posOffset>
                </wp:positionV>
                <wp:extent cx="209550" cy="95250"/>
                <wp:effectExtent l="66675" t="33020" r="38100" b="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81327">
                          <a:off x="0" y="0"/>
                          <a:ext cx="209550" cy="9525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C17D3" id="AutoShape 18" o:spid="_x0000_s1026" style="position:absolute;margin-left:38.7pt;margin-top:11.2pt;width:16.5pt;height:7.5pt;rotation:-3911764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" path="m,l5400,21600r10800,l21600,,,xe" fillcolor="black [3213]">
                <v:stroke joinstyle="miter"/>
                <v:path o:connecttype="custom" o:connectlocs="183356,47625;104775,95250;26194,47625;104775,0" o:connectangles="0,0,0,0" textboxrect="4500,4500,17100,17100"/>
              </v:shape>
            </w:pict>
          </mc:Fallback>
        </mc:AlternateContent>
      </w:r>
      <w:r w:rsidR="009B654C">
        <w:rPr>
          <w:sz w:val="28"/>
          <w:szCs w:val="28"/>
          <w:lang w:val="uk-UA"/>
        </w:rPr>
        <w:t xml:space="preserve">                                             </w:t>
      </w:r>
      <w:r w:rsidR="00EF34F7">
        <w:rPr>
          <w:sz w:val="28"/>
          <w:szCs w:val="28"/>
          <w:lang w:val="uk-UA"/>
        </w:rPr>
        <w:t>р</w:t>
      </w:r>
      <w:r w:rsidR="009B654C">
        <w:rPr>
          <w:sz w:val="28"/>
          <w:szCs w:val="28"/>
          <w:lang w:val="uk-UA"/>
        </w:rPr>
        <w:t>адіоактивності матеріалу.</w:t>
      </w:r>
    </w:p>
    <w:p w:rsidR="008B29D4" w:rsidRPr="006753BE" w:rsidRDefault="00297739" w:rsidP="008B29D4">
      <w:pPr>
        <w:ind w:left="-851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33020</wp:posOffset>
                </wp:positionV>
                <wp:extent cx="133350" cy="133350"/>
                <wp:effectExtent l="9525" t="13970" r="9525" b="508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D6F06B" id="Oval 17" o:spid="_x0000_s1026" style="position:absolute;margin-left:50.7pt;margin-top:2.6pt;width:10.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" fillcolor="black [3213]"/>
            </w:pict>
          </mc:Fallback>
        </mc:AlternateContent>
      </w:r>
      <w:r w:rsidR="009B654C">
        <w:rPr>
          <w:sz w:val="28"/>
          <w:szCs w:val="28"/>
          <w:lang w:val="uk-UA"/>
        </w:rPr>
        <w:t xml:space="preserve">                                          </w:t>
      </w:r>
    </w:p>
    <w:p w:rsidR="008B29D4" w:rsidRDefault="00297739" w:rsidP="0094013E">
      <w:pPr>
        <w:ind w:left="-851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28575</wp:posOffset>
                </wp:positionV>
                <wp:extent cx="209550" cy="95250"/>
                <wp:effectExtent l="17145" t="13335" r="20955" b="571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9550" cy="9525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96D68" id="AutoShape 20" o:spid="_x0000_s1026" style="position:absolute;margin-left:47.55pt;margin-top:2.25pt;width:16.5pt;height:7.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" path="m,l5400,21600r10800,l21600,,,xe" fillcolor="black [3213]">
                <v:stroke joinstyle="miter"/>
                <v:path o:connecttype="custom" o:connectlocs="183356,47625;104775,95250;26194,47625;104775,0" o:connectangles="0,0,0,0" textboxrect="4500,4500,17100,17100"/>
              </v:shape>
            </w:pict>
          </mc:Fallback>
        </mc:AlternateContent>
      </w:r>
    </w:p>
    <w:p w:rsidR="00EF34F7" w:rsidRPr="00297739" w:rsidRDefault="00EF34F7" w:rsidP="0094013E">
      <w:pPr>
        <w:ind w:left="-851"/>
        <w:rPr>
          <w:sz w:val="28"/>
          <w:szCs w:val="28"/>
        </w:rPr>
      </w:pPr>
    </w:p>
    <w:p w:rsidR="0094013E" w:rsidRDefault="009B654C" w:rsidP="00A34BCB">
      <w:pPr>
        <w:ind w:left="-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Хімічні елементи, які мають радіоактивність, називаються </w:t>
      </w:r>
      <w:r w:rsidRPr="00EF34F7">
        <w:rPr>
          <w:b/>
          <w:sz w:val="28"/>
          <w:szCs w:val="28"/>
          <w:lang w:val="uk-UA"/>
        </w:rPr>
        <w:t>радіоактивними елементами</w:t>
      </w:r>
      <w:r>
        <w:rPr>
          <w:sz w:val="28"/>
          <w:szCs w:val="28"/>
          <w:lang w:val="uk-UA"/>
        </w:rPr>
        <w:t>.</w:t>
      </w:r>
    </w:p>
    <w:p w:rsidR="00430B45" w:rsidRDefault="00430B45" w:rsidP="00A34BCB">
      <w:pPr>
        <w:ind w:left="-851"/>
        <w:jc w:val="both"/>
        <w:rPr>
          <w:sz w:val="28"/>
          <w:szCs w:val="28"/>
          <w:lang w:val="uk-UA"/>
        </w:rPr>
      </w:pPr>
    </w:p>
    <w:p w:rsidR="009B654C" w:rsidRDefault="009B654C" w:rsidP="00A34BCB">
      <w:pPr>
        <w:ind w:left="-851"/>
        <w:jc w:val="both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Радіоактивне випромінювання складається з α,</w:t>
      </w:r>
      <w:r w:rsidR="000A7A94" w:rsidRPr="000A7A94">
        <w:rPr>
          <w:sz w:val="28"/>
          <w:szCs w:val="28"/>
          <w:lang w:val="uk-UA"/>
        </w:rPr>
        <w:t xml:space="preserve"> </w:t>
      </w:r>
      <w:r w:rsidR="000A7A94" w:rsidRPr="00A84C14">
        <w:rPr>
          <w:sz w:val="28"/>
          <w:szCs w:val="28"/>
          <w:lang w:val="uk-UA"/>
        </w:rPr>
        <w:t>β</w:t>
      </w:r>
      <w:r>
        <w:rPr>
          <w:sz w:val="28"/>
          <w:szCs w:val="28"/>
          <w:lang w:val="uk-UA"/>
        </w:rPr>
        <w:t>,</w:t>
      </w:r>
      <w:r w:rsidR="000A7A94" w:rsidRPr="000A7A94">
        <w:rPr>
          <w:sz w:val="28"/>
          <w:szCs w:val="28"/>
          <w:lang w:val="uk-UA"/>
        </w:rPr>
        <w:t xml:space="preserve"> </w:t>
      </w:r>
      <w:r w:rsidR="000A7A94">
        <w:rPr>
          <w:sz w:val="28"/>
          <w:szCs w:val="28"/>
          <w:lang w:val="uk-UA"/>
        </w:rPr>
        <w:t>γ</w:t>
      </w:r>
      <w:r>
        <w:rPr>
          <w:sz w:val="28"/>
          <w:szCs w:val="28"/>
          <w:lang w:val="uk-UA"/>
        </w:rPr>
        <w:t xml:space="preserve"> </w:t>
      </w:r>
      <w:r w:rsidRPr="009B654C">
        <w:rPr>
          <w:sz w:val="28"/>
          <w:szCs w:val="28"/>
          <w:lang w:val="uk-UA"/>
        </w:rPr>
        <w:t>–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9B654C">
        <w:rPr>
          <w:sz w:val="28"/>
          <w:szCs w:val="28"/>
          <w:lang w:val="uk-UA"/>
        </w:rPr>
        <w:t>променів</w:t>
      </w:r>
      <w:r>
        <w:rPr>
          <w:rFonts w:ascii="Arial" w:hAnsi="Arial" w:cs="Arial"/>
          <w:sz w:val="28"/>
          <w:szCs w:val="28"/>
          <w:lang w:val="uk-UA"/>
        </w:rPr>
        <w:t xml:space="preserve">. </w:t>
      </w:r>
    </w:p>
    <w:p w:rsidR="009B654C" w:rsidRDefault="009B654C" w:rsidP="00A34BCB">
      <w:pPr>
        <w:ind w:left="-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α-промені є потоком ядер Гелію.</w:t>
      </w:r>
    </w:p>
    <w:p w:rsidR="009B654C" w:rsidRDefault="009B654C" w:rsidP="00A34BCB">
      <w:pPr>
        <w:ind w:left="-851"/>
        <w:jc w:val="both"/>
        <w:rPr>
          <w:sz w:val="28"/>
          <w:szCs w:val="28"/>
          <w:lang w:val="uk-UA"/>
        </w:rPr>
      </w:pPr>
      <w:r w:rsidRPr="009B654C">
        <w:rPr>
          <w:sz w:val="28"/>
          <w:szCs w:val="28"/>
          <w:lang w:val="uk-UA"/>
        </w:rPr>
        <w:t>β-</w:t>
      </w:r>
      <w:r>
        <w:rPr>
          <w:sz w:val="28"/>
          <w:szCs w:val="28"/>
          <w:lang w:val="uk-UA"/>
        </w:rPr>
        <w:t xml:space="preserve">промені </w:t>
      </w:r>
      <w:r w:rsidR="009900C8">
        <w:rPr>
          <w:sz w:val="28"/>
          <w:szCs w:val="28"/>
          <w:lang w:val="uk-UA"/>
        </w:rPr>
        <w:t>є потоком електронів.</w:t>
      </w:r>
    </w:p>
    <w:p w:rsidR="009900C8" w:rsidRDefault="009900C8" w:rsidP="00A34BCB">
      <w:pPr>
        <w:ind w:left="-851"/>
        <w:jc w:val="both"/>
        <w:rPr>
          <w:sz w:val="28"/>
          <w:szCs w:val="28"/>
          <w:lang w:val="uk-UA"/>
        </w:rPr>
      </w:pPr>
      <w:r w:rsidRPr="009900C8">
        <w:rPr>
          <w:sz w:val="28"/>
          <w:szCs w:val="28"/>
          <w:lang w:val="uk-UA"/>
        </w:rPr>
        <w:t>γ-промені являють собою електромагнітні хвилі, довжина яких менша, ніж у  рентгенівських про</w:t>
      </w:r>
      <w:r w:rsidR="00A171C3">
        <w:rPr>
          <w:sz w:val="28"/>
          <w:szCs w:val="28"/>
          <w:lang w:val="uk-UA"/>
        </w:rPr>
        <w:t>менів</w:t>
      </w:r>
      <w:r w:rsidRPr="009900C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(</w:t>
      </w:r>
      <w:r w:rsidRPr="009900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ν</w:t>
      </w:r>
      <w:r>
        <w:rPr>
          <w:sz w:val="28"/>
          <w:szCs w:val="28"/>
          <w:vertAlign w:val="subscript"/>
          <w:lang w:val="uk-UA"/>
        </w:rPr>
        <w:t>р</w:t>
      </w:r>
      <w:r>
        <w:rPr>
          <w:sz w:val="28"/>
          <w:szCs w:val="28"/>
          <w:lang w:val="uk-UA"/>
        </w:rPr>
        <w:t>=6</w:t>
      </w:r>
      <w:r w:rsidR="004D6A91">
        <w:rPr>
          <w:sz w:val="28"/>
          <w:szCs w:val="28"/>
          <w:lang w:val="uk-UA"/>
        </w:rPr>
        <w:t>∙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  <w:vertAlign w:val="superscript"/>
          <w:lang w:val="uk-UA"/>
        </w:rPr>
        <w:t xml:space="preserve">16 </w:t>
      </w:r>
      <w:r>
        <w:rPr>
          <w:sz w:val="28"/>
          <w:szCs w:val="28"/>
          <w:lang w:val="uk-UA"/>
        </w:rPr>
        <w:t xml:space="preserve"> </w:t>
      </w:r>
      <w:r w:rsidRPr="009B654C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3</w:t>
      </w:r>
      <w:r w:rsidR="004D6A91">
        <w:rPr>
          <w:sz w:val="28"/>
          <w:szCs w:val="28"/>
          <w:lang w:val="uk-UA"/>
        </w:rPr>
        <w:t>∙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  <w:vertAlign w:val="superscript"/>
          <w:lang w:val="uk-UA"/>
        </w:rPr>
        <w:t xml:space="preserve">19 </w:t>
      </w:r>
      <w:r>
        <w:rPr>
          <w:sz w:val="28"/>
          <w:szCs w:val="28"/>
          <w:lang w:val="uk-UA"/>
        </w:rPr>
        <w:t>Гц</w:t>
      </w:r>
      <w:r w:rsidR="004D6A91">
        <w:rPr>
          <w:sz w:val="28"/>
          <w:szCs w:val="28"/>
          <w:lang w:val="uk-UA"/>
        </w:rPr>
        <w:t xml:space="preserve">,   </w:t>
      </w:r>
      <w:r>
        <w:rPr>
          <w:sz w:val="28"/>
          <w:szCs w:val="28"/>
          <w:lang w:val="uk-UA"/>
        </w:rPr>
        <w:t xml:space="preserve"> </w:t>
      </w:r>
      <w:r w:rsidRPr="009900C8">
        <w:rPr>
          <w:sz w:val="28"/>
          <w:szCs w:val="28"/>
          <w:lang w:val="uk-UA"/>
        </w:rPr>
        <w:t>λ</w:t>
      </w:r>
      <w:r>
        <w:rPr>
          <w:sz w:val="28"/>
          <w:szCs w:val="28"/>
          <w:vertAlign w:val="subscript"/>
          <w:lang w:val="uk-UA"/>
        </w:rPr>
        <w:t>р</w:t>
      </w:r>
      <w:r>
        <w:rPr>
          <w:sz w:val="28"/>
          <w:szCs w:val="28"/>
          <w:lang w:val="uk-UA"/>
        </w:rPr>
        <w:t xml:space="preserve">=5 </w:t>
      </w:r>
      <w:r w:rsidRPr="009B654C">
        <w:rPr>
          <w:sz w:val="28"/>
          <w:szCs w:val="28"/>
          <w:lang w:val="uk-UA"/>
        </w:rPr>
        <w:t>–</w:t>
      </w:r>
      <w:r w:rsidR="001C65DB">
        <w:rPr>
          <w:sz w:val="28"/>
          <w:szCs w:val="28"/>
          <w:lang w:val="uk-UA"/>
        </w:rPr>
        <w:t xml:space="preserve"> 0,01 нм</w:t>
      </w:r>
      <w:r>
        <w:rPr>
          <w:sz w:val="28"/>
          <w:szCs w:val="28"/>
          <w:lang w:val="uk-UA"/>
        </w:rPr>
        <w:t>)</w:t>
      </w:r>
      <w:r w:rsidR="004D6A91">
        <w:rPr>
          <w:sz w:val="28"/>
          <w:szCs w:val="28"/>
          <w:lang w:val="uk-UA"/>
        </w:rPr>
        <w:t>.</w:t>
      </w:r>
    </w:p>
    <w:p w:rsidR="001C65DB" w:rsidRPr="00A84C14" w:rsidRDefault="00A84C14" w:rsidP="00A34BCB">
      <w:pPr>
        <w:ind w:left="-851"/>
        <w:jc w:val="both"/>
        <w:rPr>
          <w:sz w:val="28"/>
          <w:szCs w:val="28"/>
          <w:lang w:val="uk-UA"/>
        </w:rPr>
      </w:pPr>
      <w:r w:rsidRPr="00A84C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A84C14">
        <w:rPr>
          <w:sz w:val="28"/>
          <w:szCs w:val="28"/>
          <w:lang w:val="uk-UA"/>
        </w:rPr>
        <w:t>На явище радіоактивності не впливають такі зовнішні чинники як нагрівання, електричні і магнітні поля, хімічні сполуки, агрегатний стан.</w:t>
      </w:r>
    </w:p>
    <w:p w:rsidR="00A84C14" w:rsidRDefault="00A84C14" w:rsidP="00A34BCB">
      <w:pPr>
        <w:ind w:left="-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Отже, радіоактивність зумовлена лише структурою атома.</w:t>
      </w:r>
    </w:p>
    <w:p w:rsidR="00892044" w:rsidRDefault="00892044" w:rsidP="00A84C14">
      <w:pPr>
        <w:ind w:left="-851"/>
        <w:jc w:val="center"/>
        <w:rPr>
          <w:sz w:val="28"/>
          <w:szCs w:val="28"/>
          <w:lang w:val="uk-UA"/>
        </w:rPr>
      </w:pPr>
    </w:p>
    <w:p w:rsidR="00A84C14" w:rsidRDefault="00A84C14" w:rsidP="00A84C14">
      <w:pPr>
        <w:ind w:left="-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Радіоактивність</w:t>
      </w:r>
    </w:p>
    <w:p w:rsidR="00A84C14" w:rsidRDefault="00A84C14" w:rsidP="00A84C14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природна                          штучна</w:t>
      </w:r>
    </w:p>
    <w:p w:rsidR="00A84C14" w:rsidRDefault="00A84C14" w:rsidP="00A84C14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57F4F" w:rsidRDefault="00457F4F" w:rsidP="00A84C14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Встановлено, що всі хімічні елементи з порядковим номером, більшим за 83- радіоактивні.</w:t>
      </w:r>
    </w:p>
    <w:p w:rsidR="00E026C4" w:rsidRPr="00464851" w:rsidRDefault="00E026C4" w:rsidP="00A84C14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α- розпад: </w:t>
      </w:r>
      <w:r>
        <w:rPr>
          <w:sz w:val="28"/>
          <w:szCs w:val="28"/>
          <w:vertAlign w:val="subscript"/>
          <w:lang w:val="en-US"/>
        </w:rPr>
        <w:t>Z</w:t>
      </w:r>
      <w:r>
        <w:rPr>
          <w:sz w:val="28"/>
          <w:szCs w:val="28"/>
          <w:vertAlign w:val="superscript"/>
          <w:lang w:val="en-US"/>
        </w:rPr>
        <w:t>A</w:t>
      </w:r>
      <w:r>
        <w:rPr>
          <w:sz w:val="28"/>
          <w:szCs w:val="28"/>
          <w:lang w:val="en-US"/>
        </w:rPr>
        <w:t>X</w:t>
      </w:r>
      <w:r w:rsidRPr="00464851">
        <w:rPr>
          <w:sz w:val="28"/>
          <w:szCs w:val="28"/>
          <w:lang w:val="uk-UA"/>
        </w:rPr>
        <w:t xml:space="preserve"> </w:t>
      </w:r>
      <w:r w:rsidR="004D6A91">
        <w:rPr>
          <w:sz w:val="28"/>
          <w:szCs w:val="28"/>
          <w:lang w:val="uk-UA"/>
        </w:rPr>
        <w:t>→</w:t>
      </w:r>
      <w:r w:rsidRPr="004648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vertAlign w:val="subscript"/>
          <w:lang w:val="en-US"/>
        </w:rPr>
        <w:t>Z</w:t>
      </w:r>
      <w:r w:rsidRPr="00464851">
        <w:rPr>
          <w:sz w:val="28"/>
          <w:szCs w:val="28"/>
          <w:vertAlign w:val="subscript"/>
          <w:lang w:val="uk-UA"/>
        </w:rPr>
        <w:t>-2</w:t>
      </w:r>
      <w:r>
        <w:rPr>
          <w:sz w:val="28"/>
          <w:szCs w:val="28"/>
          <w:vertAlign w:val="superscript"/>
          <w:lang w:val="en-US"/>
        </w:rPr>
        <w:t>A</w:t>
      </w:r>
      <w:r w:rsidRPr="00464851">
        <w:rPr>
          <w:sz w:val="28"/>
          <w:szCs w:val="28"/>
          <w:vertAlign w:val="superscript"/>
          <w:lang w:val="uk-UA"/>
        </w:rPr>
        <w:t>-4</w:t>
      </w:r>
      <w:r>
        <w:rPr>
          <w:sz w:val="28"/>
          <w:szCs w:val="28"/>
          <w:lang w:val="en-US"/>
        </w:rPr>
        <w:t>Y</w:t>
      </w:r>
      <w:r w:rsidRPr="00464851">
        <w:rPr>
          <w:sz w:val="28"/>
          <w:szCs w:val="28"/>
          <w:lang w:val="uk-UA"/>
        </w:rPr>
        <w:t xml:space="preserve"> + </w:t>
      </w:r>
      <w:r w:rsidRPr="00464851">
        <w:rPr>
          <w:sz w:val="28"/>
          <w:szCs w:val="28"/>
          <w:vertAlign w:val="subscript"/>
          <w:lang w:val="uk-UA"/>
        </w:rPr>
        <w:t>2</w:t>
      </w:r>
      <w:r w:rsidRPr="00464851">
        <w:rPr>
          <w:sz w:val="28"/>
          <w:szCs w:val="28"/>
          <w:vertAlign w:val="superscript"/>
          <w:lang w:val="uk-UA"/>
        </w:rPr>
        <w:t>4</w:t>
      </w:r>
      <w:r>
        <w:rPr>
          <w:sz w:val="28"/>
          <w:szCs w:val="28"/>
          <w:lang w:val="en-US"/>
        </w:rPr>
        <w:t>He</w:t>
      </w:r>
      <w:r w:rsidR="00464851" w:rsidRPr="00464851">
        <w:rPr>
          <w:sz w:val="28"/>
          <w:szCs w:val="28"/>
          <w:lang w:val="uk-UA"/>
        </w:rPr>
        <w:t xml:space="preserve">  (є властивістю важких ядер А&gt; 200).</w:t>
      </w:r>
    </w:p>
    <w:p w:rsidR="00E026C4" w:rsidRDefault="00E026C4" w:rsidP="00A84C14">
      <w:pPr>
        <w:ind w:left="-851"/>
        <w:rPr>
          <w:sz w:val="28"/>
          <w:szCs w:val="28"/>
          <w:lang w:val="uk-UA"/>
        </w:rPr>
      </w:pPr>
    </w:p>
    <w:p w:rsidR="00E026C4" w:rsidRDefault="00E026C4" w:rsidP="00E026C4">
      <w:pPr>
        <w:ind w:left="-851"/>
        <w:rPr>
          <w:sz w:val="28"/>
          <w:szCs w:val="28"/>
          <w:lang w:val="uk-UA"/>
        </w:rPr>
      </w:pPr>
      <w:r w:rsidRPr="00A84C14">
        <w:rPr>
          <w:sz w:val="28"/>
          <w:szCs w:val="28"/>
          <w:lang w:val="uk-UA"/>
        </w:rPr>
        <w:t>β</w:t>
      </w:r>
      <w:r>
        <w:rPr>
          <w:sz w:val="28"/>
          <w:szCs w:val="28"/>
          <w:lang w:val="uk-UA"/>
        </w:rPr>
        <w:t>- розпад:</w:t>
      </w:r>
      <w:r w:rsidRPr="004648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vertAlign w:val="subscript"/>
          <w:lang w:val="en-US"/>
        </w:rPr>
        <w:t>Z</w:t>
      </w:r>
      <w:r>
        <w:rPr>
          <w:sz w:val="28"/>
          <w:szCs w:val="28"/>
          <w:vertAlign w:val="superscript"/>
          <w:lang w:val="en-US"/>
        </w:rPr>
        <w:t>A</w:t>
      </w:r>
      <w:r>
        <w:rPr>
          <w:sz w:val="28"/>
          <w:szCs w:val="28"/>
          <w:lang w:val="en-US"/>
        </w:rPr>
        <w:t>X</w:t>
      </w:r>
      <w:r w:rsidRPr="00464851">
        <w:rPr>
          <w:sz w:val="28"/>
          <w:szCs w:val="28"/>
          <w:lang w:val="uk-UA"/>
        </w:rPr>
        <w:t xml:space="preserve"> </w:t>
      </w:r>
      <w:r w:rsidR="004D6A91">
        <w:rPr>
          <w:sz w:val="28"/>
          <w:szCs w:val="28"/>
          <w:lang w:val="uk-UA"/>
        </w:rPr>
        <w:t>→</w:t>
      </w:r>
      <w:r>
        <w:rPr>
          <w:sz w:val="28"/>
          <w:szCs w:val="28"/>
          <w:vertAlign w:val="subscript"/>
          <w:lang w:val="en-US"/>
        </w:rPr>
        <w:t>Z</w:t>
      </w:r>
      <w:r w:rsidR="00464851" w:rsidRPr="00464851">
        <w:rPr>
          <w:sz w:val="28"/>
          <w:szCs w:val="28"/>
          <w:vertAlign w:val="subscript"/>
          <w:lang w:val="uk-UA"/>
        </w:rPr>
        <w:t>+1</w:t>
      </w:r>
      <w:r>
        <w:rPr>
          <w:sz w:val="28"/>
          <w:szCs w:val="28"/>
          <w:vertAlign w:val="superscript"/>
          <w:lang w:val="en-US"/>
        </w:rPr>
        <w:t>A</w:t>
      </w:r>
      <w:r>
        <w:rPr>
          <w:sz w:val="28"/>
          <w:szCs w:val="28"/>
          <w:lang w:val="en-US"/>
        </w:rPr>
        <w:t>Y</w:t>
      </w:r>
      <w:r w:rsidRPr="00464851">
        <w:rPr>
          <w:sz w:val="28"/>
          <w:szCs w:val="28"/>
          <w:lang w:val="uk-UA"/>
        </w:rPr>
        <w:t xml:space="preserve"> + </w:t>
      </w:r>
      <w:r w:rsidR="00464851" w:rsidRPr="00464851">
        <w:rPr>
          <w:sz w:val="28"/>
          <w:szCs w:val="28"/>
          <w:vertAlign w:val="subscript"/>
          <w:lang w:val="uk-UA"/>
        </w:rPr>
        <w:t>-1</w:t>
      </w:r>
      <w:r w:rsidR="00464851" w:rsidRPr="00464851">
        <w:rPr>
          <w:sz w:val="28"/>
          <w:szCs w:val="28"/>
          <w:vertAlign w:val="superscript"/>
          <w:lang w:val="uk-UA"/>
        </w:rPr>
        <w:t>0</w:t>
      </w:r>
      <w:r w:rsidR="00464851">
        <w:rPr>
          <w:sz w:val="28"/>
          <w:szCs w:val="28"/>
          <w:lang w:val="en-US"/>
        </w:rPr>
        <w:t>e</w:t>
      </w:r>
      <w:r w:rsidR="00464851" w:rsidRPr="00464851">
        <w:rPr>
          <w:sz w:val="28"/>
          <w:szCs w:val="28"/>
          <w:lang w:val="uk-UA"/>
        </w:rPr>
        <w:t xml:space="preserve">   (прояв слабкої взаємодії)</w:t>
      </w:r>
    </w:p>
    <w:p w:rsidR="000A7A94" w:rsidRDefault="000A7A94" w:rsidP="00E026C4">
      <w:pPr>
        <w:ind w:left="-851"/>
        <w:rPr>
          <w:sz w:val="28"/>
          <w:szCs w:val="28"/>
          <w:lang w:val="uk-UA"/>
        </w:rPr>
      </w:pPr>
    </w:p>
    <w:p w:rsidR="000A7A94" w:rsidRDefault="000A7A94" w:rsidP="00E026C4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α-частинки затримуються аркушем паперу завтовшки 0,1 мм;</w:t>
      </w:r>
    </w:p>
    <w:p w:rsidR="000A7A94" w:rsidRDefault="000A7A94" w:rsidP="00E026C4">
      <w:pPr>
        <w:ind w:left="-851"/>
        <w:rPr>
          <w:sz w:val="28"/>
          <w:szCs w:val="28"/>
          <w:lang w:val="uk-UA"/>
        </w:rPr>
      </w:pPr>
      <w:r w:rsidRPr="00A84C14">
        <w:rPr>
          <w:sz w:val="28"/>
          <w:szCs w:val="28"/>
          <w:lang w:val="uk-UA"/>
        </w:rPr>
        <w:t>β</w:t>
      </w:r>
      <w:r>
        <w:rPr>
          <w:sz w:val="28"/>
          <w:szCs w:val="28"/>
          <w:lang w:val="uk-UA"/>
        </w:rPr>
        <w:t>-частинки затримуються листом алюмінію завтовшки 1 мм;</w:t>
      </w:r>
    </w:p>
    <w:p w:rsidR="000A7A94" w:rsidRPr="00464851" w:rsidRDefault="000A7A94" w:rsidP="00E026C4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γ-промені затримуються шаром бетону завтовшки декілька метрів.</w:t>
      </w:r>
    </w:p>
    <w:p w:rsidR="00457F4F" w:rsidRDefault="00457F4F" w:rsidP="00A84C14">
      <w:pPr>
        <w:ind w:left="-851"/>
        <w:rPr>
          <w:sz w:val="28"/>
          <w:szCs w:val="28"/>
          <w:lang w:val="uk-UA"/>
        </w:rPr>
      </w:pPr>
    </w:p>
    <w:p w:rsidR="00A84C14" w:rsidRPr="004D6A91" w:rsidRDefault="00A84C14" w:rsidP="00A84C14">
      <w:pPr>
        <w:ind w:left="-851"/>
        <w:rPr>
          <w:b/>
          <w:sz w:val="28"/>
          <w:szCs w:val="28"/>
          <w:lang w:val="uk-UA"/>
        </w:rPr>
      </w:pPr>
      <w:r w:rsidRPr="004D6A91">
        <w:rPr>
          <w:b/>
          <w:sz w:val="28"/>
          <w:szCs w:val="28"/>
          <w:lang w:val="uk-UA"/>
        </w:rPr>
        <w:tab/>
      </w:r>
      <w:r w:rsidR="004D6A91" w:rsidRPr="004D6A91">
        <w:rPr>
          <w:b/>
          <w:sz w:val="28"/>
          <w:szCs w:val="28"/>
          <w:lang w:val="uk-UA"/>
        </w:rPr>
        <w:t>4</w:t>
      </w:r>
      <w:r w:rsidR="005D471F" w:rsidRPr="004D6A91">
        <w:rPr>
          <w:b/>
          <w:sz w:val="28"/>
          <w:szCs w:val="28"/>
          <w:lang w:val="uk-UA"/>
        </w:rPr>
        <w:t xml:space="preserve">. </w:t>
      </w:r>
      <w:r w:rsidR="00892044">
        <w:rPr>
          <w:b/>
          <w:sz w:val="28"/>
          <w:szCs w:val="28"/>
          <w:lang w:val="uk-UA"/>
        </w:rPr>
        <w:t>Розв’язування</w:t>
      </w:r>
      <w:r w:rsidRPr="004D6A91">
        <w:rPr>
          <w:b/>
          <w:sz w:val="28"/>
          <w:szCs w:val="28"/>
          <w:lang w:val="uk-UA"/>
        </w:rPr>
        <w:t xml:space="preserve"> задач.</w:t>
      </w:r>
    </w:p>
    <w:p w:rsidR="00A84C14" w:rsidRDefault="00A84C14" w:rsidP="00A84C14">
      <w:pPr>
        <w:ind w:left="-851"/>
        <w:rPr>
          <w:sz w:val="28"/>
          <w:szCs w:val="28"/>
          <w:lang w:val="uk-UA"/>
        </w:rPr>
      </w:pPr>
      <w:r w:rsidRPr="00A84C14"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 xml:space="preserve"> Запишіть α – розпад ядра  </w:t>
      </w:r>
      <w:r>
        <w:rPr>
          <w:sz w:val="28"/>
          <w:szCs w:val="28"/>
          <w:vertAlign w:val="subscript"/>
          <w:lang w:val="uk-UA"/>
        </w:rPr>
        <w:t>84</w:t>
      </w:r>
      <w:r>
        <w:rPr>
          <w:sz w:val="28"/>
          <w:szCs w:val="28"/>
          <w:vertAlign w:val="superscript"/>
          <w:lang w:val="uk-UA"/>
        </w:rPr>
        <w:t>216</w:t>
      </w:r>
      <w:r>
        <w:rPr>
          <w:sz w:val="28"/>
          <w:szCs w:val="28"/>
          <w:lang w:val="uk-UA"/>
        </w:rPr>
        <w:t>Ро</w:t>
      </w:r>
      <w:r w:rsidR="002B5C95" w:rsidRPr="002B5C95">
        <w:rPr>
          <w:sz w:val="28"/>
          <w:szCs w:val="28"/>
        </w:rPr>
        <w:t xml:space="preserve"> </w:t>
      </w:r>
      <w:r w:rsidR="002B5C95">
        <w:rPr>
          <w:sz w:val="28"/>
          <w:szCs w:val="28"/>
          <w:lang w:val="uk-UA"/>
        </w:rPr>
        <w:t>(полонію).</w:t>
      </w:r>
    </w:p>
    <w:p w:rsidR="002B5C95" w:rsidRDefault="002B5C95" w:rsidP="00A84C14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Запишіть </w:t>
      </w:r>
      <w:r w:rsidRPr="00A84C14">
        <w:rPr>
          <w:sz w:val="28"/>
          <w:szCs w:val="28"/>
          <w:lang w:val="uk-UA"/>
        </w:rPr>
        <w:t>β</w:t>
      </w:r>
      <w:r>
        <w:rPr>
          <w:sz w:val="28"/>
          <w:szCs w:val="28"/>
          <w:lang w:val="uk-UA"/>
        </w:rPr>
        <w:t xml:space="preserve"> – розпад </w:t>
      </w:r>
      <w:r>
        <w:rPr>
          <w:sz w:val="28"/>
          <w:szCs w:val="28"/>
          <w:vertAlign w:val="subscript"/>
          <w:lang w:val="uk-UA"/>
        </w:rPr>
        <w:t>83</w:t>
      </w:r>
      <w:r>
        <w:rPr>
          <w:sz w:val="28"/>
          <w:szCs w:val="28"/>
          <w:vertAlign w:val="superscript"/>
          <w:lang w:val="uk-UA"/>
        </w:rPr>
        <w:t>210</w:t>
      </w:r>
      <w:r>
        <w:rPr>
          <w:sz w:val="28"/>
          <w:szCs w:val="28"/>
          <w:lang w:val="uk-UA"/>
        </w:rPr>
        <w:t>Ві</w:t>
      </w:r>
      <w:r w:rsidRPr="002B5C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(бісмуту).</w:t>
      </w:r>
    </w:p>
    <w:p w:rsidR="002B5C95" w:rsidRDefault="002B5C95" w:rsidP="00A84C14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Запишіть α – розпад ядра </w:t>
      </w:r>
      <w:r>
        <w:rPr>
          <w:sz w:val="28"/>
          <w:szCs w:val="28"/>
          <w:vertAlign w:val="subscript"/>
          <w:lang w:val="uk-UA"/>
        </w:rPr>
        <w:t>90</w:t>
      </w:r>
      <w:r>
        <w:rPr>
          <w:sz w:val="28"/>
          <w:szCs w:val="28"/>
          <w:vertAlign w:val="superscript"/>
          <w:lang w:val="uk-UA"/>
        </w:rPr>
        <w:t>232</w:t>
      </w:r>
      <w:r>
        <w:rPr>
          <w:sz w:val="28"/>
          <w:szCs w:val="28"/>
          <w:lang w:val="en-US"/>
        </w:rPr>
        <w:t>Th</w:t>
      </w:r>
      <w:r w:rsidRPr="002B5C95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торію).</w:t>
      </w:r>
    </w:p>
    <w:p w:rsidR="002B5C95" w:rsidRDefault="002B5C95" w:rsidP="00A84C14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Шкідливі наслідки радіоактивного випромінювання. (Особисті думки учнів)</w:t>
      </w:r>
    </w:p>
    <w:p w:rsidR="002B5C95" w:rsidRDefault="00892044" w:rsidP="00A84C14">
      <w:pPr>
        <w:ind w:left="-851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-142517</wp:posOffset>
            </wp:positionH>
            <wp:positionV relativeFrom="paragraph">
              <wp:posOffset>85311</wp:posOffset>
            </wp:positionV>
            <wp:extent cx="921385" cy="1136015"/>
            <wp:effectExtent l="0" t="0" r="0" b="6985"/>
            <wp:wrapSquare wrapText="bothSides"/>
            <wp:docPr id="26" name="Рисунок 26" descr="C:\Users\User\Desktop\Марія Кюр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рія Кюрі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C95">
        <w:rPr>
          <w:sz w:val="28"/>
          <w:szCs w:val="28"/>
          <w:lang w:val="uk-UA"/>
        </w:rPr>
        <w:t>5) Марія Складовська-Кюрі – видатний фізик і хімік. (Повідомлення учнів)</w:t>
      </w:r>
    </w:p>
    <w:p w:rsidR="00892044" w:rsidRDefault="00892044" w:rsidP="00A84C14">
      <w:pPr>
        <w:ind w:left="-851"/>
        <w:rPr>
          <w:b/>
          <w:sz w:val="28"/>
          <w:szCs w:val="28"/>
          <w:lang w:val="uk-UA"/>
        </w:rPr>
      </w:pPr>
    </w:p>
    <w:p w:rsidR="00892044" w:rsidRDefault="00892044" w:rsidP="00A84C14">
      <w:pPr>
        <w:ind w:left="-851"/>
        <w:rPr>
          <w:b/>
          <w:sz w:val="28"/>
          <w:szCs w:val="28"/>
          <w:lang w:val="uk-UA"/>
        </w:rPr>
      </w:pPr>
    </w:p>
    <w:p w:rsidR="00892044" w:rsidRDefault="00892044" w:rsidP="00A84C14">
      <w:pPr>
        <w:ind w:left="-851"/>
        <w:rPr>
          <w:b/>
          <w:sz w:val="28"/>
          <w:szCs w:val="28"/>
          <w:lang w:val="uk-UA"/>
        </w:rPr>
      </w:pPr>
    </w:p>
    <w:p w:rsidR="00892044" w:rsidRDefault="00892044" w:rsidP="00A84C14">
      <w:pPr>
        <w:ind w:left="-851"/>
        <w:rPr>
          <w:b/>
          <w:sz w:val="28"/>
          <w:szCs w:val="28"/>
          <w:lang w:val="uk-UA"/>
        </w:rPr>
      </w:pPr>
    </w:p>
    <w:p w:rsidR="00892044" w:rsidRDefault="00892044" w:rsidP="00A84C14">
      <w:pPr>
        <w:ind w:left="-851"/>
        <w:rPr>
          <w:b/>
          <w:sz w:val="28"/>
          <w:szCs w:val="28"/>
          <w:lang w:val="uk-UA"/>
        </w:rPr>
      </w:pPr>
    </w:p>
    <w:p w:rsidR="00EF34F7" w:rsidRPr="00B34BB0" w:rsidRDefault="002B5C95" w:rsidP="00A84C14">
      <w:pPr>
        <w:ind w:left="-851"/>
        <w:rPr>
          <w:sz w:val="28"/>
          <w:szCs w:val="28"/>
          <w:lang w:val="uk-UA"/>
        </w:rPr>
      </w:pPr>
      <w:r w:rsidRPr="00B34BB0">
        <w:rPr>
          <w:sz w:val="28"/>
          <w:szCs w:val="28"/>
          <w:lang w:val="uk-UA"/>
        </w:rPr>
        <w:t>6) Застосування</w:t>
      </w:r>
      <w:r w:rsidR="00EF34F7" w:rsidRPr="00B34BB0">
        <w:rPr>
          <w:sz w:val="28"/>
          <w:szCs w:val="28"/>
          <w:lang w:val="uk-UA"/>
        </w:rPr>
        <w:t xml:space="preserve"> радіоактивності</w:t>
      </w:r>
      <w:r w:rsidRPr="00B34BB0">
        <w:rPr>
          <w:sz w:val="28"/>
          <w:szCs w:val="28"/>
          <w:lang w:val="uk-UA"/>
        </w:rPr>
        <w:t>.</w:t>
      </w:r>
    </w:p>
    <w:p w:rsidR="002B5C95" w:rsidRDefault="002B5C95" w:rsidP="00A34BCB">
      <w:pPr>
        <w:ind w:left="-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Радіоактивні речовини можна використовувати для отримання енергії в умовах, коли інші джерела енергії не доступні, наприклад, на космічних апаратах.</w:t>
      </w:r>
    </w:p>
    <w:p w:rsidR="002B5C95" w:rsidRDefault="002B5C95" w:rsidP="002B5C95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 геології;</w:t>
      </w:r>
    </w:p>
    <w:p w:rsidR="002B5C95" w:rsidRDefault="002B5C95" w:rsidP="002B5C95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 археології;</w:t>
      </w:r>
    </w:p>
    <w:p w:rsidR="00A34BCB" w:rsidRDefault="002B5C95" w:rsidP="002B5C95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при діагностиці </w:t>
      </w:r>
      <w:r w:rsidR="001164B9">
        <w:rPr>
          <w:sz w:val="28"/>
          <w:szCs w:val="28"/>
          <w:lang w:val="uk-UA"/>
        </w:rPr>
        <w:t xml:space="preserve">та лікуванні </w:t>
      </w:r>
      <w:r>
        <w:rPr>
          <w:sz w:val="28"/>
          <w:szCs w:val="28"/>
          <w:lang w:val="uk-UA"/>
        </w:rPr>
        <w:t>захворювань</w:t>
      </w:r>
      <w:r w:rsidR="001164B9">
        <w:rPr>
          <w:sz w:val="28"/>
          <w:szCs w:val="28"/>
          <w:lang w:val="uk-UA"/>
        </w:rPr>
        <w:t>.</w:t>
      </w:r>
    </w:p>
    <w:p w:rsidR="001164B9" w:rsidRDefault="001164B9" w:rsidP="00A34BCB">
      <w:pPr>
        <w:ind w:left="-851"/>
        <w:jc w:val="both"/>
        <w:rPr>
          <w:sz w:val="28"/>
          <w:szCs w:val="28"/>
          <w:lang w:val="uk-UA"/>
        </w:rPr>
      </w:pPr>
      <w:r w:rsidRPr="001164B9">
        <w:rPr>
          <w:b/>
          <w:sz w:val="28"/>
          <w:szCs w:val="28"/>
          <w:lang w:val="uk-UA"/>
        </w:rPr>
        <w:t>Медицина.</w:t>
      </w:r>
      <w:r>
        <w:rPr>
          <w:sz w:val="28"/>
          <w:szCs w:val="28"/>
          <w:lang w:val="uk-UA"/>
        </w:rPr>
        <w:t xml:space="preserve"> </w:t>
      </w:r>
      <w:r w:rsidR="00A34BCB">
        <w:rPr>
          <w:sz w:val="28"/>
          <w:szCs w:val="28"/>
          <w:lang w:val="uk-UA"/>
        </w:rPr>
        <w:t xml:space="preserve">Променева терапія, також радіотерапія – це використання </w:t>
      </w:r>
      <w:r w:rsidR="00B07472">
        <w:rPr>
          <w:sz w:val="28"/>
          <w:szCs w:val="28"/>
          <w:lang w:val="uk-UA"/>
        </w:rPr>
        <w:t>йонізуючого</w:t>
      </w:r>
      <w:r w:rsidR="00A34BCB">
        <w:rPr>
          <w:sz w:val="28"/>
          <w:szCs w:val="28"/>
          <w:lang w:val="uk-UA"/>
        </w:rPr>
        <w:t xml:space="preserve"> випромінювання з лікувальною метою</w:t>
      </w:r>
      <w:r w:rsidR="00B07472">
        <w:rPr>
          <w:sz w:val="28"/>
          <w:szCs w:val="28"/>
          <w:lang w:val="uk-UA"/>
        </w:rPr>
        <w:t xml:space="preserve">, один із основних методів лікування онкологічних хворих. Лікувальний ефект йонізуючого випромінювання зумовлений більшою чутливістю пухлини до дії </w:t>
      </w:r>
      <w:r>
        <w:rPr>
          <w:sz w:val="28"/>
          <w:szCs w:val="28"/>
          <w:lang w:val="uk-UA"/>
        </w:rPr>
        <w:t>випромінювання порівняно зі здоровими тканинами, що її оточують. На ранніх стадіях захворювання застосування променевої терапії може привести до радикального вилікування ряду пухлин.</w:t>
      </w:r>
    </w:p>
    <w:p w:rsidR="00A34BCB" w:rsidRPr="001164B9" w:rsidRDefault="001164B9" w:rsidP="00A34BCB">
      <w:pPr>
        <w:ind w:left="-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Наприклад, р</w:t>
      </w:r>
      <w:r w:rsidRPr="001164B9">
        <w:rPr>
          <w:sz w:val="28"/>
          <w:szCs w:val="28"/>
          <w:lang w:val="uk-UA"/>
        </w:rPr>
        <w:t>адіоактивний йод (</w:t>
      </w:r>
      <w:r w:rsidRPr="001164B9">
        <w:rPr>
          <w:sz w:val="28"/>
          <w:szCs w:val="28"/>
          <w:vertAlign w:val="superscript"/>
          <w:lang w:val="uk-UA"/>
        </w:rPr>
        <w:t>131</w:t>
      </w:r>
      <w:r w:rsidRPr="001164B9">
        <w:rPr>
          <w:sz w:val="28"/>
          <w:szCs w:val="28"/>
        </w:rPr>
        <w:t>I</w:t>
      </w:r>
      <w:r w:rsidRPr="001164B9">
        <w:rPr>
          <w:sz w:val="28"/>
          <w:szCs w:val="28"/>
          <w:lang w:val="uk-UA"/>
        </w:rPr>
        <w:t>) - радіоактивна форма йоду, яка використовується для того, щоб обстежити і лікувати різні захворювання щитоподібної залози людини. Йод - це елемент, необхідний для нормальної роботи щитоподібної залози.</w:t>
      </w:r>
      <w:r w:rsidRPr="001164B9">
        <w:rPr>
          <w:rFonts w:ascii="Arial" w:hAnsi="Arial" w:cs="Arial"/>
          <w:shd w:val="clear" w:color="auto" w:fill="FFFFFF"/>
          <w:lang w:val="uk-UA"/>
        </w:rPr>
        <w:t xml:space="preserve"> </w:t>
      </w:r>
      <w:r w:rsidRPr="001164B9">
        <w:rPr>
          <w:sz w:val="28"/>
          <w:szCs w:val="28"/>
          <w:shd w:val="clear" w:color="auto" w:fill="FFFFFF"/>
          <w:lang w:val="uk-UA"/>
        </w:rPr>
        <w:t>Лікувальний ефект заснований на радіоактивності </w:t>
      </w:r>
      <w:r w:rsidRPr="001164B9">
        <w:rPr>
          <w:sz w:val="28"/>
          <w:szCs w:val="28"/>
          <w:shd w:val="clear" w:color="auto" w:fill="FFFFFF"/>
          <w:vertAlign w:val="superscript"/>
          <w:lang w:val="uk-UA"/>
        </w:rPr>
        <w:t>131</w:t>
      </w:r>
      <w:r w:rsidRPr="001164B9">
        <w:rPr>
          <w:sz w:val="28"/>
          <w:szCs w:val="28"/>
          <w:shd w:val="clear" w:color="auto" w:fill="FFFFFF"/>
          <w:lang w:val="uk-UA"/>
        </w:rPr>
        <w:t>I, який опромінює зсередини всю залозу бета- і гамма-випромінюванням. 90% терапевтичного ефекту обумовлено саме бета-випромінюванням з пробігом радіоактивних частинок в 2-3 мм. Радіоактивність знищує як клітини залози (залишки самої тканини), так і пухлинні клітини, що поширилися за її межі. Лікування проходить практично безболісно. </w:t>
      </w:r>
    </w:p>
    <w:p w:rsidR="00A34BCB" w:rsidRDefault="00757359" w:rsidP="002B5C95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 електронні ресурси </w:t>
      </w:r>
      <w:hyperlink r:id="rId10" w:history="1">
        <w:r w:rsidRPr="00AF4BBA">
          <w:rPr>
            <w:rStyle w:val="aa"/>
            <w:sz w:val="28"/>
            <w:szCs w:val="28"/>
            <w:lang w:val="uk-UA"/>
          </w:rPr>
          <w:t>https://uk.wikipedia.org/</w:t>
        </w:r>
      </w:hyperlink>
    </w:p>
    <w:p w:rsidR="00757359" w:rsidRDefault="005C2CED" w:rsidP="002B5C95">
      <w:pPr>
        <w:ind w:left="-851"/>
        <w:rPr>
          <w:sz w:val="28"/>
          <w:szCs w:val="28"/>
          <w:lang w:val="uk-UA"/>
        </w:rPr>
      </w:pPr>
      <w:hyperlink r:id="rId11" w:history="1">
        <w:r w:rsidR="00757359" w:rsidRPr="00AF4BBA">
          <w:rPr>
            <w:rStyle w:val="aa"/>
            <w:sz w:val="28"/>
            <w:szCs w:val="28"/>
            <w:lang w:val="uk-UA"/>
          </w:rPr>
          <w:t>http://www.iem.net.ua/for-patients/iodine_treatment/</w:t>
        </w:r>
      </w:hyperlink>
      <w:r w:rsidR="00757359">
        <w:rPr>
          <w:sz w:val="28"/>
          <w:szCs w:val="28"/>
          <w:lang w:val="uk-UA"/>
        </w:rPr>
        <w:t>)</w:t>
      </w:r>
    </w:p>
    <w:p w:rsidR="00757359" w:rsidRPr="001164B9" w:rsidRDefault="00757359" w:rsidP="002B5C95">
      <w:pPr>
        <w:ind w:left="-851"/>
        <w:rPr>
          <w:sz w:val="28"/>
          <w:szCs w:val="28"/>
          <w:lang w:val="uk-UA"/>
        </w:rPr>
      </w:pPr>
    </w:p>
    <w:p w:rsidR="0094013E" w:rsidRPr="000F4DBB" w:rsidRDefault="008F2340" w:rsidP="002F7D88">
      <w:pPr>
        <w:ind w:left="-851"/>
        <w:rPr>
          <w:b/>
          <w:sz w:val="28"/>
          <w:szCs w:val="28"/>
          <w:lang w:val="uk-UA"/>
        </w:rPr>
      </w:pPr>
      <w:r w:rsidRPr="000F4DBB">
        <w:rPr>
          <w:b/>
          <w:sz w:val="28"/>
          <w:szCs w:val="28"/>
          <w:lang w:val="uk-UA"/>
        </w:rPr>
        <w:t>5. Підбиття підсумків уроку.</w:t>
      </w:r>
      <w:r w:rsidR="003F6260" w:rsidRPr="000F4DBB">
        <w:rPr>
          <w:b/>
          <w:sz w:val="28"/>
          <w:szCs w:val="28"/>
          <w:lang w:val="uk-UA"/>
        </w:rPr>
        <w:t xml:space="preserve"> Рефлексія.</w:t>
      </w:r>
    </w:p>
    <w:p w:rsidR="008F2340" w:rsidRDefault="003F6260" w:rsidP="008F2340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152DA">
        <w:rPr>
          <w:sz w:val="28"/>
          <w:szCs w:val="28"/>
          <w:lang w:val="uk-UA"/>
        </w:rPr>
        <w:t>З</w:t>
      </w:r>
      <w:r w:rsidR="008F2340">
        <w:rPr>
          <w:sz w:val="28"/>
          <w:szCs w:val="28"/>
          <w:lang w:val="uk-UA"/>
        </w:rPr>
        <w:t xml:space="preserve"> якою властивістю речовини ми сьогодні познайомились?</w:t>
      </w:r>
    </w:p>
    <w:p w:rsidR="008F2340" w:rsidRDefault="003F6260" w:rsidP="008F2340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8F2340">
        <w:rPr>
          <w:sz w:val="28"/>
          <w:szCs w:val="28"/>
          <w:lang w:val="uk-UA"/>
        </w:rPr>
        <w:t>Що розуміють під радіоактивністю?</w:t>
      </w:r>
    </w:p>
    <w:p w:rsidR="008F2340" w:rsidRDefault="003F6260" w:rsidP="008F2340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F2340">
        <w:rPr>
          <w:sz w:val="28"/>
          <w:szCs w:val="28"/>
          <w:lang w:val="uk-UA"/>
        </w:rPr>
        <w:t xml:space="preserve">Назвіть види </w:t>
      </w:r>
      <w:r>
        <w:rPr>
          <w:sz w:val="28"/>
          <w:szCs w:val="28"/>
          <w:lang w:val="uk-UA"/>
        </w:rPr>
        <w:t>радіоактивного випромінювання.</w:t>
      </w:r>
    </w:p>
    <w:p w:rsidR="003F6260" w:rsidRDefault="003F6260" w:rsidP="008F2340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 захиститися від радіоактивного випромін</w:t>
      </w:r>
      <w:r w:rsidR="00B34BB0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>вання.</w:t>
      </w:r>
    </w:p>
    <w:p w:rsidR="008F2340" w:rsidRDefault="008F2340" w:rsidP="008F2340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34BB0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Установіть відповідність:</w:t>
      </w:r>
    </w:p>
    <w:p w:rsidR="008F2340" w:rsidRDefault="008F2340" w:rsidP="008F2340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«ядерний процес – зміна масового числа А ядра»</w:t>
      </w:r>
    </w:p>
    <w:p w:rsidR="008F2340" w:rsidRDefault="008F2340" w:rsidP="008F2340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α – розпад                                1. А зменшується на 4</w:t>
      </w:r>
    </w:p>
    <w:p w:rsidR="008F2340" w:rsidRDefault="008F2340" w:rsidP="008F2340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Б. </w:t>
      </w:r>
      <w:r w:rsidRPr="00A84C14">
        <w:rPr>
          <w:sz w:val="28"/>
          <w:szCs w:val="28"/>
          <w:lang w:val="uk-UA"/>
        </w:rPr>
        <w:t>β</w:t>
      </w:r>
      <w:r>
        <w:rPr>
          <w:sz w:val="28"/>
          <w:szCs w:val="28"/>
          <w:lang w:val="uk-UA"/>
        </w:rPr>
        <w:t xml:space="preserve"> – розпад                                 2. А зменшується на 1</w:t>
      </w:r>
    </w:p>
    <w:p w:rsidR="008F2340" w:rsidRDefault="008F2340" w:rsidP="008F2340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Поглинання нейтрона             3. А не змінюється</w:t>
      </w:r>
    </w:p>
    <w:p w:rsidR="00185437" w:rsidRDefault="008F2340" w:rsidP="008F2340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4. А збільшується на 1</w:t>
      </w:r>
    </w:p>
    <w:p w:rsidR="00E96861" w:rsidRDefault="00E96861" w:rsidP="008F2340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Рефлексія. </w:t>
      </w:r>
      <w:r w:rsidRPr="000F4DBB">
        <w:rPr>
          <w:b/>
          <w:sz w:val="28"/>
          <w:szCs w:val="28"/>
          <w:lang w:val="uk-UA"/>
        </w:rPr>
        <w:t>Вправа «Дерево творчості»</w:t>
      </w:r>
    </w:p>
    <w:p w:rsidR="00E96861" w:rsidRDefault="00E96861" w:rsidP="008F2340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цієї вправи потрібно буде малюнок, на якому зображено дерево, маленькі картки із зображеннями плода, квітки, зеленого та жовтого листочка.</w:t>
      </w:r>
    </w:p>
    <w:p w:rsidR="00E96861" w:rsidRDefault="00E96861" w:rsidP="008F2340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«Плід» означає, що урок пройшов корисно, плідно.</w:t>
      </w:r>
    </w:p>
    <w:p w:rsidR="00E96861" w:rsidRDefault="00E96861" w:rsidP="008F2340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«Квітка» -досить не погано.</w:t>
      </w:r>
    </w:p>
    <w:p w:rsidR="00E96861" w:rsidRDefault="00E96861" w:rsidP="008F2340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«Зелений листочок» - щось зрозуміло, але не все вдалося.</w:t>
      </w:r>
    </w:p>
    <w:p w:rsidR="00E96861" w:rsidRDefault="00E96861" w:rsidP="008F2340">
      <w:pPr>
        <w:ind w:left="-851"/>
        <w:rPr>
          <w:rFonts w:ascii="Times New Roman Cyr" w:hAnsi="Times New Roman Cyr"/>
          <w:b/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«Жовтий листочок» - взагалі не зрозуміло.</w:t>
      </w:r>
    </w:p>
    <w:p w:rsidR="00E96861" w:rsidRDefault="00E96861" w:rsidP="008F2340">
      <w:pPr>
        <w:ind w:left="-851"/>
        <w:rPr>
          <w:sz w:val="28"/>
          <w:szCs w:val="28"/>
          <w:lang w:val="uk-UA"/>
        </w:rPr>
      </w:pPr>
    </w:p>
    <w:p w:rsidR="00185437" w:rsidRPr="00185437" w:rsidRDefault="00185437" w:rsidP="00A34BCB">
      <w:pPr>
        <w:ind w:left="-851"/>
        <w:jc w:val="both"/>
        <w:rPr>
          <w:sz w:val="28"/>
          <w:szCs w:val="28"/>
          <w:lang w:val="uk-UA"/>
        </w:rPr>
      </w:pPr>
      <w:r w:rsidRPr="000F4DBB">
        <w:rPr>
          <w:b/>
          <w:sz w:val="28"/>
          <w:szCs w:val="28"/>
          <w:lang w:val="uk-UA"/>
        </w:rPr>
        <w:t>6. Домашнє завдання:§</w:t>
      </w:r>
      <w:r w:rsidR="006C2FA7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>,</w:t>
      </w:r>
      <w:r w:rsidR="006C2FA7">
        <w:rPr>
          <w:sz w:val="28"/>
          <w:szCs w:val="28"/>
          <w:lang w:val="uk-UA"/>
        </w:rPr>
        <w:t xml:space="preserve">впр.23(№4). </w:t>
      </w:r>
      <w:r>
        <w:rPr>
          <w:sz w:val="28"/>
          <w:szCs w:val="28"/>
          <w:lang w:val="uk-UA"/>
        </w:rPr>
        <w:t>Підготувати: «Штучне перетворення атомних</w:t>
      </w:r>
      <w:r w:rsidR="000F4DBB">
        <w:rPr>
          <w:sz w:val="28"/>
          <w:szCs w:val="28"/>
          <w:lang w:val="uk-UA"/>
        </w:rPr>
        <w:t xml:space="preserve"> ядер</w:t>
      </w:r>
      <w:r>
        <w:rPr>
          <w:sz w:val="28"/>
          <w:szCs w:val="28"/>
          <w:lang w:val="uk-UA"/>
        </w:rPr>
        <w:t>»  або</w:t>
      </w:r>
      <w:r w:rsidR="006C2F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«Вплив радіоактивного випромінювання на живі організми».</w:t>
      </w:r>
    </w:p>
    <w:p w:rsidR="002F7D88" w:rsidRPr="008B29D4" w:rsidRDefault="002F7D88" w:rsidP="002F7D88">
      <w:pPr>
        <w:ind w:left="-851"/>
        <w:rPr>
          <w:sz w:val="28"/>
          <w:szCs w:val="28"/>
          <w:lang w:val="uk-UA"/>
        </w:rPr>
      </w:pPr>
    </w:p>
    <w:p w:rsidR="002F7D88" w:rsidRPr="008B29D4" w:rsidRDefault="002F7D88" w:rsidP="002F7D88">
      <w:pPr>
        <w:ind w:left="-851"/>
        <w:rPr>
          <w:sz w:val="28"/>
          <w:szCs w:val="28"/>
          <w:lang w:val="uk-UA"/>
        </w:rPr>
      </w:pPr>
      <w:r w:rsidRPr="008B29D4">
        <w:rPr>
          <w:sz w:val="28"/>
          <w:szCs w:val="28"/>
          <w:lang w:val="uk-UA"/>
        </w:rPr>
        <w:tab/>
        <w:t xml:space="preserve"> </w:t>
      </w:r>
    </w:p>
    <w:p w:rsidR="002F7D88" w:rsidRPr="008B29D4" w:rsidRDefault="002F7D88" w:rsidP="002F7D88">
      <w:pPr>
        <w:ind w:left="-851"/>
        <w:rPr>
          <w:sz w:val="28"/>
          <w:szCs w:val="28"/>
          <w:lang w:val="uk-UA"/>
        </w:rPr>
      </w:pPr>
    </w:p>
    <w:p w:rsidR="002F7D88" w:rsidRPr="008B29D4" w:rsidRDefault="002F7D88" w:rsidP="002F7D88">
      <w:pPr>
        <w:ind w:left="-851"/>
        <w:rPr>
          <w:sz w:val="28"/>
          <w:szCs w:val="28"/>
          <w:lang w:val="uk-UA"/>
        </w:rPr>
      </w:pPr>
    </w:p>
    <w:p w:rsidR="002F7D88" w:rsidRPr="008B29D4" w:rsidRDefault="002F7D88" w:rsidP="002F7D88">
      <w:pPr>
        <w:rPr>
          <w:sz w:val="28"/>
          <w:szCs w:val="28"/>
          <w:lang w:val="uk-UA"/>
        </w:rPr>
      </w:pPr>
    </w:p>
    <w:p w:rsidR="002F7D88" w:rsidRPr="008B29D4" w:rsidRDefault="002F7D88" w:rsidP="002F7D88">
      <w:pPr>
        <w:rPr>
          <w:sz w:val="28"/>
          <w:szCs w:val="28"/>
          <w:lang w:val="uk-UA"/>
        </w:rPr>
      </w:pPr>
    </w:p>
    <w:p w:rsidR="00C86F06" w:rsidRPr="00C86F06" w:rsidRDefault="00C86F06" w:rsidP="00C86F06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C86F06" w:rsidRPr="00C86F06" w:rsidSect="00DC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CED" w:rsidRDefault="005C2CED" w:rsidP="00A55122">
      <w:r>
        <w:separator/>
      </w:r>
    </w:p>
  </w:endnote>
  <w:endnote w:type="continuationSeparator" w:id="0">
    <w:p w:rsidR="005C2CED" w:rsidRDefault="005C2CED" w:rsidP="00A5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imes New Roman Cyr">
    <w:panose1 w:val="0202080307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CED" w:rsidRDefault="005C2CED" w:rsidP="00A55122">
      <w:r>
        <w:separator/>
      </w:r>
    </w:p>
  </w:footnote>
  <w:footnote w:type="continuationSeparator" w:id="0">
    <w:p w:rsidR="005C2CED" w:rsidRDefault="005C2CED" w:rsidP="00A5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965"/>
    <w:multiLevelType w:val="hybridMultilevel"/>
    <w:tmpl w:val="932A36E8"/>
    <w:lvl w:ilvl="0" w:tplc="591C0AC6">
      <w:start w:val="6"/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1599424C"/>
    <w:multiLevelType w:val="hybridMultilevel"/>
    <w:tmpl w:val="98522168"/>
    <w:lvl w:ilvl="0" w:tplc="C134629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651C2A8B"/>
    <w:multiLevelType w:val="hybridMultilevel"/>
    <w:tmpl w:val="6B3447A6"/>
    <w:lvl w:ilvl="0" w:tplc="6A3AD52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7E1240CA"/>
    <w:multiLevelType w:val="hybridMultilevel"/>
    <w:tmpl w:val="D8B63BB6"/>
    <w:lvl w:ilvl="0" w:tplc="B412B4A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06"/>
    <w:rsid w:val="0002317D"/>
    <w:rsid w:val="000A7A94"/>
    <w:rsid w:val="000F4BE8"/>
    <w:rsid w:val="000F4DBB"/>
    <w:rsid w:val="001164B9"/>
    <w:rsid w:val="00172EE0"/>
    <w:rsid w:val="00185437"/>
    <w:rsid w:val="001C3AFE"/>
    <w:rsid w:val="001C65DB"/>
    <w:rsid w:val="00285F18"/>
    <w:rsid w:val="00297739"/>
    <w:rsid w:val="002B5C95"/>
    <w:rsid w:val="002E4140"/>
    <w:rsid w:val="002F4BEA"/>
    <w:rsid w:val="002F7D88"/>
    <w:rsid w:val="003C7559"/>
    <w:rsid w:val="003F6260"/>
    <w:rsid w:val="004152DA"/>
    <w:rsid w:val="00430B45"/>
    <w:rsid w:val="00457F4F"/>
    <w:rsid w:val="00464851"/>
    <w:rsid w:val="004C0B00"/>
    <w:rsid w:val="004D6A91"/>
    <w:rsid w:val="00535053"/>
    <w:rsid w:val="00541E1F"/>
    <w:rsid w:val="005653B0"/>
    <w:rsid w:val="005C2CED"/>
    <w:rsid w:val="005D471F"/>
    <w:rsid w:val="006260FF"/>
    <w:rsid w:val="006429A9"/>
    <w:rsid w:val="00686694"/>
    <w:rsid w:val="006C2FA7"/>
    <w:rsid w:val="006D3403"/>
    <w:rsid w:val="00712E36"/>
    <w:rsid w:val="00757359"/>
    <w:rsid w:val="00792E30"/>
    <w:rsid w:val="00800270"/>
    <w:rsid w:val="00863D63"/>
    <w:rsid w:val="00892044"/>
    <w:rsid w:val="008B29D4"/>
    <w:rsid w:val="008F2340"/>
    <w:rsid w:val="008F659A"/>
    <w:rsid w:val="0094013E"/>
    <w:rsid w:val="00956872"/>
    <w:rsid w:val="009900C8"/>
    <w:rsid w:val="009B654C"/>
    <w:rsid w:val="00A171C3"/>
    <w:rsid w:val="00A34BCB"/>
    <w:rsid w:val="00A53751"/>
    <w:rsid w:val="00A55122"/>
    <w:rsid w:val="00A84C14"/>
    <w:rsid w:val="00A85A3F"/>
    <w:rsid w:val="00AF2CA6"/>
    <w:rsid w:val="00B07472"/>
    <w:rsid w:val="00B34BB0"/>
    <w:rsid w:val="00C57747"/>
    <w:rsid w:val="00C66FBC"/>
    <w:rsid w:val="00C86F06"/>
    <w:rsid w:val="00DB5271"/>
    <w:rsid w:val="00DC1B84"/>
    <w:rsid w:val="00E026C4"/>
    <w:rsid w:val="00E24F55"/>
    <w:rsid w:val="00E96861"/>
    <w:rsid w:val="00E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4E9F"/>
  <w15:docId w15:val="{002CD83E-0B9D-48BA-90E8-3612B566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751"/>
  </w:style>
  <w:style w:type="paragraph" w:styleId="1">
    <w:name w:val="heading 1"/>
    <w:basedOn w:val="a"/>
    <w:next w:val="a"/>
    <w:link w:val="10"/>
    <w:qFormat/>
    <w:rsid w:val="00A537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5375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751"/>
    <w:rPr>
      <w:b/>
      <w:sz w:val="24"/>
    </w:rPr>
  </w:style>
  <w:style w:type="character" w:customStyle="1" w:styleId="20">
    <w:name w:val="Заголовок 2 Знак"/>
    <w:basedOn w:val="a0"/>
    <w:link w:val="2"/>
    <w:rsid w:val="00A53751"/>
    <w:rPr>
      <w:sz w:val="24"/>
    </w:rPr>
  </w:style>
  <w:style w:type="paragraph" w:styleId="a3">
    <w:name w:val="Title"/>
    <w:basedOn w:val="a"/>
    <w:link w:val="a4"/>
    <w:qFormat/>
    <w:rsid w:val="00A53751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A53751"/>
    <w:rPr>
      <w:sz w:val="32"/>
    </w:rPr>
  </w:style>
  <w:style w:type="paragraph" w:styleId="a5">
    <w:name w:val="Subtitle"/>
    <w:basedOn w:val="a"/>
    <w:link w:val="a6"/>
    <w:qFormat/>
    <w:rsid w:val="00A53751"/>
    <w:pPr>
      <w:jc w:val="center"/>
    </w:pPr>
    <w:rPr>
      <w:sz w:val="24"/>
    </w:rPr>
  </w:style>
  <w:style w:type="character" w:customStyle="1" w:styleId="a6">
    <w:name w:val="Подзаголовок Знак"/>
    <w:basedOn w:val="a0"/>
    <w:link w:val="a5"/>
    <w:rsid w:val="00A53751"/>
    <w:rPr>
      <w:sz w:val="24"/>
    </w:rPr>
  </w:style>
  <w:style w:type="paragraph" w:styleId="a7">
    <w:name w:val="List Paragraph"/>
    <w:basedOn w:val="a"/>
    <w:uiPriority w:val="34"/>
    <w:qFormat/>
    <w:rsid w:val="002F7D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401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013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12E36"/>
    <w:rPr>
      <w:color w:val="0000FF"/>
      <w:u w:val="single"/>
    </w:rPr>
  </w:style>
  <w:style w:type="paragraph" w:styleId="ab">
    <w:name w:val="Normal (Web)"/>
    <w:basedOn w:val="a"/>
    <w:unhideWhenUsed/>
    <w:rsid w:val="00A55122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5512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5122"/>
  </w:style>
  <w:style w:type="paragraph" w:styleId="ae">
    <w:name w:val="footer"/>
    <w:basedOn w:val="a"/>
    <w:link w:val="af"/>
    <w:uiPriority w:val="99"/>
    <w:unhideWhenUsed/>
    <w:rsid w:val="00A5512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55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em.net.ua/for-patients/iodine_treatmen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B504-B7F8-45E5-94CF-A7514B83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2010-04-06T19:57:00Z</cp:lastPrinted>
  <dcterms:created xsi:type="dcterms:W3CDTF">2023-03-23T17:09:00Z</dcterms:created>
  <dcterms:modified xsi:type="dcterms:W3CDTF">2023-03-23T17:38:00Z</dcterms:modified>
</cp:coreProperties>
</file>