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EB19" w14:textId="281B5C07" w:rsidR="002649E1" w:rsidRPr="002649E1" w:rsidRDefault="002649E1" w:rsidP="002649E1">
      <w:pPr>
        <w:spacing w:after="0" w:line="360" w:lineRule="auto"/>
        <w:jc w:val="center"/>
        <w:rPr>
          <w:rFonts w:ascii="Times New Roman" w:hAnsi="Times New Roman"/>
          <w:b/>
          <w:sz w:val="28"/>
          <w:szCs w:val="28"/>
          <w:lang w:val="uk-UA"/>
        </w:rPr>
      </w:pPr>
      <w:r w:rsidRPr="002649E1">
        <w:rPr>
          <w:rFonts w:ascii="Times New Roman" w:hAnsi="Times New Roman"/>
          <w:b/>
          <w:sz w:val="28"/>
          <w:szCs w:val="28"/>
          <w:lang w:val="uk-UA"/>
        </w:rPr>
        <w:t xml:space="preserve">Робочий лист як засіб розвитку критичного мислення на </w:t>
      </w:r>
      <w:proofErr w:type="spellStart"/>
      <w:r w:rsidRPr="002649E1">
        <w:rPr>
          <w:rFonts w:ascii="Times New Roman" w:hAnsi="Times New Roman"/>
          <w:b/>
          <w:sz w:val="28"/>
          <w:szCs w:val="28"/>
          <w:lang w:val="uk-UA"/>
        </w:rPr>
        <w:t>уроках</w:t>
      </w:r>
      <w:proofErr w:type="spellEnd"/>
      <w:r w:rsidRPr="002649E1">
        <w:rPr>
          <w:rFonts w:ascii="Times New Roman" w:hAnsi="Times New Roman"/>
          <w:b/>
          <w:sz w:val="28"/>
          <w:szCs w:val="28"/>
          <w:lang w:val="uk-UA"/>
        </w:rPr>
        <w:t xml:space="preserve"> історії</w:t>
      </w:r>
    </w:p>
    <w:p w14:paraId="603D5EC0" w14:textId="3C0CD93B" w:rsidR="00CF7CB5" w:rsidRDefault="00B918A5" w:rsidP="0093363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Утвердження інформаційно</w:t>
      </w:r>
      <w:r w:rsidR="001B47CB">
        <w:rPr>
          <w:rFonts w:ascii="Times New Roman" w:hAnsi="Times New Roman"/>
          <w:sz w:val="28"/>
          <w:szCs w:val="28"/>
          <w:lang w:val="uk-UA"/>
        </w:rPr>
        <w:t>го суспільства</w:t>
      </w:r>
      <w:r w:rsidR="00C72169" w:rsidRPr="00C72169">
        <w:rPr>
          <w:rFonts w:ascii="Times New Roman" w:hAnsi="Times New Roman"/>
          <w:sz w:val="28"/>
          <w:szCs w:val="28"/>
          <w:lang w:val="uk-UA"/>
        </w:rPr>
        <w:t xml:space="preserve"> вимагають змін у розвитку соціуму взагалі та окремого індивідууму зокрема.</w:t>
      </w:r>
      <w:r w:rsidR="001B47CB">
        <w:rPr>
          <w:rFonts w:ascii="Times New Roman" w:hAnsi="Times New Roman"/>
          <w:sz w:val="28"/>
          <w:szCs w:val="28"/>
          <w:lang w:val="uk-UA"/>
        </w:rPr>
        <w:t xml:space="preserve"> Необмежен</w:t>
      </w:r>
      <w:r w:rsidR="007B5215">
        <w:rPr>
          <w:rFonts w:ascii="Times New Roman" w:hAnsi="Times New Roman"/>
          <w:sz w:val="28"/>
          <w:szCs w:val="28"/>
          <w:lang w:val="uk-UA"/>
        </w:rPr>
        <w:t xml:space="preserve">ий доступ до інформації зумовив потребу </w:t>
      </w:r>
      <w:r w:rsidR="001B47CB">
        <w:rPr>
          <w:rFonts w:ascii="Times New Roman" w:hAnsi="Times New Roman"/>
          <w:sz w:val="28"/>
          <w:szCs w:val="28"/>
          <w:lang w:val="uk-UA"/>
        </w:rPr>
        <w:t>з її структуруванням, аналізом, інтерпретацією, перевіркою на достовірність, визначенням об’єктивності тощо. Перераховане забезпечується формуванням критичного мислення</w:t>
      </w:r>
      <w:r w:rsidR="00995717">
        <w:rPr>
          <w:rFonts w:ascii="Times New Roman" w:hAnsi="Times New Roman"/>
          <w:sz w:val="28"/>
          <w:szCs w:val="28"/>
          <w:lang w:val="uk-UA"/>
        </w:rPr>
        <w:t xml:space="preserve">. Відтак саме критичне мислення відзначається однією з ключових навичок ХХІ століття </w:t>
      </w:r>
      <w:r w:rsidR="00995717" w:rsidRPr="00995717">
        <w:rPr>
          <w:rFonts w:ascii="Times New Roman" w:hAnsi="Times New Roman"/>
          <w:sz w:val="28"/>
          <w:szCs w:val="28"/>
          <w:lang w:val="uk-UA"/>
        </w:rPr>
        <w:t>[</w:t>
      </w:r>
      <w:r w:rsidR="002649E1">
        <w:rPr>
          <w:rFonts w:ascii="Times New Roman" w:hAnsi="Times New Roman"/>
          <w:sz w:val="28"/>
          <w:szCs w:val="28"/>
          <w:lang w:val="uk-UA"/>
        </w:rPr>
        <w:t>7</w:t>
      </w:r>
      <w:r w:rsidR="00995717" w:rsidRPr="00995717">
        <w:rPr>
          <w:rFonts w:ascii="Times New Roman" w:hAnsi="Times New Roman"/>
          <w:sz w:val="28"/>
          <w:szCs w:val="28"/>
          <w:lang w:val="uk-UA"/>
        </w:rPr>
        <w:t>]</w:t>
      </w:r>
      <w:r w:rsidR="00995717">
        <w:rPr>
          <w:rFonts w:ascii="Times New Roman" w:hAnsi="Times New Roman"/>
          <w:sz w:val="28"/>
          <w:szCs w:val="28"/>
          <w:lang w:val="uk-UA"/>
        </w:rPr>
        <w:t xml:space="preserve">. </w:t>
      </w:r>
      <w:r w:rsidR="00C72169" w:rsidRPr="00C72169">
        <w:rPr>
          <w:rFonts w:ascii="Times New Roman" w:hAnsi="Times New Roman"/>
          <w:sz w:val="28"/>
          <w:szCs w:val="28"/>
          <w:lang w:val="uk-UA"/>
        </w:rPr>
        <w:t xml:space="preserve">Відповідно до цього постають нові вимоги до </w:t>
      </w:r>
      <w:r w:rsidR="00302410">
        <w:rPr>
          <w:rFonts w:ascii="Times New Roman" w:hAnsi="Times New Roman"/>
          <w:sz w:val="28"/>
          <w:szCs w:val="28"/>
          <w:lang w:val="uk-UA"/>
        </w:rPr>
        <w:t>освіти</w:t>
      </w:r>
      <w:r w:rsidR="00CC53A4" w:rsidRPr="00CC53A4">
        <w:rPr>
          <w:rFonts w:ascii="Times New Roman" w:hAnsi="Times New Roman"/>
          <w:sz w:val="28"/>
          <w:szCs w:val="28"/>
          <w:lang w:val="uk-UA"/>
        </w:rPr>
        <w:t>. Одним з ціннісних орієнтирів</w:t>
      </w:r>
      <w:r w:rsidR="00CC53A4">
        <w:rPr>
          <w:rFonts w:ascii="Times New Roman" w:hAnsi="Times New Roman"/>
          <w:sz w:val="28"/>
          <w:szCs w:val="28"/>
          <w:lang w:val="uk-UA"/>
        </w:rPr>
        <w:t xml:space="preserve"> </w:t>
      </w:r>
      <w:r w:rsidR="00CC53A4" w:rsidRPr="00CC53A4">
        <w:rPr>
          <w:rFonts w:ascii="Times New Roman" w:hAnsi="Times New Roman"/>
          <w:sz w:val="28"/>
          <w:szCs w:val="28"/>
          <w:lang w:val="uk-UA"/>
        </w:rPr>
        <w:t>реалізаці</w:t>
      </w:r>
      <w:r w:rsidR="00CC53A4">
        <w:rPr>
          <w:rFonts w:ascii="Times New Roman" w:hAnsi="Times New Roman"/>
          <w:sz w:val="28"/>
          <w:szCs w:val="28"/>
          <w:lang w:val="uk-UA"/>
        </w:rPr>
        <w:t>ї</w:t>
      </w:r>
      <w:r w:rsidR="00CC53A4" w:rsidRPr="00CC53A4">
        <w:rPr>
          <w:rFonts w:ascii="Times New Roman" w:hAnsi="Times New Roman"/>
          <w:sz w:val="28"/>
          <w:szCs w:val="28"/>
          <w:lang w:val="uk-UA"/>
        </w:rPr>
        <w:t xml:space="preserve"> мети базової середньої освіти </w:t>
      </w:r>
      <w:r w:rsidR="00CC53A4">
        <w:rPr>
          <w:rFonts w:ascii="Times New Roman" w:hAnsi="Times New Roman"/>
          <w:sz w:val="28"/>
          <w:szCs w:val="28"/>
          <w:lang w:val="uk-UA"/>
        </w:rPr>
        <w:t xml:space="preserve">є </w:t>
      </w:r>
      <w:r w:rsidR="00CC53A4" w:rsidRPr="00CC53A4">
        <w:rPr>
          <w:rFonts w:ascii="Times New Roman" w:hAnsi="Times New Roman"/>
          <w:sz w:val="28"/>
          <w:szCs w:val="28"/>
          <w:lang w:val="uk-UA"/>
        </w:rPr>
        <w:t>становлення вільної особистості учня, підтримка його самостійності</w:t>
      </w:r>
      <w:r w:rsidR="00987ABC">
        <w:rPr>
          <w:rFonts w:ascii="Times New Roman" w:hAnsi="Times New Roman"/>
          <w:sz w:val="28"/>
          <w:szCs w:val="28"/>
          <w:lang w:val="uk-UA"/>
        </w:rPr>
        <w:t xml:space="preserve"> та</w:t>
      </w:r>
      <w:r w:rsidR="00CC53A4" w:rsidRPr="00CC53A4">
        <w:rPr>
          <w:rFonts w:ascii="Times New Roman" w:hAnsi="Times New Roman"/>
          <w:sz w:val="28"/>
          <w:szCs w:val="28"/>
          <w:lang w:val="uk-UA"/>
        </w:rPr>
        <w:t xml:space="preserve"> розвиток критичного мислення</w:t>
      </w:r>
      <w:r w:rsidR="00CC53A4">
        <w:rPr>
          <w:rFonts w:ascii="Times New Roman" w:hAnsi="Times New Roman"/>
          <w:sz w:val="28"/>
          <w:szCs w:val="28"/>
          <w:lang w:val="uk-UA"/>
        </w:rPr>
        <w:t xml:space="preserve">. </w:t>
      </w:r>
      <w:r w:rsidR="006335A3">
        <w:rPr>
          <w:rFonts w:ascii="Times New Roman" w:hAnsi="Times New Roman"/>
          <w:sz w:val="28"/>
          <w:szCs w:val="28"/>
          <w:lang w:val="uk-UA"/>
        </w:rPr>
        <w:t xml:space="preserve">Трансформація </w:t>
      </w:r>
      <w:r w:rsidR="00C72169" w:rsidRPr="00C72169">
        <w:rPr>
          <w:rFonts w:ascii="Times New Roman" w:hAnsi="Times New Roman"/>
          <w:sz w:val="28"/>
          <w:szCs w:val="28"/>
          <w:lang w:val="uk-UA"/>
        </w:rPr>
        <w:t>освітянських задач на конкретні навчальні предмети, зокрема історію, є не лише логічним, а й необхідним</w:t>
      </w:r>
      <w:r w:rsidR="006335A3">
        <w:rPr>
          <w:rFonts w:ascii="Times New Roman" w:hAnsi="Times New Roman"/>
          <w:sz w:val="28"/>
          <w:szCs w:val="28"/>
          <w:lang w:val="uk-UA"/>
        </w:rPr>
        <w:t xml:space="preserve">. </w:t>
      </w:r>
      <w:r w:rsidR="00ED24B4">
        <w:rPr>
          <w:rFonts w:ascii="Times New Roman" w:hAnsi="Times New Roman"/>
          <w:sz w:val="28"/>
          <w:szCs w:val="28"/>
          <w:lang w:val="uk-UA"/>
        </w:rPr>
        <w:t xml:space="preserve">Так, </w:t>
      </w:r>
      <w:r w:rsidR="00CC53A4">
        <w:rPr>
          <w:rFonts w:ascii="Times New Roman" w:hAnsi="Times New Roman"/>
          <w:sz w:val="28"/>
          <w:szCs w:val="28"/>
          <w:lang w:val="uk-UA"/>
        </w:rPr>
        <w:t xml:space="preserve">серед </w:t>
      </w:r>
      <w:r w:rsidR="00ED24B4">
        <w:rPr>
          <w:rFonts w:ascii="Times New Roman" w:hAnsi="Times New Roman"/>
          <w:sz w:val="28"/>
          <w:szCs w:val="28"/>
          <w:lang w:val="uk-UA"/>
        </w:rPr>
        <w:t>в</w:t>
      </w:r>
      <w:r w:rsidR="00ED24B4" w:rsidRPr="00ED24B4">
        <w:rPr>
          <w:rFonts w:ascii="Times New Roman" w:hAnsi="Times New Roman"/>
          <w:sz w:val="28"/>
          <w:szCs w:val="28"/>
          <w:lang w:val="uk-UA"/>
        </w:rPr>
        <w:t>имог</w:t>
      </w:r>
      <w:r w:rsidR="00CC53A4">
        <w:rPr>
          <w:rFonts w:ascii="Times New Roman" w:hAnsi="Times New Roman"/>
          <w:sz w:val="28"/>
          <w:szCs w:val="28"/>
          <w:lang w:val="uk-UA"/>
        </w:rPr>
        <w:t xml:space="preserve"> </w:t>
      </w:r>
      <w:r w:rsidR="00ED24B4" w:rsidRPr="00ED24B4">
        <w:rPr>
          <w:rFonts w:ascii="Times New Roman" w:hAnsi="Times New Roman"/>
          <w:sz w:val="28"/>
          <w:szCs w:val="28"/>
          <w:lang w:val="uk-UA"/>
        </w:rPr>
        <w:t xml:space="preserve">до обов’язкових результатів навчання учнів з громадянської та історичної освітньої галузі </w:t>
      </w:r>
      <w:r w:rsidR="00CC53A4">
        <w:rPr>
          <w:rFonts w:ascii="Times New Roman" w:hAnsi="Times New Roman"/>
          <w:sz w:val="28"/>
          <w:szCs w:val="28"/>
          <w:lang w:val="uk-UA"/>
        </w:rPr>
        <w:t xml:space="preserve">виокремлюється </w:t>
      </w:r>
      <w:r w:rsidR="00987ABC">
        <w:rPr>
          <w:rFonts w:ascii="Times New Roman" w:hAnsi="Times New Roman"/>
          <w:sz w:val="28"/>
          <w:szCs w:val="28"/>
          <w:lang w:val="uk-UA"/>
        </w:rPr>
        <w:t xml:space="preserve"> саме розвиток </w:t>
      </w:r>
      <w:r w:rsidR="00CC53A4" w:rsidRPr="00CC53A4">
        <w:rPr>
          <w:rFonts w:ascii="Times New Roman" w:hAnsi="Times New Roman"/>
          <w:sz w:val="28"/>
          <w:szCs w:val="28"/>
          <w:lang w:val="uk-UA"/>
        </w:rPr>
        <w:t>критичн</w:t>
      </w:r>
      <w:r w:rsidR="00987ABC">
        <w:rPr>
          <w:rFonts w:ascii="Times New Roman" w:hAnsi="Times New Roman"/>
          <w:sz w:val="28"/>
          <w:szCs w:val="28"/>
          <w:lang w:val="uk-UA"/>
        </w:rPr>
        <w:t>ого</w:t>
      </w:r>
      <w:r w:rsidR="00CC53A4">
        <w:rPr>
          <w:rFonts w:ascii="Times New Roman" w:hAnsi="Times New Roman"/>
          <w:sz w:val="28"/>
          <w:szCs w:val="28"/>
          <w:lang w:val="uk-UA"/>
        </w:rPr>
        <w:t xml:space="preserve"> </w:t>
      </w:r>
      <w:r w:rsidR="00BC0A5B">
        <w:rPr>
          <w:rFonts w:ascii="Times New Roman" w:hAnsi="Times New Roman"/>
          <w:sz w:val="28"/>
          <w:szCs w:val="28"/>
          <w:lang w:val="uk-UA"/>
        </w:rPr>
        <w:t>мислення</w:t>
      </w:r>
      <w:r w:rsidR="00987ABC">
        <w:rPr>
          <w:rFonts w:ascii="Times New Roman" w:hAnsi="Times New Roman"/>
          <w:sz w:val="28"/>
          <w:szCs w:val="28"/>
          <w:lang w:val="uk-UA"/>
        </w:rPr>
        <w:t xml:space="preserve"> </w:t>
      </w:r>
      <w:r w:rsidR="00EC06A5">
        <w:rPr>
          <w:rFonts w:ascii="Times New Roman" w:hAnsi="Times New Roman"/>
          <w:sz w:val="28"/>
          <w:szCs w:val="28"/>
          <w:lang w:val="uk-UA"/>
        </w:rPr>
        <w:t>поряд</w:t>
      </w:r>
      <w:r w:rsidR="00987ABC">
        <w:rPr>
          <w:rFonts w:ascii="Times New Roman" w:hAnsi="Times New Roman"/>
          <w:sz w:val="28"/>
          <w:szCs w:val="28"/>
          <w:lang w:val="uk-UA"/>
        </w:rPr>
        <w:t xml:space="preserve"> з </w:t>
      </w:r>
      <w:r w:rsidR="00CC53A4">
        <w:rPr>
          <w:rFonts w:ascii="Times New Roman" w:hAnsi="Times New Roman"/>
          <w:sz w:val="28"/>
          <w:szCs w:val="28"/>
          <w:lang w:val="uk-UA"/>
        </w:rPr>
        <w:t>робот</w:t>
      </w:r>
      <w:r w:rsidR="00987ABC">
        <w:rPr>
          <w:rFonts w:ascii="Times New Roman" w:hAnsi="Times New Roman"/>
          <w:sz w:val="28"/>
          <w:szCs w:val="28"/>
          <w:lang w:val="uk-UA"/>
        </w:rPr>
        <w:t>ою</w:t>
      </w:r>
      <w:r w:rsidR="00CC53A4" w:rsidRPr="00CC53A4">
        <w:rPr>
          <w:rFonts w:ascii="Times New Roman" w:hAnsi="Times New Roman"/>
          <w:sz w:val="28"/>
          <w:szCs w:val="28"/>
          <w:lang w:val="uk-UA"/>
        </w:rPr>
        <w:t xml:space="preserve"> з різними джерелами інформації та формулю</w:t>
      </w:r>
      <w:r w:rsidR="00CC53A4">
        <w:rPr>
          <w:rFonts w:ascii="Times New Roman" w:hAnsi="Times New Roman"/>
          <w:sz w:val="28"/>
          <w:szCs w:val="28"/>
          <w:lang w:val="uk-UA"/>
        </w:rPr>
        <w:t>вання</w:t>
      </w:r>
      <w:r w:rsidR="00987ABC">
        <w:rPr>
          <w:rFonts w:ascii="Times New Roman" w:hAnsi="Times New Roman"/>
          <w:sz w:val="28"/>
          <w:szCs w:val="28"/>
          <w:lang w:val="uk-UA"/>
        </w:rPr>
        <w:t>м</w:t>
      </w:r>
      <w:r w:rsidR="00CC53A4">
        <w:rPr>
          <w:rFonts w:ascii="Times New Roman" w:hAnsi="Times New Roman"/>
          <w:sz w:val="28"/>
          <w:szCs w:val="28"/>
          <w:lang w:val="uk-UA"/>
        </w:rPr>
        <w:t xml:space="preserve"> </w:t>
      </w:r>
      <w:r w:rsidR="00CC53A4" w:rsidRPr="00CC53A4">
        <w:rPr>
          <w:rFonts w:ascii="Times New Roman" w:hAnsi="Times New Roman"/>
          <w:sz w:val="28"/>
          <w:szCs w:val="28"/>
          <w:lang w:val="uk-UA"/>
        </w:rPr>
        <w:t>історично обґрунтован</w:t>
      </w:r>
      <w:r w:rsidR="00CC53A4">
        <w:rPr>
          <w:rFonts w:ascii="Times New Roman" w:hAnsi="Times New Roman"/>
          <w:sz w:val="28"/>
          <w:szCs w:val="28"/>
          <w:lang w:val="uk-UA"/>
        </w:rPr>
        <w:t>их</w:t>
      </w:r>
      <w:r w:rsidR="00CC53A4" w:rsidRPr="00CC53A4">
        <w:rPr>
          <w:rFonts w:ascii="Times New Roman" w:hAnsi="Times New Roman"/>
          <w:sz w:val="28"/>
          <w:szCs w:val="28"/>
          <w:lang w:val="uk-UA"/>
        </w:rPr>
        <w:t xml:space="preserve"> запитан</w:t>
      </w:r>
      <w:r w:rsidR="00CC53A4">
        <w:rPr>
          <w:rFonts w:ascii="Times New Roman" w:hAnsi="Times New Roman"/>
          <w:sz w:val="28"/>
          <w:szCs w:val="28"/>
          <w:lang w:val="uk-UA"/>
        </w:rPr>
        <w:t>ь</w:t>
      </w:r>
      <w:r w:rsidR="00BC0A5B">
        <w:rPr>
          <w:rFonts w:ascii="Times New Roman" w:hAnsi="Times New Roman"/>
          <w:sz w:val="28"/>
          <w:szCs w:val="28"/>
          <w:lang w:val="uk-UA"/>
        </w:rPr>
        <w:t xml:space="preserve"> </w:t>
      </w:r>
      <w:r w:rsidR="00BC0A5B" w:rsidRPr="00BC0A5B">
        <w:rPr>
          <w:rFonts w:ascii="Times New Roman" w:hAnsi="Times New Roman"/>
          <w:sz w:val="28"/>
          <w:szCs w:val="28"/>
          <w:lang w:val="uk-UA"/>
        </w:rPr>
        <w:t>[</w:t>
      </w:r>
      <w:r w:rsidR="002649E1">
        <w:rPr>
          <w:rFonts w:ascii="Times New Roman" w:hAnsi="Times New Roman"/>
          <w:sz w:val="28"/>
          <w:szCs w:val="28"/>
          <w:lang w:val="uk-UA"/>
        </w:rPr>
        <w:t>1</w:t>
      </w:r>
      <w:r w:rsidR="00BC0A5B" w:rsidRPr="00BC0A5B">
        <w:rPr>
          <w:rFonts w:ascii="Times New Roman" w:hAnsi="Times New Roman"/>
          <w:sz w:val="28"/>
          <w:szCs w:val="28"/>
          <w:lang w:val="uk-UA"/>
        </w:rPr>
        <w:t>]</w:t>
      </w:r>
      <w:r w:rsidR="00CC53A4">
        <w:rPr>
          <w:rFonts w:ascii="Times New Roman" w:hAnsi="Times New Roman"/>
          <w:sz w:val="28"/>
          <w:szCs w:val="28"/>
          <w:lang w:val="uk-UA"/>
        </w:rPr>
        <w:t>.</w:t>
      </w:r>
    </w:p>
    <w:p w14:paraId="05DE5B57" w14:textId="1848E848" w:rsidR="00757368" w:rsidRDefault="00BC0A5B" w:rsidP="00757368">
      <w:pPr>
        <w:spacing w:after="0" w:line="360" w:lineRule="auto"/>
        <w:ind w:firstLine="709"/>
        <w:jc w:val="both"/>
        <w:rPr>
          <w:rFonts w:ascii="Times New Roman" w:hAnsi="Times New Roman"/>
          <w:sz w:val="28"/>
          <w:szCs w:val="28"/>
          <w:lang w:val="uk-UA"/>
        </w:rPr>
      </w:pPr>
      <w:r w:rsidRPr="00BC0A5B">
        <w:rPr>
          <w:rFonts w:ascii="Times New Roman" w:hAnsi="Times New Roman"/>
          <w:sz w:val="28"/>
          <w:szCs w:val="28"/>
          <w:lang w:val="uk-UA"/>
        </w:rPr>
        <w:t>Критичне мислення є процесом активного, об</w:t>
      </w:r>
      <w:r w:rsidR="00E65AB0">
        <w:rPr>
          <w:rFonts w:ascii="Times New Roman" w:hAnsi="Times New Roman"/>
          <w:sz w:val="28"/>
          <w:szCs w:val="28"/>
          <w:lang w:val="uk-UA"/>
        </w:rPr>
        <w:t>’</w:t>
      </w:r>
      <w:r w:rsidRPr="00BC0A5B">
        <w:rPr>
          <w:rFonts w:ascii="Times New Roman" w:hAnsi="Times New Roman"/>
          <w:sz w:val="28"/>
          <w:szCs w:val="28"/>
          <w:lang w:val="uk-UA"/>
        </w:rPr>
        <w:t xml:space="preserve">єктивного та аналітичного розуміння і оцінювання інформації, ідей, ситуацій або проблем. </w:t>
      </w:r>
      <w:r w:rsidR="00757368">
        <w:rPr>
          <w:rFonts w:ascii="Times New Roman" w:hAnsi="Times New Roman"/>
          <w:sz w:val="28"/>
          <w:szCs w:val="28"/>
          <w:lang w:val="uk-UA"/>
        </w:rPr>
        <w:t>Л</w:t>
      </w:r>
      <w:r w:rsidR="00757368" w:rsidRPr="001465C7">
        <w:rPr>
          <w:rFonts w:ascii="Times New Roman" w:hAnsi="Times New Roman"/>
          <w:sz w:val="28"/>
          <w:szCs w:val="28"/>
          <w:lang w:val="uk-UA"/>
        </w:rPr>
        <w:t>юд</w:t>
      </w:r>
      <w:r w:rsidR="007B5215">
        <w:rPr>
          <w:rFonts w:ascii="Times New Roman" w:hAnsi="Times New Roman"/>
          <w:sz w:val="28"/>
          <w:szCs w:val="28"/>
          <w:lang w:val="uk-UA"/>
        </w:rPr>
        <w:t>и</w:t>
      </w:r>
      <w:r w:rsidR="00757368" w:rsidRPr="001465C7">
        <w:rPr>
          <w:rFonts w:ascii="Times New Roman" w:hAnsi="Times New Roman"/>
          <w:sz w:val="28"/>
          <w:szCs w:val="28"/>
          <w:lang w:val="uk-UA"/>
        </w:rPr>
        <w:t xml:space="preserve"> з критичним мисленням</w:t>
      </w:r>
      <w:r w:rsidR="007B5215">
        <w:rPr>
          <w:rFonts w:ascii="Times New Roman" w:hAnsi="Times New Roman"/>
          <w:sz w:val="28"/>
          <w:szCs w:val="28"/>
          <w:lang w:val="uk-UA"/>
        </w:rPr>
        <w:t xml:space="preserve"> мають наступні характеристики: чесні перед собою; відкидають підтасування; переборюють плутанину; ставлять запитання; </w:t>
      </w:r>
      <w:r w:rsidR="00757368" w:rsidRPr="001465C7">
        <w:rPr>
          <w:rFonts w:ascii="Times New Roman" w:hAnsi="Times New Roman"/>
          <w:sz w:val="28"/>
          <w:szCs w:val="28"/>
          <w:lang w:val="uk-UA"/>
        </w:rPr>
        <w:t>роблять свої висновки на оч</w:t>
      </w:r>
      <w:r w:rsidR="007B5215">
        <w:rPr>
          <w:rFonts w:ascii="Times New Roman" w:hAnsi="Times New Roman"/>
          <w:sz w:val="28"/>
          <w:szCs w:val="28"/>
          <w:lang w:val="uk-UA"/>
        </w:rPr>
        <w:t xml:space="preserve">евидних фактах; слідкують за зв’язком між явищами; </w:t>
      </w:r>
      <w:proofErr w:type="spellStart"/>
      <w:r w:rsidR="00757368" w:rsidRPr="001465C7">
        <w:rPr>
          <w:rFonts w:ascii="Times New Roman" w:hAnsi="Times New Roman"/>
          <w:sz w:val="28"/>
          <w:szCs w:val="28"/>
          <w:lang w:val="uk-UA"/>
        </w:rPr>
        <w:t>інтелектуально</w:t>
      </w:r>
      <w:proofErr w:type="spellEnd"/>
      <w:r w:rsidR="00757368" w:rsidRPr="001465C7">
        <w:rPr>
          <w:rFonts w:ascii="Times New Roman" w:hAnsi="Times New Roman"/>
          <w:sz w:val="28"/>
          <w:szCs w:val="28"/>
          <w:lang w:val="uk-UA"/>
        </w:rPr>
        <w:t xml:space="preserve"> незалежні.</w:t>
      </w:r>
      <w:r w:rsidR="00757368" w:rsidRPr="00757368">
        <w:rPr>
          <w:lang w:val="uk-UA"/>
        </w:rPr>
        <w:t xml:space="preserve"> </w:t>
      </w:r>
      <w:r w:rsidR="00757368" w:rsidRPr="002F4C34">
        <w:rPr>
          <w:rFonts w:ascii="Times New Roman" w:hAnsi="Times New Roman"/>
          <w:sz w:val="28"/>
          <w:szCs w:val="28"/>
          <w:lang w:val="uk-UA"/>
        </w:rPr>
        <w:t>[</w:t>
      </w:r>
      <w:r w:rsidR="002649E1">
        <w:rPr>
          <w:rFonts w:ascii="Times New Roman" w:hAnsi="Times New Roman"/>
          <w:sz w:val="28"/>
          <w:szCs w:val="28"/>
          <w:lang w:val="uk-UA"/>
        </w:rPr>
        <w:t>6</w:t>
      </w:r>
      <w:r w:rsidR="00757368">
        <w:rPr>
          <w:rFonts w:ascii="Times New Roman" w:hAnsi="Times New Roman"/>
          <w:sz w:val="28"/>
          <w:szCs w:val="28"/>
          <w:lang w:val="uk-UA"/>
        </w:rPr>
        <w:t>, с.9</w:t>
      </w:r>
      <w:r w:rsidR="00757368" w:rsidRPr="002F4C34">
        <w:rPr>
          <w:rFonts w:ascii="Times New Roman" w:hAnsi="Times New Roman"/>
          <w:sz w:val="28"/>
          <w:szCs w:val="28"/>
          <w:lang w:val="uk-UA"/>
        </w:rPr>
        <w:t>]</w:t>
      </w:r>
    </w:p>
    <w:p w14:paraId="35BFF49D" w14:textId="77777777" w:rsidR="00DF38E9" w:rsidRPr="00DF38E9" w:rsidRDefault="00BC0A5B" w:rsidP="00F35C34">
      <w:pPr>
        <w:spacing w:after="0" w:line="360" w:lineRule="auto"/>
        <w:ind w:firstLine="709"/>
        <w:jc w:val="both"/>
        <w:rPr>
          <w:rFonts w:ascii="Times New Roman" w:hAnsi="Times New Roman"/>
          <w:sz w:val="28"/>
          <w:szCs w:val="28"/>
        </w:rPr>
      </w:pPr>
      <w:r w:rsidRPr="00163652">
        <w:rPr>
          <w:rFonts w:ascii="Times New Roman" w:hAnsi="Times New Roman"/>
          <w:sz w:val="28"/>
          <w:szCs w:val="28"/>
          <w:lang w:val="uk-UA"/>
        </w:rPr>
        <w:t xml:space="preserve">Розвиток критичного мислення на </w:t>
      </w:r>
      <w:proofErr w:type="spellStart"/>
      <w:r w:rsidRPr="00163652">
        <w:rPr>
          <w:rFonts w:ascii="Times New Roman" w:hAnsi="Times New Roman"/>
          <w:sz w:val="28"/>
          <w:szCs w:val="28"/>
          <w:lang w:val="uk-UA"/>
        </w:rPr>
        <w:t>уроках</w:t>
      </w:r>
      <w:proofErr w:type="spellEnd"/>
      <w:r w:rsidRPr="00163652">
        <w:rPr>
          <w:rFonts w:ascii="Times New Roman" w:hAnsi="Times New Roman"/>
          <w:sz w:val="28"/>
          <w:szCs w:val="28"/>
          <w:lang w:val="uk-UA"/>
        </w:rPr>
        <w:t xml:space="preserve"> історії є надзвичайно важливим. Історія </w:t>
      </w:r>
      <w:r w:rsidR="00675555" w:rsidRPr="00675555">
        <w:rPr>
          <w:rFonts w:ascii="Times New Roman" w:hAnsi="Times New Roman"/>
          <w:sz w:val="28"/>
          <w:szCs w:val="28"/>
        </w:rPr>
        <w:t>–</w:t>
      </w:r>
      <w:r w:rsidRPr="00163652">
        <w:rPr>
          <w:rFonts w:ascii="Times New Roman" w:hAnsi="Times New Roman"/>
          <w:sz w:val="28"/>
          <w:szCs w:val="28"/>
          <w:lang w:val="uk-UA"/>
        </w:rPr>
        <w:t xml:space="preserve"> це не просто набір фактів і дат, а наука, яка досліджує минуле, його причини, наслідки і вплив на сьогодення. Розуміння історії вимагає аналізу, оцінки та тлумачення джерел, подій та процесів. Отже, розвиток критичного мислення на </w:t>
      </w:r>
      <w:proofErr w:type="spellStart"/>
      <w:r w:rsidRPr="00163652">
        <w:rPr>
          <w:rFonts w:ascii="Times New Roman" w:hAnsi="Times New Roman"/>
          <w:sz w:val="28"/>
          <w:szCs w:val="28"/>
          <w:lang w:val="uk-UA"/>
        </w:rPr>
        <w:t>уроках</w:t>
      </w:r>
      <w:proofErr w:type="spellEnd"/>
      <w:r w:rsidRPr="00163652">
        <w:rPr>
          <w:rFonts w:ascii="Times New Roman" w:hAnsi="Times New Roman"/>
          <w:sz w:val="28"/>
          <w:szCs w:val="28"/>
          <w:lang w:val="uk-UA"/>
        </w:rPr>
        <w:t xml:space="preserve"> історії має кілька вагомих переваг.</w:t>
      </w:r>
      <w:r w:rsidR="0067637E">
        <w:rPr>
          <w:rFonts w:ascii="Times New Roman" w:hAnsi="Times New Roman"/>
          <w:sz w:val="28"/>
          <w:szCs w:val="28"/>
          <w:lang w:val="uk-UA"/>
        </w:rPr>
        <w:t xml:space="preserve"> </w:t>
      </w:r>
    </w:p>
    <w:p w14:paraId="715E07C1" w14:textId="482CE4FD" w:rsidR="00163652" w:rsidRDefault="0067637E" w:rsidP="00F35C3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По-перше, аналіз джерел. </w:t>
      </w:r>
      <w:r w:rsidR="00163652" w:rsidRPr="00163652">
        <w:rPr>
          <w:rFonts w:ascii="Times New Roman" w:hAnsi="Times New Roman"/>
          <w:sz w:val="28"/>
          <w:szCs w:val="28"/>
          <w:lang w:val="uk-UA"/>
        </w:rPr>
        <w:t>Вивчення історії вимагає здатності аналізувати текстові документи, археологічні знахідки, художні твори тощо. Розвиток критичного мислення допомагає учням оцінювати достовірність джерел, розпізнавати можливі спотворення фактів та розуміти, як контекст історичного періоду впливає на джерело.</w:t>
      </w:r>
      <w:r>
        <w:rPr>
          <w:rFonts w:ascii="Times New Roman" w:hAnsi="Times New Roman"/>
          <w:sz w:val="28"/>
          <w:szCs w:val="28"/>
          <w:lang w:val="uk-UA"/>
        </w:rPr>
        <w:t xml:space="preserve"> По-друге, р</w:t>
      </w:r>
      <w:r w:rsidR="00163652" w:rsidRPr="00163652">
        <w:rPr>
          <w:rFonts w:ascii="Times New Roman" w:hAnsi="Times New Roman"/>
          <w:sz w:val="28"/>
          <w:szCs w:val="28"/>
          <w:lang w:val="uk-UA"/>
        </w:rPr>
        <w:t>озуміння причин і наслідків</w:t>
      </w:r>
      <w:r>
        <w:rPr>
          <w:rFonts w:ascii="Times New Roman" w:hAnsi="Times New Roman"/>
          <w:sz w:val="28"/>
          <w:szCs w:val="28"/>
          <w:lang w:val="uk-UA"/>
        </w:rPr>
        <w:t xml:space="preserve">. </w:t>
      </w:r>
      <w:r w:rsidR="00163652" w:rsidRPr="00163652">
        <w:rPr>
          <w:rFonts w:ascii="Times New Roman" w:hAnsi="Times New Roman"/>
          <w:sz w:val="28"/>
          <w:szCs w:val="28"/>
          <w:lang w:val="uk-UA"/>
        </w:rPr>
        <w:t>Учні, які мають розвинуте критичне мислення, можуть розуміти більш широкий контекст історичних процесів, з</w:t>
      </w:r>
      <w:r w:rsidR="00E91562">
        <w:rPr>
          <w:rFonts w:ascii="Times New Roman" w:hAnsi="Times New Roman"/>
          <w:sz w:val="28"/>
          <w:szCs w:val="28"/>
          <w:lang w:val="uk-UA"/>
        </w:rPr>
        <w:t>’</w:t>
      </w:r>
      <w:r w:rsidR="00163652" w:rsidRPr="00163652">
        <w:rPr>
          <w:rFonts w:ascii="Times New Roman" w:hAnsi="Times New Roman"/>
          <w:sz w:val="28"/>
          <w:szCs w:val="28"/>
          <w:lang w:val="uk-UA"/>
        </w:rPr>
        <w:t>ясовувати, які фактори сприяли певним подіям і як</w:t>
      </w:r>
      <w:r w:rsidR="00280626">
        <w:rPr>
          <w:rFonts w:ascii="Times New Roman" w:hAnsi="Times New Roman"/>
          <w:sz w:val="28"/>
          <w:szCs w:val="28"/>
          <w:lang w:val="uk-UA"/>
        </w:rPr>
        <w:t>ими</w:t>
      </w:r>
      <w:r w:rsidR="00163652" w:rsidRPr="00163652">
        <w:rPr>
          <w:rFonts w:ascii="Times New Roman" w:hAnsi="Times New Roman"/>
          <w:sz w:val="28"/>
          <w:szCs w:val="28"/>
          <w:lang w:val="uk-UA"/>
        </w:rPr>
        <w:t xml:space="preserve"> були їхні наслідки</w:t>
      </w:r>
      <w:r w:rsidR="00280626">
        <w:rPr>
          <w:rFonts w:ascii="Times New Roman" w:hAnsi="Times New Roman"/>
          <w:sz w:val="28"/>
          <w:szCs w:val="28"/>
          <w:lang w:val="uk-UA"/>
        </w:rPr>
        <w:t>, що сприяє кращому</w:t>
      </w:r>
      <w:r w:rsidR="00163652" w:rsidRPr="00163652">
        <w:rPr>
          <w:rFonts w:ascii="Times New Roman" w:hAnsi="Times New Roman"/>
          <w:sz w:val="28"/>
          <w:szCs w:val="28"/>
          <w:lang w:val="uk-UA"/>
        </w:rPr>
        <w:t xml:space="preserve"> розумінн</w:t>
      </w:r>
      <w:r w:rsidR="00280626">
        <w:rPr>
          <w:rFonts w:ascii="Times New Roman" w:hAnsi="Times New Roman"/>
          <w:sz w:val="28"/>
          <w:szCs w:val="28"/>
          <w:lang w:val="uk-UA"/>
        </w:rPr>
        <w:t xml:space="preserve">ю </w:t>
      </w:r>
      <w:r w:rsidR="00163652" w:rsidRPr="00163652">
        <w:rPr>
          <w:rFonts w:ascii="Times New Roman" w:hAnsi="Times New Roman"/>
          <w:sz w:val="28"/>
          <w:szCs w:val="28"/>
          <w:lang w:val="uk-UA"/>
        </w:rPr>
        <w:t>історії.</w:t>
      </w:r>
      <w:r w:rsidR="00F35C34">
        <w:rPr>
          <w:rFonts w:ascii="Times New Roman" w:hAnsi="Times New Roman"/>
          <w:sz w:val="28"/>
          <w:szCs w:val="28"/>
          <w:lang w:val="uk-UA"/>
        </w:rPr>
        <w:t xml:space="preserve"> </w:t>
      </w:r>
      <w:r w:rsidR="00704B79">
        <w:rPr>
          <w:rFonts w:ascii="Times New Roman" w:hAnsi="Times New Roman"/>
          <w:sz w:val="28"/>
          <w:szCs w:val="28"/>
          <w:lang w:val="uk-UA"/>
        </w:rPr>
        <w:t>По-третє, р</w:t>
      </w:r>
      <w:r w:rsidR="00163652" w:rsidRPr="00163652">
        <w:rPr>
          <w:rFonts w:ascii="Times New Roman" w:hAnsi="Times New Roman"/>
          <w:sz w:val="28"/>
          <w:szCs w:val="28"/>
          <w:lang w:val="uk-UA"/>
        </w:rPr>
        <w:t xml:space="preserve">озвиток </w:t>
      </w:r>
      <w:r w:rsidR="00704B79">
        <w:rPr>
          <w:rFonts w:ascii="Times New Roman" w:hAnsi="Times New Roman"/>
          <w:sz w:val="28"/>
          <w:szCs w:val="28"/>
          <w:lang w:val="uk-UA"/>
        </w:rPr>
        <w:t xml:space="preserve"> творчого </w:t>
      </w:r>
      <w:r w:rsidR="00163652" w:rsidRPr="00163652">
        <w:rPr>
          <w:rFonts w:ascii="Times New Roman" w:hAnsi="Times New Roman"/>
          <w:sz w:val="28"/>
          <w:szCs w:val="28"/>
          <w:lang w:val="uk-UA"/>
        </w:rPr>
        <w:t>мислення</w:t>
      </w:r>
      <w:r w:rsidR="00704B79">
        <w:rPr>
          <w:rFonts w:ascii="Times New Roman" w:hAnsi="Times New Roman"/>
          <w:sz w:val="28"/>
          <w:szCs w:val="28"/>
          <w:lang w:val="uk-UA"/>
        </w:rPr>
        <w:t>.</w:t>
      </w:r>
      <w:r w:rsidR="00572C79">
        <w:rPr>
          <w:rFonts w:ascii="Times New Roman" w:hAnsi="Times New Roman"/>
          <w:sz w:val="28"/>
          <w:szCs w:val="28"/>
          <w:lang w:val="uk-UA"/>
        </w:rPr>
        <w:t xml:space="preserve"> </w:t>
      </w:r>
      <w:r w:rsidR="00704B79">
        <w:rPr>
          <w:rFonts w:ascii="Times New Roman" w:hAnsi="Times New Roman"/>
          <w:sz w:val="28"/>
          <w:szCs w:val="28"/>
          <w:lang w:val="uk-UA"/>
        </w:rPr>
        <w:t>А</w:t>
      </w:r>
      <w:r w:rsidR="00704B79" w:rsidRPr="00704B79">
        <w:rPr>
          <w:rFonts w:ascii="Times New Roman" w:hAnsi="Times New Roman"/>
          <w:sz w:val="28"/>
          <w:szCs w:val="28"/>
          <w:lang w:val="uk-UA"/>
        </w:rPr>
        <w:t xml:space="preserve">наліз проблеми, </w:t>
      </w:r>
      <w:r w:rsidR="00704B79" w:rsidRPr="00163652">
        <w:rPr>
          <w:rFonts w:ascii="Times New Roman" w:hAnsi="Times New Roman"/>
          <w:sz w:val="28"/>
          <w:szCs w:val="28"/>
          <w:lang w:val="uk-UA"/>
        </w:rPr>
        <w:t>порівн</w:t>
      </w:r>
      <w:r w:rsidR="00704B79">
        <w:rPr>
          <w:rFonts w:ascii="Times New Roman" w:hAnsi="Times New Roman"/>
          <w:sz w:val="28"/>
          <w:szCs w:val="28"/>
          <w:lang w:val="uk-UA"/>
        </w:rPr>
        <w:t xml:space="preserve">яння фактів, </w:t>
      </w:r>
      <w:r w:rsidR="00704B79" w:rsidRPr="00163652">
        <w:rPr>
          <w:rFonts w:ascii="Times New Roman" w:hAnsi="Times New Roman"/>
          <w:sz w:val="28"/>
          <w:szCs w:val="28"/>
          <w:lang w:val="uk-UA"/>
        </w:rPr>
        <w:t>оцін</w:t>
      </w:r>
      <w:r w:rsidR="00704B79">
        <w:rPr>
          <w:rFonts w:ascii="Times New Roman" w:hAnsi="Times New Roman"/>
          <w:sz w:val="28"/>
          <w:szCs w:val="28"/>
          <w:lang w:val="uk-UA"/>
        </w:rPr>
        <w:t xml:space="preserve">ка </w:t>
      </w:r>
      <w:r w:rsidR="00704B79" w:rsidRPr="00163652">
        <w:rPr>
          <w:rFonts w:ascii="Times New Roman" w:hAnsi="Times New Roman"/>
          <w:sz w:val="28"/>
          <w:szCs w:val="28"/>
          <w:lang w:val="uk-UA"/>
        </w:rPr>
        <w:t>різн</w:t>
      </w:r>
      <w:r w:rsidR="00704B79">
        <w:rPr>
          <w:rFonts w:ascii="Times New Roman" w:hAnsi="Times New Roman"/>
          <w:sz w:val="28"/>
          <w:szCs w:val="28"/>
          <w:lang w:val="uk-UA"/>
        </w:rPr>
        <w:t xml:space="preserve">их </w:t>
      </w:r>
      <w:r w:rsidR="00704B79">
        <w:rPr>
          <w:rFonts w:ascii="Times New Roman" w:hAnsi="Times New Roman"/>
          <w:sz w:val="28"/>
          <w:szCs w:val="28"/>
          <w:lang w:val="uk-UA"/>
        </w:rPr>
        <w:lastRenderedPageBreak/>
        <w:t xml:space="preserve">поглядів, </w:t>
      </w:r>
      <w:r w:rsidR="00704B79" w:rsidRPr="00163652">
        <w:rPr>
          <w:rFonts w:ascii="Times New Roman" w:hAnsi="Times New Roman"/>
          <w:sz w:val="28"/>
          <w:szCs w:val="28"/>
          <w:lang w:val="uk-UA"/>
        </w:rPr>
        <w:t>виробл</w:t>
      </w:r>
      <w:r w:rsidR="00704B79">
        <w:rPr>
          <w:rFonts w:ascii="Times New Roman" w:hAnsi="Times New Roman"/>
          <w:sz w:val="28"/>
          <w:szCs w:val="28"/>
          <w:lang w:val="uk-UA"/>
        </w:rPr>
        <w:t>ення</w:t>
      </w:r>
      <w:r w:rsidR="00704B79" w:rsidRPr="00163652">
        <w:rPr>
          <w:rFonts w:ascii="Times New Roman" w:hAnsi="Times New Roman"/>
          <w:sz w:val="28"/>
          <w:szCs w:val="28"/>
          <w:lang w:val="uk-UA"/>
        </w:rPr>
        <w:t xml:space="preserve"> власн</w:t>
      </w:r>
      <w:r w:rsidR="00704B79">
        <w:rPr>
          <w:rFonts w:ascii="Times New Roman" w:hAnsi="Times New Roman"/>
          <w:sz w:val="28"/>
          <w:szCs w:val="28"/>
          <w:lang w:val="uk-UA"/>
        </w:rPr>
        <w:t>их</w:t>
      </w:r>
      <w:r w:rsidR="00704B79" w:rsidRPr="00163652">
        <w:rPr>
          <w:rFonts w:ascii="Times New Roman" w:hAnsi="Times New Roman"/>
          <w:sz w:val="28"/>
          <w:szCs w:val="28"/>
          <w:lang w:val="uk-UA"/>
        </w:rPr>
        <w:t xml:space="preserve"> обґрунтован</w:t>
      </w:r>
      <w:r w:rsidR="00704B79">
        <w:rPr>
          <w:rFonts w:ascii="Times New Roman" w:hAnsi="Times New Roman"/>
          <w:sz w:val="28"/>
          <w:szCs w:val="28"/>
          <w:lang w:val="uk-UA"/>
        </w:rPr>
        <w:t xml:space="preserve">их </w:t>
      </w:r>
      <w:r w:rsidR="00704B79" w:rsidRPr="00163652">
        <w:rPr>
          <w:rFonts w:ascii="Times New Roman" w:hAnsi="Times New Roman"/>
          <w:sz w:val="28"/>
          <w:szCs w:val="28"/>
          <w:lang w:val="uk-UA"/>
        </w:rPr>
        <w:t>суджень</w:t>
      </w:r>
      <w:r w:rsidR="00704B79">
        <w:rPr>
          <w:rFonts w:ascii="Times New Roman" w:hAnsi="Times New Roman"/>
          <w:sz w:val="28"/>
          <w:szCs w:val="28"/>
          <w:lang w:val="uk-UA"/>
        </w:rPr>
        <w:t xml:space="preserve"> </w:t>
      </w:r>
      <w:r w:rsidR="00704B79" w:rsidRPr="00704B79">
        <w:rPr>
          <w:rFonts w:ascii="Times New Roman" w:hAnsi="Times New Roman"/>
          <w:sz w:val="28"/>
          <w:szCs w:val="28"/>
          <w:lang w:val="uk-UA"/>
        </w:rPr>
        <w:t>потребують генерацію гіпотези, пошуку альтернативних способів розв</w:t>
      </w:r>
      <w:r w:rsidR="00704B79">
        <w:rPr>
          <w:rFonts w:ascii="Times New Roman" w:hAnsi="Times New Roman"/>
          <w:sz w:val="28"/>
          <w:szCs w:val="28"/>
          <w:lang w:val="uk-UA"/>
        </w:rPr>
        <w:t>’</w:t>
      </w:r>
      <w:r w:rsidR="00704B79" w:rsidRPr="00704B79">
        <w:rPr>
          <w:rFonts w:ascii="Times New Roman" w:hAnsi="Times New Roman"/>
          <w:sz w:val="28"/>
          <w:szCs w:val="28"/>
          <w:lang w:val="uk-UA"/>
        </w:rPr>
        <w:t>язання</w:t>
      </w:r>
      <w:r w:rsidR="00704B79">
        <w:rPr>
          <w:rFonts w:ascii="Times New Roman" w:hAnsi="Times New Roman"/>
          <w:sz w:val="28"/>
          <w:szCs w:val="28"/>
          <w:lang w:val="uk-UA"/>
        </w:rPr>
        <w:t xml:space="preserve"> проблеми</w:t>
      </w:r>
      <w:r w:rsidR="00572C79">
        <w:rPr>
          <w:rFonts w:ascii="Times New Roman" w:hAnsi="Times New Roman"/>
          <w:sz w:val="28"/>
          <w:szCs w:val="28"/>
          <w:lang w:val="uk-UA"/>
        </w:rPr>
        <w:t xml:space="preserve">, </w:t>
      </w:r>
      <w:r w:rsidR="00280626">
        <w:rPr>
          <w:rFonts w:ascii="Times New Roman" w:hAnsi="Times New Roman"/>
          <w:sz w:val="28"/>
          <w:szCs w:val="28"/>
          <w:lang w:val="uk-UA"/>
        </w:rPr>
        <w:t xml:space="preserve">яке </w:t>
      </w:r>
      <w:r w:rsidR="00572C79">
        <w:rPr>
          <w:rFonts w:ascii="Times New Roman" w:hAnsi="Times New Roman"/>
          <w:sz w:val="28"/>
          <w:szCs w:val="28"/>
          <w:lang w:val="uk-UA"/>
        </w:rPr>
        <w:t xml:space="preserve">суперечить репродуктивному мисленню, </w:t>
      </w:r>
      <w:r w:rsidR="00704B79">
        <w:rPr>
          <w:rFonts w:ascii="Times New Roman" w:hAnsi="Times New Roman"/>
          <w:sz w:val="28"/>
          <w:szCs w:val="28"/>
          <w:lang w:val="uk-UA"/>
        </w:rPr>
        <w:t xml:space="preserve"> </w:t>
      </w:r>
      <w:r w:rsidR="00572C79" w:rsidRPr="00572C79">
        <w:rPr>
          <w:rFonts w:ascii="Times New Roman" w:hAnsi="Times New Roman"/>
          <w:sz w:val="28"/>
          <w:szCs w:val="28"/>
          <w:lang w:val="uk-UA"/>
        </w:rPr>
        <w:t>що ґрунтується на жорстких алгоритмах і стереотипах.</w:t>
      </w:r>
      <w:r w:rsidR="00572C79" w:rsidRPr="00572C79">
        <w:rPr>
          <w:lang w:val="uk-UA"/>
        </w:rPr>
        <w:t xml:space="preserve"> </w:t>
      </w:r>
      <w:r w:rsidR="00704B79">
        <w:rPr>
          <w:rFonts w:ascii="Times New Roman" w:hAnsi="Times New Roman"/>
          <w:sz w:val="28"/>
          <w:szCs w:val="28"/>
          <w:lang w:val="uk-UA"/>
        </w:rPr>
        <w:t xml:space="preserve">Відтак </w:t>
      </w:r>
      <w:r w:rsidR="00572C79" w:rsidRPr="00572C79">
        <w:rPr>
          <w:rFonts w:ascii="Times New Roman" w:hAnsi="Times New Roman"/>
          <w:sz w:val="28"/>
          <w:szCs w:val="28"/>
          <w:lang w:val="uk-UA"/>
        </w:rPr>
        <w:t>творчий підхід</w:t>
      </w:r>
      <w:r w:rsidR="00572C79">
        <w:rPr>
          <w:rFonts w:ascii="Times New Roman" w:hAnsi="Times New Roman"/>
          <w:sz w:val="28"/>
          <w:szCs w:val="28"/>
          <w:lang w:val="uk-UA"/>
        </w:rPr>
        <w:t xml:space="preserve"> сприяє </w:t>
      </w:r>
      <w:r w:rsidR="00B528AF">
        <w:rPr>
          <w:rFonts w:ascii="Times New Roman" w:hAnsi="Times New Roman"/>
          <w:sz w:val="28"/>
          <w:szCs w:val="28"/>
          <w:lang w:val="uk-UA"/>
        </w:rPr>
        <w:t>продуку</w:t>
      </w:r>
      <w:r w:rsidR="00572C79">
        <w:rPr>
          <w:rFonts w:ascii="Times New Roman" w:hAnsi="Times New Roman"/>
          <w:sz w:val="28"/>
          <w:szCs w:val="28"/>
          <w:lang w:val="uk-UA"/>
        </w:rPr>
        <w:t xml:space="preserve">ванню </w:t>
      </w:r>
      <w:r w:rsidR="00704B79" w:rsidRPr="00704B79">
        <w:rPr>
          <w:rFonts w:ascii="Times New Roman" w:hAnsi="Times New Roman"/>
          <w:sz w:val="28"/>
          <w:szCs w:val="28"/>
          <w:lang w:val="uk-UA"/>
        </w:rPr>
        <w:t>оригінальн</w:t>
      </w:r>
      <w:r w:rsidR="00280626">
        <w:rPr>
          <w:rFonts w:ascii="Times New Roman" w:hAnsi="Times New Roman"/>
          <w:sz w:val="28"/>
          <w:szCs w:val="28"/>
          <w:lang w:val="uk-UA"/>
        </w:rPr>
        <w:t>их</w:t>
      </w:r>
      <w:r w:rsidR="00B528AF">
        <w:rPr>
          <w:rFonts w:ascii="Times New Roman" w:hAnsi="Times New Roman"/>
          <w:sz w:val="28"/>
          <w:szCs w:val="28"/>
          <w:lang w:val="uk-UA"/>
        </w:rPr>
        <w:t xml:space="preserve"> </w:t>
      </w:r>
      <w:r w:rsidR="00704B79" w:rsidRPr="00704B79">
        <w:rPr>
          <w:rFonts w:ascii="Times New Roman" w:hAnsi="Times New Roman"/>
          <w:sz w:val="28"/>
          <w:szCs w:val="28"/>
          <w:lang w:val="uk-UA"/>
        </w:rPr>
        <w:t>іде</w:t>
      </w:r>
      <w:r w:rsidR="00572C79">
        <w:rPr>
          <w:rFonts w:ascii="Times New Roman" w:hAnsi="Times New Roman"/>
          <w:sz w:val="28"/>
          <w:szCs w:val="28"/>
          <w:lang w:val="uk-UA"/>
        </w:rPr>
        <w:t xml:space="preserve">й </w:t>
      </w:r>
      <w:r w:rsidR="00B528AF">
        <w:rPr>
          <w:rFonts w:ascii="Times New Roman" w:hAnsi="Times New Roman"/>
          <w:sz w:val="28"/>
          <w:szCs w:val="28"/>
          <w:lang w:val="uk-UA"/>
        </w:rPr>
        <w:t>та</w:t>
      </w:r>
      <w:r w:rsidR="00704B79" w:rsidRPr="00704B79">
        <w:rPr>
          <w:rFonts w:ascii="Times New Roman" w:hAnsi="Times New Roman"/>
          <w:sz w:val="28"/>
          <w:szCs w:val="28"/>
          <w:lang w:val="uk-UA"/>
        </w:rPr>
        <w:t xml:space="preserve"> нов</w:t>
      </w:r>
      <w:r w:rsidR="00572C79">
        <w:rPr>
          <w:rFonts w:ascii="Times New Roman" w:hAnsi="Times New Roman"/>
          <w:sz w:val="28"/>
          <w:szCs w:val="28"/>
          <w:lang w:val="uk-UA"/>
        </w:rPr>
        <w:t>их</w:t>
      </w:r>
      <w:r w:rsidR="00B528AF">
        <w:rPr>
          <w:rFonts w:ascii="Times New Roman" w:hAnsi="Times New Roman"/>
          <w:sz w:val="28"/>
          <w:szCs w:val="28"/>
          <w:lang w:val="uk-UA"/>
        </w:rPr>
        <w:t xml:space="preserve"> підход</w:t>
      </w:r>
      <w:r w:rsidR="00572C79">
        <w:rPr>
          <w:rFonts w:ascii="Times New Roman" w:hAnsi="Times New Roman"/>
          <w:sz w:val="28"/>
          <w:szCs w:val="28"/>
          <w:lang w:val="uk-UA"/>
        </w:rPr>
        <w:t>ів</w:t>
      </w:r>
      <w:r w:rsidR="00B528AF">
        <w:rPr>
          <w:rFonts w:ascii="Times New Roman" w:hAnsi="Times New Roman"/>
          <w:sz w:val="28"/>
          <w:szCs w:val="28"/>
          <w:lang w:val="uk-UA"/>
        </w:rPr>
        <w:t xml:space="preserve"> </w:t>
      </w:r>
      <w:r w:rsidR="00280626">
        <w:rPr>
          <w:rFonts w:ascii="Times New Roman" w:hAnsi="Times New Roman"/>
          <w:sz w:val="28"/>
          <w:szCs w:val="28"/>
          <w:lang w:val="uk-UA"/>
        </w:rPr>
        <w:t>у</w:t>
      </w:r>
      <w:r w:rsidR="00704B79" w:rsidRPr="00704B79">
        <w:rPr>
          <w:rFonts w:ascii="Times New Roman" w:hAnsi="Times New Roman"/>
          <w:sz w:val="28"/>
          <w:szCs w:val="28"/>
          <w:lang w:val="uk-UA"/>
        </w:rPr>
        <w:t xml:space="preserve"> вирішенні завдан</w:t>
      </w:r>
      <w:r w:rsidR="00B528AF">
        <w:rPr>
          <w:rFonts w:ascii="Times New Roman" w:hAnsi="Times New Roman"/>
          <w:sz w:val="28"/>
          <w:szCs w:val="28"/>
          <w:lang w:val="uk-UA"/>
        </w:rPr>
        <w:t>ь</w:t>
      </w:r>
      <w:r w:rsidR="00572C79">
        <w:rPr>
          <w:rFonts w:ascii="Times New Roman" w:hAnsi="Times New Roman"/>
          <w:sz w:val="28"/>
          <w:szCs w:val="28"/>
          <w:lang w:val="uk-UA"/>
        </w:rPr>
        <w:t>.</w:t>
      </w:r>
      <w:r w:rsidR="00F35C34">
        <w:rPr>
          <w:rFonts w:ascii="Times New Roman" w:hAnsi="Times New Roman"/>
          <w:sz w:val="28"/>
          <w:szCs w:val="28"/>
          <w:lang w:val="uk-UA"/>
        </w:rPr>
        <w:t xml:space="preserve"> </w:t>
      </w:r>
      <w:r w:rsidR="00704B79">
        <w:rPr>
          <w:rFonts w:ascii="Times New Roman" w:hAnsi="Times New Roman"/>
          <w:sz w:val="28"/>
          <w:szCs w:val="28"/>
          <w:lang w:val="uk-UA"/>
        </w:rPr>
        <w:t xml:space="preserve">По-четверте, </w:t>
      </w:r>
      <w:r>
        <w:rPr>
          <w:rFonts w:ascii="Times New Roman" w:hAnsi="Times New Roman"/>
          <w:sz w:val="28"/>
          <w:szCs w:val="28"/>
          <w:lang w:val="uk-UA"/>
        </w:rPr>
        <w:t>р</w:t>
      </w:r>
      <w:r w:rsidR="00163652" w:rsidRPr="00163652">
        <w:rPr>
          <w:rFonts w:ascii="Times New Roman" w:hAnsi="Times New Roman"/>
          <w:sz w:val="28"/>
          <w:szCs w:val="28"/>
          <w:lang w:val="uk-UA"/>
        </w:rPr>
        <w:t>озвиток навичок аргументації</w:t>
      </w:r>
      <w:r w:rsidR="00704B79">
        <w:rPr>
          <w:rFonts w:ascii="Times New Roman" w:hAnsi="Times New Roman"/>
          <w:sz w:val="28"/>
          <w:szCs w:val="28"/>
          <w:lang w:val="uk-UA"/>
        </w:rPr>
        <w:t>.</w:t>
      </w:r>
      <w:r w:rsidR="00163652" w:rsidRPr="00163652">
        <w:rPr>
          <w:rFonts w:ascii="Times New Roman" w:hAnsi="Times New Roman"/>
          <w:sz w:val="28"/>
          <w:szCs w:val="28"/>
          <w:lang w:val="uk-UA"/>
        </w:rPr>
        <w:t xml:space="preserve"> Учні навчаються будувати раціональні та обґрунтовані </w:t>
      </w:r>
      <w:r w:rsidR="00EC06A5">
        <w:rPr>
          <w:rFonts w:ascii="Times New Roman" w:hAnsi="Times New Roman"/>
          <w:sz w:val="28"/>
          <w:szCs w:val="28"/>
          <w:lang w:val="uk-UA"/>
        </w:rPr>
        <w:t>свідчення</w:t>
      </w:r>
      <w:r w:rsidR="00163652" w:rsidRPr="00163652">
        <w:rPr>
          <w:rFonts w:ascii="Times New Roman" w:hAnsi="Times New Roman"/>
          <w:sz w:val="28"/>
          <w:szCs w:val="28"/>
          <w:lang w:val="uk-UA"/>
        </w:rPr>
        <w:t xml:space="preserve">, використовуючи </w:t>
      </w:r>
      <w:r w:rsidR="00280626" w:rsidRPr="00163652">
        <w:rPr>
          <w:rFonts w:ascii="Times New Roman" w:hAnsi="Times New Roman"/>
          <w:sz w:val="28"/>
          <w:szCs w:val="28"/>
          <w:lang w:val="uk-UA"/>
        </w:rPr>
        <w:t>логічне мислення</w:t>
      </w:r>
      <w:r w:rsidR="00280626" w:rsidRPr="00163652">
        <w:rPr>
          <w:rFonts w:ascii="Times New Roman" w:hAnsi="Times New Roman"/>
          <w:sz w:val="28"/>
          <w:szCs w:val="28"/>
          <w:lang w:val="uk-UA"/>
        </w:rPr>
        <w:t xml:space="preserve"> </w:t>
      </w:r>
      <w:r w:rsidR="00280626">
        <w:rPr>
          <w:rFonts w:ascii="Times New Roman" w:hAnsi="Times New Roman"/>
          <w:sz w:val="28"/>
          <w:szCs w:val="28"/>
          <w:lang w:val="uk-UA"/>
        </w:rPr>
        <w:t xml:space="preserve">і </w:t>
      </w:r>
      <w:r w:rsidR="00163652" w:rsidRPr="00163652">
        <w:rPr>
          <w:rFonts w:ascii="Times New Roman" w:hAnsi="Times New Roman"/>
          <w:sz w:val="28"/>
          <w:szCs w:val="28"/>
          <w:lang w:val="uk-UA"/>
        </w:rPr>
        <w:t>докази з історичних джерел. Це розвиває їх здатність висловлювати свої ідеї і переконувати інших на основі досліджень історичних фактів.</w:t>
      </w:r>
      <w:r w:rsidR="00F35C34">
        <w:rPr>
          <w:rFonts w:ascii="Times New Roman" w:hAnsi="Times New Roman"/>
          <w:sz w:val="28"/>
          <w:szCs w:val="28"/>
          <w:lang w:val="uk-UA"/>
        </w:rPr>
        <w:t xml:space="preserve"> </w:t>
      </w:r>
      <w:r w:rsidR="00704B79">
        <w:rPr>
          <w:rFonts w:ascii="Times New Roman" w:hAnsi="Times New Roman"/>
          <w:sz w:val="28"/>
          <w:szCs w:val="28"/>
          <w:lang w:val="uk-UA"/>
        </w:rPr>
        <w:t>По-п’яте, р</w:t>
      </w:r>
      <w:r w:rsidR="00163652" w:rsidRPr="00163652">
        <w:rPr>
          <w:rFonts w:ascii="Times New Roman" w:hAnsi="Times New Roman"/>
          <w:sz w:val="28"/>
          <w:szCs w:val="28"/>
          <w:lang w:val="uk-UA"/>
        </w:rPr>
        <w:t>озуміння сучасності</w:t>
      </w:r>
      <w:r w:rsidR="00704B79">
        <w:rPr>
          <w:rFonts w:ascii="Times New Roman" w:hAnsi="Times New Roman"/>
          <w:sz w:val="28"/>
          <w:szCs w:val="28"/>
          <w:lang w:val="uk-UA"/>
        </w:rPr>
        <w:t>.</w:t>
      </w:r>
      <w:r w:rsidR="00163652" w:rsidRPr="00163652">
        <w:rPr>
          <w:rFonts w:ascii="Times New Roman" w:hAnsi="Times New Roman"/>
          <w:sz w:val="28"/>
          <w:szCs w:val="28"/>
          <w:lang w:val="uk-UA"/>
        </w:rPr>
        <w:t xml:space="preserve"> Вивчення історії надає учням можливість </w:t>
      </w:r>
      <w:r w:rsidR="00EC06A5">
        <w:rPr>
          <w:rFonts w:ascii="Times New Roman" w:hAnsi="Times New Roman"/>
          <w:sz w:val="28"/>
          <w:szCs w:val="28"/>
          <w:lang w:val="uk-UA"/>
        </w:rPr>
        <w:t>сприймати</w:t>
      </w:r>
      <w:r w:rsidR="00163652" w:rsidRPr="00163652">
        <w:rPr>
          <w:rFonts w:ascii="Times New Roman" w:hAnsi="Times New Roman"/>
          <w:sz w:val="28"/>
          <w:szCs w:val="28"/>
          <w:lang w:val="uk-UA"/>
        </w:rPr>
        <w:t xml:space="preserve"> </w:t>
      </w:r>
      <w:r w:rsidR="00EC06A5">
        <w:rPr>
          <w:rFonts w:ascii="Times New Roman" w:hAnsi="Times New Roman"/>
          <w:sz w:val="28"/>
          <w:szCs w:val="28"/>
          <w:lang w:val="uk-UA"/>
        </w:rPr>
        <w:t xml:space="preserve">актуальні </w:t>
      </w:r>
      <w:r w:rsidR="00163652" w:rsidRPr="00163652">
        <w:rPr>
          <w:rFonts w:ascii="Times New Roman" w:hAnsi="Times New Roman"/>
          <w:sz w:val="28"/>
          <w:szCs w:val="28"/>
          <w:lang w:val="uk-UA"/>
        </w:rPr>
        <w:t>проблеми і явища в контексті їх історичного розвитку. Критичне мислення допомагає з</w:t>
      </w:r>
      <w:r w:rsidR="00F35C34">
        <w:rPr>
          <w:rFonts w:ascii="Times New Roman" w:hAnsi="Times New Roman"/>
          <w:sz w:val="28"/>
          <w:szCs w:val="28"/>
          <w:lang w:val="uk-UA"/>
        </w:rPr>
        <w:t>’</w:t>
      </w:r>
      <w:r w:rsidR="00163652" w:rsidRPr="00163652">
        <w:rPr>
          <w:rFonts w:ascii="Times New Roman" w:hAnsi="Times New Roman"/>
          <w:sz w:val="28"/>
          <w:szCs w:val="28"/>
          <w:lang w:val="uk-UA"/>
        </w:rPr>
        <w:t>ясувати, як минуле впливає на сьогодення і які можливі наслідки можуть мати наші дії в майбутньому.</w:t>
      </w:r>
    </w:p>
    <w:p w14:paraId="5458ACF6" w14:textId="2EF80C42" w:rsidR="00163652" w:rsidRDefault="008978BB" w:rsidP="00762447">
      <w:pPr>
        <w:spacing w:after="0" w:line="360" w:lineRule="auto"/>
        <w:ind w:firstLine="709"/>
        <w:jc w:val="both"/>
        <w:rPr>
          <w:rFonts w:ascii="Times New Roman" w:hAnsi="Times New Roman"/>
          <w:sz w:val="28"/>
          <w:szCs w:val="28"/>
          <w:lang w:val="uk-UA"/>
        </w:rPr>
      </w:pPr>
      <w:r w:rsidRPr="008978BB">
        <w:rPr>
          <w:rFonts w:ascii="Times New Roman" w:hAnsi="Times New Roman"/>
          <w:sz w:val="28"/>
          <w:szCs w:val="28"/>
          <w:lang w:val="uk-UA"/>
        </w:rPr>
        <w:t xml:space="preserve">Особливу увагу слід звернути на </w:t>
      </w:r>
      <w:r w:rsidR="0026644F">
        <w:rPr>
          <w:rFonts w:ascii="Times New Roman" w:hAnsi="Times New Roman"/>
          <w:sz w:val="28"/>
          <w:szCs w:val="28"/>
          <w:lang w:val="uk-UA"/>
        </w:rPr>
        <w:t xml:space="preserve">одну </w:t>
      </w:r>
      <w:r w:rsidRPr="008978BB">
        <w:rPr>
          <w:rFonts w:ascii="Times New Roman" w:hAnsi="Times New Roman"/>
          <w:sz w:val="28"/>
          <w:szCs w:val="28"/>
          <w:lang w:val="uk-UA"/>
        </w:rPr>
        <w:t>особливість</w:t>
      </w:r>
      <w:r w:rsidR="0026644F" w:rsidRPr="008978BB">
        <w:rPr>
          <w:rFonts w:ascii="Times New Roman" w:hAnsi="Times New Roman"/>
          <w:sz w:val="28"/>
          <w:szCs w:val="28"/>
          <w:lang w:val="uk-UA"/>
        </w:rPr>
        <w:t xml:space="preserve"> </w:t>
      </w:r>
      <w:r w:rsidRPr="008978BB">
        <w:rPr>
          <w:rFonts w:ascii="Times New Roman" w:hAnsi="Times New Roman"/>
          <w:sz w:val="28"/>
          <w:szCs w:val="28"/>
          <w:lang w:val="uk-UA"/>
        </w:rPr>
        <w:t>критичн</w:t>
      </w:r>
      <w:r w:rsidR="0026644F">
        <w:rPr>
          <w:rFonts w:ascii="Times New Roman" w:hAnsi="Times New Roman"/>
          <w:sz w:val="28"/>
          <w:szCs w:val="28"/>
          <w:lang w:val="uk-UA"/>
        </w:rPr>
        <w:t>ого</w:t>
      </w:r>
      <w:r w:rsidRPr="008978BB">
        <w:rPr>
          <w:rFonts w:ascii="Times New Roman" w:hAnsi="Times New Roman"/>
          <w:sz w:val="28"/>
          <w:szCs w:val="28"/>
          <w:lang w:val="uk-UA"/>
        </w:rPr>
        <w:t xml:space="preserve"> мислення – це мислення самостійне</w:t>
      </w:r>
      <w:r w:rsidR="0026644F">
        <w:rPr>
          <w:rFonts w:ascii="Times New Roman" w:hAnsi="Times New Roman"/>
          <w:sz w:val="28"/>
          <w:szCs w:val="28"/>
          <w:lang w:val="uk-UA"/>
        </w:rPr>
        <w:t>.</w:t>
      </w:r>
      <w:r w:rsidRPr="008978BB">
        <w:rPr>
          <w:rFonts w:ascii="Times New Roman" w:hAnsi="Times New Roman"/>
          <w:sz w:val="28"/>
          <w:szCs w:val="28"/>
          <w:lang w:val="uk-UA"/>
        </w:rPr>
        <w:t xml:space="preserve"> Адже воно носить індивідуальний характер. </w:t>
      </w:r>
      <w:r w:rsidR="0067637E" w:rsidRPr="00572C79">
        <w:rPr>
          <w:rFonts w:ascii="Times New Roman" w:hAnsi="Times New Roman"/>
          <w:sz w:val="28"/>
          <w:szCs w:val="28"/>
          <w:lang w:val="uk-UA"/>
        </w:rPr>
        <w:t>Коли заняття будується на принципах критичного мислення, кожний формулює свої ідеї, оцінки і переконання незалежно від інших. Ніхто не може думати критично за нас, ми робимо це винятково самостійно</w:t>
      </w:r>
      <w:r w:rsidR="00F35C34">
        <w:rPr>
          <w:rFonts w:ascii="Times New Roman" w:hAnsi="Times New Roman"/>
          <w:sz w:val="28"/>
          <w:szCs w:val="28"/>
          <w:lang w:val="uk-UA"/>
        </w:rPr>
        <w:t>!</w:t>
      </w:r>
      <w:r w:rsidR="002649E1" w:rsidRPr="002649E1">
        <w:rPr>
          <w:rFonts w:ascii="Times New Roman" w:hAnsi="Times New Roman"/>
          <w:sz w:val="28"/>
          <w:szCs w:val="28"/>
        </w:rPr>
        <w:t xml:space="preserve"> [</w:t>
      </w:r>
      <w:r w:rsidR="002649E1">
        <w:rPr>
          <w:rFonts w:ascii="Times New Roman" w:hAnsi="Times New Roman"/>
          <w:sz w:val="28"/>
          <w:szCs w:val="28"/>
          <w:lang w:val="uk-UA"/>
        </w:rPr>
        <w:t>6</w:t>
      </w:r>
      <w:r w:rsidR="008E1298">
        <w:rPr>
          <w:rFonts w:ascii="Times New Roman" w:hAnsi="Times New Roman"/>
          <w:sz w:val="28"/>
          <w:szCs w:val="28"/>
          <w:lang w:val="uk-UA"/>
        </w:rPr>
        <w:t>, с.5</w:t>
      </w:r>
      <w:r w:rsidR="002649E1" w:rsidRPr="002649E1">
        <w:rPr>
          <w:rFonts w:ascii="Times New Roman" w:hAnsi="Times New Roman"/>
          <w:sz w:val="28"/>
          <w:szCs w:val="28"/>
        </w:rPr>
        <w:t>]</w:t>
      </w:r>
      <w:r w:rsidR="00572C79" w:rsidRPr="00572C79">
        <w:rPr>
          <w:rFonts w:ascii="Times New Roman" w:hAnsi="Times New Roman"/>
          <w:sz w:val="28"/>
          <w:szCs w:val="28"/>
          <w:lang w:val="uk-UA"/>
        </w:rPr>
        <w:t>.</w:t>
      </w:r>
      <w:r w:rsidR="00870D9C" w:rsidRPr="00572C79">
        <w:rPr>
          <w:rFonts w:ascii="Times New Roman" w:hAnsi="Times New Roman"/>
          <w:sz w:val="28"/>
          <w:szCs w:val="28"/>
          <w:lang w:val="uk-UA"/>
        </w:rPr>
        <w:t xml:space="preserve"> </w:t>
      </w:r>
    </w:p>
    <w:p w14:paraId="2DB7DEB9" w14:textId="2079774A" w:rsidR="0007066F" w:rsidRDefault="00CB5E38" w:rsidP="00762447">
      <w:pPr>
        <w:pStyle w:val="HTML"/>
        <w:shd w:val="clear" w:color="auto" w:fill="FFFFFF"/>
        <w:spacing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Забезпечення</w:t>
      </w:r>
      <w:r w:rsidR="0026644F">
        <w:rPr>
          <w:rFonts w:ascii="Times New Roman" w:hAnsi="Times New Roman"/>
          <w:sz w:val="28"/>
          <w:szCs w:val="28"/>
          <w:lang w:val="uk-UA"/>
        </w:rPr>
        <w:t xml:space="preserve"> розвитку критичного мислення </w:t>
      </w:r>
      <w:r>
        <w:rPr>
          <w:rFonts w:ascii="Times New Roman" w:hAnsi="Times New Roman"/>
          <w:sz w:val="28"/>
          <w:szCs w:val="28"/>
          <w:lang w:val="uk-UA"/>
        </w:rPr>
        <w:t xml:space="preserve"> </w:t>
      </w:r>
      <w:r w:rsidR="00805818" w:rsidRPr="00805818">
        <w:rPr>
          <w:rFonts w:ascii="Times New Roman" w:hAnsi="Times New Roman" w:cs="Times New Roman"/>
          <w:sz w:val="28"/>
          <w:szCs w:val="28"/>
          <w:lang w:val="uk-UA"/>
        </w:rPr>
        <w:t xml:space="preserve">на </w:t>
      </w:r>
      <w:proofErr w:type="spellStart"/>
      <w:r w:rsidR="00805818" w:rsidRPr="00805818">
        <w:rPr>
          <w:rFonts w:ascii="Times New Roman" w:hAnsi="Times New Roman" w:cs="Times New Roman"/>
          <w:sz w:val="28"/>
          <w:szCs w:val="28"/>
          <w:lang w:val="uk-UA"/>
        </w:rPr>
        <w:t>уроках</w:t>
      </w:r>
      <w:proofErr w:type="spellEnd"/>
      <w:r w:rsidR="00805818" w:rsidRPr="00805818">
        <w:rPr>
          <w:rFonts w:ascii="Times New Roman" w:hAnsi="Times New Roman" w:cs="Times New Roman"/>
          <w:sz w:val="28"/>
          <w:szCs w:val="28"/>
          <w:lang w:val="uk-UA"/>
        </w:rPr>
        <w:t xml:space="preserve"> історії </w:t>
      </w:r>
      <w:r w:rsidR="0026644F">
        <w:rPr>
          <w:rFonts w:ascii="Times New Roman" w:hAnsi="Times New Roman" w:cs="Times New Roman"/>
          <w:sz w:val="28"/>
          <w:szCs w:val="28"/>
          <w:lang w:val="uk-UA"/>
        </w:rPr>
        <w:t>втілюється шляхом впровадження в освітню практику</w:t>
      </w:r>
      <w:r w:rsidR="000E1BED">
        <w:rPr>
          <w:rFonts w:ascii="Times New Roman" w:hAnsi="Times New Roman" w:cs="Times New Roman"/>
          <w:sz w:val="28"/>
          <w:szCs w:val="28"/>
          <w:lang w:val="uk-UA"/>
        </w:rPr>
        <w:t xml:space="preserve"> </w:t>
      </w:r>
      <w:r w:rsidR="00805818">
        <w:rPr>
          <w:rFonts w:ascii="Times New Roman" w:hAnsi="Times New Roman" w:cs="Times New Roman"/>
          <w:sz w:val="28"/>
          <w:szCs w:val="28"/>
          <w:lang w:val="uk-UA"/>
        </w:rPr>
        <w:t>робоч</w:t>
      </w:r>
      <w:r w:rsidR="0026644F">
        <w:rPr>
          <w:rFonts w:ascii="Times New Roman" w:hAnsi="Times New Roman" w:cs="Times New Roman"/>
          <w:sz w:val="28"/>
          <w:szCs w:val="28"/>
          <w:lang w:val="uk-UA"/>
        </w:rPr>
        <w:t xml:space="preserve">их </w:t>
      </w:r>
      <w:r w:rsidR="00805818">
        <w:rPr>
          <w:rFonts w:ascii="Times New Roman" w:hAnsi="Times New Roman" w:cs="Times New Roman"/>
          <w:sz w:val="28"/>
          <w:szCs w:val="28"/>
          <w:lang w:val="uk-UA"/>
        </w:rPr>
        <w:t>лист</w:t>
      </w:r>
      <w:r w:rsidR="0026644F">
        <w:rPr>
          <w:rFonts w:ascii="Times New Roman" w:hAnsi="Times New Roman" w:cs="Times New Roman"/>
          <w:sz w:val="28"/>
          <w:szCs w:val="28"/>
          <w:lang w:val="uk-UA"/>
        </w:rPr>
        <w:t>ів</w:t>
      </w:r>
      <w:r w:rsidR="00805818">
        <w:rPr>
          <w:rFonts w:ascii="Times New Roman" w:hAnsi="Times New Roman" w:cs="Times New Roman"/>
          <w:sz w:val="28"/>
          <w:szCs w:val="28"/>
          <w:lang w:val="uk-UA"/>
        </w:rPr>
        <w:t xml:space="preserve">. Робочий лист – це унікальний </w:t>
      </w:r>
      <w:r w:rsidR="00FD4017">
        <w:rPr>
          <w:rFonts w:ascii="Times New Roman" w:hAnsi="Times New Roman" w:cs="Times New Roman"/>
          <w:sz w:val="28"/>
          <w:szCs w:val="28"/>
          <w:lang w:val="uk-UA"/>
        </w:rPr>
        <w:t>інструмент навчальної діяльності</w:t>
      </w:r>
      <w:r w:rsidR="00805818">
        <w:rPr>
          <w:rFonts w:ascii="Times New Roman" w:hAnsi="Times New Roman" w:cs="Times New Roman"/>
          <w:sz w:val="28"/>
          <w:szCs w:val="28"/>
          <w:lang w:val="uk-UA"/>
        </w:rPr>
        <w:t xml:space="preserve">, </w:t>
      </w:r>
      <w:r w:rsidR="00FD4017">
        <w:rPr>
          <w:rFonts w:ascii="Times New Roman" w:hAnsi="Times New Roman" w:cs="Times New Roman"/>
          <w:sz w:val="28"/>
          <w:szCs w:val="28"/>
          <w:lang w:val="uk-UA"/>
        </w:rPr>
        <w:t>який можна використовувати як в очному</w:t>
      </w:r>
      <w:r w:rsidR="0026644F">
        <w:rPr>
          <w:rFonts w:ascii="Times New Roman" w:hAnsi="Times New Roman" w:cs="Times New Roman"/>
          <w:sz w:val="28"/>
          <w:szCs w:val="28"/>
          <w:lang w:val="uk-UA"/>
        </w:rPr>
        <w:t>,</w:t>
      </w:r>
      <w:r w:rsidR="00FD4017">
        <w:rPr>
          <w:rFonts w:ascii="Times New Roman" w:hAnsi="Times New Roman" w:cs="Times New Roman"/>
          <w:sz w:val="28"/>
          <w:szCs w:val="28"/>
          <w:lang w:val="uk-UA"/>
        </w:rPr>
        <w:t xml:space="preserve"> так </w:t>
      </w:r>
      <w:r w:rsidR="0026644F">
        <w:rPr>
          <w:rFonts w:ascii="Times New Roman" w:hAnsi="Times New Roman" w:cs="Times New Roman"/>
          <w:sz w:val="28"/>
          <w:szCs w:val="28"/>
          <w:lang w:val="uk-UA"/>
        </w:rPr>
        <w:t xml:space="preserve">й </w:t>
      </w:r>
      <w:r w:rsidR="00FD4017">
        <w:rPr>
          <w:rFonts w:ascii="Times New Roman" w:hAnsi="Times New Roman" w:cs="Times New Roman"/>
          <w:sz w:val="28"/>
          <w:szCs w:val="28"/>
          <w:lang w:val="uk-UA"/>
        </w:rPr>
        <w:t>інших форматах навчання (онлайн, змішане, дистанційне). Він використовується для інтенсифікації навчального процесу, для реалізації індивідуальної навчальної траєкторії, підвищення цікавості д</w:t>
      </w:r>
      <w:r w:rsidR="0026644F">
        <w:rPr>
          <w:rFonts w:ascii="Times New Roman" w:hAnsi="Times New Roman" w:cs="Times New Roman"/>
          <w:sz w:val="28"/>
          <w:szCs w:val="28"/>
          <w:lang w:val="uk-UA"/>
        </w:rPr>
        <w:t>о</w:t>
      </w:r>
      <w:r w:rsidR="00FD4017">
        <w:rPr>
          <w:rFonts w:ascii="Times New Roman" w:hAnsi="Times New Roman" w:cs="Times New Roman"/>
          <w:sz w:val="28"/>
          <w:szCs w:val="28"/>
          <w:lang w:val="uk-UA"/>
        </w:rPr>
        <w:t xml:space="preserve"> предмету тощо. Однак найбільш важливою </w:t>
      </w:r>
      <w:r w:rsidR="00EC06A5">
        <w:rPr>
          <w:rFonts w:ascii="Times New Roman" w:hAnsi="Times New Roman" w:cs="Times New Roman"/>
          <w:sz w:val="28"/>
          <w:szCs w:val="28"/>
          <w:lang w:val="uk-UA"/>
        </w:rPr>
        <w:t>особливістю</w:t>
      </w:r>
      <w:r w:rsidR="00FD4017">
        <w:rPr>
          <w:rFonts w:ascii="Times New Roman" w:hAnsi="Times New Roman" w:cs="Times New Roman"/>
          <w:sz w:val="28"/>
          <w:szCs w:val="28"/>
          <w:lang w:val="uk-UA"/>
        </w:rPr>
        <w:t xml:space="preserve"> навчального процесу, яку </w:t>
      </w:r>
      <w:r w:rsidR="00EC06A5">
        <w:rPr>
          <w:rFonts w:ascii="Times New Roman" w:hAnsi="Times New Roman" w:cs="Times New Roman"/>
          <w:sz w:val="28"/>
          <w:szCs w:val="28"/>
          <w:lang w:val="uk-UA"/>
        </w:rPr>
        <w:t>забезпечує</w:t>
      </w:r>
      <w:r w:rsidR="00FD4017">
        <w:rPr>
          <w:rFonts w:ascii="Times New Roman" w:hAnsi="Times New Roman" w:cs="Times New Roman"/>
          <w:sz w:val="28"/>
          <w:szCs w:val="28"/>
          <w:lang w:val="uk-UA"/>
        </w:rPr>
        <w:t xml:space="preserve"> використання робочих листів</w:t>
      </w:r>
      <w:r w:rsidR="0026644F">
        <w:rPr>
          <w:rFonts w:ascii="Times New Roman" w:hAnsi="Times New Roman" w:cs="Times New Roman"/>
          <w:sz w:val="28"/>
          <w:szCs w:val="28"/>
          <w:lang w:val="uk-UA"/>
        </w:rPr>
        <w:t xml:space="preserve"> на </w:t>
      </w:r>
      <w:proofErr w:type="spellStart"/>
      <w:r w:rsidR="0026644F">
        <w:rPr>
          <w:rFonts w:ascii="Times New Roman" w:hAnsi="Times New Roman" w:cs="Times New Roman"/>
          <w:sz w:val="28"/>
          <w:szCs w:val="28"/>
          <w:lang w:val="uk-UA"/>
        </w:rPr>
        <w:t>уроках</w:t>
      </w:r>
      <w:proofErr w:type="spellEnd"/>
      <w:r w:rsidR="00FD4017">
        <w:rPr>
          <w:rFonts w:ascii="Times New Roman" w:hAnsi="Times New Roman" w:cs="Times New Roman"/>
          <w:sz w:val="28"/>
          <w:szCs w:val="28"/>
          <w:lang w:val="uk-UA"/>
        </w:rPr>
        <w:t xml:space="preserve">, є можливість розвивати навички </w:t>
      </w:r>
      <w:r w:rsidR="009178F0">
        <w:rPr>
          <w:rFonts w:ascii="Times New Roman" w:hAnsi="Times New Roman" w:cs="Times New Roman"/>
          <w:sz w:val="28"/>
          <w:szCs w:val="28"/>
          <w:lang w:val="uk-UA"/>
        </w:rPr>
        <w:t>самостійної</w:t>
      </w:r>
      <w:r w:rsidR="00FD4017">
        <w:rPr>
          <w:rFonts w:ascii="Times New Roman" w:hAnsi="Times New Roman" w:cs="Times New Roman"/>
          <w:sz w:val="28"/>
          <w:szCs w:val="28"/>
          <w:lang w:val="uk-UA"/>
        </w:rPr>
        <w:t xml:space="preserve"> інтелектуальної роботи учнів, їх активності та відповідальності.</w:t>
      </w:r>
      <w:r w:rsidR="009178F0">
        <w:rPr>
          <w:rFonts w:ascii="Times New Roman" w:hAnsi="Times New Roman" w:cs="Times New Roman"/>
          <w:sz w:val="28"/>
          <w:szCs w:val="28"/>
          <w:lang w:val="uk-UA"/>
        </w:rPr>
        <w:t xml:space="preserve"> Розробка робочих листів як інструменту </w:t>
      </w:r>
      <w:r w:rsidR="006E38C6">
        <w:rPr>
          <w:rFonts w:ascii="Times New Roman" w:hAnsi="Times New Roman" w:cs="Times New Roman"/>
          <w:sz w:val="28"/>
          <w:szCs w:val="28"/>
          <w:lang w:val="uk-UA"/>
        </w:rPr>
        <w:t>навчального</w:t>
      </w:r>
      <w:r w:rsidR="009178F0">
        <w:rPr>
          <w:rFonts w:ascii="Times New Roman" w:hAnsi="Times New Roman" w:cs="Times New Roman"/>
          <w:sz w:val="28"/>
          <w:szCs w:val="28"/>
          <w:lang w:val="uk-UA"/>
        </w:rPr>
        <w:t xml:space="preserve"> процесу оптимально відповідає досягненню цієї мети паралельно з розв’язанням конкретних </w:t>
      </w:r>
      <w:r w:rsidR="006E38C6">
        <w:rPr>
          <w:rFonts w:ascii="Times New Roman" w:hAnsi="Times New Roman" w:cs="Times New Roman"/>
          <w:sz w:val="28"/>
          <w:szCs w:val="28"/>
          <w:lang w:val="uk-UA"/>
        </w:rPr>
        <w:t xml:space="preserve">освітніх </w:t>
      </w:r>
      <w:r w:rsidR="009178F0">
        <w:rPr>
          <w:rFonts w:ascii="Times New Roman" w:hAnsi="Times New Roman" w:cs="Times New Roman"/>
          <w:sz w:val="28"/>
          <w:szCs w:val="28"/>
          <w:lang w:val="uk-UA"/>
        </w:rPr>
        <w:t>задач.</w:t>
      </w:r>
    </w:p>
    <w:p w14:paraId="4E2D9DFB" w14:textId="6EE21E88" w:rsidR="002B4CA1" w:rsidRDefault="002B4CA1" w:rsidP="00762447">
      <w:pPr>
        <w:pStyle w:val="HTML"/>
        <w:shd w:val="clear" w:color="auto" w:fill="FFFFFF"/>
        <w:spacing w:line="36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Розглянемо особливості </w:t>
      </w:r>
      <w:r w:rsidRPr="008D7A65">
        <w:rPr>
          <w:rFonts w:ascii="Times New Roman" w:hAnsi="Times New Roman"/>
          <w:sz w:val="28"/>
          <w:szCs w:val="28"/>
          <w:lang w:val="uk-UA"/>
        </w:rPr>
        <w:t>організації процесу</w:t>
      </w:r>
      <w:r w:rsidR="000D1A70">
        <w:rPr>
          <w:rFonts w:ascii="Times New Roman" w:hAnsi="Times New Roman"/>
          <w:sz w:val="28"/>
          <w:szCs w:val="28"/>
          <w:lang w:val="uk-UA"/>
        </w:rPr>
        <w:t xml:space="preserve"> навчання</w:t>
      </w:r>
      <w:r w:rsidRPr="008D7A65">
        <w:rPr>
          <w:rFonts w:ascii="Times New Roman" w:hAnsi="Times New Roman"/>
          <w:sz w:val="28"/>
          <w:szCs w:val="28"/>
          <w:lang w:val="uk-UA"/>
        </w:rPr>
        <w:t xml:space="preserve"> з викор</w:t>
      </w:r>
      <w:r>
        <w:rPr>
          <w:rFonts w:ascii="Times New Roman" w:hAnsi="Times New Roman"/>
          <w:sz w:val="28"/>
          <w:szCs w:val="28"/>
          <w:lang w:val="uk-UA"/>
        </w:rPr>
        <w:t>и</w:t>
      </w:r>
      <w:r w:rsidRPr="008D7A65">
        <w:rPr>
          <w:rFonts w:ascii="Times New Roman" w:hAnsi="Times New Roman"/>
          <w:sz w:val="28"/>
          <w:szCs w:val="28"/>
          <w:lang w:val="uk-UA"/>
        </w:rPr>
        <w:t>станням робочого листа</w:t>
      </w:r>
      <w:r>
        <w:rPr>
          <w:rFonts w:ascii="Times New Roman" w:hAnsi="Times New Roman"/>
          <w:sz w:val="28"/>
          <w:szCs w:val="28"/>
          <w:lang w:val="uk-UA"/>
        </w:rPr>
        <w:t xml:space="preserve"> (рис.1). </w:t>
      </w:r>
    </w:p>
    <w:p w14:paraId="73BA40A3" w14:textId="078476B0" w:rsidR="00EC06A5" w:rsidRDefault="00EC06A5" w:rsidP="00762447">
      <w:pPr>
        <w:pStyle w:val="HTML"/>
        <w:shd w:val="clear" w:color="auto" w:fill="FFFFFF"/>
        <w:spacing w:line="360" w:lineRule="auto"/>
        <w:ind w:firstLine="709"/>
        <w:jc w:val="both"/>
        <w:rPr>
          <w:rFonts w:ascii="Times New Roman" w:hAnsi="Times New Roman" w:cs="Times New Roman"/>
          <w:sz w:val="28"/>
          <w:szCs w:val="28"/>
          <w:lang w:val="uk-UA"/>
        </w:rPr>
      </w:pPr>
      <w:r>
        <w:rPr>
          <w:noProof/>
        </w:rPr>
        <w:lastRenderedPageBreak/>
        <w:drawing>
          <wp:anchor distT="0" distB="0" distL="114300" distR="114300" simplePos="0" relativeHeight="251663360" behindDoc="0" locked="0" layoutInCell="1" allowOverlap="1" wp14:anchorId="7C295609" wp14:editId="76650699">
            <wp:simplePos x="0" y="0"/>
            <wp:positionH relativeFrom="margin">
              <wp:posOffset>535305</wp:posOffset>
            </wp:positionH>
            <wp:positionV relativeFrom="paragraph">
              <wp:posOffset>-93345</wp:posOffset>
            </wp:positionV>
            <wp:extent cx="5340985" cy="4554220"/>
            <wp:effectExtent l="0" t="0" r="0" b="0"/>
            <wp:wrapThrough wrapText="bothSides">
              <wp:wrapPolygon edited="0">
                <wp:start x="0" y="0"/>
                <wp:lineTo x="0" y="21504"/>
                <wp:lineTo x="21495" y="21504"/>
                <wp:lineTo x="2149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340985" cy="4554220"/>
                    </a:xfrm>
                    <a:prstGeom prst="rect">
                      <a:avLst/>
                    </a:prstGeom>
                  </pic:spPr>
                </pic:pic>
              </a:graphicData>
            </a:graphic>
            <wp14:sizeRelH relativeFrom="page">
              <wp14:pctWidth>0</wp14:pctWidth>
            </wp14:sizeRelH>
            <wp14:sizeRelV relativeFrom="page">
              <wp14:pctHeight>0</wp14:pctHeight>
            </wp14:sizeRelV>
          </wp:anchor>
        </w:drawing>
      </w:r>
    </w:p>
    <w:p w14:paraId="1ACC6394"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7084D685"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6D42413C"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64AF6420"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39748F07"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58BCC948"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7D14FCB4"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1FDFC17D"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5721F4BF"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2BBD3FA5"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180AF2E1" w14:textId="1E9A3FA6" w:rsidR="00EC06A5" w:rsidRDefault="00EC06A5" w:rsidP="00213A76">
      <w:pPr>
        <w:pStyle w:val="HTML"/>
        <w:shd w:val="clear" w:color="auto" w:fill="FFFFFF"/>
        <w:spacing w:line="360" w:lineRule="auto"/>
        <w:jc w:val="both"/>
        <w:rPr>
          <w:rFonts w:ascii="Times New Roman" w:hAnsi="Times New Roman"/>
          <w:sz w:val="28"/>
          <w:szCs w:val="28"/>
          <w:lang w:val="uk-UA"/>
        </w:rPr>
      </w:pPr>
    </w:p>
    <w:p w14:paraId="63FBBACB" w14:textId="197C999E" w:rsidR="00EC06A5" w:rsidRDefault="00EC06A5" w:rsidP="00213A76">
      <w:pPr>
        <w:pStyle w:val="HTML"/>
        <w:shd w:val="clear" w:color="auto" w:fill="FFFFFF"/>
        <w:spacing w:line="360" w:lineRule="auto"/>
        <w:jc w:val="both"/>
        <w:rPr>
          <w:rFonts w:ascii="Times New Roman" w:hAnsi="Times New Roman"/>
          <w:sz w:val="28"/>
          <w:szCs w:val="28"/>
          <w:lang w:val="uk-UA"/>
        </w:rPr>
      </w:pPr>
    </w:p>
    <w:p w14:paraId="09DEAFD1" w14:textId="1FEE4886" w:rsidR="00EC06A5" w:rsidRDefault="00EC06A5" w:rsidP="00213A76">
      <w:pPr>
        <w:pStyle w:val="HTML"/>
        <w:shd w:val="clear" w:color="auto" w:fill="FFFFFF"/>
        <w:spacing w:line="360" w:lineRule="auto"/>
        <w:jc w:val="both"/>
        <w:rPr>
          <w:rFonts w:ascii="Times New Roman" w:hAnsi="Times New Roman"/>
          <w:sz w:val="28"/>
          <w:szCs w:val="28"/>
          <w:lang w:val="uk-UA"/>
        </w:rPr>
      </w:pPr>
    </w:p>
    <w:p w14:paraId="582A9036" w14:textId="1360F6C1" w:rsidR="00EC06A5" w:rsidRDefault="00EC06A5" w:rsidP="00213A76">
      <w:pPr>
        <w:pStyle w:val="HTML"/>
        <w:shd w:val="clear" w:color="auto" w:fill="FFFFFF"/>
        <w:spacing w:line="360" w:lineRule="auto"/>
        <w:jc w:val="both"/>
        <w:rPr>
          <w:rFonts w:ascii="Times New Roman" w:hAnsi="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35D933EB" wp14:editId="20D55582">
                <wp:simplePos x="0" y="0"/>
                <wp:positionH relativeFrom="margin">
                  <wp:posOffset>1304925</wp:posOffset>
                </wp:positionH>
                <wp:positionV relativeFrom="paragraph">
                  <wp:posOffset>253365</wp:posOffset>
                </wp:positionV>
                <wp:extent cx="4219575" cy="609600"/>
                <wp:effectExtent l="0" t="0" r="9525" b="0"/>
                <wp:wrapThrough wrapText="bothSides">
                  <wp:wrapPolygon edited="0">
                    <wp:start x="0" y="0"/>
                    <wp:lineTo x="0" y="20925"/>
                    <wp:lineTo x="21551" y="20925"/>
                    <wp:lineTo x="21551" y="0"/>
                    <wp:lineTo x="0" y="0"/>
                  </wp:wrapPolygon>
                </wp:wrapThrough>
                <wp:docPr id="2" name="Надпись 2"/>
                <wp:cNvGraphicFramePr/>
                <a:graphic xmlns:a="http://schemas.openxmlformats.org/drawingml/2006/main">
                  <a:graphicData uri="http://schemas.microsoft.com/office/word/2010/wordprocessingShape">
                    <wps:wsp>
                      <wps:cNvSpPr txBox="1"/>
                      <wps:spPr>
                        <a:xfrm>
                          <a:off x="0" y="0"/>
                          <a:ext cx="4219575" cy="609600"/>
                        </a:xfrm>
                        <a:prstGeom prst="rect">
                          <a:avLst/>
                        </a:prstGeom>
                        <a:solidFill>
                          <a:schemeClr val="lt1"/>
                        </a:solidFill>
                        <a:ln w="6350">
                          <a:noFill/>
                        </a:ln>
                      </wps:spPr>
                      <wps:txbx>
                        <w:txbxContent>
                          <w:p w14:paraId="0F2D8845" w14:textId="2B478E97" w:rsidR="002B4CA1" w:rsidRPr="00BD23B8" w:rsidRDefault="002B4CA1" w:rsidP="00F35C34">
                            <w:pPr>
                              <w:jc w:val="center"/>
                              <w:rPr>
                                <w:sz w:val="24"/>
                                <w:szCs w:val="24"/>
                              </w:rPr>
                            </w:pPr>
                            <w:r w:rsidRPr="00BD23B8">
                              <w:rPr>
                                <w:rFonts w:ascii="Times New Roman" w:hAnsi="Times New Roman" w:cs="Times New Roman"/>
                                <w:sz w:val="24"/>
                                <w:szCs w:val="24"/>
                                <w:lang w:val="uk-UA"/>
                              </w:rPr>
                              <w:t xml:space="preserve">Рис. 1.Особливості </w:t>
                            </w:r>
                            <w:r w:rsidRPr="00BD23B8">
                              <w:rPr>
                                <w:rFonts w:ascii="Times New Roman" w:hAnsi="Times New Roman"/>
                                <w:sz w:val="24"/>
                                <w:szCs w:val="24"/>
                                <w:lang w:val="uk-UA"/>
                              </w:rPr>
                              <w:t>організації процесу</w:t>
                            </w:r>
                            <w:r w:rsidR="000D1A70" w:rsidRPr="00BD23B8">
                              <w:rPr>
                                <w:rFonts w:ascii="Times New Roman" w:hAnsi="Times New Roman"/>
                                <w:sz w:val="24"/>
                                <w:szCs w:val="24"/>
                                <w:lang w:val="uk-UA"/>
                              </w:rPr>
                              <w:t xml:space="preserve"> навчання</w:t>
                            </w:r>
                            <w:r w:rsidRPr="00BD23B8">
                              <w:rPr>
                                <w:rFonts w:ascii="Times New Roman" w:hAnsi="Times New Roman"/>
                                <w:sz w:val="24"/>
                                <w:szCs w:val="24"/>
                                <w:lang w:val="uk-UA"/>
                              </w:rPr>
                              <w:t xml:space="preserve"> з використанням робочого листа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933EB" id="_x0000_t202" coordsize="21600,21600" o:spt="202" path="m,l,21600r21600,l21600,xe">
                <v:stroke joinstyle="miter"/>
                <v:path gradientshapeok="t" o:connecttype="rect"/>
              </v:shapetype>
              <v:shape id="Надпись 2" o:spid="_x0000_s1026" type="#_x0000_t202" style="position:absolute;left:0;text-align:left;margin-left:102.75pt;margin-top:19.95pt;width:332.25pt;height:4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z0LQ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" fillcolor="white [3201]" stroked="f" strokeweight=".5pt">
                <v:textbox>
                  <w:txbxContent>
                    <w:p w14:paraId="0F2D8845" w14:textId="2B478E97" w:rsidR="002B4CA1" w:rsidRPr="00BD23B8" w:rsidRDefault="002B4CA1" w:rsidP="00F35C34">
                      <w:pPr>
                        <w:jc w:val="center"/>
                        <w:rPr>
                          <w:sz w:val="24"/>
                          <w:szCs w:val="24"/>
                        </w:rPr>
                      </w:pPr>
                      <w:r w:rsidRPr="00BD23B8">
                        <w:rPr>
                          <w:rFonts w:ascii="Times New Roman" w:hAnsi="Times New Roman" w:cs="Times New Roman"/>
                          <w:sz w:val="24"/>
                          <w:szCs w:val="24"/>
                          <w:lang w:val="uk-UA"/>
                        </w:rPr>
                        <w:t xml:space="preserve">Рис. 1.Особливості </w:t>
                      </w:r>
                      <w:r w:rsidRPr="00BD23B8">
                        <w:rPr>
                          <w:rFonts w:ascii="Times New Roman" w:hAnsi="Times New Roman"/>
                          <w:sz w:val="24"/>
                          <w:szCs w:val="24"/>
                          <w:lang w:val="uk-UA"/>
                        </w:rPr>
                        <w:t>організації процесу</w:t>
                      </w:r>
                      <w:r w:rsidR="000D1A70" w:rsidRPr="00BD23B8">
                        <w:rPr>
                          <w:rFonts w:ascii="Times New Roman" w:hAnsi="Times New Roman"/>
                          <w:sz w:val="24"/>
                          <w:szCs w:val="24"/>
                          <w:lang w:val="uk-UA"/>
                        </w:rPr>
                        <w:t xml:space="preserve"> навчання</w:t>
                      </w:r>
                      <w:r w:rsidRPr="00BD23B8">
                        <w:rPr>
                          <w:rFonts w:ascii="Times New Roman" w:hAnsi="Times New Roman"/>
                          <w:sz w:val="24"/>
                          <w:szCs w:val="24"/>
                          <w:lang w:val="uk-UA"/>
                        </w:rPr>
                        <w:t xml:space="preserve"> з використанням робочого листа</w:t>
                      </w:r>
                    </w:p>
                  </w:txbxContent>
                </v:textbox>
                <w10:wrap type="through" anchorx="margin"/>
              </v:shape>
            </w:pict>
          </mc:Fallback>
        </mc:AlternateContent>
      </w:r>
    </w:p>
    <w:p w14:paraId="0F2377FD"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p>
    <w:p w14:paraId="7C4B0AA8" w14:textId="77777777" w:rsidR="00EC06A5" w:rsidRDefault="00EC06A5" w:rsidP="00213A76">
      <w:pPr>
        <w:pStyle w:val="HTML"/>
        <w:shd w:val="clear" w:color="auto" w:fill="FFFFFF"/>
        <w:spacing w:line="360" w:lineRule="auto"/>
        <w:jc w:val="both"/>
        <w:rPr>
          <w:rFonts w:ascii="Times New Roman" w:hAnsi="Times New Roman"/>
          <w:sz w:val="28"/>
          <w:szCs w:val="28"/>
          <w:lang w:val="uk-UA"/>
        </w:rPr>
      </w:pPr>
      <w:r>
        <w:rPr>
          <w:rFonts w:ascii="Times New Roman" w:hAnsi="Times New Roman"/>
          <w:sz w:val="28"/>
          <w:szCs w:val="28"/>
          <w:lang w:val="uk-UA"/>
        </w:rPr>
        <w:tab/>
      </w:r>
    </w:p>
    <w:p w14:paraId="1CB42ED7" w14:textId="65E4BE39" w:rsidR="001A2F4E" w:rsidRDefault="00EC06A5" w:rsidP="00213A76">
      <w:pPr>
        <w:pStyle w:val="HTML"/>
        <w:shd w:val="clear" w:color="auto" w:fill="FFFFFF"/>
        <w:spacing w:line="360" w:lineRule="auto"/>
        <w:jc w:val="both"/>
        <w:rPr>
          <w:rFonts w:ascii="Times New Roman" w:hAnsi="Times New Roman"/>
          <w:sz w:val="28"/>
          <w:szCs w:val="28"/>
          <w:lang w:val="uk-UA"/>
        </w:rPr>
      </w:pPr>
      <w:r>
        <w:rPr>
          <w:rFonts w:ascii="Times New Roman" w:hAnsi="Times New Roman"/>
          <w:sz w:val="28"/>
          <w:szCs w:val="28"/>
          <w:lang w:val="uk-UA"/>
        </w:rPr>
        <w:tab/>
      </w:r>
      <w:r w:rsidR="006E38C6">
        <w:rPr>
          <w:rFonts w:ascii="Times New Roman" w:hAnsi="Times New Roman"/>
          <w:sz w:val="28"/>
          <w:szCs w:val="28"/>
          <w:lang w:val="uk-UA"/>
        </w:rPr>
        <w:t>У</w:t>
      </w:r>
      <w:r w:rsidR="002B4CA1">
        <w:rPr>
          <w:rFonts w:ascii="Times New Roman" w:hAnsi="Times New Roman"/>
          <w:sz w:val="28"/>
          <w:szCs w:val="28"/>
          <w:lang w:val="uk-UA"/>
        </w:rPr>
        <w:t xml:space="preserve"> його основі</w:t>
      </w:r>
      <w:r w:rsidR="002B4CA1" w:rsidRPr="008D7A65">
        <w:rPr>
          <w:rFonts w:ascii="Times New Roman" w:hAnsi="Times New Roman"/>
          <w:sz w:val="28"/>
          <w:szCs w:val="28"/>
          <w:lang w:val="uk-UA"/>
        </w:rPr>
        <w:t xml:space="preserve"> знаходиться </w:t>
      </w:r>
      <w:r w:rsidR="002B4CA1">
        <w:rPr>
          <w:rFonts w:ascii="Times New Roman" w:hAnsi="Times New Roman"/>
          <w:sz w:val="28"/>
          <w:szCs w:val="28"/>
          <w:lang w:val="uk-UA"/>
        </w:rPr>
        <w:t xml:space="preserve">концепція зони </w:t>
      </w:r>
      <w:r w:rsidR="002B4CA1" w:rsidRPr="008D7A65">
        <w:rPr>
          <w:rFonts w:ascii="Times New Roman" w:hAnsi="Times New Roman"/>
          <w:sz w:val="28"/>
          <w:szCs w:val="28"/>
          <w:lang w:val="uk-UA"/>
        </w:rPr>
        <w:t>найближчого розвитку, розроблена психологом Л.</w:t>
      </w:r>
      <w:r w:rsidR="002B4CA1">
        <w:rPr>
          <w:rFonts w:ascii="Times New Roman" w:hAnsi="Times New Roman"/>
          <w:sz w:val="28"/>
          <w:szCs w:val="28"/>
          <w:lang w:val="uk-UA"/>
        </w:rPr>
        <w:t> </w:t>
      </w:r>
      <w:r w:rsidR="002B4CA1" w:rsidRPr="008D7A65">
        <w:rPr>
          <w:rFonts w:ascii="Times New Roman" w:hAnsi="Times New Roman"/>
          <w:sz w:val="28"/>
          <w:szCs w:val="28"/>
          <w:lang w:val="uk-UA"/>
        </w:rPr>
        <w:t xml:space="preserve">Виготським. Ця теорія характеризує </w:t>
      </w:r>
      <w:r w:rsidR="002B4CA1" w:rsidRPr="002B4CA1">
        <w:rPr>
          <w:rFonts w:ascii="Times New Roman" w:hAnsi="Times New Roman" w:cstheme="minorBidi"/>
          <w:sz w:val="28"/>
          <w:szCs w:val="28"/>
          <w:lang w:val="uk-UA"/>
        </w:rPr>
        <w:t>рівень розвитку, досягнутий дитиною в процесі його взаємодії з дорослим, але не проявляється в рамках індивідуальної діяльності [</w:t>
      </w:r>
      <w:r w:rsidR="00571B55">
        <w:rPr>
          <w:rFonts w:ascii="Times New Roman" w:hAnsi="Times New Roman" w:cstheme="minorBidi"/>
          <w:sz w:val="28"/>
          <w:szCs w:val="28"/>
          <w:lang w:val="uk-UA"/>
        </w:rPr>
        <w:t>3</w:t>
      </w:r>
      <w:r w:rsidR="002B4CA1" w:rsidRPr="002B4CA1">
        <w:rPr>
          <w:rFonts w:ascii="Times New Roman" w:hAnsi="Times New Roman" w:cstheme="minorBidi"/>
          <w:sz w:val="28"/>
          <w:szCs w:val="28"/>
          <w:lang w:val="uk-UA"/>
        </w:rPr>
        <w:t>.].</w:t>
      </w:r>
      <w:r w:rsidR="002B4CA1" w:rsidRPr="001A2F4E">
        <w:rPr>
          <w:rFonts w:ascii="Times New Roman" w:hAnsi="Times New Roman" w:cstheme="minorBidi"/>
          <w:sz w:val="28"/>
          <w:szCs w:val="28"/>
          <w:lang w:val="uk-UA"/>
        </w:rPr>
        <w:t> </w:t>
      </w:r>
      <w:r w:rsidR="002B4CA1">
        <w:rPr>
          <w:rFonts w:ascii="Times New Roman" w:hAnsi="Times New Roman"/>
          <w:sz w:val="28"/>
          <w:szCs w:val="28"/>
          <w:lang w:val="uk-UA"/>
        </w:rPr>
        <w:t xml:space="preserve"> Іншими словами, </w:t>
      </w:r>
      <w:r w:rsidR="001A2F4E">
        <w:rPr>
          <w:rFonts w:ascii="Times New Roman" w:hAnsi="Times New Roman"/>
          <w:sz w:val="28"/>
          <w:szCs w:val="28"/>
          <w:lang w:val="uk-UA"/>
        </w:rPr>
        <w:t>у</w:t>
      </w:r>
      <w:r w:rsidR="001A2F4E" w:rsidRPr="001A2F4E">
        <w:rPr>
          <w:rFonts w:ascii="Times New Roman" w:hAnsi="Times New Roman" w:cstheme="minorBidi"/>
          <w:sz w:val="28"/>
          <w:szCs w:val="28"/>
          <w:lang w:val="uk-UA"/>
        </w:rPr>
        <w:t xml:space="preserve"> зоні найближчого розвитку вирішуються завдання, які </w:t>
      </w:r>
      <w:r w:rsidR="001A2F4E">
        <w:rPr>
          <w:rFonts w:ascii="Times New Roman" w:hAnsi="Times New Roman"/>
          <w:sz w:val="28"/>
          <w:szCs w:val="28"/>
          <w:lang w:val="uk-UA"/>
        </w:rPr>
        <w:t xml:space="preserve">учень </w:t>
      </w:r>
      <w:r w:rsidR="001A2F4E" w:rsidRPr="001A2F4E">
        <w:rPr>
          <w:rFonts w:ascii="Times New Roman" w:hAnsi="Times New Roman" w:cstheme="minorBidi"/>
          <w:sz w:val="28"/>
          <w:szCs w:val="28"/>
          <w:lang w:val="uk-UA"/>
        </w:rPr>
        <w:t xml:space="preserve">самостійно виконує невпевнено і </w:t>
      </w:r>
      <w:r w:rsidR="001A2F4E">
        <w:rPr>
          <w:rFonts w:ascii="Times New Roman" w:hAnsi="Times New Roman"/>
          <w:sz w:val="28"/>
          <w:szCs w:val="28"/>
          <w:lang w:val="uk-UA"/>
        </w:rPr>
        <w:t>йому</w:t>
      </w:r>
      <w:r w:rsidR="001A2F4E" w:rsidRPr="001A2F4E">
        <w:rPr>
          <w:rFonts w:ascii="Times New Roman" w:hAnsi="Times New Roman" w:cstheme="minorBidi"/>
          <w:sz w:val="28"/>
          <w:szCs w:val="28"/>
          <w:lang w:val="uk-UA"/>
        </w:rPr>
        <w:t xml:space="preserve"> потрібна допомога. Ті завдання, які </w:t>
      </w:r>
      <w:r w:rsidR="00AF26F8">
        <w:rPr>
          <w:rFonts w:ascii="Times New Roman" w:hAnsi="Times New Roman"/>
          <w:sz w:val="28"/>
          <w:szCs w:val="28"/>
          <w:lang w:val="uk-UA"/>
        </w:rPr>
        <w:t xml:space="preserve">школярі </w:t>
      </w:r>
      <w:r w:rsidR="001A2F4E" w:rsidRPr="001A2F4E">
        <w:rPr>
          <w:rFonts w:ascii="Times New Roman" w:hAnsi="Times New Roman" w:cstheme="minorBidi"/>
          <w:sz w:val="28"/>
          <w:szCs w:val="28"/>
          <w:lang w:val="uk-UA"/>
        </w:rPr>
        <w:t xml:space="preserve">роблять </w:t>
      </w:r>
      <w:r w:rsidR="001A2F4E" w:rsidRPr="00704486">
        <w:rPr>
          <w:rFonts w:ascii="Times New Roman" w:hAnsi="Times New Roman"/>
          <w:sz w:val="28"/>
          <w:szCs w:val="28"/>
          <w:lang w:val="uk-UA"/>
        </w:rPr>
        <w:t xml:space="preserve">сьогодні з допомогою </w:t>
      </w:r>
      <w:r w:rsidR="001A2F4E">
        <w:rPr>
          <w:rFonts w:ascii="Times New Roman" w:hAnsi="Times New Roman"/>
          <w:sz w:val="28"/>
          <w:szCs w:val="28"/>
          <w:lang w:val="uk-UA"/>
        </w:rPr>
        <w:t>вчителя</w:t>
      </w:r>
      <w:r w:rsidR="00AF26F8">
        <w:rPr>
          <w:rFonts w:ascii="Times New Roman" w:hAnsi="Times New Roman"/>
          <w:sz w:val="28"/>
          <w:szCs w:val="28"/>
          <w:lang w:val="uk-UA"/>
        </w:rPr>
        <w:t>,</w:t>
      </w:r>
      <w:r w:rsidR="001A2F4E">
        <w:rPr>
          <w:rFonts w:ascii="Times New Roman" w:hAnsi="Times New Roman"/>
          <w:sz w:val="28"/>
          <w:szCs w:val="28"/>
          <w:lang w:val="uk-UA"/>
        </w:rPr>
        <w:t xml:space="preserve"> </w:t>
      </w:r>
      <w:r w:rsidR="001A2F4E" w:rsidRPr="00704486">
        <w:rPr>
          <w:rFonts w:ascii="Times New Roman" w:hAnsi="Times New Roman"/>
          <w:sz w:val="28"/>
          <w:szCs w:val="28"/>
          <w:lang w:val="uk-UA"/>
        </w:rPr>
        <w:t xml:space="preserve"> завтра будуть робити самі,</w:t>
      </w:r>
      <w:r w:rsidR="006E38C6">
        <w:rPr>
          <w:rFonts w:ascii="Times New Roman" w:hAnsi="Times New Roman"/>
          <w:sz w:val="28"/>
          <w:szCs w:val="28"/>
          <w:lang w:val="uk-UA"/>
        </w:rPr>
        <w:t xml:space="preserve"> – </w:t>
      </w:r>
      <w:r w:rsidR="001A2F4E" w:rsidRPr="00704486">
        <w:rPr>
          <w:rFonts w:ascii="Times New Roman" w:hAnsi="Times New Roman"/>
          <w:sz w:val="28"/>
          <w:szCs w:val="28"/>
          <w:lang w:val="uk-UA"/>
        </w:rPr>
        <w:t xml:space="preserve">це вже </w:t>
      </w:r>
      <w:r w:rsidR="002F4C34">
        <w:rPr>
          <w:rFonts w:ascii="Times New Roman" w:hAnsi="Times New Roman"/>
          <w:sz w:val="28"/>
          <w:szCs w:val="28"/>
          <w:lang w:val="uk-UA"/>
        </w:rPr>
        <w:t xml:space="preserve">переходить в зону </w:t>
      </w:r>
      <w:r w:rsidR="001A2F4E" w:rsidRPr="00704486">
        <w:rPr>
          <w:rFonts w:ascii="Times New Roman" w:hAnsi="Times New Roman"/>
          <w:sz w:val="28"/>
          <w:szCs w:val="28"/>
          <w:lang w:val="uk-UA"/>
        </w:rPr>
        <w:t>актуальн</w:t>
      </w:r>
      <w:r w:rsidR="002F4C34">
        <w:rPr>
          <w:rFonts w:ascii="Times New Roman" w:hAnsi="Times New Roman"/>
          <w:sz w:val="28"/>
          <w:szCs w:val="28"/>
          <w:lang w:val="uk-UA"/>
        </w:rPr>
        <w:t>ого</w:t>
      </w:r>
      <w:r w:rsidR="001A2F4E" w:rsidRPr="00704486">
        <w:rPr>
          <w:rFonts w:ascii="Times New Roman" w:hAnsi="Times New Roman"/>
          <w:sz w:val="28"/>
          <w:szCs w:val="28"/>
          <w:lang w:val="uk-UA"/>
        </w:rPr>
        <w:t xml:space="preserve"> розвитк</w:t>
      </w:r>
      <w:r w:rsidR="002F4C34">
        <w:rPr>
          <w:rFonts w:ascii="Times New Roman" w:hAnsi="Times New Roman"/>
          <w:sz w:val="28"/>
          <w:szCs w:val="28"/>
          <w:lang w:val="uk-UA"/>
        </w:rPr>
        <w:t xml:space="preserve">у. </w:t>
      </w:r>
      <w:r w:rsidR="001A2F4E">
        <w:rPr>
          <w:rFonts w:ascii="Times New Roman" w:hAnsi="Times New Roman"/>
          <w:sz w:val="28"/>
          <w:szCs w:val="28"/>
          <w:lang w:val="uk-UA"/>
        </w:rPr>
        <w:t>Тож, к</w:t>
      </w:r>
      <w:r w:rsidR="001A2F4E" w:rsidRPr="00704486">
        <w:rPr>
          <w:rFonts w:ascii="Times New Roman" w:hAnsi="Times New Roman"/>
          <w:sz w:val="28"/>
          <w:szCs w:val="28"/>
          <w:lang w:val="uk-UA"/>
        </w:rPr>
        <w:t xml:space="preserve">оли вміння переходить в </w:t>
      </w:r>
      <w:r w:rsidR="002F4C34">
        <w:rPr>
          <w:rFonts w:ascii="Times New Roman" w:hAnsi="Times New Roman"/>
          <w:sz w:val="28"/>
          <w:szCs w:val="28"/>
          <w:lang w:val="uk-UA"/>
        </w:rPr>
        <w:t xml:space="preserve">цю </w:t>
      </w:r>
      <w:r w:rsidR="001A2F4E" w:rsidRPr="00704486">
        <w:rPr>
          <w:rFonts w:ascii="Times New Roman" w:hAnsi="Times New Roman"/>
          <w:sz w:val="28"/>
          <w:szCs w:val="28"/>
          <w:lang w:val="uk-UA"/>
        </w:rPr>
        <w:t xml:space="preserve">зону, воно відкриває для </w:t>
      </w:r>
      <w:r w:rsidR="00AF26F8">
        <w:rPr>
          <w:rFonts w:ascii="Times New Roman" w:hAnsi="Times New Roman"/>
          <w:sz w:val="28"/>
          <w:szCs w:val="28"/>
          <w:lang w:val="uk-UA"/>
        </w:rPr>
        <w:t>учня</w:t>
      </w:r>
      <w:r w:rsidR="001A2F4E" w:rsidRPr="00704486">
        <w:rPr>
          <w:rFonts w:ascii="Times New Roman" w:hAnsi="Times New Roman"/>
          <w:sz w:val="28"/>
          <w:szCs w:val="28"/>
          <w:lang w:val="uk-UA"/>
        </w:rPr>
        <w:t xml:space="preserve"> нові можливості, оскільки освоєння дії є опорою для подальшого розвитку. </w:t>
      </w:r>
    </w:p>
    <w:p w14:paraId="5096C90A" w14:textId="5B655850" w:rsidR="00AF26F8" w:rsidRPr="00704486" w:rsidRDefault="001A2F4E" w:rsidP="00704486">
      <w:pPr>
        <w:pStyle w:val="HTML"/>
        <w:shd w:val="clear" w:color="auto" w:fill="FFFFFF"/>
        <w:spacing w:line="360" w:lineRule="auto"/>
        <w:ind w:firstLine="709"/>
        <w:jc w:val="both"/>
        <w:rPr>
          <w:rFonts w:ascii="Times New Roman" w:hAnsi="Times New Roman"/>
          <w:sz w:val="28"/>
          <w:szCs w:val="28"/>
          <w:lang w:val="uk-UA"/>
        </w:rPr>
      </w:pPr>
      <w:r>
        <w:rPr>
          <w:rFonts w:ascii="Times New Roman" w:hAnsi="Times New Roman"/>
          <w:sz w:val="28"/>
          <w:szCs w:val="28"/>
          <w:lang w:val="uk-UA"/>
        </w:rPr>
        <w:t>На схемі показаний рух від лівої сторони «Що відомо?» з наявними в учня знаннями, досвідом виконання спосо</w:t>
      </w:r>
      <w:r w:rsidR="00DF38E9">
        <w:rPr>
          <w:rFonts w:ascii="Times New Roman" w:hAnsi="Times New Roman"/>
          <w:sz w:val="28"/>
          <w:szCs w:val="28"/>
          <w:lang w:val="uk-UA"/>
        </w:rPr>
        <w:t>бів дій, ціннісними орієнтирами</w:t>
      </w:r>
      <w:r>
        <w:rPr>
          <w:rFonts w:ascii="Times New Roman" w:hAnsi="Times New Roman"/>
          <w:sz w:val="28"/>
          <w:szCs w:val="28"/>
          <w:lang w:val="uk-UA"/>
        </w:rPr>
        <w:t xml:space="preserve"> до правої сторони «Що невідомо?» як сукупності дій, змісту, які учень не знає</w:t>
      </w:r>
      <w:r w:rsidR="00DD0568">
        <w:rPr>
          <w:rFonts w:ascii="Times New Roman" w:hAnsi="Times New Roman"/>
          <w:sz w:val="28"/>
          <w:szCs w:val="28"/>
          <w:lang w:val="uk-UA"/>
        </w:rPr>
        <w:t xml:space="preserve"> і</w:t>
      </w:r>
      <w:r>
        <w:rPr>
          <w:rFonts w:ascii="Times New Roman" w:hAnsi="Times New Roman"/>
          <w:sz w:val="28"/>
          <w:szCs w:val="28"/>
          <w:lang w:val="uk-UA"/>
        </w:rPr>
        <w:t xml:space="preserve"> робити не вміє та  в </w:t>
      </w:r>
      <w:r w:rsidR="002B4CA1">
        <w:rPr>
          <w:rFonts w:ascii="Times New Roman" w:hAnsi="Times New Roman"/>
          <w:sz w:val="28"/>
          <w:szCs w:val="28"/>
          <w:lang w:val="uk-UA"/>
        </w:rPr>
        <w:t>даний момент є недосяжн</w:t>
      </w:r>
      <w:r w:rsidR="00A55E7D">
        <w:rPr>
          <w:rFonts w:ascii="Times New Roman" w:hAnsi="Times New Roman"/>
          <w:sz w:val="28"/>
          <w:szCs w:val="28"/>
          <w:lang w:val="uk-UA"/>
        </w:rPr>
        <w:t>ими</w:t>
      </w:r>
      <w:r w:rsidR="002B4CA1">
        <w:rPr>
          <w:rFonts w:ascii="Times New Roman" w:hAnsi="Times New Roman"/>
          <w:sz w:val="28"/>
          <w:szCs w:val="28"/>
          <w:lang w:val="uk-UA"/>
        </w:rPr>
        <w:t>.</w:t>
      </w:r>
      <w:r>
        <w:rPr>
          <w:rFonts w:ascii="Times New Roman" w:hAnsi="Times New Roman"/>
          <w:sz w:val="28"/>
          <w:szCs w:val="28"/>
          <w:lang w:val="uk-UA"/>
        </w:rPr>
        <w:t xml:space="preserve"> </w:t>
      </w:r>
      <w:r w:rsidR="00DD0568">
        <w:rPr>
          <w:rFonts w:ascii="Times New Roman" w:hAnsi="Times New Roman"/>
          <w:sz w:val="28"/>
          <w:szCs w:val="28"/>
          <w:lang w:val="uk-UA"/>
        </w:rPr>
        <w:t>Однак забезпечення підтримки  під час опанування нового способу діяльності інтенсифікує перехід</w:t>
      </w:r>
      <w:r w:rsidR="004511CD">
        <w:rPr>
          <w:rFonts w:ascii="Times New Roman" w:hAnsi="Times New Roman"/>
          <w:sz w:val="28"/>
          <w:szCs w:val="28"/>
          <w:lang w:val="uk-UA"/>
        </w:rPr>
        <w:t xml:space="preserve">, адже </w:t>
      </w:r>
      <w:r w:rsidR="004511CD" w:rsidRPr="00704486">
        <w:rPr>
          <w:rFonts w:ascii="Times New Roman" w:hAnsi="Times New Roman"/>
          <w:sz w:val="28"/>
          <w:szCs w:val="28"/>
          <w:lang w:val="uk-UA"/>
        </w:rPr>
        <w:t xml:space="preserve">кожна дія, для якої дитині доводиться напружуватися розумово чи фізично, </w:t>
      </w:r>
      <w:r w:rsidR="004511CD">
        <w:rPr>
          <w:rFonts w:ascii="Times New Roman" w:hAnsi="Times New Roman"/>
          <w:sz w:val="28"/>
          <w:szCs w:val="28"/>
          <w:lang w:val="uk-UA"/>
        </w:rPr>
        <w:t xml:space="preserve">стимулює </w:t>
      </w:r>
      <w:r w:rsidR="004511CD" w:rsidRPr="00704486">
        <w:rPr>
          <w:rFonts w:ascii="Times New Roman" w:hAnsi="Times New Roman"/>
          <w:sz w:val="28"/>
          <w:szCs w:val="28"/>
          <w:lang w:val="uk-UA"/>
        </w:rPr>
        <w:t>її розвиток.</w:t>
      </w:r>
      <w:r w:rsidR="004511CD">
        <w:rPr>
          <w:rFonts w:ascii="Times New Roman" w:hAnsi="Times New Roman"/>
          <w:sz w:val="28"/>
          <w:szCs w:val="28"/>
          <w:lang w:val="uk-UA"/>
        </w:rPr>
        <w:t xml:space="preserve"> </w:t>
      </w:r>
      <w:r w:rsidR="00AF26F8">
        <w:rPr>
          <w:rFonts w:ascii="Times New Roman" w:hAnsi="Times New Roman"/>
          <w:sz w:val="28"/>
          <w:szCs w:val="28"/>
          <w:lang w:val="uk-UA"/>
        </w:rPr>
        <w:t>У широкому розумінн</w:t>
      </w:r>
      <w:r w:rsidR="00EF5F58">
        <w:rPr>
          <w:rFonts w:ascii="Times New Roman" w:hAnsi="Times New Roman"/>
          <w:sz w:val="28"/>
          <w:szCs w:val="28"/>
          <w:lang w:val="uk-UA"/>
        </w:rPr>
        <w:t>і</w:t>
      </w:r>
      <w:r w:rsidR="00AF26F8">
        <w:rPr>
          <w:rFonts w:ascii="Times New Roman" w:hAnsi="Times New Roman"/>
          <w:sz w:val="28"/>
          <w:szCs w:val="28"/>
          <w:lang w:val="uk-UA"/>
        </w:rPr>
        <w:t xml:space="preserve"> </w:t>
      </w:r>
      <w:r w:rsidR="00AF26F8">
        <w:rPr>
          <w:rFonts w:ascii="Times New Roman" w:hAnsi="Times New Roman"/>
          <w:sz w:val="28"/>
          <w:szCs w:val="28"/>
          <w:lang w:val="uk-UA"/>
        </w:rPr>
        <w:lastRenderedPageBreak/>
        <w:t xml:space="preserve">процес </w:t>
      </w:r>
      <w:r w:rsidR="00AF26F8" w:rsidRPr="00704486">
        <w:rPr>
          <w:rFonts w:ascii="Times New Roman" w:hAnsi="Times New Roman"/>
          <w:sz w:val="28"/>
          <w:szCs w:val="28"/>
          <w:lang w:val="uk-UA"/>
        </w:rPr>
        <w:t>набуття нових </w:t>
      </w:r>
      <w:hyperlink r:id="rId7" w:tooltip="Знання" w:history="1">
        <w:r w:rsidR="00AF26F8" w:rsidRPr="00704486">
          <w:rPr>
            <w:rFonts w:ascii="Times New Roman" w:hAnsi="Times New Roman"/>
            <w:sz w:val="28"/>
            <w:szCs w:val="28"/>
            <w:lang w:val="uk-UA"/>
          </w:rPr>
          <w:t>знань</w:t>
        </w:r>
      </w:hyperlink>
      <w:r w:rsidR="00AF26F8" w:rsidRPr="00704486">
        <w:rPr>
          <w:rFonts w:ascii="Times New Roman" w:hAnsi="Times New Roman"/>
          <w:sz w:val="28"/>
          <w:szCs w:val="28"/>
          <w:lang w:val="uk-UA"/>
        </w:rPr>
        <w:t>, </w:t>
      </w:r>
      <w:hyperlink r:id="rId8" w:tooltip="Навичка" w:history="1">
        <w:r w:rsidR="00AF26F8" w:rsidRPr="00704486">
          <w:rPr>
            <w:rFonts w:ascii="Times New Roman" w:hAnsi="Times New Roman"/>
            <w:sz w:val="28"/>
            <w:szCs w:val="28"/>
            <w:lang w:val="uk-UA"/>
          </w:rPr>
          <w:t>навичок</w:t>
        </w:r>
      </w:hyperlink>
      <w:r w:rsidR="00AF26F8" w:rsidRPr="00704486">
        <w:rPr>
          <w:rFonts w:ascii="Times New Roman" w:hAnsi="Times New Roman"/>
          <w:sz w:val="28"/>
          <w:szCs w:val="28"/>
          <w:lang w:val="uk-UA"/>
        </w:rPr>
        <w:t>, </w:t>
      </w:r>
      <w:hyperlink r:id="rId9" w:tooltip="Поведінка" w:history="1">
        <w:r w:rsidR="00AF26F8">
          <w:rPr>
            <w:rFonts w:ascii="Times New Roman" w:hAnsi="Times New Roman"/>
            <w:sz w:val="28"/>
            <w:szCs w:val="28"/>
            <w:lang w:val="uk-UA"/>
          </w:rPr>
          <w:t>досвіду</w:t>
        </w:r>
      </w:hyperlink>
      <w:r w:rsidR="00A55E7D">
        <w:rPr>
          <w:rFonts w:ascii="Times New Roman" w:hAnsi="Times New Roman"/>
          <w:sz w:val="28"/>
          <w:szCs w:val="28"/>
          <w:lang w:val="uk-UA"/>
        </w:rPr>
        <w:t xml:space="preserve"> </w:t>
      </w:r>
      <w:r w:rsidR="00AF26F8" w:rsidRPr="00704486">
        <w:rPr>
          <w:rFonts w:ascii="Times New Roman" w:hAnsi="Times New Roman"/>
          <w:sz w:val="28"/>
          <w:szCs w:val="28"/>
          <w:lang w:val="uk-UA"/>
        </w:rPr>
        <w:t>чи </w:t>
      </w:r>
      <w:hyperlink r:id="rId10" w:tooltip="Цінності" w:history="1">
        <w:r w:rsidR="00AF26F8" w:rsidRPr="00704486">
          <w:rPr>
            <w:rFonts w:ascii="Times New Roman" w:hAnsi="Times New Roman"/>
            <w:sz w:val="28"/>
            <w:szCs w:val="28"/>
            <w:lang w:val="uk-UA"/>
          </w:rPr>
          <w:t>цінностей</w:t>
        </w:r>
      </w:hyperlink>
      <w:r w:rsidR="00AF26F8" w:rsidRPr="00704486">
        <w:rPr>
          <w:rFonts w:ascii="Times New Roman" w:hAnsi="Times New Roman"/>
          <w:sz w:val="28"/>
          <w:szCs w:val="28"/>
          <w:lang w:val="uk-UA"/>
        </w:rPr>
        <w:t> </w:t>
      </w:r>
      <w:r w:rsidR="00AF26F8">
        <w:rPr>
          <w:rFonts w:ascii="Times New Roman" w:hAnsi="Times New Roman"/>
          <w:sz w:val="28"/>
          <w:szCs w:val="28"/>
          <w:lang w:val="uk-UA"/>
        </w:rPr>
        <w:t>і</w:t>
      </w:r>
      <w:r w:rsidR="00213A76">
        <w:rPr>
          <w:rFonts w:ascii="Times New Roman" w:hAnsi="Times New Roman"/>
          <w:sz w:val="28"/>
          <w:szCs w:val="28"/>
          <w:lang w:val="uk-UA"/>
        </w:rPr>
        <w:t xml:space="preserve"> </w:t>
      </w:r>
      <w:r w:rsidR="00AF26F8">
        <w:rPr>
          <w:rFonts w:ascii="Times New Roman" w:hAnsi="Times New Roman"/>
          <w:sz w:val="28"/>
          <w:szCs w:val="28"/>
          <w:lang w:val="uk-UA"/>
        </w:rPr>
        <w:t>є</w:t>
      </w:r>
      <w:r w:rsidR="00213A76">
        <w:rPr>
          <w:rFonts w:ascii="Times New Roman" w:hAnsi="Times New Roman"/>
          <w:sz w:val="28"/>
          <w:szCs w:val="28"/>
          <w:lang w:val="uk-UA"/>
        </w:rPr>
        <w:t xml:space="preserve"> </w:t>
      </w:r>
      <w:r w:rsidR="00AF26F8">
        <w:rPr>
          <w:rFonts w:ascii="Times New Roman" w:hAnsi="Times New Roman"/>
          <w:sz w:val="28"/>
          <w:szCs w:val="28"/>
          <w:lang w:val="uk-UA"/>
        </w:rPr>
        <w:t xml:space="preserve">навчанням. </w:t>
      </w:r>
      <w:r w:rsidR="00DD0568">
        <w:rPr>
          <w:rFonts w:ascii="Times New Roman" w:hAnsi="Times New Roman"/>
          <w:sz w:val="28"/>
          <w:szCs w:val="28"/>
          <w:lang w:val="uk-UA"/>
        </w:rPr>
        <w:t>Отже</w:t>
      </w:r>
      <w:r w:rsidR="004511CD">
        <w:rPr>
          <w:rFonts w:ascii="Times New Roman" w:hAnsi="Times New Roman"/>
          <w:sz w:val="28"/>
          <w:szCs w:val="28"/>
          <w:lang w:val="uk-UA"/>
        </w:rPr>
        <w:t>, з</w:t>
      </w:r>
      <w:r w:rsidR="00DD0568">
        <w:rPr>
          <w:rFonts w:ascii="Times New Roman" w:hAnsi="Times New Roman"/>
          <w:sz w:val="28"/>
          <w:szCs w:val="28"/>
          <w:lang w:val="uk-UA"/>
        </w:rPr>
        <w:t xml:space="preserve">она актуального розвитку </w:t>
      </w:r>
      <w:r w:rsidR="004511CD">
        <w:rPr>
          <w:rFonts w:ascii="Times New Roman" w:hAnsi="Times New Roman"/>
          <w:sz w:val="28"/>
          <w:szCs w:val="28"/>
          <w:lang w:val="uk-UA"/>
        </w:rPr>
        <w:t xml:space="preserve">стає </w:t>
      </w:r>
      <w:r w:rsidR="00AF26F8">
        <w:rPr>
          <w:rFonts w:ascii="Times New Roman" w:hAnsi="Times New Roman"/>
          <w:sz w:val="28"/>
          <w:szCs w:val="28"/>
          <w:lang w:val="uk-UA"/>
        </w:rPr>
        <w:t>підґрунтям</w:t>
      </w:r>
      <w:r w:rsidR="004511CD">
        <w:rPr>
          <w:rFonts w:ascii="Times New Roman" w:hAnsi="Times New Roman"/>
          <w:sz w:val="28"/>
          <w:szCs w:val="28"/>
          <w:lang w:val="uk-UA"/>
        </w:rPr>
        <w:t xml:space="preserve"> для </w:t>
      </w:r>
      <w:r w:rsidR="00EF5F58">
        <w:rPr>
          <w:rFonts w:ascii="Times New Roman" w:hAnsi="Times New Roman"/>
          <w:sz w:val="28"/>
          <w:szCs w:val="28"/>
          <w:lang w:val="uk-UA"/>
        </w:rPr>
        <w:t>наступних</w:t>
      </w:r>
      <w:r w:rsidR="004511CD">
        <w:rPr>
          <w:rFonts w:ascii="Times New Roman" w:hAnsi="Times New Roman"/>
          <w:sz w:val="28"/>
          <w:szCs w:val="28"/>
          <w:lang w:val="uk-UA"/>
        </w:rPr>
        <w:t xml:space="preserve"> дій на шляху до подальшого </w:t>
      </w:r>
      <w:r w:rsidR="004511CD" w:rsidRPr="004511CD">
        <w:rPr>
          <w:rFonts w:ascii="Times New Roman" w:hAnsi="Times New Roman"/>
          <w:sz w:val="28"/>
          <w:szCs w:val="28"/>
          <w:lang w:val="uk-UA"/>
        </w:rPr>
        <w:t xml:space="preserve">навчання та </w:t>
      </w:r>
      <w:r w:rsidR="00AE7A97">
        <w:rPr>
          <w:rFonts w:ascii="Times New Roman" w:hAnsi="Times New Roman"/>
          <w:sz w:val="28"/>
          <w:szCs w:val="28"/>
          <w:lang w:val="uk-UA"/>
        </w:rPr>
        <w:t xml:space="preserve">є </w:t>
      </w:r>
      <w:r w:rsidR="004511CD" w:rsidRPr="00704486">
        <w:rPr>
          <w:rFonts w:ascii="Times New Roman" w:hAnsi="Times New Roman"/>
          <w:sz w:val="28"/>
          <w:szCs w:val="28"/>
          <w:lang w:val="uk-UA"/>
        </w:rPr>
        <w:t>орієнтацію на наступну зону найближчого розвитку</w:t>
      </w:r>
      <w:r w:rsidR="00DD0568" w:rsidRPr="00704486">
        <w:rPr>
          <w:rFonts w:ascii="Times New Roman" w:hAnsi="Times New Roman"/>
          <w:sz w:val="28"/>
          <w:szCs w:val="28"/>
          <w:lang w:val="uk-UA"/>
        </w:rPr>
        <w:t xml:space="preserve">. </w:t>
      </w:r>
      <w:r w:rsidR="00704486" w:rsidRPr="00704486">
        <w:rPr>
          <w:rFonts w:ascii="Times New Roman" w:hAnsi="Times New Roman"/>
          <w:sz w:val="28"/>
          <w:szCs w:val="28"/>
          <w:lang w:val="uk-UA"/>
        </w:rPr>
        <w:t xml:space="preserve">У цьому світлі </w:t>
      </w:r>
      <w:r w:rsidR="00704486">
        <w:rPr>
          <w:rFonts w:ascii="Times New Roman" w:hAnsi="Times New Roman"/>
          <w:sz w:val="28"/>
          <w:szCs w:val="28"/>
          <w:lang w:val="uk-UA"/>
        </w:rPr>
        <w:t>р</w:t>
      </w:r>
      <w:r w:rsidR="00704486" w:rsidRPr="00704486">
        <w:rPr>
          <w:rFonts w:ascii="Times New Roman" w:hAnsi="Times New Roman"/>
          <w:sz w:val="28"/>
          <w:szCs w:val="28"/>
          <w:lang w:val="uk-UA"/>
        </w:rPr>
        <w:t>озв</w:t>
      </w:r>
      <w:r w:rsidR="00704486">
        <w:rPr>
          <w:rFonts w:ascii="Times New Roman" w:hAnsi="Times New Roman"/>
          <w:sz w:val="28"/>
          <w:szCs w:val="28"/>
          <w:lang w:val="uk-UA"/>
        </w:rPr>
        <w:t>’</w:t>
      </w:r>
      <w:r w:rsidR="00704486" w:rsidRPr="00704486">
        <w:rPr>
          <w:rFonts w:ascii="Times New Roman" w:hAnsi="Times New Roman"/>
          <w:sz w:val="28"/>
          <w:szCs w:val="28"/>
          <w:lang w:val="uk-UA"/>
        </w:rPr>
        <w:t>язання завдань робоч</w:t>
      </w:r>
      <w:r w:rsidR="00704486">
        <w:rPr>
          <w:rFonts w:ascii="Times New Roman" w:hAnsi="Times New Roman"/>
          <w:sz w:val="28"/>
          <w:szCs w:val="28"/>
          <w:lang w:val="uk-UA"/>
        </w:rPr>
        <w:t>ого</w:t>
      </w:r>
      <w:r w:rsidR="00704486" w:rsidRPr="00704486">
        <w:rPr>
          <w:rFonts w:ascii="Times New Roman" w:hAnsi="Times New Roman"/>
          <w:sz w:val="28"/>
          <w:szCs w:val="28"/>
          <w:lang w:val="uk-UA"/>
        </w:rPr>
        <w:t xml:space="preserve"> лист</w:t>
      </w:r>
      <w:r w:rsidR="00704486">
        <w:rPr>
          <w:rFonts w:ascii="Times New Roman" w:hAnsi="Times New Roman"/>
          <w:sz w:val="28"/>
          <w:szCs w:val="28"/>
          <w:lang w:val="uk-UA"/>
        </w:rPr>
        <w:t>а</w:t>
      </w:r>
      <w:r w:rsidR="00704486" w:rsidRPr="00704486">
        <w:rPr>
          <w:rFonts w:ascii="Times New Roman" w:hAnsi="Times New Roman"/>
          <w:sz w:val="28"/>
          <w:szCs w:val="28"/>
          <w:lang w:val="uk-UA"/>
        </w:rPr>
        <w:t>, не передбачають оцінювання та виставлення загального балу</w:t>
      </w:r>
      <w:r w:rsidR="00704486">
        <w:rPr>
          <w:rFonts w:ascii="Times New Roman" w:hAnsi="Times New Roman"/>
          <w:sz w:val="28"/>
          <w:szCs w:val="28"/>
          <w:lang w:val="uk-UA"/>
        </w:rPr>
        <w:t>, адже вони</w:t>
      </w:r>
      <w:r w:rsidR="00704486" w:rsidRPr="00704486">
        <w:rPr>
          <w:rFonts w:ascii="Times New Roman" w:hAnsi="Times New Roman"/>
          <w:sz w:val="28"/>
          <w:szCs w:val="28"/>
          <w:lang w:val="uk-UA"/>
        </w:rPr>
        <w:t xml:space="preserve"> спрямован</w:t>
      </w:r>
      <w:r w:rsidR="00704486">
        <w:rPr>
          <w:rFonts w:ascii="Times New Roman" w:hAnsi="Times New Roman"/>
          <w:sz w:val="28"/>
          <w:szCs w:val="28"/>
          <w:lang w:val="uk-UA"/>
        </w:rPr>
        <w:t>і</w:t>
      </w:r>
      <w:r w:rsidR="00704486" w:rsidRPr="00704486">
        <w:rPr>
          <w:rFonts w:ascii="Times New Roman" w:hAnsi="Times New Roman"/>
          <w:sz w:val="28"/>
          <w:szCs w:val="28"/>
          <w:lang w:val="uk-UA"/>
        </w:rPr>
        <w:t xml:space="preserve"> </w:t>
      </w:r>
      <w:r w:rsidR="006E38C6">
        <w:rPr>
          <w:rFonts w:ascii="Times New Roman" w:hAnsi="Times New Roman"/>
          <w:sz w:val="28"/>
          <w:szCs w:val="28"/>
          <w:lang w:val="uk-UA"/>
        </w:rPr>
        <w:t xml:space="preserve">не на перевірку чи контроль, а </w:t>
      </w:r>
      <w:r w:rsidR="00704486" w:rsidRPr="00704486">
        <w:rPr>
          <w:rFonts w:ascii="Times New Roman" w:hAnsi="Times New Roman"/>
          <w:sz w:val="28"/>
          <w:szCs w:val="28"/>
          <w:lang w:val="uk-UA"/>
        </w:rPr>
        <w:t xml:space="preserve">на оволодіння новим способом дії. </w:t>
      </w:r>
    </w:p>
    <w:p w14:paraId="4FF960C5" w14:textId="6A297A9C" w:rsidR="00B014AA" w:rsidRDefault="00EF5F58" w:rsidP="00762447">
      <w:pPr>
        <w:pStyle w:val="HTML"/>
        <w:shd w:val="clear" w:color="auto" w:fill="FFFFFF"/>
        <w:spacing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У той же час саме робочий лист є тим інструментом, який забезпечує надання всебічної інформації учневі про тему уроку, його мету, інструкцію до дій, змістовий контент</w:t>
      </w:r>
      <w:r w:rsidR="00B014AA">
        <w:rPr>
          <w:rFonts w:ascii="Times New Roman" w:hAnsi="Times New Roman"/>
          <w:sz w:val="28"/>
          <w:szCs w:val="28"/>
          <w:lang w:val="uk-UA"/>
        </w:rPr>
        <w:t>, способи діяльності</w:t>
      </w:r>
      <w:r>
        <w:rPr>
          <w:rFonts w:ascii="Times New Roman" w:hAnsi="Times New Roman"/>
          <w:sz w:val="28"/>
          <w:szCs w:val="28"/>
          <w:lang w:val="uk-UA"/>
        </w:rPr>
        <w:t xml:space="preserve"> та зворотній зв’язок.  </w:t>
      </w:r>
      <w:r w:rsidR="00B014AA">
        <w:rPr>
          <w:rFonts w:ascii="Times New Roman" w:hAnsi="Times New Roman"/>
          <w:sz w:val="28"/>
          <w:szCs w:val="28"/>
          <w:lang w:val="uk-UA"/>
        </w:rPr>
        <w:t xml:space="preserve">Орієнтиром до складання робочого </w:t>
      </w:r>
      <w:r w:rsidR="00333A23">
        <w:rPr>
          <w:rFonts w:ascii="Times New Roman" w:hAnsi="Times New Roman"/>
          <w:sz w:val="28"/>
          <w:szCs w:val="28"/>
          <w:lang w:val="uk-UA"/>
        </w:rPr>
        <w:t xml:space="preserve">листа </w:t>
      </w:r>
      <w:r w:rsidR="00B014AA">
        <w:rPr>
          <w:rFonts w:ascii="Times New Roman" w:hAnsi="Times New Roman"/>
          <w:sz w:val="28"/>
          <w:szCs w:val="28"/>
          <w:lang w:val="uk-UA"/>
        </w:rPr>
        <w:t xml:space="preserve">виступають наступні принципи: </w:t>
      </w:r>
    </w:p>
    <w:p w14:paraId="5500E081" w14:textId="2839D88B" w:rsidR="00FD1792" w:rsidRDefault="00333A23" w:rsidP="00762447">
      <w:pPr>
        <w:pStyle w:val="HTML"/>
        <w:numPr>
          <w:ilvl w:val="0"/>
          <w:numId w:val="3"/>
        </w:numPr>
        <w:shd w:val="clear" w:color="auto" w:fill="FFFFFF"/>
        <w:tabs>
          <w:tab w:val="clear" w:pos="916"/>
          <w:tab w:val="clear" w:pos="1832"/>
          <w:tab w:val="left" w:pos="1276"/>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Зміна фокусу уваги з вчителя на учнів. </w:t>
      </w:r>
      <w:r w:rsidR="00B84BEC" w:rsidRPr="00B84BEC">
        <w:rPr>
          <w:rFonts w:ascii="Times New Roman" w:hAnsi="Times New Roman" w:cs="Times New Roman"/>
          <w:sz w:val="28"/>
          <w:szCs w:val="28"/>
          <w:lang w:val="uk-UA"/>
        </w:rPr>
        <w:t xml:space="preserve">Задача </w:t>
      </w:r>
      <w:r w:rsidR="00B84BEC" w:rsidRPr="00333A23">
        <w:rPr>
          <w:rFonts w:ascii="Times New Roman" w:hAnsi="Times New Roman" w:cs="Times New Roman"/>
          <w:sz w:val="28"/>
          <w:szCs w:val="28"/>
          <w:lang w:val="uk-UA"/>
        </w:rPr>
        <w:t xml:space="preserve">вчителя </w:t>
      </w:r>
      <w:r w:rsidR="00B84BEC" w:rsidRPr="00B84BEC">
        <w:rPr>
          <w:rFonts w:ascii="Times New Roman" w:hAnsi="Times New Roman" w:cs="Times New Roman"/>
          <w:sz w:val="28"/>
          <w:szCs w:val="28"/>
          <w:lang w:val="uk-UA"/>
        </w:rPr>
        <w:t xml:space="preserve">полягає у </w:t>
      </w:r>
      <w:r w:rsidR="00B84BEC" w:rsidRPr="00333A23">
        <w:rPr>
          <w:rFonts w:ascii="Times New Roman" w:hAnsi="Times New Roman" w:cs="Times New Roman"/>
          <w:sz w:val="28"/>
          <w:szCs w:val="28"/>
          <w:lang w:val="uk-UA"/>
        </w:rPr>
        <w:t xml:space="preserve"> створ</w:t>
      </w:r>
      <w:r w:rsidR="00B84BEC" w:rsidRPr="00B84BEC">
        <w:rPr>
          <w:rFonts w:ascii="Times New Roman" w:hAnsi="Times New Roman" w:cs="Times New Roman"/>
          <w:sz w:val="28"/>
          <w:szCs w:val="28"/>
          <w:lang w:val="uk-UA"/>
        </w:rPr>
        <w:t xml:space="preserve">енні </w:t>
      </w:r>
      <w:r w:rsidR="00B84BEC" w:rsidRPr="00333A23">
        <w:rPr>
          <w:rFonts w:ascii="Times New Roman" w:hAnsi="Times New Roman" w:cs="Times New Roman"/>
          <w:sz w:val="28"/>
          <w:szCs w:val="28"/>
          <w:lang w:val="uk-UA"/>
        </w:rPr>
        <w:t>стимулююч</w:t>
      </w:r>
      <w:r w:rsidR="00B84BEC" w:rsidRPr="00B84BEC">
        <w:rPr>
          <w:rFonts w:ascii="Times New Roman" w:hAnsi="Times New Roman" w:cs="Times New Roman"/>
          <w:sz w:val="28"/>
          <w:szCs w:val="28"/>
          <w:lang w:val="uk-UA"/>
        </w:rPr>
        <w:t>ого</w:t>
      </w:r>
      <w:r w:rsidR="00B84BEC" w:rsidRPr="00333A23">
        <w:rPr>
          <w:rFonts w:ascii="Times New Roman" w:hAnsi="Times New Roman" w:cs="Times New Roman"/>
          <w:sz w:val="28"/>
          <w:szCs w:val="28"/>
          <w:lang w:val="uk-UA"/>
        </w:rPr>
        <w:t xml:space="preserve"> навчальн</w:t>
      </w:r>
      <w:r w:rsidR="00B84BEC" w:rsidRPr="00B84BEC">
        <w:rPr>
          <w:rFonts w:ascii="Times New Roman" w:hAnsi="Times New Roman" w:cs="Times New Roman"/>
          <w:sz w:val="28"/>
          <w:szCs w:val="28"/>
          <w:lang w:val="uk-UA"/>
        </w:rPr>
        <w:t>ого</w:t>
      </w:r>
      <w:r w:rsidR="00B84BEC" w:rsidRPr="00333A23">
        <w:rPr>
          <w:rFonts w:ascii="Times New Roman" w:hAnsi="Times New Roman" w:cs="Times New Roman"/>
          <w:sz w:val="28"/>
          <w:szCs w:val="28"/>
          <w:lang w:val="uk-UA"/>
        </w:rPr>
        <w:t xml:space="preserve"> середовищ</w:t>
      </w:r>
      <w:r w:rsidR="00B84BEC" w:rsidRPr="00B84BEC">
        <w:rPr>
          <w:rFonts w:ascii="Times New Roman" w:hAnsi="Times New Roman" w:cs="Times New Roman"/>
          <w:sz w:val="28"/>
          <w:szCs w:val="28"/>
          <w:lang w:val="uk-UA"/>
        </w:rPr>
        <w:t>а за допомогою робочого листа</w:t>
      </w:r>
      <w:r w:rsidR="00B84BEC" w:rsidRPr="00333A23">
        <w:rPr>
          <w:rFonts w:ascii="Times New Roman" w:hAnsi="Times New Roman" w:cs="Times New Roman"/>
          <w:sz w:val="28"/>
          <w:szCs w:val="28"/>
          <w:lang w:val="uk-UA"/>
        </w:rPr>
        <w:t>, в якому учні можуть самостійно досліджувати та вчитися, спілкуватися з іншими учнями та розвивати свої когнітивні та соціальні навички</w:t>
      </w:r>
      <w:r w:rsidR="00A55E7D">
        <w:rPr>
          <w:rFonts w:ascii="Times New Roman" w:hAnsi="Times New Roman" w:cs="Times New Roman"/>
          <w:sz w:val="28"/>
          <w:szCs w:val="28"/>
          <w:lang w:val="uk-UA"/>
        </w:rPr>
        <w:t>.</w:t>
      </w:r>
      <w:r w:rsidR="00B84BEC" w:rsidRPr="00B84BEC">
        <w:rPr>
          <w:rFonts w:ascii="Times New Roman" w:hAnsi="Times New Roman" w:cs="Times New Roman"/>
          <w:sz w:val="28"/>
          <w:szCs w:val="28"/>
          <w:lang w:val="uk-UA"/>
        </w:rPr>
        <w:t xml:space="preserve"> </w:t>
      </w:r>
    </w:p>
    <w:p w14:paraId="70EA793B" w14:textId="75EA3926" w:rsidR="000C4EF9" w:rsidRDefault="00B014AA" w:rsidP="00762447">
      <w:pPr>
        <w:pStyle w:val="HTML"/>
        <w:numPr>
          <w:ilvl w:val="0"/>
          <w:numId w:val="3"/>
        </w:numPr>
        <w:shd w:val="clear" w:color="auto" w:fill="FFFFFF"/>
        <w:tabs>
          <w:tab w:val="clear" w:pos="916"/>
          <w:tab w:val="clear" w:pos="1832"/>
          <w:tab w:val="left" w:pos="1276"/>
        </w:tabs>
        <w:spacing w:line="360" w:lineRule="auto"/>
        <w:ind w:left="0" w:firstLine="709"/>
        <w:jc w:val="both"/>
        <w:rPr>
          <w:rFonts w:ascii="Times New Roman" w:hAnsi="Times New Roman" w:cs="Times New Roman"/>
          <w:sz w:val="28"/>
          <w:szCs w:val="28"/>
          <w:lang w:val="uk-UA"/>
        </w:rPr>
      </w:pPr>
      <w:r w:rsidRPr="00FD1792">
        <w:rPr>
          <w:rFonts w:ascii="Times New Roman" w:hAnsi="Times New Roman" w:cs="Times New Roman"/>
          <w:sz w:val="28"/>
          <w:szCs w:val="28"/>
          <w:lang w:val="uk-UA"/>
        </w:rPr>
        <w:t>Робочий лист форму</w:t>
      </w:r>
      <w:r w:rsidR="00C32B9D">
        <w:rPr>
          <w:rFonts w:ascii="Times New Roman" w:hAnsi="Times New Roman" w:cs="Times New Roman"/>
          <w:sz w:val="28"/>
          <w:szCs w:val="28"/>
          <w:lang w:val="uk-UA"/>
        </w:rPr>
        <w:t>є</w:t>
      </w:r>
      <w:r w:rsidRPr="00FD1792">
        <w:rPr>
          <w:rFonts w:ascii="Times New Roman" w:hAnsi="Times New Roman" w:cs="Times New Roman"/>
          <w:sz w:val="28"/>
          <w:szCs w:val="28"/>
          <w:lang w:val="uk-UA"/>
        </w:rPr>
        <w:t xml:space="preserve"> в учнів</w:t>
      </w:r>
      <w:r w:rsidR="0005400E">
        <w:rPr>
          <w:rFonts w:ascii="Times New Roman" w:hAnsi="Times New Roman" w:cs="Times New Roman"/>
          <w:sz w:val="28"/>
          <w:szCs w:val="28"/>
          <w:lang w:val="uk-UA"/>
        </w:rPr>
        <w:t xml:space="preserve"> навичку</w:t>
      </w:r>
      <w:r w:rsidRPr="00FD1792">
        <w:rPr>
          <w:rFonts w:ascii="Times New Roman" w:hAnsi="Times New Roman" w:cs="Times New Roman"/>
          <w:sz w:val="28"/>
          <w:szCs w:val="28"/>
          <w:lang w:val="uk-UA"/>
        </w:rPr>
        <w:t xml:space="preserve"> справлятися з </w:t>
      </w:r>
      <w:r w:rsidR="00B84BEC" w:rsidRPr="00FD1792">
        <w:rPr>
          <w:rFonts w:ascii="Times New Roman" w:hAnsi="Times New Roman" w:cs="Times New Roman"/>
          <w:sz w:val="28"/>
          <w:szCs w:val="28"/>
          <w:lang w:val="uk-UA"/>
        </w:rPr>
        <w:t xml:space="preserve">завданнями. </w:t>
      </w:r>
      <w:r w:rsidR="0005400E">
        <w:rPr>
          <w:rFonts w:ascii="Times New Roman" w:hAnsi="Times New Roman" w:cs="Times New Roman"/>
          <w:sz w:val="28"/>
          <w:szCs w:val="28"/>
          <w:lang w:val="uk-UA"/>
        </w:rPr>
        <w:t xml:space="preserve">Для цього </w:t>
      </w:r>
      <w:r w:rsidR="00C32B9D">
        <w:rPr>
          <w:rFonts w:ascii="Times New Roman" w:hAnsi="Times New Roman" w:cs="Times New Roman"/>
          <w:sz w:val="28"/>
          <w:szCs w:val="28"/>
          <w:lang w:val="uk-UA"/>
        </w:rPr>
        <w:t>останні</w:t>
      </w:r>
      <w:r w:rsidR="0005400E">
        <w:rPr>
          <w:rFonts w:ascii="Times New Roman" w:hAnsi="Times New Roman" w:cs="Times New Roman"/>
          <w:sz w:val="28"/>
          <w:szCs w:val="28"/>
          <w:lang w:val="uk-UA"/>
        </w:rPr>
        <w:t xml:space="preserve"> мають відповідати віковим особливостям </w:t>
      </w:r>
      <w:r w:rsidR="00C32B9D">
        <w:rPr>
          <w:rFonts w:ascii="Times New Roman" w:hAnsi="Times New Roman" w:cs="Times New Roman"/>
          <w:sz w:val="28"/>
          <w:szCs w:val="28"/>
          <w:lang w:val="uk-UA"/>
        </w:rPr>
        <w:t>здобувачів освіти</w:t>
      </w:r>
      <w:r w:rsidR="0005400E">
        <w:rPr>
          <w:rFonts w:ascii="Times New Roman" w:hAnsi="Times New Roman" w:cs="Times New Roman"/>
          <w:sz w:val="28"/>
          <w:szCs w:val="28"/>
          <w:lang w:val="uk-UA"/>
        </w:rPr>
        <w:t xml:space="preserve">, бути посильними для них. Розв’язання завдань </w:t>
      </w:r>
      <w:r w:rsidR="00B84BEC" w:rsidRPr="00FD1792">
        <w:rPr>
          <w:rFonts w:ascii="Times New Roman" w:hAnsi="Times New Roman" w:cs="Times New Roman"/>
          <w:sz w:val="28"/>
          <w:szCs w:val="28"/>
          <w:lang w:val="uk-UA"/>
        </w:rPr>
        <w:t xml:space="preserve">робочого листа передбачає створення простору можливостей, в якому </w:t>
      </w:r>
      <w:r w:rsidR="00FD1792" w:rsidRPr="00FD1792">
        <w:rPr>
          <w:rFonts w:ascii="Times New Roman" w:hAnsi="Times New Roman" w:cs="Times New Roman"/>
          <w:sz w:val="28"/>
          <w:szCs w:val="28"/>
          <w:lang w:val="uk-UA"/>
        </w:rPr>
        <w:t>школярі</w:t>
      </w:r>
      <w:r w:rsidR="00B84BEC" w:rsidRPr="00FD1792">
        <w:rPr>
          <w:rFonts w:ascii="Times New Roman" w:hAnsi="Times New Roman" w:cs="Times New Roman"/>
          <w:sz w:val="28"/>
          <w:szCs w:val="28"/>
          <w:lang w:val="uk-UA"/>
        </w:rPr>
        <w:t xml:space="preserve"> можуть</w:t>
      </w:r>
      <w:r w:rsidR="0005400E">
        <w:rPr>
          <w:rFonts w:ascii="Times New Roman" w:hAnsi="Times New Roman" w:cs="Times New Roman"/>
          <w:sz w:val="28"/>
          <w:szCs w:val="28"/>
          <w:lang w:val="uk-UA"/>
        </w:rPr>
        <w:t xml:space="preserve"> і</w:t>
      </w:r>
      <w:r w:rsidR="00B84BEC" w:rsidRPr="00FD1792">
        <w:rPr>
          <w:rFonts w:ascii="Times New Roman" w:hAnsi="Times New Roman" w:cs="Times New Roman"/>
          <w:sz w:val="28"/>
          <w:szCs w:val="28"/>
          <w:lang w:val="uk-UA"/>
        </w:rPr>
        <w:t xml:space="preserve"> помилятися, </w:t>
      </w:r>
      <w:r w:rsidR="0005400E">
        <w:rPr>
          <w:rFonts w:ascii="Times New Roman" w:hAnsi="Times New Roman" w:cs="Times New Roman"/>
          <w:sz w:val="28"/>
          <w:szCs w:val="28"/>
          <w:lang w:val="uk-UA"/>
        </w:rPr>
        <w:t xml:space="preserve">і </w:t>
      </w:r>
      <w:r w:rsidR="00FD1792" w:rsidRPr="00FD1792">
        <w:rPr>
          <w:rFonts w:ascii="Times New Roman" w:hAnsi="Times New Roman" w:cs="Times New Roman"/>
          <w:sz w:val="28"/>
          <w:szCs w:val="28"/>
          <w:lang w:val="uk-UA"/>
        </w:rPr>
        <w:t xml:space="preserve">витрачати більше часу, ніж було заплановано тощо. Однак </w:t>
      </w:r>
      <w:r w:rsidR="0005400E">
        <w:rPr>
          <w:rFonts w:ascii="Times New Roman" w:hAnsi="Times New Roman" w:cs="Times New Roman"/>
          <w:sz w:val="28"/>
          <w:szCs w:val="28"/>
          <w:lang w:val="uk-UA"/>
        </w:rPr>
        <w:t xml:space="preserve">учень має сформувати установку на виконання завдань в повному обсязі. </w:t>
      </w:r>
    </w:p>
    <w:p w14:paraId="6944E48A" w14:textId="3777259B" w:rsidR="00B014AA" w:rsidRPr="000C4EF9" w:rsidRDefault="00B014AA" w:rsidP="00762447">
      <w:pPr>
        <w:pStyle w:val="HTML"/>
        <w:numPr>
          <w:ilvl w:val="0"/>
          <w:numId w:val="3"/>
        </w:numPr>
        <w:shd w:val="clear" w:color="auto" w:fill="FFFFFF"/>
        <w:tabs>
          <w:tab w:val="clear" w:pos="916"/>
          <w:tab w:val="clear" w:pos="1832"/>
          <w:tab w:val="left" w:pos="1276"/>
        </w:tabs>
        <w:spacing w:line="360" w:lineRule="auto"/>
        <w:ind w:left="0" w:firstLine="709"/>
        <w:jc w:val="both"/>
        <w:rPr>
          <w:rFonts w:ascii="Times New Roman" w:hAnsi="Times New Roman" w:cs="Times New Roman"/>
          <w:sz w:val="28"/>
          <w:szCs w:val="28"/>
          <w:lang w:val="uk-UA"/>
        </w:rPr>
      </w:pPr>
      <w:r w:rsidRPr="000C4EF9">
        <w:rPr>
          <w:rFonts w:ascii="Times New Roman" w:hAnsi="Times New Roman" w:cs="Times New Roman"/>
          <w:sz w:val="28"/>
          <w:szCs w:val="28"/>
          <w:lang w:val="uk-UA"/>
        </w:rPr>
        <w:t>Один робочий лист – одна мета</w:t>
      </w:r>
      <w:r w:rsidR="00FD1792" w:rsidRPr="000C4EF9">
        <w:rPr>
          <w:rFonts w:ascii="Times New Roman" w:hAnsi="Times New Roman" w:cs="Times New Roman"/>
          <w:sz w:val="28"/>
          <w:szCs w:val="28"/>
          <w:lang w:val="uk-UA"/>
        </w:rPr>
        <w:t>. Створення робочого листа – процес, спрямований на конкретну начальну ситуацію: певну тему, групу учнів,  використання певних завдань.</w:t>
      </w:r>
      <w:r w:rsidR="000C4EF9" w:rsidRPr="000C4EF9">
        <w:rPr>
          <w:rFonts w:ascii="Times New Roman" w:hAnsi="Times New Roman" w:cs="Times New Roman"/>
          <w:sz w:val="28"/>
          <w:szCs w:val="28"/>
          <w:lang w:val="uk-UA"/>
        </w:rPr>
        <w:t xml:space="preserve"> Робочий лист розробляється вчителем під свої унікальні задачі, потреби та умови використання.  </w:t>
      </w:r>
    </w:p>
    <w:p w14:paraId="4CB3A25C" w14:textId="50274CB9" w:rsidR="00762447" w:rsidRPr="008E1298" w:rsidRDefault="00B17655" w:rsidP="00762447">
      <w:pPr>
        <w:pStyle w:val="04xlpa"/>
        <w:spacing w:before="0" w:beforeAutospacing="0" w:after="0" w:afterAutospacing="0" w:line="360" w:lineRule="auto"/>
        <w:ind w:firstLine="709"/>
        <w:jc w:val="both"/>
        <w:rPr>
          <w:sz w:val="28"/>
          <w:szCs w:val="28"/>
          <w:u w:val="single"/>
          <w:lang w:val="uk-UA"/>
        </w:rPr>
      </w:pPr>
      <w:r>
        <w:rPr>
          <w:sz w:val="28"/>
          <w:szCs w:val="28"/>
          <w:lang w:val="uk-UA"/>
        </w:rPr>
        <w:t xml:space="preserve">Структура робочого листа складається з низки компонентів. Його тема конкретизується в цілях та (або) очікуваних результатах. </w:t>
      </w:r>
      <w:r w:rsidR="00D647F4">
        <w:rPr>
          <w:sz w:val="28"/>
          <w:szCs w:val="28"/>
          <w:lang w:val="uk-UA"/>
        </w:rPr>
        <w:t xml:space="preserve">Важливо продемонструвати учням навчальні результати, щоб </w:t>
      </w:r>
      <w:r w:rsidR="00A55E7D">
        <w:rPr>
          <w:sz w:val="28"/>
          <w:szCs w:val="28"/>
          <w:lang w:val="uk-UA"/>
        </w:rPr>
        <w:t>вони</w:t>
      </w:r>
      <w:r w:rsidR="001465C7">
        <w:rPr>
          <w:sz w:val="28"/>
          <w:szCs w:val="28"/>
          <w:lang w:val="uk-UA"/>
        </w:rPr>
        <w:t>, по-перше, ставилися до</w:t>
      </w:r>
      <w:r w:rsidR="00A55E7D">
        <w:rPr>
          <w:sz w:val="28"/>
          <w:szCs w:val="28"/>
          <w:lang w:val="uk-UA"/>
        </w:rPr>
        <w:t xml:space="preserve"> навчальн</w:t>
      </w:r>
      <w:r w:rsidR="001465C7">
        <w:rPr>
          <w:sz w:val="28"/>
          <w:szCs w:val="28"/>
          <w:lang w:val="uk-UA"/>
        </w:rPr>
        <w:t>ого</w:t>
      </w:r>
      <w:r w:rsidR="00A55E7D">
        <w:rPr>
          <w:sz w:val="28"/>
          <w:szCs w:val="28"/>
          <w:lang w:val="uk-UA"/>
        </w:rPr>
        <w:t xml:space="preserve"> процес</w:t>
      </w:r>
      <w:r w:rsidR="001465C7">
        <w:rPr>
          <w:sz w:val="28"/>
          <w:szCs w:val="28"/>
          <w:lang w:val="uk-UA"/>
        </w:rPr>
        <w:t>у</w:t>
      </w:r>
      <w:r w:rsidR="00A55E7D">
        <w:rPr>
          <w:sz w:val="28"/>
          <w:szCs w:val="28"/>
          <w:lang w:val="uk-UA"/>
        </w:rPr>
        <w:t xml:space="preserve"> як </w:t>
      </w:r>
      <w:r w:rsidR="001465C7">
        <w:rPr>
          <w:sz w:val="28"/>
          <w:szCs w:val="28"/>
          <w:lang w:val="uk-UA"/>
        </w:rPr>
        <w:t xml:space="preserve">до </w:t>
      </w:r>
      <w:r w:rsidR="00A55E7D">
        <w:rPr>
          <w:sz w:val="28"/>
          <w:szCs w:val="28"/>
          <w:lang w:val="uk-UA"/>
        </w:rPr>
        <w:t>«власн</w:t>
      </w:r>
      <w:r w:rsidR="001465C7">
        <w:rPr>
          <w:sz w:val="28"/>
          <w:szCs w:val="28"/>
          <w:lang w:val="uk-UA"/>
        </w:rPr>
        <w:t>ого</w:t>
      </w:r>
      <w:r w:rsidR="00A55E7D">
        <w:rPr>
          <w:sz w:val="28"/>
          <w:szCs w:val="28"/>
          <w:lang w:val="uk-UA"/>
        </w:rPr>
        <w:t xml:space="preserve">», на який  вони особисто можуть вплинути, </w:t>
      </w:r>
      <w:r w:rsidR="001465C7">
        <w:rPr>
          <w:sz w:val="28"/>
          <w:szCs w:val="28"/>
          <w:lang w:val="uk-UA"/>
        </w:rPr>
        <w:t>а, по-друге,</w:t>
      </w:r>
      <w:r w:rsidR="008E1298">
        <w:rPr>
          <w:sz w:val="28"/>
          <w:szCs w:val="28"/>
          <w:lang w:val="uk-UA"/>
        </w:rPr>
        <w:t xml:space="preserve"> </w:t>
      </w:r>
      <w:r w:rsidR="001465C7">
        <w:rPr>
          <w:sz w:val="28"/>
          <w:szCs w:val="28"/>
          <w:lang w:val="uk-UA"/>
        </w:rPr>
        <w:t xml:space="preserve">сприймали </w:t>
      </w:r>
      <w:r w:rsidR="00D647F4">
        <w:rPr>
          <w:sz w:val="28"/>
          <w:szCs w:val="28"/>
          <w:lang w:val="uk-UA"/>
        </w:rPr>
        <w:t>подальш</w:t>
      </w:r>
      <w:r w:rsidR="00304271">
        <w:rPr>
          <w:sz w:val="28"/>
          <w:szCs w:val="28"/>
          <w:lang w:val="uk-UA"/>
        </w:rPr>
        <w:t xml:space="preserve">і </w:t>
      </w:r>
      <w:r w:rsidR="00D647F4">
        <w:rPr>
          <w:sz w:val="28"/>
          <w:szCs w:val="28"/>
          <w:lang w:val="uk-UA"/>
        </w:rPr>
        <w:t xml:space="preserve"> завдання не </w:t>
      </w:r>
      <w:r w:rsidR="001465C7">
        <w:rPr>
          <w:sz w:val="28"/>
          <w:szCs w:val="28"/>
          <w:lang w:val="uk-UA"/>
        </w:rPr>
        <w:t>як</w:t>
      </w:r>
      <w:r w:rsidR="00304271">
        <w:rPr>
          <w:sz w:val="28"/>
          <w:szCs w:val="28"/>
          <w:lang w:val="uk-UA"/>
        </w:rPr>
        <w:t xml:space="preserve"> абстрактн</w:t>
      </w:r>
      <w:r w:rsidR="008E1298">
        <w:rPr>
          <w:sz w:val="28"/>
          <w:szCs w:val="28"/>
          <w:lang w:val="uk-UA"/>
        </w:rPr>
        <w:t>і</w:t>
      </w:r>
      <w:r w:rsidR="001465C7">
        <w:rPr>
          <w:sz w:val="28"/>
          <w:szCs w:val="28"/>
          <w:lang w:val="uk-UA"/>
        </w:rPr>
        <w:t xml:space="preserve">, а </w:t>
      </w:r>
      <w:r w:rsidR="008E1298">
        <w:rPr>
          <w:sz w:val="28"/>
          <w:szCs w:val="28"/>
          <w:lang w:val="uk-UA"/>
        </w:rPr>
        <w:t xml:space="preserve">спрямованими на реалізацію </w:t>
      </w:r>
      <w:r w:rsidR="008E1298" w:rsidRPr="008E1298">
        <w:rPr>
          <w:sz w:val="28"/>
          <w:szCs w:val="28"/>
          <w:lang w:val="uk-UA"/>
        </w:rPr>
        <w:t>заявленій меті</w:t>
      </w:r>
      <w:r w:rsidR="00AE7A97">
        <w:rPr>
          <w:sz w:val="28"/>
          <w:szCs w:val="28"/>
          <w:lang w:val="uk-UA"/>
        </w:rPr>
        <w:t>.</w:t>
      </w:r>
    </w:p>
    <w:p w14:paraId="36643215" w14:textId="00B2E5AC" w:rsidR="00A143F1" w:rsidRDefault="006B4705" w:rsidP="00A143F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Наявність інструкції до дій – ще одна важлива складова робочого листа. Мета інструкції  – надати алгоритм чітких дій. Наголошу, що </w:t>
      </w:r>
      <w:r w:rsidR="00A55E7D">
        <w:rPr>
          <w:rFonts w:ascii="Times New Roman" w:hAnsi="Times New Roman"/>
          <w:sz w:val="28"/>
          <w:szCs w:val="28"/>
          <w:lang w:val="uk-UA"/>
        </w:rPr>
        <w:t>робочий лист</w:t>
      </w:r>
      <w:r>
        <w:rPr>
          <w:rFonts w:ascii="Times New Roman" w:hAnsi="Times New Roman"/>
          <w:sz w:val="28"/>
          <w:szCs w:val="28"/>
          <w:lang w:val="uk-UA"/>
        </w:rPr>
        <w:t xml:space="preserve"> доречно використовувати і в умовах дистанційного навчання за відсутності вчителя.</w:t>
      </w:r>
      <w:r w:rsidRPr="006B4705">
        <w:rPr>
          <w:rFonts w:ascii="Times New Roman" w:hAnsi="Times New Roman"/>
          <w:sz w:val="28"/>
          <w:szCs w:val="28"/>
          <w:lang w:val="uk-UA"/>
        </w:rPr>
        <w:t xml:space="preserve"> </w:t>
      </w:r>
      <w:r>
        <w:rPr>
          <w:rFonts w:ascii="Times New Roman" w:hAnsi="Times New Roman"/>
          <w:sz w:val="28"/>
          <w:szCs w:val="28"/>
          <w:lang w:val="uk-UA"/>
        </w:rPr>
        <w:t xml:space="preserve">Тож, після </w:t>
      </w:r>
      <w:r>
        <w:rPr>
          <w:rFonts w:ascii="Times New Roman" w:hAnsi="Times New Roman"/>
          <w:sz w:val="28"/>
          <w:szCs w:val="28"/>
          <w:lang w:val="uk-UA"/>
        </w:rPr>
        <w:lastRenderedPageBreak/>
        <w:t>ознайомлення з інструкцією, в учнів не повинн</w:t>
      </w:r>
      <w:r w:rsidR="0082729E">
        <w:rPr>
          <w:rFonts w:ascii="Times New Roman" w:hAnsi="Times New Roman"/>
          <w:sz w:val="28"/>
          <w:szCs w:val="28"/>
          <w:lang w:val="uk-UA"/>
        </w:rPr>
        <w:t>і</w:t>
      </w:r>
      <w:r>
        <w:rPr>
          <w:rFonts w:ascii="Times New Roman" w:hAnsi="Times New Roman"/>
          <w:sz w:val="28"/>
          <w:szCs w:val="28"/>
          <w:lang w:val="uk-UA"/>
        </w:rPr>
        <w:t xml:space="preserve"> </w:t>
      </w:r>
      <w:r w:rsidR="0082729E">
        <w:rPr>
          <w:rFonts w:ascii="Times New Roman" w:hAnsi="Times New Roman"/>
          <w:sz w:val="28"/>
          <w:szCs w:val="28"/>
          <w:lang w:val="uk-UA"/>
        </w:rPr>
        <w:t>лишатись</w:t>
      </w:r>
      <w:r>
        <w:rPr>
          <w:rFonts w:ascii="Times New Roman" w:hAnsi="Times New Roman"/>
          <w:sz w:val="28"/>
          <w:szCs w:val="28"/>
          <w:lang w:val="uk-UA"/>
        </w:rPr>
        <w:t xml:space="preserve"> запитан</w:t>
      </w:r>
      <w:r w:rsidR="0082729E">
        <w:rPr>
          <w:rFonts w:ascii="Times New Roman" w:hAnsi="Times New Roman"/>
          <w:sz w:val="28"/>
          <w:szCs w:val="28"/>
          <w:lang w:val="uk-UA"/>
        </w:rPr>
        <w:t>ня</w:t>
      </w:r>
      <w:r w:rsidR="00C32B9D">
        <w:rPr>
          <w:rFonts w:ascii="Times New Roman" w:hAnsi="Times New Roman"/>
          <w:sz w:val="28"/>
          <w:szCs w:val="28"/>
          <w:lang w:val="uk-UA"/>
        </w:rPr>
        <w:t xml:space="preserve"> над змістом роботи</w:t>
      </w:r>
      <w:r>
        <w:rPr>
          <w:rFonts w:ascii="Times New Roman" w:hAnsi="Times New Roman"/>
          <w:sz w:val="28"/>
          <w:szCs w:val="28"/>
          <w:lang w:val="uk-UA"/>
        </w:rPr>
        <w:t xml:space="preserve"> робоч</w:t>
      </w:r>
      <w:r w:rsidR="00C32B9D">
        <w:rPr>
          <w:rFonts w:ascii="Times New Roman" w:hAnsi="Times New Roman"/>
          <w:sz w:val="28"/>
          <w:szCs w:val="28"/>
          <w:lang w:val="uk-UA"/>
        </w:rPr>
        <w:t xml:space="preserve">ого </w:t>
      </w:r>
      <w:r>
        <w:rPr>
          <w:rFonts w:ascii="Times New Roman" w:hAnsi="Times New Roman"/>
          <w:sz w:val="28"/>
          <w:szCs w:val="28"/>
          <w:lang w:val="uk-UA"/>
        </w:rPr>
        <w:t>лист</w:t>
      </w:r>
      <w:r w:rsidR="00C32B9D">
        <w:rPr>
          <w:rFonts w:ascii="Times New Roman" w:hAnsi="Times New Roman"/>
          <w:sz w:val="28"/>
          <w:szCs w:val="28"/>
          <w:lang w:val="uk-UA"/>
        </w:rPr>
        <w:t>а</w:t>
      </w:r>
      <w:r>
        <w:rPr>
          <w:rFonts w:ascii="Times New Roman" w:hAnsi="Times New Roman"/>
          <w:sz w:val="28"/>
          <w:szCs w:val="28"/>
          <w:lang w:val="uk-UA"/>
        </w:rPr>
        <w:t>.</w:t>
      </w:r>
      <w:r w:rsidR="00A143F1" w:rsidRPr="00A143F1">
        <w:rPr>
          <w:rFonts w:ascii="Times New Roman" w:hAnsi="Times New Roman"/>
          <w:sz w:val="28"/>
          <w:szCs w:val="28"/>
          <w:lang w:val="uk-UA"/>
        </w:rPr>
        <w:t xml:space="preserve"> </w:t>
      </w:r>
    </w:p>
    <w:p w14:paraId="7DACAD0B" w14:textId="30E28AA9" w:rsidR="00A143F1" w:rsidRPr="00A143F1" w:rsidRDefault="00A143F1" w:rsidP="00A143F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Наступний компонент – завдання. </w:t>
      </w:r>
      <w:r w:rsidRPr="00A143F1">
        <w:rPr>
          <w:rFonts w:ascii="Times New Roman" w:hAnsi="Times New Roman"/>
          <w:sz w:val="28"/>
          <w:szCs w:val="28"/>
          <w:lang w:val="uk-UA"/>
        </w:rPr>
        <w:t xml:space="preserve">Учні </w:t>
      </w:r>
      <w:r>
        <w:rPr>
          <w:rFonts w:ascii="Times New Roman" w:hAnsi="Times New Roman"/>
          <w:sz w:val="28"/>
          <w:szCs w:val="28"/>
          <w:lang w:val="uk-UA"/>
        </w:rPr>
        <w:t xml:space="preserve">можуть їх </w:t>
      </w:r>
      <w:r w:rsidRPr="00A143F1">
        <w:rPr>
          <w:rFonts w:ascii="Times New Roman" w:hAnsi="Times New Roman"/>
          <w:sz w:val="28"/>
          <w:szCs w:val="28"/>
          <w:lang w:val="uk-UA"/>
        </w:rPr>
        <w:t>викону</w:t>
      </w:r>
      <w:r>
        <w:rPr>
          <w:rFonts w:ascii="Times New Roman" w:hAnsi="Times New Roman"/>
          <w:sz w:val="28"/>
          <w:szCs w:val="28"/>
          <w:lang w:val="uk-UA"/>
        </w:rPr>
        <w:t xml:space="preserve">вати у </w:t>
      </w:r>
      <w:r w:rsidRPr="00A143F1">
        <w:rPr>
          <w:rFonts w:ascii="Times New Roman" w:hAnsi="Times New Roman"/>
          <w:sz w:val="28"/>
          <w:szCs w:val="28"/>
          <w:lang w:val="uk-UA"/>
        </w:rPr>
        <w:t>груповій</w:t>
      </w:r>
      <w:r w:rsidR="00AE7A97">
        <w:rPr>
          <w:rFonts w:ascii="Times New Roman" w:hAnsi="Times New Roman"/>
          <w:sz w:val="28"/>
          <w:szCs w:val="28"/>
          <w:lang w:val="uk-UA"/>
        </w:rPr>
        <w:t> </w:t>
      </w:r>
      <w:r>
        <w:rPr>
          <w:rFonts w:ascii="Times New Roman" w:hAnsi="Times New Roman"/>
          <w:sz w:val="28"/>
          <w:szCs w:val="28"/>
          <w:lang w:val="uk-UA"/>
        </w:rPr>
        <w:t>/</w:t>
      </w:r>
      <w:r w:rsidR="00AE7A97">
        <w:rPr>
          <w:rFonts w:ascii="Times New Roman" w:hAnsi="Times New Roman"/>
          <w:sz w:val="28"/>
          <w:szCs w:val="28"/>
          <w:lang w:val="uk-UA"/>
        </w:rPr>
        <w:t> </w:t>
      </w:r>
      <w:r>
        <w:rPr>
          <w:rFonts w:ascii="Times New Roman" w:hAnsi="Times New Roman"/>
          <w:sz w:val="28"/>
          <w:szCs w:val="28"/>
          <w:lang w:val="uk-UA"/>
        </w:rPr>
        <w:t>парній</w:t>
      </w:r>
      <w:r w:rsidRPr="00A143F1">
        <w:rPr>
          <w:rFonts w:ascii="Times New Roman" w:hAnsi="Times New Roman"/>
          <w:sz w:val="28"/>
          <w:szCs w:val="28"/>
          <w:lang w:val="uk-UA"/>
        </w:rPr>
        <w:t xml:space="preserve"> роботі чи індивідуально, але мають можливість спілкуватися та ставити одне одному питання</w:t>
      </w:r>
      <w:r w:rsidR="00814F5D">
        <w:rPr>
          <w:rFonts w:ascii="Times New Roman" w:hAnsi="Times New Roman"/>
          <w:sz w:val="28"/>
          <w:szCs w:val="28"/>
          <w:lang w:val="uk-UA"/>
        </w:rPr>
        <w:t>. В</w:t>
      </w:r>
      <w:r>
        <w:rPr>
          <w:rFonts w:ascii="Times New Roman" w:hAnsi="Times New Roman"/>
          <w:sz w:val="28"/>
          <w:szCs w:val="28"/>
          <w:lang w:val="uk-UA"/>
        </w:rPr>
        <w:t xml:space="preserve">арто створити групу </w:t>
      </w:r>
      <w:r w:rsidR="00AE7A97">
        <w:rPr>
          <w:rFonts w:ascii="Times New Roman" w:hAnsi="Times New Roman"/>
          <w:sz w:val="28"/>
          <w:szCs w:val="28"/>
          <w:lang w:val="uk-UA"/>
        </w:rPr>
        <w:t>школярів</w:t>
      </w:r>
      <w:r>
        <w:rPr>
          <w:rFonts w:ascii="Times New Roman" w:hAnsi="Times New Roman"/>
          <w:sz w:val="28"/>
          <w:szCs w:val="28"/>
          <w:lang w:val="uk-UA"/>
        </w:rPr>
        <w:t xml:space="preserve">, які бажають </w:t>
      </w:r>
      <w:r w:rsidR="00D43F05">
        <w:rPr>
          <w:rFonts w:ascii="Times New Roman" w:hAnsi="Times New Roman"/>
          <w:sz w:val="28"/>
          <w:szCs w:val="28"/>
          <w:lang w:val="uk-UA"/>
        </w:rPr>
        <w:t xml:space="preserve">виконувати завдання з вчителем. Не можна виховувати самостійність, не підтримуючи </w:t>
      </w:r>
      <w:r w:rsidR="00814F5D">
        <w:rPr>
          <w:rFonts w:ascii="Times New Roman" w:hAnsi="Times New Roman"/>
          <w:sz w:val="28"/>
          <w:szCs w:val="28"/>
          <w:lang w:val="uk-UA"/>
        </w:rPr>
        <w:t>в учнів</w:t>
      </w:r>
      <w:r w:rsidR="00D43F05">
        <w:rPr>
          <w:rFonts w:ascii="Times New Roman" w:hAnsi="Times New Roman"/>
          <w:sz w:val="28"/>
          <w:szCs w:val="28"/>
          <w:lang w:val="uk-UA"/>
        </w:rPr>
        <w:t xml:space="preserve"> віри у власні сили. </w:t>
      </w:r>
      <w:r w:rsidR="00814F5D">
        <w:rPr>
          <w:rFonts w:ascii="Times New Roman" w:hAnsi="Times New Roman"/>
          <w:sz w:val="28"/>
          <w:szCs w:val="28"/>
          <w:lang w:val="uk-UA"/>
        </w:rPr>
        <w:t xml:space="preserve">За </w:t>
      </w:r>
      <w:r w:rsidR="00D43F05">
        <w:rPr>
          <w:rFonts w:ascii="Times New Roman" w:hAnsi="Times New Roman"/>
          <w:sz w:val="28"/>
          <w:szCs w:val="28"/>
          <w:lang w:val="uk-UA"/>
        </w:rPr>
        <w:t xml:space="preserve">потреби </w:t>
      </w:r>
      <w:r w:rsidR="00814F5D">
        <w:rPr>
          <w:rFonts w:ascii="Times New Roman" w:hAnsi="Times New Roman"/>
          <w:sz w:val="28"/>
          <w:szCs w:val="28"/>
          <w:lang w:val="uk-UA"/>
        </w:rPr>
        <w:t xml:space="preserve">в такій групі школярі </w:t>
      </w:r>
      <w:r w:rsidR="00D43F05">
        <w:rPr>
          <w:rFonts w:ascii="Times New Roman" w:hAnsi="Times New Roman"/>
          <w:sz w:val="28"/>
          <w:szCs w:val="28"/>
          <w:lang w:val="uk-UA"/>
        </w:rPr>
        <w:t>за допомогою вчителя опановують спосіб виконання певної дії, згодом – учні вправляються під його керівництвом. І</w:t>
      </w:r>
      <w:r w:rsidR="00C32B9D">
        <w:rPr>
          <w:rFonts w:ascii="Times New Roman" w:hAnsi="Times New Roman"/>
          <w:sz w:val="28"/>
          <w:szCs w:val="28"/>
          <w:lang w:val="uk-UA"/>
        </w:rPr>
        <w:t xml:space="preserve"> лише</w:t>
      </w:r>
      <w:r w:rsidR="00D43F05">
        <w:rPr>
          <w:rFonts w:ascii="Times New Roman" w:hAnsi="Times New Roman"/>
          <w:sz w:val="28"/>
          <w:szCs w:val="28"/>
          <w:lang w:val="uk-UA"/>
        </w:rPr>
        <w:t xml:space="preserve"> </w:t>
      </w:r>
      <w:r w:rsidR="00C32B9D">
        <w:rPr>
          <w:rFonts w:ascii="Times New Roman" w:hAnsi="Times New Roman"/>
          <w:sz w:val="28"/>
          <w:szCs w:val="28"/>
          <w:lang w:val="uk-UA"/>
        </w:rPr>
        <w:t xml:space="preserve">згодом </w:t>
      </w:r>
      <w:r w:rsidR="00D43F05">
        <w:rPr>
          <w:rFonts w:ascii="Times New Roman" w:hAnsi="Times New Roman"/>
          <w:sz w:val="28"/>
          <w:szCs w:val="28"/>
          <w:lang w:val="uk-UA"/>
        </w:rPr>
        <w:t>– цілком самостійно виконують аналогічні і нові завдання</w:t>
      </w:r>
      <w:r w:rsidR="00C32B9D">
        <w:rPr>
          <w:rFonts w:ascii="Times New Roman" w:hAnsi="Times New Roman"/>
          <w:sz w:val="28"/>
          <w:szCs w:val="28"/>
          <w:lang w:val="uk-UA"/>
        </w:rPr>
        <w:t>.</w:t>
      </w:r>
      <w:r w:rsidR="00AE7A97">
        <w:rPr>
          <w:rFonts w:ascii="Times New Roman" w:hAnsi="Times New Roman"/>
          <w:sz w:val="28"/>
          <w:szCs w:val="28"/>
          <w:lang w:val="uk-UA"/>
        </w:rPr>
        <w:t xml:space="preserve"> </w:t>
      </w:r>
      <w:r>
        <w:rPr>
          <w:rFonts w:ascii="Times New Roman" w:hAnsi="Times New Roman"/>
          <w:sz w:val="28"/>
          <w:szCs w:val="28"/>
          <w:lang w:val="uk-UA"/>
        </w:rPr>
        <w:t xml:space="preserve">Групи можуть бути динамічними: </w:t>
      </w:r>
      <w:r w:rsidR="00C32B9D">
        <w:rPr>
          <w:rFonts w:ascii="Times New Roman" w:hAnsi="Times New Roman"/>
          <w:sz w:val="28"/>
          <w:szCs w:val="28"/>
          <w:lang w:val="uk-UA"/>
        </w:rPr>
        <w:t xml:space="preserve">за потреби </w:t>
      </w:r>
      <w:r w:rsidR="00814F5D">
        <w:rPr>
          <w:rFonts w:ascii="Times New Roman" w:hAnsi="Times New Roman"/>
          <w:sz w:val="28"/>
          <w:szCs w:val="28"/>
          <w:lang w:val="uk-UA"/>
        </w:rPr>
        <w:t xml:space="preserve">школярі </w:t>
      </w:r>
      <w:r>
        <w:rPr>
          <w:rFonts w:ascii="Times New Roman" w:hAnsi="Times New Roman"/>
          <w:sz w:val="28"/>
          <w:szCs w:val="28"/>
          <w:lang w:val="uk-UA"/>
        </w:rPr>
        <w:t xml:space="preserve">по ходу виконання роботи можуть змінювати свою локацію з індивідуальної до групової і навпаки.  </w:t>
      </w:r>
      <w:bookmarkStart w:id="0" w:name="_Hlk138182249"/>
      <w:r w:rsidR="00762447">
        <w:rPr>
          <w:rFonts w:ascii="Times New Roman" w:hAnsi="Times New Roman"/>
          <w:sz w:val="28"/>
          <w:szCs w:val="28"/>
          <w:lang w:val="uk-UA"/>
        </w:rPr>
        <w:t xml:space="preserve">Обсяг </w:t>
      </w:r>
      <w:r w:rsidR="00762447" w:rsidRPr="00762447">
        <w:rPr>
          <w:rFonts w:ascii="Times New Roman" w:hAnsi="Times New Roman"/>
          <w:sz w:val="28"/>
          <w:szCs w:val="28"/>
          <w:lang w:val="uk-UA"/>
        </w:rPr>
        <w:t>роботи з виконання</w:t>
      </w:r>
      <w:r>
        <w:rPr>
          <w:rFonts w:ascii="Times New Roman" w:hAnsi="Times New Roman"/>
          <w:sz w:val="28"/>
          <w:szCs w:val="28"/>
          <w:lang w:val="uk-UA"/>
        </w:rPr>
        <w:t xml:space="preserve"> </w:t>
      </w:r>
      <w:r w:rsidRPr="00A143F1">
        <w:rPr>
          <w:rFonts w:ascii="Times New Roman" w:hAnsi="Times New Roman"/>
          <w:sz w:val="28"/>
          <w:szCs w:val="28"/>
          <w:lang w:val="uk-UA"/>
        </w:rPr>
        <w:t>завдан</w:t>
      </w:r>
      <w:r>
        <w:rPr>
          <w:rFonts w:ascii="Times New Roman" w:hAnsi="Times New Roman"/>
          <w:sz w:val="28"/>
          <w:szCs w:val="28"/>
          <w:lang w:val="uk-UA"/>
        </w:rPr>
        <w:t>ь</w:t>
      </w:r>
      <w:r w:rsidRPr="00A143F1">
        <w:rPr>
          <w:rFonts w:ascii="Times New Roman" w:hAnsi="Times New Roman"/>
          <w:sz w:val="28"/>
          <w:szCs w:val="28"/>
          <w:lang w:val="uk-UA"/>
        </w:rPr>
        <w:t xml:space="preserve"> робочого листа</w:t>
      </w:r>
      <w:r w:rsidR="00762447" w:rsidRPr="00762447">
        <w:rPr>
          <w:rFonts w:ascii="Times New Roman" w:hAnsi="Times New Roman"/>
          <w:sz w:val="28"/>
          <w:szCs w:val="28"/>
          <w:lang w:val="uk-UA"/>
        </w:rPr>
        <w:t xml:space="preserve"> має  відповідати запланованому часу</w:t>
      </w:r>
      <w:r w:rsidR="00762447">
        <w:rPr>
          <w:rFonts w:ascii="Times New Roman" w:hAnsi="Times New Roman"/>
          <w:sz w:val="28"/>
          <w:szCs w:val="28"/>
          <w:lang w:val="uk-UA"/>
        </w:rPr>
        <w:t xml:space="preserve">, для цього, як зазначалося вище,  вони повинні </w:t>
      </w:r>
      <w:r w:rsidR="00762447">
        <w:rPr>
          <w:rFonts w:ascii="Times New Roman" w:hAnsi="Times New Roman" w:cs="Times New Roman"/>
          <w:sz w:val="28"/>
          <w:szCs w:val="28"/>
          <w:lang w:val="uk-UA"/>
        </w:rPr>
        <w:t xml:space="preserve">бути посильними для </w:t>
      </w:r>
      <w:r w:rsidR="00814F5D">
        <w:rPr>
          <w:rFonts w:ascii="Times New Roman" w:hAnsi="Times New Roman" w:cs="Times New Roman"/>
          <w:sz w:val="28"/>
          <w:szCs w:val="28"/>
          <w:lang w:val="uk-UA"/>
        </w:rPr>
        <w:t>учнів</w:t>
      </w:r>
      <w:r w:rsidR="008E1298">
        <w:rPr>
          <w:rFonts w:ascii="Times New Roman" w:hAnsi="Times New Roman" w:cs="Times New Roman"/>
          <w:sz w:val="28"/>
          <w:szCs w:val="28"/>
          <w:lang w:val="uk-UA"/>
        </w:rPr>
        <w:t xml:space="preserve"> </w:t>
      </w:r>
      <w:r w:rsidR="00762447">
        <w:rPr>
          <w:rFonts w:ascii="Times New Roman" w:hAnsi="Times New Roman" w:cs="Times New Roman"/>
          <w:sz w:val="28"/>
          <w:szCs w:val="28"/>
          <w:lang w:val="uk-UA"/>
        </w:rPr>
        <w:t xml:space="preserve">певної вікової категорії. </w:t>
      </w:r>
    </w:p>
    <w:p w14:paraId="145F720A" w14:textId="3256F5BC" w:rsidR="00A55E7D" w:rsidRDefault="00762447" w:rsidP="0076244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FE41A4">
        <w:rPr>
          <w:rFonts w:ascii="Times New Roman" w:hAnsi="Times New Roman"/>
          <w:sz w:val="28"/>
          <w:szCs w:val="28"/>
          <w:lang w:val="uk-UA"/>
        </w:rPr>
        <w:t>иконання</w:t>
      </w:r>
      <w:r>
        <w:rPr>
          <w:rFonts w:ascii="Times New Roman" w:hAnsi="Times New Roman"/>
          <w:sz w:val="28"/>
          <w:szCs w:val="28"/>
          <w:lang w:val="uk-UA"/>
        </w:rPr>
        <w:t xml:space="preserve"> завдань</w:t>
      </w:r>
      <w:r w:rsidR="00FE41A4">
        <w:rPr>
          <w:rFonts w:ascii="Times New Roman" w:hAnsi="Times New Roman"/>
          <w:sz w:val="28"/>
          <w:szCs w:val="28"/>
          <w:lang w:val="uk-UA"/>
        </w:rPr>
        <w:t xml:space="preserve"> може здійснюватися після випереджального</w:t>
      </w:r>
      <w:r w:rsidR="00BC696E">
        <w:rPr>
          <w:rFonts w:ascii="Times New Roman" w:hAnsi="Times New Roman"/>
          <w:sz w:val="28"/>
          <w:szCs w:val="28"/>
          <w:lang w:val="uk-UA"/>
        </w:rPr>
        <w:t xml:space="preserve"> домашнього</w:t>
      </w:r>
      <w:r w:rsidR="00FE41A4">
        <w:rPr>
          <w:rFonts w:ascii="Times New Roman" w:hAnsi="Times New Roman"/>
          <w:sz w:val="28"/>
          <w:szCs w:val="28"/>
          <w:lang w:val="uk-UA"/>
        </w:rPr>
        <w:t xml:space="preserve"> завдання (</w:t>
      </w:r>
      <w:r w:rsidR="00B252A2">
        <w:rPr>
          <w:rFonts w:ascii="Times New Roman" w:hAnsi="Times New Roman"/>
          <w:sz w:val="28"/>
          <w:szCs w:val="28"/>
          <w:lang w:val="uk-UA"/>
        </w:rPr>
        <w:t xml:space="preserve">у вигляді </w:t>
      </w:r>
      <w:r w:rsidR="00FE41A4">
        <w:rPr>
          <w:rFonts w:ascii="Times New Roman" w:hAnsi="Times New Roman"/>
          <w:sz w:val="28"/>
          <w:szCs w:val="28"/>
          <w:lang w:val="uk-UA"/>
        </w:rPr>
        <w:t>перегляд</w:t>
      </w:r>
      <w:r w:rsidR="00B252A2">
        <w:rPr>
          <w:rFonts w:ascii="Times New Roman" w:hAnsi="Times New Roman"/>
          <w:sz w:val="28"/>
          <w:szCs w:val="28"/>
          <w:lang w:val="uk-UA"/>
        </w:rPr>
        <w:t xml:space="preserve">у </w:t>
      </w:r>
      <w:r w:rsidR="00FE41A4">
        <w:rPr>
          <w:rFonts w:ascii="Times New Roman" w:hAnsi="Times New Roman"/>
          <w:sz w:val="28"/>
          <w:szCs w:val="28"/>
          <w:lang w:val="uk-UA"/>
        </w:rPr>
        <w:t>навчального відео, ознайомлення з текстом параграфу чи додаткових джерел</w:t>
      </w:r>
      <w:r w:rsidR="00B252A2">
        <w:rPr>
          <w:rFonts w:ascii="Times New Roman" w:hAnsi="Times New Roman"/>
          <w:sz w:val="28"/>
          <w:szCs w:val="28"/>
          <w:lang w:val="uk-UA"/>
        </w:rPr>
        <w:t>)</w:t>
      </w:r>
      <w:r w:rsidR="00FE41A4">
        <w:rPr>
          <w:rFonts w:ascii="Times New Roman" w:hAnsi="Times New Roman"/>
          <w:sz w:val="28"/>
          <w:szCs w:val="28"/>
          <w:lang w:val="uk-UA"/>
        </w:rPr>
        <w:t xml:space="preserve">, або під час опанування нової інформації на </w:t>
      </w:r>
      <w:proofErr w:type="spellStart"/>
      <w:r w:rsidR="00FE41A4">
        <w:rPr>
          <w:rFonts w:ascii="Times New Roman" w:hAnsi="Times New Roman"/>
          <w:sz w:val="28"/>
          <w:szCs w:val="28"/>
          <w:lang w:val="uk-UA"/>
        </w:rPr>
        <w:t>уро</w:t>
      </w:r>
      <w:r w:rsidR="00B252A2">
        <w:rPr>
          <w:rFonts w:ascii="Times New Roman" w:hAnsi="Times New Roman"/>
          <w:sz w:val="28"/>
          <w:szCs w:val="28"/>
          <w:lang w:val="uk-UA"/>
        </w:rPr>
        <w:t>ці</w:t>
      </w:r>
      <w:proofErr w:type="spellEnd"/>
      <w:r w:rsidR="00B252A2">
        <w:rPr>
          <w:rFonts w:ascii="Times New Roman" w:hAnsi="Times New Roman"/>
          <w:sz w:val="28"/>
          <w:szCs w:val="28"/>
          <w:lang w:val="uk-UA"/>
        </w:rPr>
        <w:t xml:space="preserve"> (</w:t>
      </w:r>
      <w:r w:rsidR="00CF3B5F">
        <w:rPr>
          <w:rFonts w:ascii="Times New Roman" w:hAnsi="Times New Roman"/>
          <w:sz w:val="28"/>
          <w:szCs w:val="28"/>
          <w:lang w:val="uk-UA"/>
        </w:rPr>
        <w:t>з вказівкою до кожного завдання змісту матеріалу, який сприятиме його виконанню)</w:t>
      </w:r>
      <w:r w:rsidR="00FE41A4">
        <w:rPr>
          <w:rFonts w:ascii="Times New Roman" w:hAnsi="Times New Roman"/>
          <w:sz w:val="28"/>
          <w:szCs w:val="28"/>
          <w:lang w:val="uk-UA"/>
        </w:rPr>
        <w:t xml:space="preserve">. </w:t>
      </w:r>
      <w:r w:rsidR="00BC696E">
        <w:rPr>
          <w:rFonts w:ascii="Times New Roman" w:hAnsi="Times New Roman"/>
          <w:sz w:val="28"/>
          <w:szCs w:val="28"/>
          <w:lang w:val="uk-UA"/>
        </w:rPr>
        <w:t xml:space="preserve">Структуру завдань </w:t>
      </w:r>
      <w:r w:rsidR="00FE41A4">
        <w:rPr>
          <w:rFonts w:ascii="Times New Roman" w:hAnsi="Times New Roman"/>
          <w:sz w:val="28"/>
          <w:szCs w:val="28"/>
          <w:lang w:val="uk-UA"/>
        </w:rPr>
        <w:t xml:space="preserve">варто створювати за принципом від простого до складного. Перше завдання має бути </w:t>
      </w:r>
      <w:proofErr w:type="spellStart"/>
      <w:r w:rsidR="00FE41A4">
        <w:rPr>
          <w:rFonts w:ascii="Times New Roman" w:hAnsi="Times New Roman"/>
          <w:sz w:val="28"/>
          <w:szCs w:val="28"/>
          <w:lang w:val="uk-UA"/>
        </w:rPr>
        <w:t>надпростим</w:t>
      </w:r>
      <w:proofErr w:type="spellEnd"/>
      <w:r w:rsidR="00FE41A4">
        <w:rPr>
          <w:rFonts w:ascii="Times New Roman" w:hAnsi="Times New Roman"/>
          <w:sz w:val="28"/>
          <w:szCs w:val="28"/>
          <w:lang w:val="uk-UA"/>
        </w:rPr>
        <w:t xml:space="preserve">, посильним для учнів різних рівнів навчальних досягнень. </w:t>
      </w:r>
      <w:r w:rsidR="004B0FD6">
        <w:rPr>
          <w:rFonts w:ascii="Times New Roman" w:hAnsi="Times New Roman"/>
          <w:sz w:val="28"/>
          <w:szCs w:val="28"/>
          <w:lang w:val="uk-UA"/>
        </w:rPr>
        <w:t>Друге – просте</w:t>
      </w:r>
      <w:r w:rsidR="005C5553">
        <w:rPr>
          <w:rFonts w:ascii="Times New Roman" w:hAnsi="Times New Roman"/>
          <w:sz w:val="28"/>
          <w:szCs w:val="28"/>
          <w:lang w:val="uk-UA"/>
        </w:rPr>
        <w:t xml:space="preserve"> і його розв’язання пов’язане з опануванням </w:t>
      </w:r>
      <w:r w:rsidR="004B0FD6">
        <w:rPr>
          <w:rFonts w:ascii="Times New Roman" w:hAnsi="Times New Roman"/>
          <w:sz w:val="28"/>
          <w:szCs w:val="28"/>
          <w:lang w:val="uk-UA"/>
        </w:rPr>
        <w:t>першого</w:t>
      </w:r>
      <w:r w:rsidR="005C5553">
        <w:rPr>
          <w:rFonts w:ascii="Times New Roman" w:hAnsi="Times New Roman"/>
          <w:sz w:val="28"/>
          <w:szCs w:val="28"/>
          <w:lang w:val="uk-UA"/>
        </w:rPr>
        <w:t>. І так далі</w:t>
      </w:r>
      <w:r w:rsidR="00A55E7D">
        <w:rPr>
          <w:rFonts w:ascii="Times New Roman" w:hAnsi="Times New Roman"/>
          <w:sz w:val="28"/>
          <w:szCs w:val="28"/>
          <w:lang w:val="uk-UA"/>
        </w:rPr>
        <w:t xml:space="preserve">: </w:t>
      </w:r>
      <w:r w:rsidR="00587843">
        <w:rPr>
          <w:rFonts w:ascii="Times New Roman" w:hAnsi="Times New Roman"/>
          <w:sz w:val="28"/>
          <w:szCs w:val="28"/>
          <w:lang w:val="uk-UA"/>
        </w:rPr>
        <w:t>подальші</w:t>
      </w:r>
      <w:r w:rsidR="005C5553">
        <w:rPr>
          <w:rFonts w:ascii="Times New Roman" w:hAnsi="Times New Roman"/>
          <w:sz w:val="28"/>
          <w:szCs w:val="28"/>
          <w:lang w:val="uk-UA"/>
        </w:rPr>
        <w:t xml:space="preserve"> завдання </w:t>
      </w:r>
      <w:r w:rsidR="001A69B2">
        <w:rPr>
          <w:rFonts w:ascii="Times New Roman" w:hAnsi="Times New Roman"/>
          <w:sz w:val="28"/>
          <w:szCs w:val="28"/>
          <w:lang w:val="uk-UA"/>
        </w:rPr>
        <w:t xml:space="preserve">поступово </w:t>
      </w:r>
      <w:proofErr w:type="spellStart"/>
      <w:r w:rsidR="001A69B2">
        <w:rPr>
          <w:rFonts w:ascii="Times New Roman" w:hAnsi="Times New Roman"/>
          <w:sz w:val="28"/>
          <w:szCs w:val="28"/>
          <w:lang w:val="uk-UA"/>
        </w:rPr>
        <w:t>ускладнюються</w:t>
      </w:r>
      <w:proofErr w:type="spellEnd"/>
      <w:r w:rsidR="00E52A77">
        <w:rPr>
          <w:rFonts w:ascii="Times New Roman" w:hAnsi="Times New Roman"/>
          <w:sz w:val="28"/>
          <w:szCs w:val="28"/>
          <w:lang w:val="uk-UA"/>
        </w:rPr>
        <w:t xml:space="preserve">, </w:t>
      </w:r>
      <w:r w:rsidR="00A55E7D">
        <w:rPr>
          <w:rFonts w:ascii="Times New Roman" w:hAnsi="Times New Roman"/>
          <w:sz w:val="28"/>
          <w:szCs w:val="28"/>
          <w:lang w:val="uk-UA"/>
        </w:rPr>
        <w:t>однак</w:t>
      </w:r>
      <w:r w:rsidR="00E52A77">
        <w:rPr>
          <w:rFonts w:ascii="Times New Roman" w:hAnsi="Times New Roman"/>
          <w:sz w:val="28"/>
          <w:szCs w:val="28"/>
          <w:lang w:val="uk-UA"/>
        </w:rPr>
        <w:t xml:space="preserve"> досвід виконання попередніх допомагає їм справлятися із </w:t>
      </w:r>
      <w:r w:rsidR="001A69B2">
        <w:rPr>
          <w:rFonts w:ascii="Times New Roman" w:hAnsi="Times New Roman"/>
          <w:sz w:val="28"/>
          <w:szCs w:val="28"/>
          <w:lang w:val="uk-UA"/>
        </w:rPr>
        <w:t>наступними</w:t>
      </w:r>
      <w:r w:rsidR="00E52A77">
        <w:rPr>
          <w:rFonts w:ascii="Times New Roman" w:hAnsi="Times New Roman"/>
          <w:sz w:val="28"/>
          <w:szCs w:val="28"/>
          <w:lang w:val="uk-UA"/>
        </w:rPr>
        <w:t xml:space="preserve">. </w:t>
      </w:r>
      <w:r w:rsidR="004B0FD6">
        <w:rPr>
          <w:rFonts w:ascii="Times New Roman" w:hAnsi="Times New Roman"/>
          <w:sz w:val="28"/>
          <w:szCs w:val="28"/>
          <w:lang w:val="uk-UA"/>
        </w:rPr>
        <w:t xml:space="preserve"> </w:t>
      </w:r>
    </w:p>
    <w:p w14:paraId="19408E3A" w14:textId="06482FD3" w:rsidR="00FE41A4" w:rsidRDefault="00E52A77" w:rsidP="0076244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Ключовим моментом, який забезпечує перевірку учнями якості виконання завдань, правильності їх ходу думок має</w:t>
      </w:r>
      <w:r w:rsidR="00A55E7D">
        <w:rPr>
          <w:rFonts w:ascii="Times New Roman" w:hAnsi="Times New Roman"/>
          <w:sz w:val="28"/>
          <w:szCs w:val="28"/>
          <w:lang w:val="uk-UA"/>
        </w:rPr>
        <w:t xml:space="preserve"> </w:t>
      </w:r>
      <w:r w:rsidR="00BC696E">
        <w:rPr>
          <w:rFonts w:ascii="Times New Roman" w:hAnsi="Times New Roman"/>
          <w:sz w:val="28"/>
          <w:szCs w:val="28"/>
          <w:lang w:val="uk-UA"/>
        </w:rPr>
        <w:t>забезпеч</w:t>
      </w:r>
      <w:r>
        <w:rPr>
          <w:rFonts w:ascii="Times New Roman" w:hAnsi="Times New Roman"/>
          <w:sz w:val="28"/>
          <w:szCs w:val="28"/>
          <w:lang w:val="uk-UA"/>
        </w:rPr>
        <w:t>уватися</w:t>
      </w:r>
      <w:r w:rsidR="00BC696E">
        <w:rPr>
          <w:rFonts w:ascii="Times New Roman" w:hAnsi="Times New Roman"/>
          <w:sz w:val="28"/>
          <w:szCs w:val="28"/>
          <w:lang w:val="uk-UA"/>
        </w:rPr>
        <w:t xml:space="preserve"> миттєв</w:t>
      </w:r>
      <w:r>
        <w:rPr>
          <w:rFonts w:ascii="Times New Roman" w:hAnsi="Times New Roman"/>
          <w:sz w:val="28"/>
          <w:szCs w:val="28"/>
          <w:lang w:val="uk-UA"/>
        </w:rPr>
        <w:t>им</w:t>
      </w:r>
      <w:r w:rsidR="00BC696E">
        <w:rPr>
          <w:rFonts w:ascii="Times New Roman" w:hAnsi="Times New Roman"/>
          <w:sz w:val="28"/>
          <w:szCs w:val="28"/>
          <w:lang w:val="uk-UA"/>
        </w:rPr>
        <w:t xml:space="preserve"> зворотн</w:t>
      </w:r>
      <w:r>
        <w:rPr>
          <w:rFonts w:ascii="Times New Roman" w:hAnsi="Times New Roman"/>
          <w:sz w:val="28"/>
          <w:szCs w:val="28"/>
          <w:lang w:val="uk-UA"/>
        </w:rPr>
        <w:t>ім</w:t>
      </w:r>
      <w:r w:rsidR="00BC696E">
        <w:rPr>
          <w:rFonts w:ascii="Times New Roman" w:hAnsi="Times New Roman"/>
          <w:sz w:val="28"/>
          <w:szCs w:val="28"/>
          <w:lang w:val="uk-UA"/>
        </w:rPr>
        <w:t xml:space="preserve"> зв’язк</w:t>
      </w:r>
      <w:r>
        <w:rPr>
          <w:rFonts w:ascii="Times New Roman" w:hAnsi="Times New Roman"/>
          <w:sz w:val="28"/>
          <w:szCs w:val="28"/>
          <w:lang w:val="uk-UA"/>
        </w:rPr>
        <w:t>ом – наявним біля завдань</w:t>
      </w:r>
      <w:r w:rsidR="00BC696E">
        <w:rPr>
          <w:rFonts w:ascii="Times New Roman" w:hAnsi="Times New Roman"/>
          <w:sz w:val="28"/>
          <w:szCs w:val="28"/>
          <w:lang w:val="uk-UA"/>
        </w:rPr>
        <w:t xml:space="preserve"> покликання</w:t>
      </w:r>
      <w:r>
        <w:rPr>
          <w:rFonts w:ascii="Times New Roman" w:hAnsi="Times New Roman"/>
          <w:sz w:val="28"/>
          <w:szCs w:val="28"/>
          <w:lang w:val="uk-UA"/>
        </w:rPr>
        <w:t>м</w:t>
      </w:r>
      <w:r w:rsidR="004B0FD6">
        <w:rPr>
          <w:rFonts w:ascii="Times New Roman" w:hAnsi="Times New Roman"/>
          <w:sz w:val="28"/>
          <w:szCs w:val="28"/>
          <w:lang w:val="uk-UA"/>
        </w:rPr>
        <w:t xml:space="preserve"> (посилання, </w:t>
      </w:r>
      <w:proofErr w:type="spellStart"/>
      <w:r w:rsidR="004B0FD6">
        <w:rPr>
          <w:rFonts w:ascii="Times New Roman" w:hAnsi="Times New Roman"/>
          <w:sz w:val="28"/>
          <w:szCs w:val="28"/>
          <w:lang w:val="en-US"/>
        </w:rPr>
        <w:t>qr</w:t>
      </w:r>
      <w:proofErr w:type="spellEnd"/>
      <w:r w:rsidR="004B0FD6">
        <w:rPr>
          <w:rFonts w:ascii="Times New Roman" w:hAnsi="Times New Roman"/>
          <w:sz w:val="28"/>
          <w:szCs w:val="28"/>
          <w:lang w:val="uk-UA"/>
        </w:rPr>
        <w:t>-код)</w:t>
      </w:r>
      <w:r w:rsidR="00BC696E">
        <w:rPr>
          <w:rFonts w:ascii="Times New Roman" w:hAnsi="Times New Roman"/>
          <w:sz w:val="28"/>
          <w:szCs w:val="28"/>
          <w:lang w:val="uk-UA"/>
        </w:rPr>
        <w:t xml:space="preserve">. Це може бути інфографіка, вправа в </w:t>
      </w:r>
      <w:proofErr w:type="spellStart"/>
      <w:r w:rsidR="00BC696E">
        <w:rPr>
          <w:rFonts w:ascii="Times New Roman" w:hAnsi="Times New Roman"/>
          <w:sz w:val="28"/>
          <w:szCs w:val="28"/>
          <w:lang w:val="en-US"/>
        </w:rPr>
        <w:t>learningapps</w:t>
      </w:r>
      <w:proofErr w:type="spellEnd"/>
      <w:r w:rsidR="00BC696E">
        <w:rPr>
          <w:rFonts w:ascii="Times New Roman" w:hAnsi="Times New Roman"/>
          <w:sz w:val="28"/>
          <w:szCs w:val="28"/>
          <w:lang w:val="uk-UA"/>
        </w:rPr>
        <w:t>, відео з відповіддю, текст тощо</w:t>
      </w:r>
      <w:r w:rsidR="004B0FD6">
        <w:rPr>
          <w:rFonts w:ascii="Times New Roman" w:hAnsi="Times New Roman"/>
          <w:sz w:val="28"/>
          <w:szCs w:val="28"/>
          <w:lang w:val="uk-UA"/>
        </w:rPr>
        <w:t>.</w:t>
      </w:r>
      <w:r w:rsidR="00BC696E">
        <w:rPr>
          <w:rFonts w:ascii="Times New Roman" w:hAnsi="Times New Roman"/>
          <w:sz w:val="28"/>
          <w:szCs w:val="28"/>
          <w:lang w:val="uk-UA"/>
        </w:rPr>
        <w:t xml:space="preserve"> </w:t>
      </w:r>
      <w:r w:rsidR="004B0FD6">
        <w:rPr>
          <w:rFonts w:ascii="Times New Roman" w:hAnsi="Times New Roman"/>
          <w:sz w:val="28"/>
          <w:szCs w:val="28"/>
          <w:lang w:val="uk-UA"/>
        </w:rPr>
        <w:t>В</w:t>
      </w:r>
      <w:r w:rsidR="00BC696E">
        <w:rPr>
          <w:rFonts w:ascii="Times New Roman" w:hAnsi="Times New Roman"/>
          <w:sz w:val="28"/>
          <w:szCs w:val="28"/>
          <w:lang w:val="uk-UA"/>
        </w:rPr>
        <w:t xml:space="preserve">ажливо, щоб, отримавши певну інформацію, </w:t>
      </w:r>
      <w:r w:rsidR="00670C6C">
        <w:rPr>
          <w:rFonts w:ascii="Times New Roman" w:hAnsi="Times New Roman"/>
          <w:sz w:val="28"/>
          <w:szCs w:val="28"/>
          <w:lang w:val="uk-UA"/>
        </w:rPr>
        <w:t>школярі</w:t>
      </w:r>
      <w:r w:rsidR="00BC696E">
        <w:rPr>
          <w:rFonts w:ascii="Times New Roman" w:hAnsi="Times New Roman"/>
          <w:sz w:val="28"/>
          <w:szCs w:val="28"/>
          <w:lang w:val="uk-UA"/>
        </w:rPr>
        <w:t xml:space="preserve"> здобув</w:t>
      </w:r>
      <w:r w:rsidR="00670C6C">
        <w:rPr>
          <w:rFonts w:ascii="Times New Roman" w:hAnsi="Times New Roman"/>
          <w:sz w:val="28"/>
          <w:szCs w:val="28"/>
          <w:lang w:val="uk-UA"/>
        </w:rPr>
        <w:t>али</w:t>
      </w:r>
      <w:r w:rsidR="00BC696E">
        <w:rPr>
          <w:rFonts w:ascii="Times New Roman" w:hAnsi="Times New Roman"/>
          <w:sz w:val="28"/>
          <w:szCs w:val="28"/>
          <w:lang w:val="uk-UA"/>
        </w:rPr>
        <w:t xml:space="preserve"> ту підтримку, яка сп</w:t>
      </w:r>
      <w:r w:rsidR="0075166B">
        <w:rPr>
          <w:rFonts w:ascii="Times New Roman" w:hAnsi="Times New Roman"/>
          <w:sz w:val="28"/>
          <w:szCs w:val="28"/>
          <w:lang w:val="uk-UA"/>
        </w:rPr>
        <w:t>риятиме опануванню</w:t>
      </w:r>
      <w:r w:rsidR="00BC696E">
        <w:rPr>
          <w:rFonts w:ascii="Times New Roman" w:hAnsi="Times New Roman"/>
          <w:sz w:val="28"/>
          <w:szCs w:val="28"/>
          <w:lang w:val="uk-UA"/>
        </w:rPr>
        <w:t xml:space="preserve"> способу дії та </w:t>
      </w:r>
      <w:proofErr w:type="spellStart"/>
      <w:r w:rsidR="00BC696E">
        <w:rPr>
          <w:rFonts w:ascii="Times New Roman" w:hAnsi="Times New Roman"/>
          <w:sz w:val="28"/>
          <w:szCs w:val="28"/>
          <w:lang w:val="uk-UA"/>
        </w:rPr>
        <w:t>надасть</w:t>
      </w:r>
      <w:proofErr w:type="spellEnd"/>
      <w:r w:rsidR="00BC696E">
        <w:rPr>
          <w:rFonts w:ascii="Times New Roman" w:hAnsi="Times New Roman"/>
          <w:sz w:val="28"/>
          <w:szCs w:val="28"/>
          <w:lang w:val="uk-UA"/>
        </w:rPr>
        <w:t xml:space="preserve"> </w:t>
      </w:r>
      <w:r w:rsidR="00670C6C">
        <w:rPr>
          <w:rFonts w:ascii="Times New Roman" w:hAnsi="Times New Roman"/>
          <w:sz w:val="28"/>
          <w:szCs w:val="28"/>
          <w:lang w:val="uk-UA"/>
        </w:rPr>
        <w:t>їм</w:t>
      </w:r>
      <w:r w:rsidR="00BC696E">
        <w:rPr>
          <w:rFonts w:ascii="Times New Roman" w:hAnsi="Times New Roman"/>
          <w:sz w:val="28"/>
          <w:szCs w:val="28"/>
          <w:lang w:val="uk-UA"/>
        </w:rPr>
        <w:t xml:space="preserve"> можливість рухатися далі. Під час роботи може виникати ситуація, коли учні, не виконуючи завдання, відразу </w:t>
      </w:r>
      <w:r w:rsidR="004B0FD6">
        <w:rPr>
          <w:rFonts w:ascii="Times New Roman" w:hAnsi="Times New Roman"/>
          <w:sz w:val="28"/>
          <w:szCs w:val="28"/>
          <w:lang w:val="uk-UA"/>
        </w:rPr>
        <w:t xml:space="preserve">скористаються покликанням. З одного боку, цю ситуацію варто попереджати, обговоривши з </w:t>
      </w:r>
      <w:r w:rsidR="00670C6C">
        <w:rPr>
          <w:rFonts w:ascii="Times New Roman" w:hAnsi="Times New Roman"/>
          <w:sz w:val="28"/>
          <w:szCs w:val="28"/>
          <w:lang w:val="uk-UA"/>
        </w:rPr>
        <w:t>ними</w:t>
      </w:r>
      <w:r w:rsidR="004B0FD6">
        <w:rPr>
          <w:rFonts w:ascii="Times New Roman" w:hAnsi="Times New Roman"/>
          <w:sz w:val="28"/>
          <w:szCs w:val="28"/>
          <w:lang w:val="uk-UA"/>
        </w:rPr>
        <w:t xml:space="preserve"> функцію підказок. З іншого боку, у деяких учнів може виникати власна стратегія опанування способом дій: подивитися відповідь, а потім переходити до самостійного виконання завдання.  </w:t>
      </w:r>
    </w:p>
    <w:p w14:paraId="5180DCFD" w14:textId="33DF4F4D" w:rsidR="0093363F" w:rsidRDefault="00900B58" w:rsidP="0076244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Розробка завдань із збільшенням рівня складності передбачає певну логіку</w:t>
      </w:r>
      <w:r w:rsidR="00673F5D">
        <w:rPr>
          <w:rFonts w:ascii="Times New Roman" w:hAnsi="Times New Roman"/>
          <w:sz w:val="28"/>
          <w:szCs w:val="28"/>
          <w:lang w:val="uk-UA"/>
        </w:rPr>
        <w:t>: і</w:t>
      </w:r>
      <w:r w:rsidR="00C466B8" w:rsidRPr="00C466B8">
        <w:rPr>
          <w:rFonts w:ascii="Times New Roman" w:hAnsi="Times New Roman"/>
          <w:sz w:val="28"/>
          <w:szCs w:val="28"/>
          <w:lang w:val="uk-UA"/>
        </w:rPr>
        <w:t>єрархічно побудована система цілей і результатів від простої до складної</w:t>
      </w:r>
      <w:r w:rsidR="00C466B8">
        <w:rPr>
          <w:rFonts w:ascii="Times New Roman" w:hAnsi="Times New Roman"/>
          <w:sz w:val="28"/>
          <w:szCs w:val="28"/>
          <w:lang w:val="uk-UA"/>
        </w:rPr>
        <w:t xml:space="preserve"> називається таксономією. </w:t>
      </w:r>
      <w:r w:rsidR="00C466B8" w:rsidRPr="00F134D6">
        <w:rPr>
          <w:rFonts w:ascii="Times New Roman" w:hAnsi="Times New Roman"/>
          <w:sz w:val="28"/>
          <w:szCs w:val="28"/>
          <w:lang w:val="uk-UA"/>
        </w:rPr>
        <w:t xml:space="preserve">Американський психолог </w:t>
      </w:r>
      <w:r w:rsidR="00673F5D">
        <w:rPr>
          <w:rFonts w:ascii="Times New Roman" w:hAnsi="Times New Roman"/>
          <w:sz w:val="28"/>
          <w:szCs w:val="28"/>
          <w:lang w:val="uk-UA"/>
        </w:rPr>
        <w:t>Б. </w:t>
      </w:r>
      <w:proofErr w:type="spellStart"/>
      <w:r w:rsidR="00C466B8" w:rsidRPr="00F134D6">
        <w:rPr>
          <w:rFonts w:ascii="Times New Roman" w:hAnsi="Times New Roman"/>
          <w:sz w:val="28"/>
          <w:szCs w:val="28"/>
          <w:lang w:val="uk-UA"/>
        </w:rPr>
        <w:t>Блум</w:t>
      </w:r>
      <w:proofErr w:type="spellEnd"/>
      <w:r w:rsidR="00C466B8" w:rsidRPr="00F134D6">
        <w:rPr>
          <w:rFonts w:ascii="Times New Roman" w:hAnsi="Times New Roman"/>
          <w:sz w:val="28"/>
          <w:szCs w:val="28"/>
          <w:lang w:val="uk-UA"/>
        </w:rPr>
        <w:t xml:space="preserve"> у середині ХХ</w:t>
      </w:r>
      <w:r w:rsidR="0016127D">
        <w:rPr>
          <w:rFonts w:ascii="Times New Roman" w:hAnsi="Times New Roman"/>
          <w:sz w:val="28"/>
          <w:szCs w:val="28"/>
          <w:lang w:val="uk-UA"/>
        </w:rPr>
        <w:t> </w:t>
      </w:r>
      <w:r w:rsidR="00C466B8" w:rsidRPr="00F134D6">
        <w:rPr>
          <w:rFonts w:ascii="Times New Roman" w:hAnsi="Times New Roman"/>
          <w:sz w:val="28"/>
          <w:szCs w:val="28"/>
          <w:lang w:val="uk-UA"/>
        </w:rPr>
        <w:t>ст</w:t>
      </w:r>
      <w:r w:rsidR="0016127D">
        <w:rPr>
          <w:rFonts w:ascii="Times New Roman" w:hAnsi="Times New Roman"/>
          <w:sz w:val="28"/>
          <w:szCs w:val="28"/>
          <w:lang w:val="uk-UA"/>
        </w:rPr>
        <w:t>.</w:t>
      </w:r>
      <w:r w:rsidR="00C466B8" w:rsidRPr="00F134D6">
        <w:rPr>
          <w:rFonts w:ascii="Times New Roman" w:hAnsi="Times New Roman"/>
          <w:sz w:val="28"/>
          <w:szCs w:val="28"/>
          <w:lang w:val="uk-UA"/>
        </w:rPr>
        <w:t xml:space="preserve"> розробив класифікацію рівнів мислення. </w:t>
      </w:r>
      <w:r w:rsidR="00A72143">
        <w:rPr>
          <w:rFonts w:ascii="Times New Roman" w:hAnsi="Times New Roman"/>
          <w:sz w:val="28"/>
          <w:szCs w:val="28"/>
          <w:lang w:val="uk-UA"/>
        </w:rPr>
        <w:t xml:space="preserve">У </w:t>
      </w:r>
      <w:r w:rsidR="00C466B8" w:rsidRPr="00F134D6">
        <w:rPr>
          <w:rFonts w:ascii="Times New Roman" w:hAnsi="Times New Roman"/>
          <w:sz w:val="28"/>
          <w:szCs w:val="28"/>
          <w:lang w:val="uk-UA"/>
        </w:rPr>
        <w:t>2001</w:t>
      </w:r>
      <w:r w:rsidR="0016127D">
        <w:rPr>
          <w:rFonts w:ascii="Times New Roman" w:hAnsi="Times New Roman"/>
          <w:sz w:val="28"/>
          <w:szCs w:val="28"/>
          <w:lang w:val="uk-UA"/>
        </w:rPr>
        <w:t> </w:t>
      </w:r>
      <w:r w:rsidR="00A72143">
        <w:rPr>
          <w:rFonts w:ascii="Times New Roman" w:hAnsi="Times New Roman"/>
          <w:sz w:val="28"/>
          <w:szCs w:val="28"/>
          <w:lang w:val="uk-UA"/>
        </w:rPr>
        <w:t>р.</w:t>
      </w:r>
      <w:r w:rsidR="00C466B8" w:rsidRPr="00F134D6">
        <w:rPr>
          <w:rFonts w:ascii="Times New Roman" w:hAnsi="Times New Roman"/>
          <w:sz w:val="28"/>
          <w:szCs w:val="28"/>
          <w:lang w:val="uk-UA"/>
        </w:rPr>
        <w:t xml:space="preserve"> </w:t>
      </w:r>
      <w:r w:rsidR="00E65AB0">
        <w:rPr>
          <w:rFonts w:ascii="Times New Roman" w:hAnsi="Times New Roman"/>
          <w:sz w:val="28"/>
          <w:szCs w:val="28"/>
          <w:lang w:val="uk-UA"/>
        </w:rPr>
        <w:t xml:space="preserve">американські педагоги </w:t>
      </w:r>
      <w:r w:rsidR="00C466B8" w:rsidRPr="00F134D6">
        <w:rPr>
          <w:rFonts w:ascii="Times New Roman" w:hAnsi="Times New Roman"/>
          <w:sz w:val="28"/>
          <w:szCs w:val="28"/>
          <w:lang w:val="uk-UA"/>
        </w:rPr>
        <w:t>Л</w:t>
      </w:r>
      <w:r w:rsidR="00F134D6">
        <w:rPr>
          <w:rFonts w:ascii="Times New Roman" w:hAnsi="Times New Roman"/>
          <w:sz w:val="28"/>
          <w:szCs w:val="28"/>
          <w:lang w:val="uk-UA"/>
        </w:rPr>
        <w:t>.</w:t>
      </w:r>
      <w:r w:rsidR="00F134D6">
        <w:rPr>
          <w:rFonts w:ascii="Times New Roman" w:hAnsi="Times New Roman"/>
          <w:sz w:val="28"/>
          <w:szCs w:val="28"/>
          <w:lang w:val="en-US"/>
        </w:rPr>
        <w:t> </w:t>
      </w:r>
      <w:r w:rsidR="00C466B8" w:rsidRPr="00F134D6">
        <w:rPr>
          <w:rFonts w:ascii="Times New Roman" w:hAnsi="Times New Roman"/>
          <w:sz w:val="28"/>
          <w:szCs w:val="28"/>
          <w:lang w:val="uk-UA"/>
        </w:rPr>
        <w:t>Андерсон</w:t>
      </w:r>
      <w:r w:rsidR="00F134D6" w:rsidRPr="0016127D">
        <w:rPr>
          <w:rFonts w:ascii="Times New Roman" w:hAnsi="Times New Roman"/>
          <w:sz w:val="28"/>
          <w:szCs w:val="28"/>
          <w:lang w:val="uk-UA"/>
        </w:rPr>
        <w:t xml:space="preserve"> </w:t>
      </w:r>
      <w:r w:rsidR="00C466B8" w:rsidRPr="00F134D6">
        <w:rPr>
          <w:rFonts w:ascii="Times New Roman" w:hAnsi="Times New Roman"/>
          <w:sz w:val="28"/>
          <w:szCs w:val="28"/>
          <w:lang w:val="uk-UA"/>
        </w:rPr>
        <w:t>и Д</w:t>
      </w:r>
      <w:r w:rsidR="00F134D6">
        <w:rPr>
          <w:rFonts w:ascii="Times New Roman" w:hAnsi="Times New Roman"/>
          <w:sz w:val="28"/>
          <w:szCs w:val="28"/>
          <w:lang w:val="uk-UA"/>
        </w:rPr>
        <w:t>. </w:t>
      </w:r>
      <w:proofErr w:type="spellStart"/>
      <w:r w:rsidR="00C466B8" w:rsidRPr="00F134D6">
        <w:rPr>
          <w:rFonts w:ascii="Times New Roman" w:hAnsi="Times New Roman"/>
          <w:sz w:val="28"/>
          <w:szCs w:val="28"/>
          <w:lang w:val="uk-UA"/>
        </w:rPr>
        <w:t>Кратвол</w:t>
      </w:r>
      <w:proofErr w:type="spellEnd"/>
      <w:r w:rsidR="00C466B8" w:rsidRPr="00F134D6">
        <w:rPr>
          <w:rFonts w:ascii="Times New Roman" w:hAnsi="Times New Roman"/>
          <w:sz w:val="28"/>
          <w:szCs w:val="28"/>
          <w:lang w:val="uk-UA"/>
        </w:rPr>
        <w:t xml:space="preserve"> переосмислили два вищ</w:t>
      </w:r>
      <w:r w:rsidR="00F134D6" w:rsidRPr="0016127D">
        <w:rPr>
          <w:rFonts w:ascii="Times New Roman" w:hAnsi="Times New Roman"/>
          <w:sz w:val="28"/>
          <w:szCs w:val="28"/>
          <w:lang w:val="uk-UA"/>
        </w:rPr>
        <w:t>и</w:t>
      </w:r>
      <w:r w:rsidR="00C466B8" w:rsidRPr="00F134D6">
        <w:rPr>
          <w:rFonts w:ascii="Times New Roman" w:hAnsi="Times New Roman"/>
          <w:sz w:val="28"/>
          <w:szCs w:val="28"/>
          <w:lang w:val="uk-UA"/>
        </w:rPr>
        <w:t>х р</w:t>
      </w:r>
      <w:r w:rsidR="00E65AB0">
        <w:rPr>
          <w:rFonts w:ascii="Times New Roman" w:hAnsi="Times New Roman"/>
          <w:sz w:val="28"/>
          <w:szCs w:val="28"/>
          <w:lang w:val="uk-UA"/>
        </w:rPr>
        <w:t>і</w:t>
      </w:r>
      <w:r w:rsidR="00C466B8" w:rsidRPr="00F134D6">
        <w:rPr>
          <w:rFonts w:ascii="Times New Roman" w:hAnsi="Times New Roman"/>
          <w:sz w:val="28"/>
          <w:szCs w:val="28"/>
          <w:lang w:val="uk-UA"/>
        </w:rPr>
        <w:t>вня в ієрархії навчальних цілей та змінили о</w:t>
      </w:r>
      <w:r w:rsidR="00F134D6" w:rsidRPr="00F134D6">
        <w:rPr>
          <w:rFonts w:ascii="Times New Roman" w:hAnsi="Times New Roman"/>
          <w:sz w:val="28"/>
          <w:szCs w:val="28"/>
          <w:lang w:val="uk-UA"/>
        </w:rPr>
        <w:t>р</w:t>
      </w:r>
      <w:r w:rsidR="00C466B8" w:rsidRPr="00F134D6">
        <w:rPr>
          <w:rFonts w:ascii="Times New Roman" w:hAnsi="Times New Roman"/>
          <w:sz w:val="28"/>
          <w:szCs w:val="28"/>
          <w:lang w:val="uk-UA"/>
        </w:rPr>
        <w:t xml:space="preserve">игінальну термінологію таксономії </w:t>
      </w:r>
      <w:proofErr w:type="spellStart"/>
      <w:r w:rsidR="00C466B8" w:rsidRPr="00F134D6">
        <w:rPr>
          <w:rFonts w:ascii="Times New Roman" w:hAnsi="Times New Roman"/>
          <w:sz w:val="28"/>
          <w:szCs w:val="28"/>
          <w:lang w:val="uk-UA"/>
        </w:rPr>
        <w:t>Блума</w:t>
      </w:r>
      <w:proofErr w:type="spellEnd"/>
      <w:r w:rsidR="00C466B8" w:rsidRPr="00F134D6">
        <w:rPr>
          <w:rFonts w:ascii="Times New Roman" w:hAnsi="Times New Roman"/>
          <w:sz w:val="28"/>
          <w:szCs w:val="28"/>
          <w:lang w:val="uk-UA"/>
        </w:rPr>
        <w:t>, замінив</w:t>
      </w:r>
      <w:r w:rsidR="00F134D6" w:rsidRPr="00F134D6">
        <w:rPr>
          <w:rFonts w:ascii="Times New Roman" w:hAnsi="Times New Roman"/>
          <w:sz w:val="28"/>
          <w:szCs w:val="28"/>
          <w:lang w:val="uk-UA"/>
        </w:rPr>
        <w:t>ши</w:t>
      </w:r>
      <w:r w:rsidR="00C466B8" w:rsidRPr="00F134D6">
        <w:rPr>
          <w:rFonts w:ascii="Times New Roman" w:hAnsi="Times New Roman"/>
          <w:sz w:val="28"/>
          <w:szCs w:val="28"/>
          <w:lang w:val="uk-UA"/>
        </w:rPr>
        <w:t xml:space="preserve"> іменники на їх форми, утворені від дієслів, тим самим підкресливши активність когнітивних процесів: Запам’ятовування </w:t>
      </w:r>
      <w:r w:rsidR="00673F5D">
        <w:rPr>
          <w:rFonts w:ascii="Times New Roman" w:hAnsi="Times New Roman"/>
          <w:sz w:val="28"/>
          <w:szCs w:val="28"/>
          <w:lang w:val="uk-UA"/>
        </w:rPr>
        <w:t>–</w:t>
      </w:r>
      <w:r w:rsidR="00F134D6">
        <w:rPr>
          <w:rFonts w:ascii="Times New Roman" w:hAnsi="Times New Roman"/>
          <w:sz w:val="28"/>
          <w:szCs w:val="28"/>
          <w:lang w:val="uk-UA"/>
        </w:rPr>
        <w:t xml:space="preserve"> </w:t>
      </w:r>
      <w:r w:rsidR="00C466B8" w:rsidRPr="00F134D6">
        <w:rPr>
          <w:rFonts w:ascii="Times New Roman" w:hAnsi="Times New Roman"/>
          <w:sz w:val="28"/>
          <w:szCs w:val="28"/>
          <w:lang w:val="uk-UA"/>
        </w:rPr>
        <w:t xml:space="preserve">Розуміння </w:t>
      </w:r>
      <w:r w:rsidR="00673F5D">
        <w:rPr>
          <w:rFonts w:ascii="Times New Roman" w:hAnsi="Times New Roman"/>
          <w:sz w:val="28"/>
          <w:szCs w:val="28"/>
          <w:lang w:val="uk-UA"/>
        </w:rPr>
        <w:t>–</w:t>
      </w:r>
      <w:r w:rsidR="00C466B8" w:rsidRPr="00F134D6">
        <w:rPr>
          <w:rFonts w:ascii="Times New Roman" w:hAnsi="Times New Roman"/>
          <w:sz w:val="28"/>
          <w:szCs w:val="28"/>
          <w:lang w:val="uk-UA"/>
        </w:rPr>
        <w:t xml:space="preserve"> Застосування </w:t>
      </w:r>
      <w:r w:rsidR="00673F5D">
        <w:rPr>
          <w:rFonts w:ascii="Times New Roman" w:hAnsi="Times New Roman"/>
          <w:sz w:val="28"/>
          <w:szCs w:val="28"/>
          <w:lang w:val="uk-UA"/>
        </w:rPr>
        <w:t>–</w:t>
      </w:r>
      <w:r w:rsidR="00C466B8" w:rsidRPr="00F134D6">
        <w:rPr>
          <w:rFonts w:ascii="Times New Roman" w:hAnsi="Times New Roman"/>
          <w:sz w:val="28"/>
          <w:szCs w:val="28"/>
          <w:lang w:val="uk-UA"/>
        </w:rPr>
        <w:t xml:space="preserve"> Аналіз </w:t>
      </w:r>
      <w:r w:rsidR="00673F5D">
        <w:rPr>
          <w:rFonts w:ascii="Times New Roman" w:hAnsi="Times New Roman"/>
          <w:sz w:val="28"/>
          <w:szCs w:val="28"/>
          <w:lang w:val="uk-UA"/>
        </w:rPr>
        <w:t>–</w:t>
      </w:r>
      <w:r w:rsidR="00C466B8" w:rsidRPr="00F134D6">
        <w:rPr>
          <w:rFonts w:ascii="Times New Roman" w:hAnsi="Times New Roman"/>
          <w:sz w:val="28"/>
          <w:szCs w:val="28"/>
          <w:lang w:val="uk-UA"/>
        </w:rPr>
        <w:t xml:space="preserve"> Оцінювання</w:t>
      </w:r>
      <w:r w:rsidR="00673F5D">
        <w:rPr>
          <w:rFonts w:ascii="Times New Roman" w:hAnsi="Times New Roman"/>
          <w:sz w:val="28"/>
          <w:szCs w:val="28"/>
          <w:lang w:val="uk-UA"/>
        </w:rPr>
        <w:t xml:space="preserve"> –</w:t>
      </w:r>
      <w:r w:rsidR="00C466B8" w:rsidRPr="00F134D6">
        <w:rPr>
          <w:rFonts w:ascii="Times New Roman" w:hAnsi="Times New Roman"/>
          <w:sz w:val="28"/>
          <w:szCs w:val="28"/>
          <w:lang w:val="uk-UA"/>
        </w:rPr>
        <w:t xml:space="preserve"> Створення [</w:t>
      </w:r>
      <w:r w:rsidR="00CC37E4">
        <w:rPr>
          <w:rFonts w:ascii="Times New Roman" w:hAnsi="Times New Roman"/>
          <w:sz w:val="28"/>
          <w:szCs w:val="28"/>
          <w:lang w:val="uk-UA"/>
        </w:rPr>
        <w:t>8, с.31</w:t>
      </w:r>
      <w:r w:rsidR="00F134D6" w:rsidRPr="00F134D6">
        <w:rPr>
          <w:rFonts w:ascii="Times New Roman" w:hAnsi="Times New Roman"/>
          <w:sz w:val="28"/>
          <w:szCs w:val="28"/>
          <w:lang w:val="uk-UA"/>
        </w:rPr>
        <w:t>.</w:t>
      </w:r>
      <w:r w:rsidR="00C466B8" w:rsidRPr="00F134D6">
        <w:rPr>
          <w:rFonts w:ascii="Times New Roman" w:hAnsi="Times New Roman"/>
          <w:sz w:val="28"/>
          <w:szCs w:val="28"/>
          <w:lang w:val="uk-UA"/>
        </w:rPr>
        <w:t>].</w:t>
      </w:r>
      <w:r w:rsidR="00F85F0F">
        <w:rPr>
          <w:rFonts w:ascii="Times New Roman" w:hAnsi="Times New Roman"/>
          <w:sz w:val="28"/>
          <w:szCs w:val="28"/>
          <w:lang w:val="uk-UA"/>
        </w:rPr>
        <w:t xml:space="preserve"> </w:t>
      </w:r>
      <w:r w:rsidR="00673F5D">
        <w:rPr>
          <w:rFonts w:ascii="Times New Roman" w:hAnsi="Times New Roman"/>
          <w:sz w:val="28"/>
          <w:szCs w:val="28"/>
          <w:lang w:val="uk-UA"/>
        </w:rPr>
        <w:t>П</w:t>
      </w:r>
      <w:r w:rsidR="00F85F0F" w:rsidRPr="00F85F0F">
        <w:rPr>
          <w:rFonts w:ascii="Times New Roman" w:hAnsi="Times New Roman"/>
          <w:sz w:val="28"/>
          <w:szCs w:val="28"/>
          <w:lang w:val="uk-UA"/>
        </w:rPr>
        <w:t xml:space="preserve">ерші три (знання, розуміння, застосування) є результатами нижчого порядку (потребують від учнів </w:t>
      </w:r>
      <w:proofErr w:type="spellStart"/>
      <w:r w:rsidR="00F85F0F" w:rsidRPr="00F85F0F">
        <w:rPr>
          <w:rFonts w:ascii="Times New Roman" w:hAnsi="Times New Roman"/>
          <w:sz w:val="28"/>
          <w:szCs w:val="28"/>
          <w:lang w:val="uk-UA"/>
        </w:rPr>
        <w:t>мисленнєвих</w:t>
      </w:r>
      <w:proofErr w:type="spellEnd"/>
      <w:r w:rsidR="00F85F0F" w:rsidRPr="00F85F0F">
        <w:rPr>
          <w:rFonts w:ascii="Times New Roman" w:hAnsi="Times New Roman"/>
          <w:sz w:val="28"/>
          <w:szCs w:val="28"/>
          <w:lang w:val="uk-UA"/>
        </w:rPr>
        <w:t xml:space="preserve"> операцій низького рівня), а наступні три (аналіз, оцінювання</w:t>
      </w:r>
      <w:r w:rsidR="00F85F0F">
        <w:rPr>
          <w:rFonts w:ascii="Times New Roman" w:hAnsi="Times New Roman"/>
          <w:sz w:val="28"/>
          <w:szCs w:val="28"/>
          <w:lang w:val="uk-UA"/>
        </w:rPr>
        <w:t>, створення</w:t>
      </w:r>
      <w:r w:rsidR="00F85F0F" w:rsidRPr="00F85F0F">
        <w:rPr>
          <w:rFonts w:ascii="Times New Roman" w:hAnsi="Times New Roman"/>
          <w:sz w:val="28"/>
          <w:szCs w:val="28"/>
          <w:lang w:val="uk-UA"/>
        </w:rPr>
        <w:t>) – вищого (вимагають застосування мислення високого рівня).</w:t>
      </w:r>
      <w:r w:rsidR="00A55E7D">
        <w:rPr>
          <w:rFonts w:ascii="Times New Roman" w:hAnsi="Times New Roman"/>
          <w:sz w:val="28"/>
          <w:szCs w:val="28"/>
          <w:lang w:val="uk-UA"/>
        </w:rPr>
        <w:t xml:space="preserve"> </w:t>
      </w:r>
      <w:r w:rsidR="0093363F" w:rsidRPr="0093363F">
        <w:rPr>
          <w:rFonts w:ascii="Times New Roman" w:hAnsi="Times New Roman"/>
          <w:sz w:val="28"/>
          <w:szCs w:val="28"/>
          <w:lang w:val="uk-UA"/>
        </w:rPr>
        <w:t>Педагоги багатьох країн застосовують</w:t>
      </w:r>
      <w:r w:rsidR="0093363F">
        <w:rPr>
          <w:rFonts w:ascii="Times New Roman" w:hAnsi="Times New Roman"/>
          <w:sz w:val="28"/>
          <w:szCs w:val="28"/>
          <w:lang w:val="uk-UA"/>
        </w:rPr>
        <w:t xml:space="preserve"> запропоновану</w:t>
      </w:r>
      <w:r w:rsidR="0093363F" w:rsidRPr="0093363F">
        <w:rPr>
          <w:rFonts w:ascii="Times New Roman" w:hAnsi="Times New Roman"/>
          <w:sz w:val="28"/>
          <w:szCs w:val="28"/>
          <w:lang w:val="uk-UA"/>
        </w:rPr>
        <w:t xml:space="preserve"> таксономію як основу для розвитку критичного мислення учнів, оскільки передбачувані нею високі рівні мислення співвідносять з </w:t>
      </w:r>
      <w:proofErr w:type="spellStart"/>
      <w:r w:rsidR="0093363F" w:rsidRPr="0093363F">
        <w:rPr>
          <w:rFonts w:ascii="Times New Roman" w:hAnsi="Times New Roman"/>
          <w:sz w:val="28"/>
          <w:szCs w:val="28"/>
          <w:lang w:val="uk-UA"/>
        </w:rPr>
        <w:t>мисленнєвими</w:t>
      </w:r>
      <w:proofErr w:type="spellEnd"/>
      <w:r w:rsidR="0093363F" w:rsidRPr="0093363F">
        <w:rPr>
          <w:rFonts w:ascii="Times New Roman" w:hAnsi="Times New Roman"/>
          <w:sz w:val="28"/>
          <w:szCs w:val="28"/>
          <w:lang w:val="uk-UA"/>
        </w:rPr>
        <w:t xml:space="preserve"> операціями критичного мислення.</w:t>
      </w:r>
    </w:p>
    <w:p w14:paraId="14C4314B" w14:textId="5ED964AA" w:rsidR="00F85F0F" w:rsidRDefault="0093363F" w:rsidP="0076244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Використання таксономії </w:t>
      </w:r>
      <w:proofErr w:type="spellStart"/>
      <w:r>
        <w:rPr>
          <w:rFonts w:ascii="Times New Roman" w:hAnsi="Times New Roman"/>
          <w:sz w:val="28"/>
          <w:szCs w:val="28"/>
          <w:lang w:val="uk-UA"/>
        </w:rPr>
        <w:t>Блума</w:t>
      </w:r>
      <w:proofErr w:type="spellEnd"/>
      <w:r>
        <w:rPr>
          <w:rFonts w:ascii="Times New Roman" w:hAnsi="Times New Roman"/>
          <w:sz w:val="28"/>
          <w:szCs w:val="28"/>
          <w:lang w:val="uk-UA"/>
        </w:rPr>
        <w:t xml:space="preserve"> </w:t>
      </w:r>
      <w:r w:rsidR="00F85F0F">
        <w:rPr>
          <w:rFonts w:ascii="Times New Roman" w:hAnsi="Times New Roman"/>
          <w:sz w:val="28"/>
          <w:szCs w:val="28"/>
          <w:lang w:val="uk-UA"/>
        </w:rPr>
        <w:t xml:space="preserve">та </w:t>
      </w:r>
      <w:r w:rsidR="00F85F0F" w:rsidRPr="00F85F0F">
        <w:rPr>
          <w:rFonts w:ascii="Times New Roman" w:hAnsi="Times New Roman"/>
          <w:sz w:val="28"/>
          <w:szCs w:val="28"/>
          <w:lang w:val="uk-UA"/>
        </w:rPr>
        <w:t>Андерсона-</w:t>
      </w:r>
      <w:proofErr w:type="spellStart"/>
      <w:r w:rsidR="00F85F0F" w:rsidRPr="00F85F0F">
        <w:rPr>
          <w:rFonts w:ascii="Times New Roman" w:hAnsi="Times New Roman"/>
          <w:sz w:val="28"/>
          <w:szCs w:val="28"/>
          <w:lang w:val="uk-UA"/>
        </w:rPr>
        <w:t>Кратвол</w:t>
      </w:r>
      <w:r w:rsidR="00F85F0F">
        <w:rPr>
          <w:rFonts w:ascii="Times New Roman" w:hAnsi="Times New Roman"/>
          <w:sz w:val="28"/>
          <w:szCs w:val="28"/>
          <w:lang w:val="uk-UA"/>
        </w:rPr>
        <w:t>а</w:t>
      </w:r>
      <w:proofErr w:type="spellEnd"/>
      <w:r w:rsidR="00F85F0F">
        <w:rPr>
          <w:rFonts w:ascii="Times New Roman" w:hAnsi="Times New Roman"/>
          <w:sz w:val="28"/>
          <w:szCs w:val="28"/>
          <w:lang w:val="uk-UA"/>
        </w:rPr>
        <w:t xml:space="preserve"> </w:t>
      </w:r>
      <w:r>
        <w:rPr>
          <w:rFonts w:ascii="Times New Roman" w:hAnsi="Times New Roman"/>
          <w:sz w:val="28"/>
          <w:szCs w:val="28"/>
          <w:lang w:val="uk-UA"/>
        </w:rPr>
        <w:t>в основі створення завдань робочого листа</w:t>
      </w:r>
      <w:r w:rsidR="00F85F0F">
        <w:rPr>
          <w:rFonts w:ascii="Times New Roman" w:hAnsi="Times New Roman"/>
          <w:sz w:val="28"/>
          <w:szCs w:val="28"/>
          <w:lang w:val="uk-UA"/>
        </w:rPr>
        <w:t xml:space="preserve"> </w:t>
      </w:r>
      <w:r w:rsidRPr="0093363F">
        <w:rPr>
          <w:rFonts w:ascii="Times New Roman" w:hAnsi="Times New Roman"/>
          <w:sz w:val="28"/>
          <w:szCs w:val="28"/>
          <w:lang w:val="uk-UA"/>
        </w:rPr>
        <w:t xml:space="preserve"> </w:t>
      </w:r>
      <w:r w:rsidRPr="00F85F0F">
        <w:rPr>
          <w:rFonts w:ascii="Times New Roman" w:hAnsi="Times New Roman"/>
          <w:sz w:val="28"/>
          <w:szCs w:val="28"/>
          <w:lang w:val="uk-UA"/>
        </w:rPr>
        <w:t xml:space="preserve">дає змогу побудувати навчання як поетапне формування кожного з названих </w:t>
      </w:r>
      <w:proofErr w:type="spellStart"/>
      <w:r w:rsidRPr="00F85F0F">
        <w:rPr>
          <w:rFonts w:ascii="Times New Roman" w:hAnsi="Times New Roman"/>
          <w:sz w:val="28"/>
          <w:szCs w:val="28"/>
          <w:lang w:val="uk-UA"/>
        </w:rPr>
        <w:t>мисленнєвих</w:t>
      </w:r>
      <w:proofErr w:type="spellEnd"/>
      <w:r w:rsidRPr="00F85F0F">
        <w:rPr>
          <w:rFonts w:ascii="Times New Roman" w:hAnsi="Times New Roman"/>
          <w:sz w:val="28"/>
          <w:szCs w:val="28"/>
          <w:lang w:val="uk-UA"/>
        </w:rPr>
        <w:t xml:space="preserve"> умінь з одночасною увагою до характеристик самого процесу мислення учня.</w:t>
      </w:r>
      <w:r w:rsidR="00F85F0F" w:rsidRPr="00F85F0F">
        <w:rPr>
          <w:rFonts w:ascii="Times New Roman" w:hAnsi="Times New Roman"/>
          <w:sz w:val="28"/>
          <w:szCs w:val="28"/>
          <w:lang w:val="uk-UA"/>
        </w:rPr>
        <w:t xml:space="preserve"> Таксономія цілей і результатів навчання класифікує низку навчальних результатів (умінь і навичок учнів), які одночасно є характеристикою розвитку їх критичного мислення. Можна стверджувати, що якщо учні залучаються до використання у навчанні </w:t>
      </w:r>
      <w:proofErr w:type="spellStart"/>
      <w:r w:rsidR="00F85F0F" w:rsidRPr="00F85F0F">
        <w:rPr>
          <w:rFonts w:ascii="Times New Roman" w:hAnsi="Times New Roman"/>
          <w:sz w:val="28"/>
          <w:szCs w:val="28"/>
          <w:lang w:val="uk-UA"/>
        </w:rPr>
        <w:t>мисленнєвих</w:t>
      </w:r>
      <w:proofErr w:type="spellEnd"/>
      <w:r w:rsidR="00F85F0F" w:rsidRPr="00F85F0F">
        <w:rPr>
          <w:rFonts w:ascii="Times New Roman" w:hAnsi="Times New Roman"/>
          <w:sz w:val="28"/>
          <w:szCs w:val="28"/>
          <w:lang w:val="uk-UA"/>
        </w:rPr>
        <w:t xml:space="preserve"> операцій високого рівня, то результатом такої роботи стає розвиток їхнього критичного мислення. З іншого боку, залучення учнів до спеціальних стратегій розвитку критичного мислення сприяє їхньому </w:t>
      </w:r>
      <w:proofErr w:type="spellStart"/>
      <w:r w:rsidR="00F85F0F" w:rsidRPr="00F85F0F">
        <w:rPr>
          <w:rFonts w:ascii="Times New Roman" w:hAnsi="Times New Roman"/>
          <w:sz w:val="28"/>
          <w:szCs w:val="28"/>
          <w:lang w:val="uk-UA"/>
        </w:rPr>
        <w:t>практикуванню</w:t>
      </w:r>
      <w:proofErr w:type="spellEnd"/>
      <w:r w:rsidR="00F85F0F" w:rsidRPr="00F85F0F">
        <w:rPr>
          <w:rFonts w:ascii="Times New Roman" w:hAnsi="Times New Roman"/>
          <w:sz w:val="28"/>
          <w:szCs w:val="28"/>
          <w:lang w:val="uk-UA"/>
        </w:rPr>
        <w:t xml:space="preserve"> у </w:t>
      </w:r>
      <w:proofErr w:type="spellStart"/>
      <w:r w:rsidR="00F85F0F" w:rsidRPr="00F85F0F">
        <w:rPr>
          <w:rFonts w:ascii="Times New Roman" w:hAnsi="Times New Roman"/>
          <w:sz w:val="28"/>
          <w:szCs w:val="28"/>
          <w:lang w:val="uk-UA"/>
        </w:rPr>
        <w:t>мисленнєвих</w:t>
      </w:r>
      <w:proofErr w:type="spellEnd"/>
      <w:r w:rsidR="00F85F0F" w:rsidRPr="00F85F0F">
        <w:rPr>
          <w:rFonts w:ascii="Times New Roman" w:hAnsi="Times New Roman"/>
          <w:sz w:val="28"/>
          <w:szCs w:val="28"/>
          <w:lang w:val="uk-UA"/>
        </w:rPr>
        <w:t xml:space="preserve"> операціях вищого рівня. А значить таксономія допомагає вчителю у кожний момент уроку бути свідомим того, чи розвиває він дійсно критичне мислення учнів</w:t>
      </w:r>
      <w:r w:rsidR="00F85F0F">
        <w:rPr>
          <w:rFonts w:ascii="Times New Roman" w:hAnsi="Times New Roman"/>
          <w:sz w:val="28"/>
          <w:szCs w:val="28"/>
          <w:lang w:val="uk-UA"/>
        </w:rPr>
        <w:t xml:space="preserve"> </w:t>
      </w:r>
      <w:r w:rsidR="00F85F0F" w:rsidRPr="00F85F0F">
        <w:rPr>
          <w:rFonts w:ascii="Times New Roman" w:hAnsi="Times New Roman"/>
          <w:sz w:val="28"/>
          <w:szCs w:val="28"/>
        </w:rPr>
        <w:t>[</w:t>
      </w:r>
      <w:r w:rsidR="00CC37E4">
        <w:rPr>
          <w:rFonts w:ascii="Times New Roman" w:hAnsi="Times New Roman"/>
          <w:sz w:val="28"/>
          <w:szCs w:val="28"/>
          <w:lang w:val="uk-UA"/>
        </w:rPr>
        <w:t>5, с.</w:t>
      </w:r>
      <w:r w:rsidR="00F85F0F">
        <w:rPr>
          <w:rFonts w:ascii="Times New Roman" w:hAnsi="Times New Roman"/>
          <w:sz w:val="28"/>
          <w:szCs w:val="28"/>
          <w:lang w:val="uk-UA"/>
        </w:rPr>
        <w:t>53</w:t>
      </w:r>
      <w:r w:rsidR="00F85F0F" w:rsidRPr="00F85F0F">
        <w:rPr>
          <w:rFonts w:ascii="Times New Roman" w:hAnsi="Times New Roman"/>
          <w:sz w:val="28"/>
          <w:szCs w:val="28"/>
        </w:rPr>
        <w:t>]</w:t>
      </w:r>
      <w:r w:rsidR="00F85F0F" w:rsidRPr="00F85F0F">
        <w:rPr>
          <w:rFonts w:ascii="Times New Roman" w:hAnsi="Times New Roman"/>
          <w:sz w:val="28"/>
          <w:szCs w:val="28"/>
          <w:lang w:val="uk-UA"/>
        </w:rPr>
        <w:t>.</w:t>
      </w:r>
    </w:p>
    <w:p w14:paraId="364A2CAA" w14:textId="19D54466" w:rsidR="008561A4" w:rsidRDefault="008561A4" w:rsidP="0076244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w:t>
      </w:r>
      <w:r w:rsidRPr="008561A4">
        <w:rPr>
          <w:rFonts w:ascii="Times New Roman" w:hAnsi="Times New Roman"/>
          <w:sz w:val="28"/>
          <w:szCs w:val="28"/>
          <w:lang w:val="uk-UA"/>
        </w:rPr>
        <w:t xml:space="preserve">науковій педагогічній літературі пропонуються конструктори завдань за таксономією. Тож, під час укладання завдань робочого листа можна орієнтуватися на </w:t>
      </w:r>
      <w:r w:rsidRPr="008561A4">
        <w:rPr>
          <w:rFonts w:ascii="Times New Roman" w:hAnsi="Times New Roman"/>
          <w:sz w:val="28"/>
          <w:szCs w:val="28"/>
        </w:rPr>
        <w:t>п</w:t>
      </w:r>
      <w:proofErr w:type="spellStart"/>
      <w:r w:rsidRPr="008561A4">
        <w:rPr>
          <w:rFonts w:ascii="Times New Roman" w:hAnsi="Times New Roman"/>
          <w:sz w:val="28"/>
          <w:szCs w:val="28"/>
          <w:lang w:val="uk-UA"/>
        </w:rPr>
        <w:t>итальні</w:t>
      </w:r>
      <w:proofErr w:type="spellEnd"/>
      <w:r w:rsidRPr="008561A4">
        <w:rPr>
          <w:rFonts w:ascii="Times New Roman" w:hAnsi="Times New Roman"/>
          <w:sz w:val="28"/>
          <w:szCs w:val="28"/>
          <w:lang w:val="uk-UA"/>
        </w:rPr>
        <w:t xml:space="preserve"> слова і дієслова для різного рівня навчальних результатів відповідно до таксономії </w:t>
      </w:r>
      <w:r w:rsidR="00673F5D">
        <w:rPr>
          <w:rFonts w:ascii="Times New Roman" w:hAnsi="Times New Roman"/>
          <w:sz w:val="28"/>
          <w:szCs w:val="28"/>
          <w:lang w:val="uk-UA"/>
        </w:rPr>
        <w:t>, представлених у рис. 2</w:t>
      </w:r>
    </w:p>
    <w:p w14:paraId="30889126" w14:textId="5D19CC82" w:rsidR="00BD23B8" w:rsidRDefault="000D1A70" w:rsidP="0082729E">
      <w:pPr>
        <w:spacing w:after="0" w:line="360" w:lineRule="auto"/>
        <w:ind w:firstLine="709"/>
        <w:jc w:val="both"/>
        <w:rPr>
          <w:rFonts w:ascii="Times New Roman" w:hAnsi="Times New Roman"/>
          <w:sz w:val="28"/>
          <w:szCs w:val="28"/>
          <w:lang w:val="uk-UA"/>
        </w:rPr>
      </w:pPr>
      <w:r>
        <w:rPr>
          <w:noProof/>
          <w:lang w:eastAsia="ru-RU"/>
        </w:rPr>
        <w:lastRenderedPageBreak/>
        <w:drawing>
          <wp:inline distT="0" distB="0" distL="0" distR="0" wp14:anchorId="42FEB791" wp14:editId="155C4953">
            <wp:extent cx="6341683" cy="329565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6811" cy="3308709"/>
                    </a:xfrm>
                    <a:prstGeom prst="rect">
                      <a:avLst/>
                    </a:prstGeom>
                  </pic:spPr>
                </pic:pic>
              </a:graphicData>
            </a:graphic>
          </wp:inline>
        </w:drawing>
      </w:r>
    </w:p>
    <w:p w14:paraId="2756993E" w14:textId="41C7721E" w:rsidR="0082729E" w:rsidRDefault="0082729E" w:rsidP="00587843">
      <w:pPr>
        <w:spacing w:after="0" w:line="360" w:lineRule="auto"/>
        <w:ind w:firstLine="709"/>
        <w:jc w:val="both"/>
        <w:rPr>
          <w:rFonts w:ascii="Times New Roman" w:hAnsi="Times New Roman"/>
          <w:sz w:val="28"/>
          <w:szCs w:val="28"/>
          <w:lang w:val="uk-UA"/>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342A53E" wp14:editId="7E682535">
                <wp:simplePos x="0" y="0"/>
                <wp:positionH relativeFrom="margin">
                  <wp:posOffset>1133475</wp:posOffset>
                </wp:positionH>
                <wp:positionV relativeFrom="paragraph">
                  <wp:posOffset>95250</wp:posOffset>
                </wp:positionV>
                <wp:extent cx="4219575" cy="609600"/>
                <wp:effectExtent l="0" t="0" r="9525" b="0"/>
                <wp:wrapThrough wrapText="bothSides">
                  <wp:wrapPolygon edited="0">
                    <wp:start x="0" y="0"/>
                    <wp:lineTo x="0" y="20925"/>
                    <wp:lineTo x="21551" y="20925"/>
                    <wp:lineTo x="21551" y="0"/>
                    <wp:lineTo x="0" y="0"/>
                  </wp:wrapPolygon>
                </wp:wrapThrough>
                <wp:docPr id="4" name="Надпись 4"/>
                <wp:cNvGraphicFramePr/>
                <a:graphic xmlns:a="http://schemas.openxmlformats.org/drawingml/2006/main">
                  <a:graphicData uri="http://schemas.microsoft.com/office/word/2010/wordprocessingShape">
                    <wps:wsp>
                      <wps:cNvSpPr txBox="1"/>
                      <wps:spPr>
                        <a:xfrm>
                          <a:off x="0" y="0"/>
                          <a:ext cx="4219575" cy="609600"/>
                        </a:xfrm>
                        <a:prstGeom prst="rect">
                          <a:avLst/>
                        </a:prstGeom>
                        <a:solidFill>
                          <a:schemeClr val="lt1"/>
                        </a:solidFill>
                        <a:ln w="6350">
                          <a:noFill/>
                        </a:ln>
                      </wps:spPr>
                      <wps:txbx>
                        <w:txbxContent>
                          <w:p w14:paraId="2254F1D3" w14:textId="77777777" w:rsidR="00BD23B8" w:rsidRPr="00BD23B8" w:rsidRDefault="00144D4E" w:rsidP="00BD23B8">
                            <w:pPr>
                              <w:spacing w:after="0" w:line="240" w:lineRule="auto"/>
                              <w:jc w:val="center"/>
                              <w:rPr>
                                <w:rFonts w:ascii="Times New Roman" w:hAnsi="Times New Roman" w:cs="Times New Roman"/>
                                <w:sz w:val="24"/>
                                <w:szCs w:val="24"/>
                                <w:lang w:val="uk-UA"/>
                              </w:rPr>
                            </w:pPr>
                            <w:r w:rsidRPr="00BD23B8">
                              <w:rPr>
                                <w:rFonts w:ascii="Times New Roman" w:hAnsi="Times New Roman" w:cs="Times New Roman"/>
                                <w:sz w:val="24"/>
                                <w:szCs w:val="24"/>
                                <w:lang w:val="uk-UA"/>
                              </w:rPr>
                              <w:t xml:space="preserve">Рис. </w:t>
                            </w:r>
                            <w:r w:rsidRPr="00BD23B8">
                              <w:rPr>
                                <w:rFonts w:ascii="Times New Roman" w:hAnsi="Times New Roman" w:cs="Times New Roman"/>
                                <w:sz w:val="24"/>
                                <w:szCs w:val="24"/>
                                <w:lang w:val="uk-UA"/>
                              </w:rPr>
                              <w:t>2</w:t>
                            </w:r>
                            <w:r w:rsidRPr="00BD23B8">
                              <w:rPr>
                                <w:rFonts w:ascii="Times New Roman" w:hAnsi="Times New Roman" w:cs="Times New Roman"/>
                                <w:sz w:val="24"/>
                                <w:szCs w:val="24"/>
                                <w:lang w:val="uk-UA"/>
                              </w:rPr>
                              <w:t>.</w:t>
                            </w:r>
                            <w:r w:rsidRPr="00BD23B8">
                              <w:rPr>
                                <w:rFonts w:ascii="Times New Roman" w:hAnsi="Times New Roman" w:cs="Times New Roman"/>
                                <w:sz w:val="24"/>
                                <w:szCs w:val="24"/>
                                <w:lang w:val="uk-UA"/>
                              </w:rPr>
                              <w:t xml:space="preserve">Конструктор завдань </w:t>
                            </w:r>
                          </w:p>
                          <w:p w14:paraId="5564030B" w14:textId="762270F9" w:rsidR="00144D4E" w:rsidRPr="00BD23B8" w:rsidRDefault="00144D4E" w:rsidP="00BD23B8">
                            <w:pPr>
                              <w:spacing w:after="0" w:line="240" w:lineRule="auto"/>
                              <w:jc w:val="center"/>
                              <w:rPr>
                                <w:sz w:val="24"/>
                                <w:szCs w:val="24"/>
                              </w:rPr>
                            </w:pPr>
                            <w:r w:rsidRPr="00BD23B8">
                              <w:rPr>
                                <w:rFonts w:ascii="Times New Roman" w:hAnsi="Times New Roman" w:cs="Times New Roman"/>
                                <w:sz w:val="24"/>
                                <w:szCs w:val="24"/>
                                <w:lang w:val="uk-UA"/>
                              </w:rPr>
                              <w:t xml:space="preserve">за таксономією </w:t>
                            </w:r>
                            <w:proofErr w:type="spellStart"/>
                            <w:r w:rsidRPr="00BD23B8">
                              <w:rPr>
                                <w:rFonts w:ascii="Times New Roman" w:hAnsi="Times New Roman"/>
                                <w:sz w:val="24"/>
                                <w:szCs w:val="24"/>
                                <w:lang w:val="uk-UA"/>
                              </w:rPr>
                              <w:t>Блума</w:t>
                            </w:r>
                            <w:proofErr w:type="spellEnd"/>
                            <w:r w:rsidRPr="00BD23B8">
                              <w:rPr>
                                <w:rFonts w:ascii="Times New Roman" w:hAnsi="Times New Roman"/>
                                <w:sz w:val="24"/>
                                <w:szCs w:val="24"/>
                                <w:lang w:val="uk-UA"/>
                              </w:rPr>
                              <w:t xml:space="preserve"> та Андерсона-</w:t>
                            </w:r>
                            <w:proofErr w:type="spellStart"/>
                            <w:r w:rsidRPr="00BD23B8">
                              <w:rPr>
                                <w:rFonts w:ascii="Times New Roman" w:hAnsi="Times New Roman"/>
                                <w:sz w:val="24"/>
                                <w:szCs w:val="24"/>
                                <w:lang w:val="uk-UA"/>
                              </w:rPr>
                              <w:t>Кратвола</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A53E" id="Надпись 4" o:spid="_x0000_s1027" type="#_x0000_t202" style="position:absolute;left:0;text-align:left;margin-left:89.25pt;margin-top:7.5pt;width:332.2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ao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" fillcolor="white [3201]" stroked="f" strokeweight=".5pt">
                <v:textbox>
                  <w:txbxContent>
                    <w:p w14:paraId="2254F1D3" w14:textId="77777777" w:rsidR="00BD23B8" w:rsidRPr="00BD23B8" w:rsidRDefault="00144D4E" w:rsidP="00BD23B8">
                      <w:pPr>
                        <w:spacing w:after="0" w:line="240" w:lineRule="auto"/>
                        <w:jc w:val="center"/>
                        <w:rPr>
                          <w:rFonts w:ascii="Times New Roman" w:hAnsi="Times New Roman" w:cs="Times New Roman"/>
                          <w:sz w:val="24"/>
                          <w:szCs w:val="24"/>
                          <w:lang w:val="uk-UA"/>
                        </w:rPr>
                      </w:pPr>
                      <w:r w:rsidRPr="00BD23B8">
                        <w:rPr>
                          <w:rFonts w:ascii="Times New Roman" w:hAnsi="Times New Roman" w:cs="Times New Roman"/>
                          <w:sz w:val="24"/>
                          <w:szCs w:val="24"/>
                          <w:lang w:val="uk-UA"/>
                        </w:rPr>
                        <w:t xml:space="preserve">Рис. </w:t>
                      </w:r>
                      <w:r w:rsidRPr="00BD23B8">
                        <w:rPr>
                          <w:rFonts w:ascii="Times New Roman" w:hAnsi="Times New Roman" w:cs="Times New Roman"/>
                          <w:sz w:val="24"/>
                          <w:szCs w:val="24"/>
                          <w:lang w:val="uk-UA"/>
                        </w:rPr>
                        <w:t>2</w:t>
                      </w:r>
                      <w:r w:rsidRPr="00BD23B8">
                        <w:rPr>
                          <w:rFonts w:ascii="Times New Roman" w:hAnsi="Times New Roman" w:cs="Times New Roman"/>
                          <w:sz w:val="24"/>
                          <w:szCs w:val="24"/>
                          <w:lang w:val="uk-UA"/>
                        </w:rPr>
                        <w:t>.</w:t>
                      </w:r>
                      <w:r w:rsidRPr="00BD23B8">
                        <w:rPr>
                          <w:rFonts w:ascii="Times New Roman" w:hAnsi="Times New Roman" w:cs="Times New Roman"/>
                          <w:sz w:val="24"/>
                          <w:szCs w:val="24"/>
                          <w:lang w:val="uk-UA"/>
                        </w:rPr>
                        <w:t xml:space="preserve">Конструктор завдань </w:t>
                      </w:r>
                    </w:p>
                    <w:p w14:paraId="5564030B" w14:textId="762270F9" w:rsidR="00144D4E" w:rsidRPr="00BD23B8" w:rsidRDefault="00144D4E" w:rsidP="00BD23B8">
                      <w:pPr>
                        <w:spacing w:after="0" w:line="240" w:lineRule="auto"/>
                        <w:jc w:val="center"/>
                        <w:rPr>
                          <w:sz w:val="24"/>
                          <w:szCs w:val="24"/>
                        </w:rPr>
                      </w:pPr>
                      <w:r w:rsidRPr="00BD23B8">
                        <w:rPr>
                          <w:rFonts w:ascii="Times New Roman" w:hAnsi="Times New Roman" w:cs="Times New Roman"/>
                          <w:sz w:val="24"/>
                          <w:szCs w:val="24"/>
                          <w:lang w:val="uk-UA"/>
                        </w:rPr>
                        <w:t xml:space="preserve">за таксономією </w:t>
                      </w:r>
                      <w:proofErr w:type="spellStart"/>
                      <w:r w:rsidRPr="00BD23B8">
                        <w:rPr>
                          <w:rFonts w:ascii="Times New Roman" w:hAnsi="Times New Roman"/>
                          <w:sz w:val="24"/>
                          <w:szCs w:val="24"/>
                          <w:lang w:val="uk-UA"/>
                        </w:rPr>
                        <w:t>Блума</w:t>
                      </w:r>
                      <w:proofErr w:type="spellEnd"/>
                      <w:r w:rsidRPr="00BD23B8">
                        <w:rPr>
                          <w:rFonts w:ascii="Times New Roman" w:hAnsi="Times New Roman"/>
                          <w:sz w:val="24"/>
                          <w:szCs w:val="24"/>
                          <w:lang w:val="uk-UA"/>
                        </w:rPr>
                        <w:t xml:space="preserve"> та Андерсона-</w:t>
                      </w:r>
                      <w:proofErr w:type="spellStart"/>
                      <w:r w:rsidRPr="00BD23B8">
                        <w:rPr>
                          <w:rFonts w:ascii="Times New Roman" w:hAnsi="Times New Roman"/>
                          <w:sz w:val="24"/>
                          <w:szCs w:val="24"/>
                          <w:lang w:val="uk-UA"/>
                        </w:rPr>
                        <w:t>Кратвола</w:t>
                      </w:r>
                      <w:proofErr w:type="spellEnd"/>
                    </w:p>
                  </w:txbxContent>
                </v:textbox>
                <w10:wrap type="through" anchorx="margin"/>
              </v:shape>
            </w:pict>
          </mc:Fallback>
        </mc:AlternateContent>
      </w:r>
    </w:p>
    <w:p w14:paraId="31409B30" w14:textId="77777777" w:rsidR="0082729E" w:rsidRDefault="0082729E" w:rsidP="00587843">
      <w:pPr>
        <w:spacing w:after="0" w:line="360" w:lineRule="auto"/>
        <w:ind w:firstLine="709"/>
        <w:jc w:val="both"/>
        <w:rPr>
          <w:rFonts w:ascii="Times New Roman" w:hAnsi="Times New Roman"/>
          <w:sz w:val="28"/>
          <w:szCs w:val="28"/>
          <w:lang w:val="uk-UA"/>
        </w:rPr>
      </w:pPr>
    </w:p>
    <w:p w14:paraId="75E122FC" w14:textId="77777777" w:rsidR="0082729E" w:rsidRDefault="0082729E" w:rsidP="00587843">
      <w:pPr>
        <w:spacing w:after="0" w:line="360" w:lineRule="auto"/>
        <w:ind w:firstLine="709"/>
        <w:jc w:val="both"/>
        <w:rPr>
          <w:rFonts w:ascii="Times New Roman" w:hAnsi="Times New Roman"/>
          <w:sz w:val="28"/>
          <w:szCs w:val="28"/>
          <w:lang w:val="uk-UA"/>
        </w:rPr>
      </w:pPr>
    </w:p>
    <w:p w14:paraId="1CB02EB4" w14:textId="1B71C00B" w:rsidR="000D1A70" w:rsidRPr="000D1A70" w:rsidRDefault="004210EB" w:rsidP="0058784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Ще одним важливим </w:t>
      </w:r>
      <w:r w:rsidR="00D60DBE">
        <w:rPr>
          <w:rFonts w:ascii="Times New Roman" w:hAnsi="Times New Roman"/>
          <w:sz w:val="28"/>
          <w:szCs w:val="28"/>
          <w:lang w:val="uk-UA"/>
        </w:rPr>
        <w:t>аспектом організації процесу навчання з робочим листом є зміна фокусу уваги з вчителя на учнів</w:t>
      </w:r>
      <w:r w:rsidR="000812AC">
        <w:rPr>
          <w:rFonts w:ascii="Times New Roman" w:hAnsi="Times New Roman"/>
          <w:sz w:val="28"/>
          <w:szCs w:val="28"/>
          <w:lang w:val="uk-UA"/>
        </w:rPr>
        <w:t xml:space="preserve">. </w:t>
      </w:r>
      <w:r w:rsidR="000D1A70">
        <w:rPr>
          <w:rFonts w:ascii="Times New Roman" w:hAnsi="Times New Roman"/>
          <w:sz w:val="28"/>
          <w:szCs w:val="28"/>
          <w:lang w:val="uk-UA"/>
        </w:rPr>
        <w:t xml:space="preserve"> </w:t>
      </w:r>
      <w:r w:rsidR="000812AC">
        <w:rPr>
          <w:rFonts w:ascii="Times New Roman" w:hAnsi="Times New Roman"/>
          <w:sz w:val="28"/>
          <w:szCs w:val="28"/>
          <w:lang w:val="uk-UA"/>
        </w:rPr>
        <w:t>А</w:t>
      </w:r>
      <w:r w:rsidR="000D1A70" w:rsidRPr="000D1A70">
        <w:rPr>
          <w:rFonts w:ascii="Times New Roman" w:hAnsi="Times New Roman"/>
          <w:sz w:val="28"/>
          <w:szCs w:val="28"/>
          <w:lang w:val="uk-UA"/>
        </w:rPr>
        <w:t>ктивн</w:t>
      </w:r>
      <w:r w:rsidR="000812AC">
        <w:rPr>
          <w:rFonts w:ascii="Times New Roman" w:hAnsi="Times New Roman"/>
          <w:sz w:val="28"/>
          <w:szCs w:val="28"/>
          <w:lang w:val="uk-UA"/>
        </w:rPr>
        <w:t>е</w:t>
      </w:r>
      <w:r w:rsidR="000D1A70" w:rsidRPr="000D1A70">
        <w:rPr>
          <w:rFonts w:ascii="Times New Roman" w:hAnsi="Times New Roman"/>
          <w:sz w:val="28"/>
          <w:szCs w:val="28"/>
          <w:lang w:val="uk-UA"/>
        </w:rPr>
        <w:t xml:space="preserve"> залуч</w:t>
      </w:r>
      <w:r w:rsidR="000812AC">
        <w:rPr>
          <w:rFonts w:ascii="Times New Roman" w:hAnsi="Times New Roman"/>
          <w:sz w:val="28"/>
          <w:szCs w:val="28"/>
          <w:lang w:val="uk-UA"/>
        </w:rPr>
        <w:t>ення</w:t>
      </w:r>
      <w:r w:rsidR="000D1A70">
        <w:rPr>
          <w:rFonts w:ascii="Times New Roman" w:hAnsi="Times New Roman"/>
          <w:sz w:val="28"/>
          <w:szCs w:val="28"/>
          <w:lang w:val="uk-UA"/>
        </w:rPr>
        <w:t xml:space="preserve"> </w:t>
      </w:r>
      <w:r w:rsidR="000D1A70" w:rsidRPr="000D1A70">
        <w:rPr>
          <w:rFonts w:ascii="Times New Roman" w:hAnsi="Times New Roman"/>
          <w:sz w:val="28"/>
          <w:szCs w:val="28"/>
          <w:lang w:val="uk-UA"/>
        </w:rPr>
        <w:t>учнів до процесу навчання  сприяє їхньому самостійному пізнанню</w:t>
      </w:r>
      <w:r w:rsidR="000812AC">
        <w:rPr>
          <w:rFonts w:ascii="Times New Roman" w:hAnsi="Times New Roman"/>
          <w:sz w:val="28"/>
          <w:szCs w:val="28"/>
          <w:lang w:val="uk-UA"/>
        </w:rPr>
        <w:t>.</w:t>
      </w:r>
      <w:r w:rsidR="00670C6C">
        <w:rPr>
          <w:rFonts w:ascii="Times New Roman" w:hAnsi="Times New Roman"/>
          <w:sz w:val="28"/>
          <w:szCs w:val="28"/>
          <w:lang w:val="uk-UA"/>
        </w:rPr>
        <w:t xml:space="preserve"> </w:t>
      </w:r>
      <w:r w:rsidR="007B2AF2">
        <w:rPr>
          <w:rFonts w:ascii="Times New Roman" w:hAnsi="Times New Roman"/>
          <w:sz w:val="28"/>
          <w:szCs w:val="28"/>
          <w:lang w:val="uk-UA"/>
        </w:rPr>
        <w:t>У</w:t>
      </w:r>
      <w:r w:rsidRPr="000D1A70">
        <w:rPr>
          <w:rFonts w:ascii="Times New Roman" w:hAnsi="Times New Roman"/>
          <w:sz w:val="28"/>
          <w:szCs w:val="28"/>
          <w:lang w:val="uk-UA"/>
        </w:rPr>
        <w:t>читель не є центром уваги і не виступає як головний</w:t>
      </w:r>
      <w:r w:rsidR="007B2AF2">
        <w:rPr>
          <w:rFonts w:ascii="Times New Roman" w:hAnsi="Times New Roman"/>
          <w:sz w:val="28"/>
          <w:szCs w:val="28"/>
          <w:lang w:val="uk-UA"/>
        </w:rPr>
        <w:t xml:space="preserve"> транслятор</w:t>
      </w:r>
      <w:r w:rsidRPr="000D1A70">
        <w:rPr>
          <w:rFonts w:ascii="Times New Roman" w:hAnsi="Times New Roman"/>
          <w:sz w:val="28"/>
          <w:szCs w:val="28"/>
          <w:lang w:val="uk-UA"/>
        </w:rPr>
        <w:t xml:space="preserve"> інформації. Замість того, щоб багато говорити та передавати знання учням, в</w:t>
      </w:r>
      <w:r w:rsidR="007B2AF2">
        <w:rPr>
          <w:rFonts w:ascii="Times New Roman" w:hAnsi="Times New Roman"/>
          <w:sz w:val="28"/>
          <w:szCs w:val="28"/>
          <w:lang w:val="uk-UA"/>
        </w:rPr>
        <w:t>ін</w:t>
      </w:r>
      <w:r w:rsidR="005C5CD7">
        <w:rPr>
          <w:rFonts w:ascii="Times New Roman" w:hAnsi="Times New Roman"/>
          <w:sz w:val="28"/>
          <w:szCs w:val="28"/>
          <w:lang w:val="uk-UA"/>
        </w:rPr>
        <w:t>,</w:t>
      </w:r>
      <w:r w:rsidRPr="000D1A70">
        <w:rPr>
          <w:rFonts w:ascii="Times New Roman" w:hAnsi="Times New Roman"/>
          <w:sz w:val="28"/>
          <w:szCs w:val="28"/>
          <w:lang w:val="uk-UA"/>
        </w:rPr>
        <w:t xml:space="preserve"> </w:t>
      </w:r>
      <w:r w:rsidR="005C5CD7">
        <w:rPr>
          <w:rFonts w:ascii="Times New Roman" w:hAnsi="Times New Roman"/>
          <w:sz w:val="28"/>
          <w:szCs w:val="28"/>
          <w:lang w:val="uk-UA"/>
        </w:rPr>
        <w:t>створюючи завдання, що п</w:t>
      </w:r>
      <w:r w:rsidR="005C5CD7" w:rsidRPr="005C5CD7">
        <w:rPr>
          <w:rFonts w:ascii="Times New Roman" w:hAnsi="Times New Roman"/>
          <w:sz w:val="28"/>
          <w:szCs w:val="28"/>
          <w:lang w:val="uk-UA"/>
        </w:rPr>
        <w:t>ровоку</w:t>
      </w:r>
      <w:r w:rsidR="005C5CD7">
        <w:rPr>
          <w:rFonts w:ascii="Times New Roman" w:hAnsi="Times New Roman"/>
          <w:sz w:val="28"/>
          <w:szCs w:val="28"/>
          <w:lang w:val="uk-UA"/>
        </w:rPr>
        <w:t>ють</w:t>
      </w:r>
      <w:r w:rsidR="005C5CD7" w:rsidRPr="005C5CD7">
        <w:rPr>
          <w:rFonts w:ascii="Times New Roman" w:hAnsi="Times New Roman"/>
          <w:sz w:val="28"/>
          <w:szCs w:val="28"/>
          <w:lang w:val="uk-UA"/>
        </w:rPr>
        <w:t xml:space="preserve"> діяти, досліджувати, усвідомлювати, </w:t>
      </w:r>
      <w:r w:rsidR="005C5CD7" w:rsidRPr="000D1A70">
        <w:rPr>
          <w:rFonts w:ascii="Times New Roman" w:hAnsi="Times New Roman"/>
          <w:sz w:val="28"/>
          <w:szCs w:val="28"/>
          <w:lang w:val="uk-UA"/>
        </w:rPr>
        <w:t>питати, висловлювати свої думки та обговорювати матеріал</w:t>
      </w:r>
      <w:r w:rsidR="005C5CD7">
        <w:rPr>
          <w:rFonts w:ascii="Times New Roman" w:hAnsi="Times New Roman"/>
          <w:sz w:val="28"/>
          <w:szCs w:val="28"/>
          <w:lang w:val="uk-UA"/>
        </w:rPr>
        <w:t xml:space="preserve">, </w:t>
      </w:r>
      <w:r w:rsidRPr="000D1A70">
        <w:rPr>
          <w:rFonts w:ascii="Times New Roman" w:hAnsi="Times New Roman"/>
          <w:sz w:val="28"/>
          <w:szCs w:val="28"/>
          <w:lang w:val="uk-UA"/>
        </w:rPr>
        <w:t>спонука</w:t>
      </w:r>
      <w:r w:rsidR="005C5CD7">
        <w:rPr>
          <w:rFonts w:ascii="Times New Roman" w:hAnsi="Times New Roman"/>
          <w:sz w:val="28"/>
          <w:szCs w:val="28"/>
          <w:lang w:val="uk-UA"/>
        </w:rPr>
        <w:t>є</w:t>
      </w:r>
      <w:r w:rsidRPr="000D1A70">
        <w:rPr>
          <w:rFonts w:ascii="Times New Roman" w:hAnsi="Times New Roman"/>
          <w:sz w:val="28"/>
          <w:szCs w:val="28"/>
          <w:lang w:val="uk-UA"/>
        </w:rPr>
        <w:t xml:space="preserve"> учнів </w:t>
      </w:r>
      <w:r w:rsidR="005C5CD7">
        <w:rPr>
          <w:rFonts w:ascii="Times New Roman" w:hAnsi="Times New Roman"/>
          <w:sz w:val="28"/>
          <w:szCs w:val="28"/>
          <w:lang w:val="uk-UA"/>
        </w:rPr>
        <w:t>до активних дій.</w:t>
      </w:r>
      <w:r w:rsidR="000812AC">
        <w:rPr>
          <w:rFonts w:ascii="Times New Roman" w:hAnsi="Times New Roman"/>
          <w:sz w:val="28"/>
          <w:szCs w:val="28"/>
          <w:lang w:val="uk-UA"/>
        </w:rPr>
        <w:t xml:space="preserve"> </w:t>
      </w:r>
      <w:r w:rsidR="005C5CD7">
        <w:rPr>
          <w:rFonts w:ascii="Times New Roman" w:hAnsi="Times New Roman"/>
          <w:sz w:val="28"/>
          <w:szCs w:val="28"/>
          <w:lang w:val="uk-UA"/>
        </w:rPr>
        <w:t>Саме ц</w:t>
      </w:r>
      <w:r w:rsidR="00670C6C">
        <w:rPr>
          <w:rFonts w:ascii="Times New Roman" w:hAnsi="Times New Roman"/>
          <w:sz w:val="28"/>
          <w:szCs w:val="28"/>
          <w:lang w:val="uk-UA"/>
        </w:rPr>
        <w:t>е сприяє розвитку їхнього</w:t>
      </w:r>
      <w:r w:rsidR="005C5CD7" w:rsidRPr="000D1A70">
        <w:rPr>
          <w:rFonts w:ascii="Times New Roman" w:hAnsi="Times New Roman"/>
          <w:sz w:val="28"/>
          <w:szCs w:val="28"/>
          <w:lang w:val="uk-UA"/>
        </w:rPr>
        <w:t xml:space="preserve"> критичного мислення, творчого потенціалу та здатності до самостійного навчання.</w:t>
      </w:r>
      <w:r w:rsidR="00587843">
        <w:rPr>
          <w:rFonts w:ascii="Times New Roman" w:hAnsi="Times New Roman"/>
          <w:sz w:val="28"/>
          <w:szCs w:val="28"/>
          <w:lang w:val="uk-UA"/>
        </w:rPr>
        <w:t xml:space="preserve"> У</w:t>
      </w:r>
      <w:r w:rsidR="000D1A70" w:rsidRPr="000D1A70">
        <w:rPr>
          <w:rFonts w:ascii="Times New Roman" w:hAnsi="Times New Roman"/>
          <w:sz w:val="28"/>
          <w:szCs w:val="28"/>
          <w:lang w:val="uk-UA"/>
        </w:rPr>
        <w:t xml:space="preserve">читель виступає </w:t>
      </w:r>
      <w:r w:rsidR="000812AC">
        <w:rPr>
          <w:rFonts w:ascii="Times New Roman" w:hAnsi="Times New Roman"/>
          <w:sz w:val="28"/>
          <w:szCs w:val="28"/>
          <w:lang w:val="uk-UA"/>
        </w:rPr>
        <w:t xml:space="preserve">організатором процесу, позаяк саме на ньому лежить розробка листа, організація та проведення всіх етапів уроку (на вступній частині – </w:t>
      </w:r>
      <w:r w:rsidR="006A558A">
        <w:rPr>
          <w:rFonts w:ascii="Times New Roman" w:hAnsi="Times New Roman"/>
          <w:sz w:val="28"/>
          <w:szCs w:val="28"/>
          <w:lang w:val="uk-UA"/>
        </w:rPr>
        <w:t xml:space="preserve">виклику (актуалізації та </w:t>
      </w:r>
      <w:r w:rsidR="000812AC">
        <w:rPr>
          <w:rFonts w:ascii="Times New Roman" w:hAnsi="Times New Roman"/>
          <w:sz w:val="28"/>
          <w:szCs w:val="28"/>
          <w:lang w:val="uk-UA"/>
        </w:rPr>
        <w:t>мотивації навча</w:t>
      </w:r>
      <w:r w:rsidR="006A558A">
        <w:rPr>
          <w:rFonts w:ascii="Times New Roman" w:hAnsi="Times New Roman"/>
          <w:sz w:val="28"/>
          <w:szCs w:val="28"/>
          <w:lang w:val="uk-UA"/>
        </w:rPr>
        <w:t>ння)</w:t>
      </w:r>
      <w:r w:rsidR="000812AC">
        <w:rPr>
          <w:rFonts w:ascii="Times New Roman" w:hAnsi="Times New Roman"/>
          <w:sz w:val="28"/>
          <w:szCs w:val="28"/>
          <w:lang w:val="uk-UA"/>
        </w:rPr>
        <w:t xml:space="preserve"> на завершальній –</w:t>
      </w:r>
      <w:r w:rsidR="00DD223B">
        <w:rPr>
          <w:rFonts w:ascii="Times New Roman" w:hAnsi="Times New Roman"/>
          <w:sz w:val="28"/>
          <w:szCs w:val="28"/>
          <w:lang w:val="uk-UA"/>
        </w:rPr>
        <w:t xml:space="preserve"> </w:t>
      </w:r>
      <w:r w:rsidR="000812AC">
        <w:rPr>
          <w:rFonts w:ascii="Times New Roman" w:hAnsi="Times New Roman"/>
          <w:sz w:val="28"/>
          <w:szCs w:val="28"/>
          <w:lang w:val="uk-UA"/>
        </w:rPr>
        <w:t xml:space="preserve">рефлексії). Окрім того, він є </w:t>
      </w:r>
      <w:proofErr w:type="spellStart"/>
      <w:r w:rsidR="000D1A70" w:rsidRPr="000D1A70">
        <w:rPr>
          <w:rFonts w:ascii="Times New Roman" w:hAnsi="Times New Roman"/>
          <w:sz w:val="28"/>
          <w:szCs w:val="28"/>
          <w:lang w:val="uk-UA"/>
        </w:rPr>
        <w:t>фасилітатор</w:t>
      </w:r>
      <w:r w:rsidR="00587843">
        <w:rPr>
          <w:rFonts w:ascii="Times New Roman" w:hAnsi="Times New Roman"/>
          <w:sz w:val="28"/>
          <w:szCs w:val="28"/>
          <w:lang w:val="uk-UA"/>
        </w:rPr>
        <w:t>ом</w:t>
      </w:r>
      <w:proofErr w:type="spellEnd"/>
      <w:r w:rsidR="000D1A70" w:rsidRPr="000D1A70">
        <w:rPr>
          <w:rFonts w:ascii="Times New Roman" w:hAnsi="Times New Roman"/>
          <w:sz w:val="28"/>
          <w:szCs w:val="28"/>
          <w:lang w:val="uk-UA"/>
        </w:rPr>
        <w:t>, який допомагає учням виявляти та розвивати свої знання та навички</w:t>
      </w:r>
      <w:r w:rsidR="00587843">
        <w:rPr>
          <w:rFonts w:ascii="Times New Roman" w:hAnsi="Times New Roman"/>
          <w:sz w:val="28"/>
          <w:szCs w:val="28"/>
          <w:lang w:val="uk-UA"/>
        </w:rPr>
        <w:t xml:space="preserve"> підтримуючи самовдосконалення та саморозвиток</w:t>
      </w:r>
      <w:r w:rsidR="000812AC">
        <w:rPr>
          <w:rFonts w:ascii="Times New Roman" w:hAnsi="Times New Roman"/>
          <w:sz w:val="28"/>
          <w:szCs w:val="28"/>
          <w:lang w:val="uk-UA"/>
        </w:rPr>
        <w:t xml:space="preserve">, </w:t>
      </w:r>
      <w:proofErr w:type="spellStart"/>
      <w:r w:rsidR="000812AC">
        <w:rPr>
          <w:rFonts w:ascii="Times New Roman" w:hAnsi="Times New Roman"/>
          <w:sz w:val="28"/>
          <w:szCs w:val="28"/>
          <w:lang w:val="uk-UA"/>
        </w:rPr>
        <w:t>коучем</w:t>
      </w:r>
      <w:proofErr w:type="spellEnd"/>
      <w:r w:rsidR="000812AC">
        <w:rPr>
          <w:rFonts w:ascii="Times New Roman" w:hAnsi="Times New Roman"/>
          <w:sz w:val="28"/>
          <w:szCs w:val="28"/>
          <w:lang w:val="uk-UA"/>
        </w:rPr>
        <w:t>, за потреби допомагаючи досягнути поставленої мети, наставником</w:t>
      </w:r>
      <w:r w:rsidR="005C5CD7">
        <w:rPr>
          <w:rFonts w:ascii="Times New Roman" w:hAnsi="Times New Roman"/>
          <w:sz w:val="28"/>
          <w:szCs w:val="28"/>
          <w:lang w:val="uk-UA"/>
        </w:rPr>
        <w:t>,</w:t>
      </w:r>
      <w:r w:rsidR="005C5CD7" w:rsidRPr="005C5CD7">
        <w:rPr>
          <w:rFonts w:ascii="Times New Roman" w:hAnsi="Times New Roman"/>
          <w:sz w:val="28"/>
          <w:szCs w:val="28"/>
          <w:lang w:val="uk-UA"/>
        </w:rPr>
        <w:t xml:space="preserve"> </w:t>
      </w:r>
      <w:r w:rsidR="005C5CD7" w:rsidRPr="000D1A70">
        <w:rPr>
          <w:rFonts w:ascii="Times New Roman" w:hAnsi="Times New Roman"/>
          <w:sz w:val="28"/>
          <w:szCs w:val="28"/>
          <w:lang w:val="uk-UA"/>
        </w:rPr>
        <w:t>нада</w:t>
      </w:r>
      <w:r w:rsidR="005C5CD7">
        <w:rPr>
          <w:rFonts w:ascii="Times New Roman" w:hAnsi="Times New Roman"/>
          <w:sz w:val="28"/>
          <w:szCs w:val="28"/>
          <w:lang w:val="uk-UA"/>
        </w:rPr>
        <w:t>ючи</w:t>
      </w:r>
      <w:r w:rsidR="005C5CD7" w:rsidRPr="000D1A70">
        <w:rPr>
          <w:rFonts w:ascii="Times New Roman" w:hAnsi="Times New Roman"/>
          <w:sz w:val="28"/>
          <w:szCs w:val="28"/>
          <w:lang w:val="uk-UA"/>
        </w:rPr>
        <w:t xml:space="preserve"> необхідну допомогу</w:t>
      </w:r>
      <w:r w:rsidR="000812AC">
        <w:rPr>
          <w:rFonts w:ascii="Times New Roman" w:hAnsi="Times New Roman"/>
          <w:sz w:val="28"/>
          <w:szCs w:val="28"/>
          <w:lang w:val="uk-UA"/>
        </w:rPr>
        <w:t xml:space="preserve">, </w:t>
      </w:r>
      <w:proofErr w:type="spellStart"/>
      <w:r w:rsidR="000812AC">
        <w:rPr>
          <w:rFonts w:ascii="Times New Roman" w:hAnsi="Times New Roman"/>
          <w:sz w:val="28"/>
          <w:szCs w:val="28"/>
          <w:lang w:val="uk-UA"/>
        </w:rPr>
        <w:t>тьютором</w:t>
      </w:r>
      <w:proofErr w:type="spellEnd"/>
      <w:r w:rsidR="00587843">
        <w:rPr>
          <w:rFonts w:ascii="Times New Roman" w:hAnsi="Times New Roman"/>
          <w:sz w:val="28"/>
          <w:szCs w:val="28"/>
          <w:lang w:val="uk-UA"/>
        </w:rPr>
        <w:t xml:space="preserve">, формуючи індивідуальну відповідальність за отримані знання. </w:t>
      </w:r>
    </w:p>
    <w:p w14:paraId="7256419F" w14:textId="42DB0320" w:rsidR="000D1A70" w:rsidRPr="00DD3607" w:rsidRDefault="00587843" w:rsidP="00F54D1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Таким чином, </w:t>
      </w:r>
      <w:r w:rsidR="00DD3607">
        <w:rPr>
          <w:rFonts w:ascii="Times New Roman" w:hAnsi="Times New Roman"/>
          <w:sz w:val="28"/>
          <w:szCs w:val="28"/>
          <w:lang w:val="uk-UA"/>
        </w:rPr>
        <w:t xml:space="preserve">розвиток критичного мислення на </w:t>
      </w:r>
      <w:proofErr w:type="spellStart"/>
      <w:r w:rsidR="00DD3607">
        <w:rPr>
          <w:rFonts w:ascii="Times New Roman" w:hAnsi="Times New Roman"/>
          <w:sz w:val="28"/>
          <w:szCs w:val="28"/>
          <w:lang w:val="uk-UA"/>
        </w:rPr>
        <w:t>уроках</w:t>
      </w:r>
      <w:proofErr w:type="spellEnd"/>
      <w:r w:rsidR="00DD3607">
        <w:rPr>
          <w:rFonts w:ascii="Times New Roman" w:hAnsi="Times New Roman"/>
          <w:sz w:val="28"/>
          <w:szCs w:val="28"/>
          <w:lang w:val="uk-UA"/>
        </w:rPr>
        <w:t xml:space="preserve"> історії – ключова вимога сьогодення. Використання на </w:t>
      </w:r>
      <w:proofErr w:type="spellStart"/>
      <w:r w:rsidR="00DD3607">
        <w:rPr>
          <w:rFonts w:ascii="Times New Roman" w:hAnsi="Times New Roman"/>
          <w:sz w:val="28"/>
          <w:szCs w:val="28"/>
          <w:lang w:val="uk-UA"/>
        </w:rPr>
        <w:t>уроках</w:t>
      </w:r>
      <w:proofErr w:type="spellEnd"/>
      <w:r w:rsidR="00DD3607">
        <w:rPr>
          <w:rFonts w:ascii="Times New Roman" w:hAnsi="Times New Roman"/>
          <w:sz w:val="28"/>
          <w:szCs w:val="28"/>
          <w:lang w:val="uk-UA"/>
        </w:rPr>
        <w:t xml:space="preserve"> робочого листа з </w:t>
      </w:r>
      <w:r w:rsidR="00F54D1C">
        <w:rPr>
          <w:rFonts w:ascii="Times New Roman" w:hAnsi="Times New Roman"/>
          <w:sz w:val="28"/>
          <w:szCs w:val="28"/>
          <w:lang w:val="uk-UA"/>
        </w:rPr>
        <w:t xml:space="preserve">переліком очікуваних результатів, </w:t>
      </w:r>
      <w:r w:rsidR="00DD3607">
        <w:rPr>
          <w:rFonts w:ascii="Times New Roman" w:hAnsi="Times New Roman"/>
          <w:sz w:val="28"/>
          <w:szCs w:val="28"/>
          <w:lang w:val="uk-UA"/>
        </w:rPr>
        <w:t xml:space="preserve">чітко прописаною інструкцією до дій, </w:t>
      </w:r>
      <w:r w:rsidR="00DD3607" w:rsidRPr="00DD3607">
        <w:rPr>
          <w:rFonts w:ascii="Times New Roman" w:hAnsi="Times New Roman"/>
          <w:sz w:val="28"/>
          <w:szCs w:val="28"/>
          <w:lang w:val="uk-UA"/>
        </w:rPr>
        <w:t xml:space="preserve"> з послідовно укладеними завданнями від простих до складних</w:t>
      </w:r>
      <w:r w:rsidR="00DD3607">
        <w:rPr>
          <w:rFonts w:ascii="Times New Roman" w:hAnsi="Times New Roman"/>
          <w:sz w:val="28"/>
          <w:szCs w:val="28"/>
          <w:lang w:val="uk-UA"/>
        </w:rPr>
        <w:t xml:space="preserve">, з наданням необхідної підтримки учням, з усвідомленим їх виконанням та </w:t>
      </w:r>
      <w:r w:rsidR="00DD3607">
        <w:rPr>
          <w:rFonts w:ascii="Times New Roman" w:hAnsi="Times New Roman"/>
          <w:sz w:val="28"/>
          <w:szCs w:val="28"/>
          <w:lang w:val="uk-UA"/>
        </w:rPr>
        <w:lastRenderedPageBreak/>
        <w:t xml:space="preserve">подальшою рефлексією сприяють розвитку  </w:t>
      </w:r>
      <w:proofErr w:type="spellStart"/>
      <w:r w:rsidR="00DD3607" w:rsidRPr="00F85F0F">
        <w:rPr>
          <w:rFonts w:ascii="Times New Roman" w:hAnsi="Times New Roman"/>
          <w:sz w:val="28"/>
          <w:szCs w:val="28"/>
          <w:lang w:val="uk-UA"/>
        </w:rPr>
        <w:t>мисленнєвих</w:t>
      </w:r>
      <w:proofErr w:type="spellEnd"/>
      <w:r w:rsidR="00DD3607" w:rsidRPr="00F85F0F">
        <w:rPr>
          <w:rFonts w:ascii="Times New Roman" w:hAnsi="Times New Roman"/>
          <w:sz w:val="28"/>
          <w:szCs w:val="28"/>
          <w:lang w:val="uk-UA"/>
        </w:rPr>
        <w:t xml:space="preserve"> операцій високого рівня,</w:t>
      </w:r>
      <w:r w:rsidR="00DD3607">
        <w:rPr>
          <w:rFonts w:ascii="Times New Roman" w:hAnsi="Times New Roman"/>
          <w:sz w:val="28"/>
          <w:szCs w:val="28"/>
          <w:lang w:val="uk-UA"/>
        </w:rPr>
        <w:t xml:space="preserve"> а відтак – критичного мислення. Окрім того,  </w:t>
      </w:r>
      <w:r w:rsidR="00F54D1C">
        <w:rPr>
          <w:rFonts w:ascii="Times New Roman" w:hAnsi="Times New Roman"/>
          <w:sz w:val="28"/>
          <w:szCs w:val="28"/>
          <w:lang w:val="uk-UA"/>
        </w:rPr>
        <w:t xml:space="preserve">використання </w:t>
      </w:r>
      <w:r w:rsidR="00F54D1C" w:rsidRPr="00F54D1C">
        <w:rPr>
          <w:rFonts w:ascii="Times New Roman" w:hAnsi="Times New Roman"/>
          <w:sz w:val="28"/>
          <w:szCs w:val="28"/>
          <w:lang w:val="uk-UA"/>
        </w:rPr>
        <w:t>робоч</w:t>
      </w:r>
      <w:r w:rsidR="00F54D1C">
        <w:rPr>
          <w:rFonts w:ascii="Times New Roman" w:hAnsi="Times New Roman"/>
          <w:sz w:val="28"/>
          <w:szCs w:val="28"/>
          <w:lang w:val="uk-UA"/>
        </w:rPr>
        <w:t>ого</w:t>
      </w:r>
      <w:r w:rsidR="00F54D1C" w:rsidRPr="00F54D1C">
        <w:rPr>
          <w:rFonts w:ascii="Times New Roman" w:hAnsi="Times New Roman"/>
          <w:sz w:val="28"/>
          <w:szCs w:val="28"/>
          <w:lang w:val="uk-UA"/>
        </w:rPr>
        <w:t xml:space="preserve"> лист</w:t>
      </w:r>
      <w:r w:rsidR="00F54D1C">
        <w:rPr>
          <w:rFonts w:ascii="Times New Roman" w:hAnsi="Times New Roman"/>
          <w:sz w:val="28"/>
          <w:szCs w:val="28"/>
          <w:lang w:val="uk-UA"/>
        </w:rPr>
        <w:t xml:space="preserve">а на </w:t>
      </w:r>
      <w:proofErr w:type="spellStart"/>
      <w:r w:rsidR="00F54D1C">
        <w:rPr>
          <w:rFonts w:ascii="Times New Roman" w:hAnsi="Times New Roman"/>
          <w:sz w:val="28"/>
          <w:szCs w:val="28"/>
          <w:lang w:val="uk-UA"/>
        </w:rPr>
        <w:t>уроках</w:t>
      </w:r>
      <w:proofErr w:type="spellEnd"/>
      <w:r w:rsidR="00F54D1C">
        <w:rPr>
          <w:rFonts w:ascii="Times New Roman" w:hAnsi="Times New Roman"/>
          <w:sz w:val="28"/>
          <w:szCs w:val="28"/>
          <w:lang w:val="uk-UA"/>
        </w:rPr>
        <w:t xml:space="preserve"> історії сприяє створенню </w:t>
      </w:r>
      <w:r w:rsidR="00F54D1C" w:rsidRPr="00F54D1C">
        <w:rPr>
          <w:rFonts w:ascii="Times New Roman" w:hAnsi="Times New Roman"/>
          <w:sz w:val="28"/>
          <w:szCs w:val="28"/>
          <w:lang w:val="uk-UA"/>
        </w:rPr>
        <w:t>освітнього середовища</w:t>
      </w:r>
      <w:r w:rsidR="00F54D1C">
        <w:rPr>
          <w:rFonts w:ascii="Times New Roman" w:hAnsi="Times New Roman"/>
          <w:sz w:val="28"/>
          <w:szCs w:val="28"/>
          <w:lang w:val="uk-UA"/>
        </w:rPr>
        <w:t xml:space="preserve"> з</w:t>
      </w:r>
      <w:r w:rsidR="00F54D1C" w:rsidRPr="00F54D1C">
        <w:rPr>
          <w:rFonts w:ascii="Times New Roman" w:hAnsi="Times New Roman"/>
          <w:sz w:val="28"/>
          <w:szCs w:val="28"/>
          <w:lang w:val="uk-UA"/>
        </w:rPr>
        <w:t xml:space="preserve"> можливіст</w:t>
      </w:r>
      <w:r w:rsidR="00F54D1C">
        <w:rPr>
          <w:rFonts w:ascii="Times New Roman" w:hAnsi="Times New Roman"/>
          <w:sz w:val="28"/>
          <w:szCs w:val="28"/>
          <w:lang w:val="uk-UA"/>
        </w:rPr>
        <w:t>ю</w:t>
      </w:r>
      <w:r w:rsidR="00F54D1C" w:rsidRPr="00F54D1C">
        <w:rPr>
          <w:rFonts w:ascii="Times New Roman" w:hAnsi="Times New Roman"/>
          <w:sz w:val="28"/>
          <w:szCs w:val="28"/>
          <w:lang w:val="uk-UA"/>
        </w:rPr>
        <w:t xml:space="preserve"> для індивідуалізації навчання, розви</w:t>
      </w:r>
      <w:r w:rsidR="00DB2CA7">
        <w:rPr>
          <w:rFonts w:ascii="Times New Roman" w:hAnsi="Times New Roman"/>
          <w:sz w:val="28"/>
          <w:szCs w:val="28"/>
          <w:lang w:val="uk-UA"/>
        </w:rPr>
        <w:t>тку</w:t>
      </w:r>
      <w:r w:rsidR="00F54D1C" w:rsidRPr="00F54D1C">
        <w:rPr>
          <w:rFonts w:ascii="Times New Roman" w:hAnsi="Times New Roman"/>
          <w:sz w:val="28"/>
          <w:szCs w:val="28"/>
          <w:lang w:val="uk-UA"/>
        </w:rPr>
        <w:t xml:space="preserve"> навич</w:t>
      </w:r>
      <w:r w:rsidR="00F54D1C">
        <w:rPr>
          <w:rFonts w:ascii="Times New Roman" w:hAnsi="Times New Roman"/>
          <w:sz w:val="28"/>
          <w:szCs w:val="28"/>
          <w:lang w:val="uk-UA"/>
        </w:rPr>
        <w:t>о</w:t>
      </w:r>
      <w:r w:rsidR="00DB2CA7">
        <w:rPr>
          <w:rFonts w:ascii="Times New Roman" w:hAnsi="Times New Roman"/>
          <w:sz w:val="28"/>
          <w:szCs w:val="28"/>
          <w:lang w:val="uk-UA"/>
        </w:rPr>
        <w:t xml:space="preserve">к </w:t>
      </w:r>
      <w:r w:rsidR="00F54D1C" w:rsidRPr="00F54D1C">
        <w:rPr>
          <w:rFonts w:ascii="Times New Roman" w:hAnsi="Times New Roman"/>
          <w:sz w:val="28"/>
          <w:szCs w:val="28"/>
          <w:lang w:val="uk-UA"/>
        </w:rPr>
        <w:t>самостійної роботи учнів</w:t>
      </w:r>
      <w:r w:rsidR="00F54D1C">
        <w:rPr>
          <w:rFonts w:ascii="Times New Roman" w:hAnsi="Times New Roman"/>
          <w:sz w:val="28"/>
          <w:szCs w:val="28"/>
          <w:lang w:val="uk-UA"/>
        </w:rPr>
        <w:t>, що є невід’ємним аспектом критичного мислення</w:t>
      </w:r>
      <w:r w:rsidR="00F54D1C" w:rsidRPr="00F54D1C">
        <w:rPr>
          <w:rFonts w:ascii="Times New Roman" w:hAnsi="Times New Roman"/>
          <w:sz w:val="28"/>
          <w:szCs w:val="28"/>
          <w:lang w:val="uk-UA"/>
        </w:rPr>
        <w:t>.</w:t>
      </w:r>
      <w:r w:rsidR="00F54D1C">
        <w:rPr>
          <w:lang w:val="uk-UA"/>
        </w:rPr>
        <w:t xml:space="preserve"> </w:t>
      </w:r>
      <w:r w:rsidR="00DD3607" w:rsidRPr="00F54D1C">
        <w:rPr>
          <w:lang w:val="uk-UA"/>
        </w:rPr>
        <w:t xml:space="preserve"> </w:t>
      </w:r>
      <w:r w:rsidR="00F54D1C">
        <w:rPr>
          <w:rFonts w:ascii="Times New Roman" w:hAnsi="Times New Roman"/>
          <w:sz w:val="28"/>
          <w:szCs w:val="28"/>
          <w:lang w:val="uk-UA"/>
        </w:rPr>
        <w:t xml:space="preserve">Подібна робота має носити систематичний характер, бути </w:t>
      </w:r>
      <w:r w:rsidR="00F54D1C" w:rsidRPr="00F54D1C">
        <w:rPr>
          <w:rFonts w:ascii="Times New Roman" w:hAnsi="Times New Roman"/>
          <w:sz w:val="28"/>
          <w:szCs w:val="28"/>
          <w:lang w:val="uk-UA"/>
        </w:rPr>
        <w:t xml:space="preserve">постійним процесом, який будується з урахуванням </w:t>
      </w:r>
      <w:r w:rsidR="00F54D1C">
        <w:rPr>
          <w:rFonts w:ascii="Times New Roman" w:hAnsi="Times New Roman"/>
          <w:sz w:val="28"/>
          <w:szCs w:val="28"/>
          <w:lang w:val="uk-UA"/>
        </w:rPr>
        <w:t xml:space="preserve">вікових запитів </w:t>
      </w:r>
      <w:r w:rsidR="00F54D1C" w:rsidRPr="00F54D1C">
        <w:rPr>
          <w:rFonts w:ascii="Times New Roman" w:hAnsi="Times New Roman"/>
          <w:sz w:val="28"/>
          <w:szCs w:val="28"/>
          <w:lang w:val="uk-UA"/>
        </w:rPr>
        <w:t>учнів та історичного матеріалу.</w:t>
      </w:r>
    </w:p>
    <w:bookmarkEnd w:id="0"/>
    <w:p w14:paraId="7E4380B4" w14:textId="0BB2ADA0" w:rsidR="00ED24B4" w:rsidRDefault="00ED24B4" w:rsidP="00762447">
      <w:pPr>
        <w:spacing w:after="0" w:line="360" w:lineRule="auto"/>
        <w:ind w:firstLine="709"/>
        <w:jc w:val="both"/>
        <w:rPr>
          <w:rFonts w:ascii="Times New Roman" w:hAnsi="Times New Roman"/>
          <w:sz w:val="28"/>
          <w:szCs w:val="28"/>
          <w:lang w:val="uk-UA"/>
        </w:rPr>
      </w:pPr>
    </w:p>
    <w:p w14:paraId="03CCA635" w14:textId="5D10E10C" w:rsidR="00B918A5" w:rsidRDefault="00B918A5" w:rsidP="00762447">
      <w:pPr>
        <w:spacing w:after="0" w:line="360" w:lineRule="auto"/>
        <w:ind w:firstLine="709"/>
        <w:jc w:val="both"/>
        <w:rPr>
          <w:rFonts w:ascii="Times New Roman" w:hAnsi="Times New Roman"/>
          <w:sz w:val="28"/>
          <w:szCs w:val="28"/>
          <w:lang w:val="uk-UA"/>
        </w:rPr>
      </w:pPr>
    </w:p>
    <w:p w14:paraId="1BE33020" w14:textId="60D2C9D0" w:rsidR="00995717" w:rsidRDefault="00B5308C" w:rsidP="0076244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Література:</w:t>
      </w:r>
    </w:p>
    <w:p w14:paraId="59CFB344" w14:textId="77777777" w:rsidR="002649E1" w:rsidRPr="002649E1" w:rsidRDefault="002649E1" w:rsidP="002649E1">
      <w:pPr>
        <w:pStyle w:val="a8"/>
        <w:numPr>
          <w:ilvl w:val="0"/>
          <w:numId w:val="5"/>
        </w:numPr>
        <w:spacing w:after="0" w:line="360" w:lineRule="auto"/>
        <w:ind w:left="0" w:firstLine="709"/>
        <w:jc w:val="both"/>
        <w:rPr>
          <w:rFonts w:ascii="Times New Roman" w:hAnsi="Times New Roman"/>
          <w:sz w:val="28"/>
          <w:szCs w:val="28"/>
          <w:lang w:val="uk-UA"/>
        </w:rPr>
      </w:pPr>
      <w:r w:rsidRPr="002649E1">
        <w:rPr>
          <w:rFonts w:ascii="Times New Roman" w:hAnsi="Times New Roman"/>
          <w:sz w:val="28"/>
          <w:szCs w:val="28"/>
          <w:lang w:val="uk-UA"/>
        </w:rPr>
        <w:t xml:space="preserve">Державний стандарт базової середньої освіти, затверджений Постановою Кабінету Міністрів України від 30 вересня 2020 р. № 898. Міністерство освіти і науки України : офіційний </w:t>
      </w:r>
      <w:proofErr w:type="spellStart"/>
      <w:r w:rsidRPr="002649E1">
        <w:rPr>
          <w:rFonts w:ascii="Times New Roman" w:hAnsi="Times New Roman"/>
          <w:sz w:val="28"/>
          <w:szCs w:val="28"/>
          <w:lang w:val="uk-UA"/>
        </w:rPr>
        <w:t>вебсайт</w:t>
      </w:r>
      <w:proofErr w:type="spellEnd"/>
      <w:r w:rsidRPr="002649E1">
        <w:rPr>
          <w:rFonts w:ascii="Times New Roman" w:hAnsi="Times New Roman"/>
          <w:sz w:val="28"/>
          <w:szCs w:val="28"/>
          <w:lang w:val="uk-UA"/>
        </w:rPr>
        <w:t>. 2020. URL: </w:t>
      </w:r>
      <w:hyperlink r:id="rId12" w:history="1">
        <w:r w:rsidRPr="002649E1">
          <w:rPr>
            <w:rFonts w:ascii="Times New Roman" w:hAnsi="Times New Roman"/>
            <w:sz w:val="28"/>
            <w:szCs w:val="28"/>
            <w:lang w:val="uk-UA"/>
          </w:rPr>
          <w:t>https://mon.gov</w:t>
        </w:r>
      </w:hyperlink>
      <w:r w:rsidRPr="002649E1">
        <w:rPr>
          <w:rFonts w:ascii="Times New Roman" w:hAnsi="Times New Roman"/>
          <w:sz w:val="28"/>
          <w:szCs w:val="28"/>
          <w:lang w:val="uk-UA"/>
        </w:rPr>
        <w:t>. ua/ua/osvita/zagalna-serednya-osvita/nova-ukrayinska-shkola/derzhavnij-standart-bazovoyi-serednoyi-osviti.</w:t>
      </w:r>
    </w:p>
    <w:p w14:paraId="79BB4A00" w14:textId="101D2D6B" w:rsidR="002649E1" w:rsidRDefault="00CF650A" w:rsidP="002649E1">
      <w:pPr>
        <w:pStyle w:val="a8"/>
        <w:numPr>
          <w:ilvl w:val="0"/>
          <w:numId w:val="5"/>
        </w:numPr>
        <w:spacing w:after="0" w:line="360" w:lineRule="auto"/>
        <w:ind w:left="0" w:firstLine="709"/>
        <w:jc w:val="both"/>
        <w:rPr>
          <w:rFonts w:ascii="Times New Roman" w:hAnsi="Times New Roman"/>
          <w:sz w:val="28"/>
          <w:szCs w:val="28"/>
          <w:lang w:val="uk-UA"/>
        </w:rPr>
      </w:pPr>
      <w:r w:rsidRPr="003C3212">
        <w:rPr>
          <w:rFonts w:ascii="Times New Roman" w:hAnsi="Times New Roman"/>
          <w:sz w:val="28"/>
          <w:szCs w:val="28"/>
          <w:lang w:val="uk-UA"/>
        </w:rPr>
        <w:t>Козаченко Н. Критичне ми</w:t>
      </w:r>
      <w:r w:rsidR="003C3212" w:rsidRPr="003C3212">
        <w:rPr>
          <w:rFonts w:ascii="Times New Roman" w:hAnsi="Times New Roman"/>
          <w:sz w:val="28"/>
          <w:szCs w:val="28"/>
          <w:lang w:val="uk-UA"/>
        </w:rPr>
        <w:t>слення: філософія та педагогіка</w:t>
      </w:r>
      <w:r w:rsidRPr="003C3212">
        <w:rPr>
          <w:rFonts w:ascii="Times New Roman" w:hAnsi="Times New Roman"/>
          <w:sz w:val="28"/>
          <w:szCs w:val="28"/>
          <w:lang w:val="uk-UA"/>
        </w:rPr>
        <w:t xml:space="preserve">. </w:t>
      </w:r>
      <w:r w:rsidRPr="003C3212">
        <w:rPr>
          <w:rFonts w:ascii="Times New Roman" w:hAnsi="Times New Roman"/>
          <w:i/>
          <w:sz w:val="28"/>
          <w:szCs w:val="28"/>
          <w:lang w:val="uk-UA"/>
        </w:rPr>
        <w:t xml:space="preserve">Збірник наукових праць </w:t>
      </w:r>
      <w:proofErr w:type="spellStart"/>
      <w:r w:rsidRPr="003C3212">
        <w:rPr>
          <w:rFonts w:ascii="Times New Roman" w:hAnsi="Times New Roman"/>
          <w:i/>
          <w:sz w:val="28"/>
          <w:szCs w:val="28"/>
          <w:lang w:val="uk-UA"/>
        </w:rPr>
        <w:t>Актуальнi</w:t>
      </w:r>
      <w:proofErr w:type="spellEnd"/>
      <w:r w:rsidRPr="003C3212">
        <w:rPr>
          <w:rFonts w:ascii="Times New Roman" w:hAnsi="Times New Roman"/>
          <w:i/>
          <w:sz w:val="28"/>
          <w:szCs w:val="28"/>
          <w:lang w:val="uk-UA"/>
        </w:rPr>
        <w:t xml:space="preserve"> проблеми </w:t>
      </w:r>
      <w:proofErr w:type="spellStart"/>
      <w:r w:rsidRPr="003C3212">
        <w:rPr>
          <w:rFonts w:ascii="Times New Roman" w:hAnsi="Times New Roman"/>
          <w:i/>
          <w:sz w:val="28"/>
          <w:szCs w:val="28"/>
          <w:lang w:val="uk-UA"/>
        </w:rPr>
        <w:t>духовностi</w:t>
      </w:r>
      <w:proofErr w:type="spellEnd"/>
      <w:r w:rsidRPr="003C3212">
        <w:rPr>
          <w:rFonts w:ascii="Times New Roman" w:hAnsi="Times New Roman"/>
          <w:i/>
          <w:sz w:val="28"/>
          <w:szCs w:val="28"/>
          <w:lang w:val="uk-UA"/>
        </w:rPr>
        <w:t>:</w:t>
      </w:r>
      <w:r w:rsidRPr="003C3212">
        <w:rPr>
          <w:rFonts w:ascii="Times New Roman" w:hAnsi="Times New Roman"/>
          <w:sz w:val="28"/>
          <w:szCs w:val="28"/>
          <w:lang w:val="uk-UA"/>
        </w:rPr>
        <w:t xml:space="preserve"> / ред.: </w:t>
      </w:r>
      <w:proofErr w:type="spellStart"/>
      <w:r w:rsidRPr="003C3212">
        <w:rPr>
          <w:rFonts w:ascii="Times New Roman" w:hAnsi="Times New Roman"/>
          <w:sz w:val="28"/>
          <w:szCs w:val="28"/>
          <w:lang w:val="uk-UA"/>
        </w:rPr>
        <w:t>Я.В.Шрамко</w:t>
      </w:r>
      <w:proofErr w:type="spellEnd"/>
      <w:r w:rsidR="003C3212" w:rsidRPr="003C3212">
        <w:rPr>
          <w:rFonts w:ascii="Times New Roman" w:hAnsi="Times New Roman"/>
          <w:sz w:val="28"/>
          <w:szCs w:val="28"/>
          <w:lang w:val="uk-UA"/>
        </w:rPr>
        <w:t xml:space="preserve">. Кривий </w:t>
      </w:r>
      <w:proofErr w:type="spellStart"/>
      <w:r w:rsidR="003C3212" w:rsidRPr="003C3212">
        <w:rPr>
          <w:rFonts w:ascii="Times New Roman" w:hAnsi="Times New Roman"/>
          <w:sz w:val="28"/>
          <w:szCs w:val="28"/>
          <w:lang w:val="uk-UA"/>
        </w:rPr>
        <w:t>Рiг</w:t>
      </w:r>
      <w:proofErr w:type="spellEnd"/>
      <w:r w:rsidR="003C3212" w:rsidRPr="003C3212">
        <w:rPr>
          <w:rFonts w:ascii="Times New Roman" w:hAnsi="Times New Roman"/>
          <w:sz w:val="28"/>
          <w:szCs w:val="28"/>
          <w:lang w:val="uk-UA"/>
        </w:rPr>
        <w:t xml:space="preserve">. 2021. </w:t>
      </w:r>
      <w:proofErr w:type="spellStart"/>
      <w:r w:rsidR="003C3212" w:rsidRPr="003C3212">
        <w:rPr>
          <w:rFonts w:ascii="Times New Roman" w:hAnsi="Times New Roman"/>
          <w:sz w:val="28"/>
          <w:szCs w:val="28"/>
          <w:lang w:val="uk-UA"/>
        </w:rPr>
        <w:t>Вип</w:t>
      </w:r>
      <w:proofErr w:type="spellEnd"/>
      <w:r w:rsidR="003C3212" w:rsidRPr="003C3212">
        <w:rPr>
          <w:rFonts w:ascii="Times New Roman" w:hAnsi="Times New Roman"/>
          <w:sz w:val="28"/>
          <w:szCs w:val="28"/>
          <w:lang w:val="uk-UA"/>
        </w:rPr>
        <w:t>. 22. С. </w:t>
      </w:r>
      <w:r w:rsidRPr="003C3212">
        <w:rPr>
          <w:rFonts w:ascii="Times New Roman" w:hAnsi="Times New Roman"/>
          <w:sz w:val="28"/>
          <w:szCs w:val="28"/>
          <w:lang w:val="uk-UA"/>
        </w:rPr>
        <w:t>251</w:t>
      </w:r>
      <w:r w:rsidR="003C3212" w:rsidRPr="003C3212">
        <w:rPr>
          <w:rFonts w:ascii="Times New Roman" w:hAnsi="Times New Roman"/>
          <w:sz w:val="28"/>
          <w:szCs w:val="28"/>
          <w:lang w:val="uk-UA"/>
        </w:rPr>
        <w:t>-</w:t>
      </w:r>
      <w:r w:rsidRPr="003C3212">
        <w:rPr>
          <w:rFonts w:ascii="Times New Roman" w:hAnsi="Times New Roman"/>
          <w:sz w:val="28"/>
          <w:szCs w:val="28"/>
          <w:lang w:val="uk-UA"/>
        </w:rPr>
        <w:t>271</w:t>
      </w:r>
      <w:r w:rsidR="003C3212" w:rsidRPr="003C3212">
        <w:rPr>
          <w:rFonts w:ascii="Times New Roman" w:hAnsi="Times New Roman"/>
          <w:sz w:val="28"/>
          <w:szCs w:val="28"/>
          <w:lang w:val="uk-UA"/>
        </w:rPr>
        <w:t>.</w:t>
      </w:r>
    </w:p>
    <w:p w14:paraId="0B160CC0" w14:textId="77777777" w:rsidR="002649E1" w:rsidRDefault="003C3212" w:rsidP="002649E1">
      <w:pPr>
        <w:pStyle w:val="a8"/>
        <w:numPr>
          <w:ilvl w:val="0"/>
          <w:numId w:val="5"/>
        </w:numPr>
        <w:spacing w:after="0" w:line="360" w:lineRule="auto"/>
        <w:ind w:left="0" w:firstLine="709"/>
        <w:jc w:val="both"/>
        <w:rPr>
          <w:rFonts w:ascii="Times New Roman" w:hAnsi="Times New Roman"/>
          <w:sz w:val="28"/>
          <w:szCs w:val="28"/>
          <w:lang w:val="uk-UA"/>
        </w:rPr>
      </w:pPr>
      <w:proofErr w:type="spellStart"/>
      <w:r w:rsidRPr="002649E1">
        <w:rPr>
          <w:rFonts w:ascii="Times New Roman" w:hAnsi="Times New Roman"/>
          <w:sz w:val="28"/>
          <w:szCs w:val="28"/>
          <w:lang w:val="uk-UA"/>
        </w:rPr>
        <w:t>Кондратьєв</w:t>
      </w:r>
      <w:proofErr w:type="spellEnd"/>
      <w:r w:rsidRPr="002649E1">
        <w:rPr>
          <w:rFonts w:ascii="Times New Roman" w:hAnsi="Times New Roman"/>
          <w:sz w:val="28"/>
          <w:szCs w:val="28"/>
          <w:lang w:val="uk-UA"/>
        </w:rPr>
        <w:t xml:space="preserve"> М.Ю., Ільїн С</w:t>
      </w:r>
      <w:r w:rsidR="00CF650A" w:rsidRPr="002649E1">
        <w:rPr>
          <w:rFonts w:ascii="Times New Roman" w:hAnsi="Times New Roman"/>
          <w:sz w:val="28"/>
          <w:szCs w:val="28"/>
          <w:lang w:val="uk-UA"/>
        </w:rPr>
        <w:t xml:space="preserve">.А. Абетка соціального психолога-практика. </w:t>
      </w:r>
      <w:r w:rsidRPr="002649E1">
        <w:rPr>
          <w:rFonts w:ascii="Times New Roman" w:hAnsi="Times New Roman"/>
          <w:sz w:val="28"/>
          <w:szCs w:val="28"/>
          <w:lang w:val="uk-UA"/>
        </w:rPr>
        <w:t xml:space="preserve">– М.: ПЕР СЭ, 2007. </w:t>
      </w:r>
      <w:r w:rsidR="00CF650A" w:rsidRPr="002649E1">
        <w:rPr>
          <w:rFonts w:ascii="Times New Roman" w:hAnsi="Times New Roman"/>
          <w:sz w:val="28"/>
          <w:szCs w:val="28"/>
          <w:lang w:val="uk-UA"/>
        </w:rPr>
        <w:t>464 с. </w:t>
      </w:r>
    </w:p>
    <w:p w14:paraId="014F71C7" w14:textId="77777777" w:rsidR="002649E1" w:rsidRDefault="003C3212" w:rsidP="002649E1">
      <w:pPr>
        <w:pStyle w:val="a8"/>
        <w:numPr>
          <w:ilvl w:val="0"/>
          <w:numId w:val="5"/>
        </w:numPr>
        <w:spacing w:after="0" w:line="360" w:lineRule="auto"/>
        <w:ind w:left="0" w:firstLine="709"/>
        <w:jc w:val="both"/>
        <w:rPr>
          <w:rFonts w:ascii="Times New Roman" w:hAnsi="Times New Roman"/>
          <w:sz w:val="28"/>
          <w:szCs w:val="28"/>
          <w:lang w:val="uk-UA"/>
        </w:rPr>
      </w:pPr>
      <w:proofErr w:type="spellStart"/>
      <w:r w:rsidRPr="002649E1">
        <w:rPr>
          <w:rFonts w:ascii="Times New Roman" w:hAnsi="Times New Roman"/>
          <w:sz w:val="28"/>
          <w:szCs w:val="28"/>
          <w:lang w:val="uk-UA"/>
        </w:rPr>
        <w:t>Пометун</w:t>
      </w:r>
      <w:proofErr w:type="spellEnd"/>
      <w:r w:rsidRPr="002649E1">
        <w:rPr>
          <w:rFonts w:ascii="Times New Roman" w:hAnsi="Times New Roman"/>
          <w:sz w:val="28"/>
          <w:szCs w:val="28"/>
          <w:lang w:val="uk-UA"/>
        </w:rPr>
        <w:t xml:space="preserve"> О. Методика розвитку критичного мислення на </w:t>
      </w:r>
      <w:proofErr w:type="spellStart"/>
      <w:r w:rsidRPr="002649E1">
        <w:rPr>
          <w:rFonts w:ascii="Times New Roman" w:hAnsi="Times New Roman"/>
          <w:sz w:val="28"/>
          <w:szCs w:val="28"/>
          <w:lang w:val="uk-UA"/>
        </w:rPr>
        <w:t>уроках</w:t>
      </w:r>
      <w:proofErr w:type="spellEnd"/>
      <w:r w:rsidRPr="002649E1">
        <w:rPr>
          <w:rFonts w:ascii="Times New Roman" w:hAnsi="Times New Roman"/>
          <w:sz w:val="28"/>
          <w:szCs w:val="28"/>
          <w:lang w:val="uk-UA"/>
        </w:rPr>
        <w:t xml:space="preserve"> історії. </w:t>
      </w:r>
      <w:r w:rsidRPr="002649E1">
        <w:rPr>
          <w:rFonts w:ascii="Times New Roman" w:hAnsi="Times New Roman"/>
          <w:i/>
          <w:sz w:val="28"/>
          <w:szCs w:val="28"/>
          <w:lang w:val="uk-UA"/>
        </w:rPr>
        <w:t>Історія і суспільствознавство в школах України</w:t>
      </w:r>
      <w:r w:rsidRPr="002649E1">
        <w:rPr>
          <w:rFonts w:ascii="Times New Roman" w:hAnsi="Times New Roman"/>
          <w:sz w:val="28"/>
          <w:szCs w:val="28"/>
          <w:lang w:val="uk-UA"/>
        </w:rPr>
        <w:t>. 2012, С. 3-7</w:t>
      </w:r>
    </w:p>
    <w:p w14:paraId="0C67A17D" w14:textId="77777777" w:rsidR="002649E1" w:rsidRDefault="003C3212" w:rsidP="002649E1">
      <w:pPr>
        <w:pStyle w:val="a8"/>
        <w:numPr>
          <w:ilvl w:val="0"/>
          <w:numId w:val="5"/>
        </w:numPr>
        <w:spacing w:after="0" w:line="360" w:lineRule="auto"/>
        <w:ind w:left="0" w:firstLine="709"/>
        <w:jc w:val="both"/>
        <w:rPr>
          <w:rFonts w:ascii="Times New Roman" w:hAnsi="Times New Roman"/>
          <w:sz w:val="28"/>
          <w:szCs w:val="28"/>
          <w:lang w:val="uk-UA"/>
        </w:rPr>
      </w:pPr>
      <w:proofErr w:type="spellStart"/>
      <w:r w:rsidRPr="002649E1">
        <w:rPr>
          <w:rFonts w:ascii="Times New Roman" w:hAnsi="Times New Roman"/>
          <w:sz w:val="28"/>
          <w:szCs w:val="28"/>
          <w:lang w:val="uk-UA"/>
        </w:rPr>
        <w:t>Пометун</w:t>
      </w:r>
      <w:proofErr w:type="spellEnd"/>
      <w:r w:rsidRPr="002649E1">
        <w:rPr>
          <w:rFonts w:ascii="Times New Roman" w:hAnsi="Times New Roman"/>
          <w:sz w:val="28"/>
          <w:szCs w:val="28"/>
          <w:lang w:val="uk-UA"/>
        </w:rPr>
        <w:t xml:space="preserve"> О. </w:t>
      </w:r>
      <w:proofErr w:type="spellStart"/>
      <w:r w:rsidRPr="002649E1">
        <w:rPr>
          <w:rFonts w:ascii="Times New Roman" w:hAnsi="Times New Roman"/>
          <w:sz w:val="28"/>
          <w:szCs w:val="28"/>
          <w:lang w:val="uk-UA"/>
        </w:rPr>
        <w:t>Гупан</w:t>
      </w:r>
      <w:proofErr w:type="spellEnd"/>
      <w:r w:rsidRPr="002649E1">
        <w:rPr>
          <w:rFonts w:ascii="Times New Roman" w:hAnsi="Times New Roman"/>
          <w:sz w:val="28"/>
          <w:szCs w:val="28"/>
          <w:lang w:val="uk-UA"/>
        </w:rPr>
        <w:t xml:space="preserve"> Н. Таксономія Б. </w:t>
      </w:r>
      <w:proofErr w:type="spellStart"/>
      <w:r w:rsidRPr="002649E1">
        <w:rPr>
          <w:rFonts w:ascii="Times New Roman" w:hAnsi="Times New Roman"/>
          <w:sz w:val="28"/>
          <w:szCs w:val="28"/>
          <w:lang w:val="uk-UA"/>
        </w:rPr>
        <w:t>Блума</w:t>
      </w:r>
      <w:proofErr w:type="spellEnd"/>
      <w:r w:rsidRPr="002649E1">
        <w:rPr>
          <w:rFonts w:ascii="Times New Roman" w:hAnsi="Times New Roman"/>
          <w:sz w:val="28"/>
          <w:szCs w:val="28"/>
          <w:lang w:val="uk-UA"/>
        </w:rPr>
        <w:t xml:space="preserve"> і розвиток критичного мислення на </w:t>
      </w:r>
      <w:proofErr w:type="spellStart"/>
      <w:r w:rsidRPr="002649E1">
        <w:rPr>
          <w:rFonts w:ascii="Times New Roman" w:hAnsi="Times New Roman"/>
          <w:sz w:val="28"/>
          <w:szCs w:val="28"/>
          <w:lang w:val="uk-UA"/>
        </w:rPr>
        <w:t>уроках</w:t>
      </w:r>
      <w:proofErr w:type="spellEnd"/>
      <w:r w:rsidRPr="002649E1">
        <w:rPr>
          <w:rFonts w:ascii="Times New Roman" w:hAnsi="Times New Roman"/>
          <w:sz w:val="28"/>
          <w:szCs w:val="28"/>
          <w:lang w:val="uk-UA"/>
        </w:rPr>
        <w:t xml:space="preserve"> історії. </w:t>
      </w:r>
      <w:r w:rsidRPr="002649E1">
        <w:rPr>
          <w:rFonts w:ascii="Times New Roman" w:hAnsi="Times New Roman"/>
          <w:i/>
          <w:sz w:val="28"/>
          <w:szCs w:val="28"/>
          <w:lang w:val="uk-UA"/>
        </w:rPr>
        <w:t>Українських педагогічний журнал.</w:t>
      </w:r>
      <w:r w:rsidRPr="002649E1">
        <w:rPr>
          <w:rFonts w:ascii="Times New Roman" w:hAnsi="Times New Roman"/>
          <w:sz w:val="28"/>
          <w:szCs w:val="28"/>
          <w:lang w:val="uk-UA"/>
        </w:rPr>
        <w:t xml:space="preserve"> № 3. 2019. С.50-57</w:t>
      </w:r>
    </w:p>
    <w:p w14:paraId="59CA929D" w14:textId="77777777" w:rsidR="002649E1" w:rsidRDefault="003C3212" w:rsidP="002649E1">
      <w:pPr>
        <w:pStyle w:val="a8"/>
        <w:numPr>
          <w:ilvl w:val="0"/>
          <w:numId w:val="5"/>
        </w:numPr>
        <w:spacing w:after="0" w:line="360" w:lineRule="auto"/>
        <w:ind w:left="0" w:firstLine="709"/>
        <w:jc w:val="both"/>
        <w:rPr>
          <w:rFonts w:ascii="Times New Roman" w:hAnsi="Times New Roman"/>
          <w:sz w:val="28"/>
          <w:szCs w:val="28"/>
          <w:lang w:val="uk-UA"/>
        </w:rPr>
      </w:pPr>
      <w:proofErr w:type="spellStart"/>
      <w:r w:rsidRPr="002649E1">
        <w:rPr>
          <w:rFonts w:ascii="Times New Roman" w:hAnsi="Times New Roman"/>
          <w:sz w:val="28"/>
          <w:szCs w:val="28"/>
          <w:lang w:val="uk-UA"/>
        </w:rPr>
        <w:t>Терно</w:t>
      </w:r>
      <w:proofErr w:type="spellEnd"/>
      <w:r w:rsidRPr="002649E1">
        <w:rPr>
          <w:rFonts w:ascii="Times New Roman" w:hAnsi="Times New Roman"/>
          <w:sz w:val="28"/>
          <w:szCs w:val="28"/>
          <w:lang w:val="uk-UA"/>
        </w:rPr>
        <w:t xml:space="preserve"> С. О. Методика розвитку критичного мислення школярів у процесі навчання історії: посібник для вчителя. Запоріжжя: Запорізький національний університет, 2012. 70 с.</w:t>
      </w:r>
    </w:p>
    <w:p w14:paraId="79E49265" w14:textId="77777777" w:rsidR="002649E1" w:rsidRDefault="00995717" w:rsidP="002649E1">
      <w:pPr>
        <w:pStyle w:val="a8"/>
        <w:numPr>
          <w:ilvl w:val="0"/>
          <w:numId w:val="5"/>
        </w:numPr>
        <w:spacing w:after="0" w:line="360" w:lineRule="auto"/>
        <w:ind w:left="0" w:firstLine="709"/>
        <w:jc w:val="both"/>
        <w:rPr>
          <w:rFonts w:ascii="Times New Roman" w:hAnsi="Times New Roman"/>
          <w:sz w:val="28"/>
          <w:szCs w:val="28"/>
          <w:lang w:val="uk-UA"/>
        </w:rPr>
      </w:pPr>
      <w:r w:rsidRPr="002649E1">
        <w:rPr>
          <w:rFonts w:ascii="Times New Roman" w:hAnsi="Times New Roman"/>
          <w:sz w:val="28"/>
          <w:szCs w:val="28"/>
          <w:lang w:val="uk-UA"/>
        </w:rPr>
        <w:t> The Future of Jobs. Report 2020. URL: </w:t>
      </w:r>
      <w:hyperlink r:id="rId13" w:tgtFrame="_blank" w:history="1">
        <w:r w:rsidRPr="002649E1">
          <w:rPr>
            <w:rFonts w:ascii="Times New Roman" w:hAnsi="Times New Roman"/>
            <w:sz w:val="28"/>
            <w:szCs w:val="28"/>
            <w:lang w:val="uk-UA"/>
          </w:rPr>
          <w:t>http://www3.weforum.org/docs/WEF_Future_of_Jobs_2020.pdf</w:t>
        </w:r>
      </w:hyperlink>
      <w:r w:rsidR="002649E1" w:rsidRPr="002649E1">
        <w:rPr>
          <w:rFonts w:ascii="Times New Roman" w:hAnsi="Times New Roman"/>
          <w:sz w:val="28"/>
          <w:szCs w:val="28"/>
          <w:lang w:val="uk-UA"/>
        </w:rPr>
        <w:t xml:space="preserve"> (дата звернення 20.06.2023)</w:t>
      </w:r>
    </w:p>
    <w:p w14:paraId="5CAD7D5E" w14:textId="50D125DA" w:rsidR="00C466B8" w:rsidRPr="002649E1" w:rsidRDefault="00C466B8" w:rsidP="002649E1">
      <w:pPr>
        <w:pStyle w:val="a8"/>
        <w:numPr>
          <w:ilvl w:val="0"/>
          <w:numId w:val="5"/>
        </w:numPr>
        <w:spacing w:after="0" w:line="360" w:lineRule="auto"/>
        <w:ind w:left="0" w:firstLine="709"/>
        <w:jc w:val="both"/>
        <w:rPr>
          <w:rFonts w:ascii="Times New Roman" w:hAnsi="Times New Roman"/>
          <w:sz w:val="28"/>
          <w:szCs w:val="28"/>
          <w:lang w:val="uk-UA"/>
        </w:rPr>
      </w:pPr>
      <w:proofErr w:type="spellStart"/>
      <w:r w:rsidRPr="002649E1">
        <w:rPr>
          <w:rFonts w:ascii="Times New Roman" w:hAnsi="Times New Roman"/>
          <w:sz w:val="28"/>
          <w:szCs w:val="28"/>
          <w:lang w:val="uk-UA"/>
        </w:rPr>
        <w:t>Anderson</w:t>
      </w:r>
      <w:proofErr w:type="spellEnd"/>
      <w:r w:rsidRPr="002649E1">
        <w:rPr>
          <w:rFonts w:ascii="Times New Roman" w:hAnsi="Times New Roman"/>
          <w:sz w:val="28"/>
          <w:szCs w:val="28"/>
          <w:lang w:val="uk-UA"/>
        </w:rPr>
        <w:t xml:space="preserve"> L.W. </w:t>
      </w:r>
      <w:proofErr w:type="spellStart"/>
      <w:r w:rsidRPr="002649E1">
        <w:rPr>
          <w:rFonts w:ascii="Times New Roman" w:hAnsi="Times New Roman"/>
          <w:sz w:val="28"/>
          <w:szCs w:val="28"/>
          <w:lang w:val="uk-UA"/>
        </w:rPr>
        <w:t>and</w:t>
      </w:r>
      <w:proofErr w:type="spellEnd"/>
      <w:r w:rsidRPr="002649E1">
        <w:rPr>
          <w:rFonts w:ascii="Times New Roman" w:hAnsi="Times New Roman"/>
          <w:sz w:val="28"/>
          <w:szCs w:val="28"/>
          <w:lang w:val="uk-UA"/>
        </w:rPr>
        <w:t xml:space="preserve"> </w:t>
      </w:r>
      <w:proofErr w:type="spellStart"/>
      <w:r w:rsidRPr="002649E1">
        <w:rPr>
          <w:rFonts w:ascii="Times New Roman" w:hAnsi="Times New Roman"/>
          <w:sz w:val="28"/>
          <w:szCs w:val="28"/>
          <w:lang w:val="uk-UA"/>
        </w:rPr>
        <w:t>Krathwohl</w:t>
      </w:r>
      <w:proofErr w:type="spellEnd"/>
      <w:r w:rsidRPr="002649E1">
        <w:rPr>
          <w:rFonts w:ascii="Times New Roman" w:hAnsi="Times New Roman"/>
          <w:sz w:val="28"/>
          <w:szCs w:val="28"/>
          <w:lang w:val="uk-UA"/>
        </w:rPr>
        <w:t xml:space="preserve"> D.R., et al (Eds.) A Taxonomy for Learning, Teaching, and Assessing: A Revision of Bloom’s Taxonomy of Educational Objectives. New York: Longman, 2001. 352 p.</w:t>
      </w:r>
    </w:p>
    <w:p w14:paraId="7E03478B" w14:textId="77777777" w:rsidR="00CF650A" w:rsidRPr="00EE4124" w:rsidRDefault="00CF650A">
      <w:pPr>
        <w:spacing w:after="0" w:line="360" w:lineRule="auto"/>
        <w:rPr>
          <w:lang w:val="uk-UA"/>
        </w:rPr>
      </w:pPr>
    </w:p>
    <w:sectPr w:rsidR="00CF650A" w:rsidRPr="00EE4124" w:rsidSect="00C7216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38E0"/>
    <w:multiLevelType w:val="hybridMultilevel"/>
    <w:tmpl w:val="BCAEDDB4"/>
    <w:lvl w:ilvl="0" w:tplc="7864F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245769"/>
    <w:multiLevelType w:val="multilevel"/>
    <w:tmpl w:val="5E4C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358A7"/>
    <w:multiLevelType w:val="hybridMultilevel"/>
    <w:tmpl w:val="EDA09BDA"/>
    <w:lvl w:ilvl="0" w:tplc="AE22C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4CB69B9"/>
    <w:multiLevelType w:val="hybridMultilevel"/>
    <w:tmpl w:val="C944F328"/>
    <w:lvl w:ilvl="0" w:tplc="BFFE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EC76C16"/>
    <w:multiLevelType w:val="multilevel"/>
    <w:tmpl w:val="97D8C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031159">
    <w:abstractNumId w:val="4"/>
  </w:num>
  <w:num w:numId="2" w16cid:durableId="1246261094">
    <w:abstractNumId w:val="1"/>
  </w:num>
  <w:num w:numId="3" w16cid:durableId="572660155">
    <w:abstractNumId w:val="0"/>
  </w:num>
  <w:num w:numId="4" w16cid:durableId="581448329">
    <w:abstractNumId w:val="2"/>
  </w:num>
  <w:num w:numId="5" w16cid:durableId="68455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6D1"/>
    <w:rsid w:val="0005400E"/>
    <w:rsid w:val="0007066F"/>
    <w:rsid w:val="000812AC"/>
    <w:rsid w:val="000C4EF9"/>
    <w:rsid w:val="000D1A70"/>
    <w:rsid w:val="000E1BED"/>
    <w:rsid w:val="00144D4E"/>
    <w:rsid w:val="001465C7"/>
    <w:rsid w:val="0016127D"/>
    <w:rsid w:val="00163652"/>
    <w:rsid w:val="001A2F4E"/>
    <w:rsid w:val="001A55BE"/>
    <w:rsid w:val="001A69B2"/>
    <w:rsid w:val="001B47CB"/>
    <w:rsid w:val="00213A76"/>
    <w:rsid w:val="00232232"/>
    <w:rsid w:val="002649E1"/>
    <w:rsid w:val="0026644F"/>
    <w:rsid w:val="00280626"/>
    <w:rsid w:val="002816D1"/>
    <w:rsid w:val="00283B88"/>
    <w:rsid w:val="002B4CA1"/>
    <w:rsid w:val="002F4C34"/>
    <w:rsid w:val="00302410"/>
    <w:rsid w:val="00304271"/>
    <w:rsid w:val="00333A23"/>
    <w:rsid w:val="00387B2F"/>
    <w:rsid w:val="00396C9D"/>
    <w:rsid w:val="003C3212"/>
    <w:rsid w:val="003F339F"/>
    <w:rsid w:val="004210EB"/>
    <w:rsid w:val="004511CD"/>
    <w:rsid w:val="00477F65"/>
    <w:rsid w:val="00483DD4"/>
    <w:rsid w:val="00487F60"/>
    <w:rsid w:val="004A0708"/>
    <w:rsid w:val="004A61DF"/>
    <w:rsid w:val="004B0FD6"/>
    <w:rsid w:val="004B6C85"/>
    <w:rsid w:val="00557F13"/>
    <w:rsid w:val="00571B55"/>
    <w:rsid w:val="00572C79"/>
    <w:rsid w:val="00587843"/>
    <w:rsid w:val="005C33E0"/>
    <w:rsid w:val="005C5553"/>
    <w:rsid w:val="005C5CD7"/>
    <w:rsid w:val="00623844"/>
    <w:rsid w:val="006335A3"/>
    <w:rsid w:val="00670C6C"/>
    <w:rsid w:val="00673F5D"/>
    <w:rsid w:val="00675555"/>
    <w:rsid w:val="0067637E"/>
    <w:rsid w:val="00687E74"/>
    <w:rsid w:val="006A558A"/>
    <w:rsid w:val="006B4705"/>
    <w:rsid w:val="006E38C6"/>
    <w:rsid w:val="00704486"/>
    <w:rsid w:val="00704B79"/>
    <w:rsid w:val="0075166B"/>
    <w:rsid w:val="00757368"/>
    <w:rsid w:val="00762447"/>
    <w:rsid w:val="007B2AF2"/>
    <w:rsid w:val="007B5215"/>
    <w:rsid w:val="00805818"/>
    <w:rsid w:val="00814F5D"/>
    <w:rsid w:val="0082729E"/>
    <w:rsid w:val="008561A4"/>
    <w:rsid w:val="00870D9C"/>
    <w:rsid w:val="008978BB"/>
    <w:rsid w:val="008D7A65"/>
    <w:rsid w:val="008E1298"/>
    <w:rsid w:val="00900B58"/>
    <w:rsid w:val="009178F0"/>
    <w:rsid w:val="0093363F"/>
    <w:rsid w:val="00987ABC"/>
    <w:rsid w:val="00995717"/>
    <w:rsid w:val="009A3A8F"/>
    <w:rsid w:val="00A143F1"/>
    <w:rsid w:val="00A55E7D"/>
    <w:rsid w:val="00A72143"/>
    <w:rsid w:val="00AA17CC"/>
    <w:rsid w:val="00AB60FD"/>
    <w:rsid w:val="00AE7A97"/>
    <w:rsid w:val="00AF26F8"/>
    <w:rsid w:val="00B014AA"/>
    <w:rsid w:val="00B17655"/>
    <w:rsid w:val="00B252A2"/>
    <w:rsid w:val="00B528AF"/>
    <w:rsid w:val="00B5308C"/>
    <w:rsid w:val="00B84BEC"/>
    <w:rsid w:val="00B918A5"/>
    <w:rsid w:val="00BC0A5B"/>
    <w:rsid w:val="00BC696E"/>
    <w:rsid w:val="00BD23B8"/>
    <w:rsid w:val="00C32B9D"/>
    <w:rsid w:val="00C466B8"/>
    <w:rsid w:val="00C72169"/>
    <w:rsid w:val="00CB5E38"/>
    <w:rsid w:val="00CC37E4"/>
    <w:rsid w:val="00CC53A4"/>
    <w:rsid w:val="00CF3B5F"/>
    <w:rsid w:val="00CF650A"/>
    <w:rsid w:val="00CF7CB5"/>
    <w:rsid w:val="00D27812"/>
    <w:rsid w:val="00D43F05"/>
    <w:rsid w:val="00D60DBE"/>
    <w:rsid w:val="00D647F4"/>
    <w:rsid w:val="00DA3CD3"/>
    <w:rsid w:val="00DB2CA7"/>
    <w:rsid w:val="00DD0568"/>
    <w:rsid w:val="00DD223B"/>
    <w:rsid w:val="00DD3607"/>
    <w:rsid w:val="00DF3572"/>
    <w:rsid w:val="00DF38E9"/>
    <w:rsid w:val="00E52A77"/>
    <w:rsid w:val="00E65AB0"/>
    <w:rsid w:val="00E91562"/>
    <w:rsid w:val="00EB52A9"/>
    <w:rsid w:val="00EC06A5"/>
    <w:rsid w:val="00ED24B4"/>
    <w:rsid w:val="00EE2F52"/>
    <w:rsid w:val="00EE4124"/>
    <w:rsid w:val="00EF5F58"/>
    <w:rsid w:val="00F134D6"/>
    <w:rsid w:val="00F35C34"/>
    <w:rsid w:val="00F54D1C"/>
    <w:rsid w:val="00F85F0F"/>
    <w:rsid w:val="00FD1792"/>
    <w:rsid w:val="00FD4017"/>
    <w:rsid w:val="00FE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9ADC"/>
  <w15:docId w15:val="{28E46C38-67BA-41FC-9269-BC399DEF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D7"/>
  </w:style>
  <w:style w:type="paragraph" w:styleId="1">
    <w:name w:val="heading 1"/>
    <w:basedOn w:val="a"/>
    <w:link w:val="10"/>
    <w:uiPriority w:val="9"/>
    <w:qFormat/>
    <w:rsid w:val="009336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ED24B4"/>
    <w:pPr>
      <w:spacing w:before="120" w:after="0" w:line="240" w:lineRule="auto"/>
      <w:ind w:firstLine="567"/>
    </w:pPr>
    <w:rPr>
      <w:rFonts w:ascii="Antiqua" w:eastAsia="Times New Roman" w:hAnsi="Antiqua" w:cs="Times New Roman"/>
      <w:sz w:val="26"/>
      <w:szCs w:val="20"/>
      <w:lang w:val="uk-UA" w:eastAsia="ru-RU"/>
    </w:rPr>
  </w:style>
  <w:style w:type="character" w:styleId="a4">
    <w:name w:val="Hyperlink"/>
    <w:basedOn w:val="a0"/>
    <w:uiPriority w:val="99"/>
    <w:semiHidden/>
    <w:unhideWhenUsed/>
    <w:rsid w:val="00995717"/>
    <w:rPr>
      <w:color w:val="0000FF"/>
      <w:u w:val="single"/>
    </w:rPr>
  </w:style>
  <w:style w:type="paragraph" w:styleId="a5">
    <w:name w:val="Normal (Web)"/>
    <w:basedOn w:val="a"/>
    <w:uiPriority w:val="99"/>
    <w:semiHidden/>
    <w:unhideWhenUsed/>
    <w:rsid w:val="00BC0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978BB"/>
    <w:rPr>
      <w:i/>
      <w:iCs/>
    </w:rPr>
  </w:style>
  <w:style w:type="paragraph" w:styleId="HTML">
    <w:name w:val="HTML Preformatted"/>
    <w:basedOn w:val="a"/>
    <w:link w:val="HTML0"/>
    <w:unhideWhenUsed/>
    <w:rsid w:val="00805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5818"/>
    <w:rPr>
      <w:rFonts w:ascii="Courier New" w:eastAsia="Times New Roman" w:hAnsi="Courier New" w:cs="Courier New"/>
      <w:sz w:val="20"/>
      <w:szCs w:val="20"/>
      <w:lang w:eastAsia="ru-RU"/>
    </w:rPr>
  </w:style>
  <w:style w:type="paragraph" w:customStyle="1" w:styleId="article-renderblock">
    <w:name w:val="article-render__block"/>
    <w:basedOn w:val="a"/>
    <w:rsid w:val="00070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4xlpa">
    <w:name w:val="_04xlpa"/>
    <w:basedOn w:val="a"/>
    <w:rsid w:val="008D7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dyuqq">
    <w:name w:val="wdyuqq"/>
    <w:basedOn w:val="a0"/>
    <w:rsid w:val="008D7A65"/>
  </w:style>
  <w:style w:type="character" w:styleId="a7">
    <w:name w:val="Strong"/>
    <w:basedOn w:val="a0"/>
    <w:uiPriority w:val="22"/>
    <w:qFormat/>
    <w:rsid w:val="001A2F4E"/>
    <w:rPr>
      <w:b/>
      <w:bCs/>
    </w:rPr>
  </w:style>
  <w:style w:type="character" w:customStyle="1" w:styleId="10">
    <w:name w:val="Заголовок 1 Знак"/>
    <w:basedOn w:val="a0"/>
    <w:link w:val="1"/>
    <w:uiPriority w:val="9"/>
    <w:rsid w:val="0093363F"/>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8E1298"/>
    <w:pPr>
      <w:ind w:left="720"/>
      <w:contextualSpacing/>
    </w:pPr>
  </w:style>
  <w:style w:type="paragraph" w:styleId="a9">
    <w:name w:val="Balloon Text"/>
    <w:basedOn w:val="a"/>
    <w:link w:val="aa"/>
    <w:uiPriority w:val="99"/>
    <w:semiHidden/>
    <w:unhideWhenUsed/>
    <w:rsid w:val="00670C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0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3896">
      <w:bodyDiv w:val="1"/>
      <w:marLeft w:val="0"/>
      <w:marRight w:val="0"/>
      <w:marTop w:val="0"/>
      <w:marBottom w:val="0"/>
      <w:divBdr>
        <w:top w:val="none" w:sz="0" w:space="0" w:color="auto"/>
        <w:left w:val="none" w:sz="0" w:space="0" w:color="auto"/>
        <w:bottom w:val="none" w:sz="0" w:space="0" w:color="auto"/>
        <w:right w:val="none" w:sz="0" w:space="0" w:color="auto"/>
      </w:divBdr>
    </w:div>
    <w:div w:id="189497159">
      <w:bodyDiv w:val="1"/>
      <w:marLeft w:val="0"/>
      <w:marRight w:val="0"/>
      <w:marTop w:val="0"/>
      <w:marBottom w:val="0"/>
      <w:divBdr>
        <w:top w:val="none" w:sz="0" w:space="0" w:color="auto"/>
        <w:left w:val="none" w:sz="0" w:space="0" w:color="auto"/>
        <w:bottom w:val="none" w:sz="0" w:space="0" w:color="auto"/>
        <w:right w:val="none" w:sz="0" w:space="0" w:color="auto"/>
      </w:divBdr>
    </w:div>
    <w:div w:id="466630467">
      <w:bodyDiv w:val="1"/>
      <w:marLeft w:val="0"/>
      <w:marRight w:val="0"/>
      <w:marTop w:val="0"/>
      <w:marBottom w:val="0"/>
      <w:divBdr>
        <w:top w:val="none" w:sz="0" w:space="0" w:color="auto"/>
        <w:left w:val="none" w:sz="0" w:space="0" w:color="auto"/>
        <w:bottom w:val="none" w:sz="0" w:space="0" w:color="auto"/>
        <w:right w:val="none" w:sz="0" w:space="0" w:color="auto"/>
      </w:divBdr>
    </w:div>
    <w:div w:id="892471071">
      <w:bodyDiv w:val="1"/>
      <w:marLeft w:val="0"/>
      <w:marRight w:val="0"/>
      <w:marTop w:val="0"/>
      <w:marBottom w:val="0"/>
      <w:divBdr>
        <w:top w:val="none" w:sz="0" w:space="0" w:color="auto"/>
        <w:left w:val="none" w:sz="0" w:space="0" w:color="auto"/>
        <w:bottom w:val="none" w:sz="0" w:space="0" w:color="auto"/>
        <w:right w:val="none" w:sz="0" w:space="0" w:color="auto"/>
      </w:divBdr>
    </w:div>
    <w:div w:id="1302929682">
      <w:bodyDiv w:val="1"/>
      <w:marLeft w:val="0"/>
      <w:marRight w:val="0"/>
      <w:marTop w:val="0"/>
      <w:marBottom w:val="0"/>
      <w:divBdr>
        <w:top w:val="none" w:sz="0" w:space="0" w:color="auto"/>
        <w:left w:val="none" w:sz="0" w:space="0" w:color="auto"/>
        <w:bottom w:val="none" w:sz="0" w:space="0" w:color="auto"/>
        <w:right w:val="none" w:sz="0" w:space="0" w:color="auto"/>
      </w:divBdr>
    </w:div>
    <w:div w:id="1635327270">
      <w:bodyDiv w:val="1"/>
      <w:marLeft w:val="0"/>
      <w:marRight w:val="0"/>
      <w:marTop w:val="0"/>
      <w:marBottom w:val="0"/>
      <w:divBdr>
        <w:top w:val="none" w:sz="0" w:space="0" w:color="auto"/>
        <w:left w:val="none" w:sz="0" w:space="0" w:color="auto"/>
        <w:bottom w:val="none" w:sz="0" w:space="0" w:color="auto"/>
        <w:right w:val="none" w:sz="0" w:space="0" w:color="auto"/>
      </w:divBdr>
    </w:div>
    <w:div w:id="2138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0%B0%D0%B2%D0%B8%D1%87%D0%BA%D0%B0" TargetMode="External"/><Relationship Id="rId13" Type="http://schemas.openxmlformats.org/officeDocument/2006/relationships/hyperlink" Target="http://www3.weforum.org/docs/WEF_Future_of_Jobs_2020.pdf" TargetMode="External"/><Relationship Id="rId3" Type="http://schemas.openxmlformats.org/officeDocument/2006/relationships/styles" Target="styles.xml"/><Relationship Id="rId7" Type="http://schemas.openxmlformats.org/officeDocument/2006/relationships/hyperlink" Target="https://uk.wikipedia.org/wiki/%D0%97%D0%BD%D0%B0%D0%BD%D0%BD%D1%8F" TargetMode="External"/><Relationship Id="rId12" Type="http://schemas.openxmlformats.org/officeDocument/2006/relationships/hyperlink" Target="https://mo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wikipedia.org/wiki/%D0%A6%D1%96%D0%BD%D0%BD%D0%BE%D1%81%D1%82%D1%96" TargetMode="External"/><Relationship Id="rId4" Type="http://schemas.openxmlformats.org/officeDocument/2006/relationships/settings" Target="settings.xml"/><Relationship Id="rId9" Type="http://schemas.openxmlformats.org/officeDocument/2006/relationships/hyperlink" Target="https://uk.wikipedia.org/wiki/%D0%9F%D0%BE%D0%B2%D0%B5%D0%B4%D1%96%D0%BD%D0%BA%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869C-1A6F-466C-AE4A-06A793AF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2023-06-27T09:23:00Z</dcterms:created>
  <dcterms:modified xsi:type="dcterms:W3CDTF">2023-08-09T13:05:00Z</dcterms:modified>
</cp:coreProperties>
</file>