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0B" w:rsidRPr="00D0250B" w:rsidRDefault="00D0250B" w:rsidP="00D0250B">
      <w:pPr>
        <w:keepNext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bookmarkStart w:id="0" w:name="_GoBack"/>
      <w:r w:rsidRPr="00D0250B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Види </w:t>
      </w:r>
      <w:proofErr w:type="spellStart"/>
      <w:r w:rsidRPr="00D0250B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здров’язбережувальних</w:t>
      </w:r>
      <w:proofErr w:type="spellEnd"/>
      <w:r w:rsidRPr="00D0250B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D0250B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технологій </w:t>
      </w:r>
      <w:r w:rsidRPr="00D0250B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в процесі надання корекційно-</w:t>
      </w:r>
      <w:proofErr w:type="spellStart"/>
      <w:r w:rsidRPr="00D0250B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розвиткових</w:t>
      </w:r>
      <w:proofErr w:type="spellEnd"/>
      <w:r w:rsidRPr="00D0250B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 послуг дітей з особливими освітніми потребами</w:t>
      </w:r>
    </w:p>
    <w:bookmarkEnd w:id="0"/>
    <w:p w:rsidR="00D0250B" w:rsidRPr="00D0250B" w:rsidRDefault="00D0250B" w:rsidP="00D0250B">
      <w:pPr>
        <w:keepNext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Оздоровчі технології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системно організована сукупність програм, прийомів та методів організації виховних процесів, які не приносять негативних наслідків здоров’ю учасників [</w:t>
      </w:r>
      <w:r w:rsidR="006E5FC9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].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Умовно можна виділити наступні види оздоровчих технологій:  </w:t>
      </w:r>
    </w:p>
    <w:p w:rsidR="00D0250B" w:rsidRPr="00D0250B" w:rsidRDefault="00D0250B" w:rsidP="00D025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медико-профілактичні; </w:t>
      </w:r>
    </w:p>
    <w:p w:rsidR="00D0250B" w:rsidRPr="00D0250B" w:rsidRDefault="00D0250B" w:rsidP="00D025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фізкультурно-оздоровчі;</w:t>
      </w:r>
    </w:p>
    <w:p w:rsidR="00D0250B" w:rsidRPr="00D0250B" w:rsidRDefault="00D0250B" w:rsidP="00D025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технології забезпечення соціально-психологічного благополуччя дитини.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Медико-профілактичні технології:</w:t>
      </w:r>
    </w:p>
    <w:p w:rsidR="00D0250B" w:rsidRPr="00D0250B" w:rsidRDefault="00D0250B" w:rsidP="00D025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організація моніторингу здоров`я дитини;</w:t>
      </w:r>
    </w:p>
    <w:p w:rsidR="00D0250B" w:rsidRPr="00D0250B" w:rsidRDefault="00D0250B" w:rsidP="00D025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розроблення рекомендацій по оптимізації дитячого здоров`я; </w:t>
      </w:r>
    </w:p>
    <w:p w:rsidR="00D0250B" w:rsidRPr="00D0250B" w:rsidRDefault="00D0250B" w:rsidP="00D025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організація і контроль харчування;</w:t>
      </w:r>
    </w:p>
    <w:p w:rsidR="00D0250B" w:rsidRPr="00D0250B" w:rsidRDefault="00D0250B" w:rsidP="00D025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організація і контроль фізичного розвитку дитини; </w:t>
      </w:r>
    </w:p>
    <w:p w:rsidR="00D0250B" w:rsidRPr="00D0250B" w:rsidRDefault="00D0250B" w:rsidP="00D025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загартовування;</w:t>
      </w:r>
    </w:p>
    <w:p w:rsidR="00D0250B" w:rsidRPr="00D0250B" w:rsidRDefault="00D0250B" w:rsidP="00D025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організація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профілактичних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заходів;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D0250B" w:rsidRPr="00D0250B" w:rsidRDefault="00D0250B" w:rsidP="00D025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організація здоров`язберігаючого середовища.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Фізкультурно-оздоровчі технології:</w:t>
      </w:r>
    </w:p>
    <w:p w:rsidR="00D0250B" w:rsidRPr="00D0250B" w:rsidRDefault="00D0250B" w:rsidP="00D025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розвиток фізичних якостей, рухової активності; </w:t>
      </w:r>
    </w:p>
    <w:p w:rsidR="00D0250B" w:rsidRPr="00D0250B" w:rsidRDefault="00D0250B" w:rsidP="00D025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становлення фізичної культури; </w:t>
      </w:r>
    </w:p>
    <w:p w:rsidR="00D0250B" w:rsidRPr="00D0250B" w:rsidRDefault="00D0250B" w:rsidP="00D025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дихальна гімнастика;</w:t>
      </w:r>
    </w:p>
    <w:p w:rsidR="00D0250B" w:rsidRPr="00D0250B" w:rsidRDefault="00D0250B" w:rsidP="00D025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массаж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самомасаж;</w:t>
      </w:r>
    </w:p>
    <w:p w:rsidR="00D0250B" w:rsidRPr="00D0250B" w:rsidRDefault="00D0250B" w:rsidP="00D025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профілактика плоскостопості та правильної осанки;</w:t>
      </w:r>
    </w:p>
    <w:p w:rsidR="00D0250B" w:rsidRPr="00D0250B" w:rsidRDefault="00D0250B" w:rsidP="00D025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виховання навичок до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повсякденної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ab/>
        <w:t>фізичної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активності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ab/>
        <w:t>і турбота про здоров’я.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Технологія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забезпечення соціально-психологічного супроводу розвитку дитини:</w:t>
      </w:r>
    </w:p>
    <w:p w:rsidR="00D0250B" w:rsidRPr="00D0250B" w:rsidRDefault="00D0250B" w:rsidP="00D025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технологія психологічного супроводу; </w:t>
      </w:r>
    </w:p>
    <w:p w:rsidR="00D0250B" w:rsidRPr="00D0250B" w:rsidRDefault="00D0250B" w:rsidP="00D025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технологія педагогічного супроводу; </w:t>
      </w:r>
    </w:p>
    <w:p w:rsidR="00D0250B" w:rsidRPr="00D0250B" w:rsidRDefault="00D0250B" w:rsidP="00D025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технологія здорового педагога.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Педагог на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уроці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 тільки навчає, а й стає прикладом для наслідування у своїх учнів, тому, говорячи з учнями на тему «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здоров’язбереження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він повинен бути здоровим сам, мати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валеологічні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знання, не перевтомлюватись на роботі.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Ефективність впливу різних оздоровчих заходів [</w:t>
      </w:r>
      <w:r w:rsidR="006E5FC9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] на здоров’я дитини, які складають здоров’язберігаючу технологію, визначається не тільки якістю виконання кожного із вищезгаданих методів і прийомів, а й їх влучним та грамотним доповненням в урочний та позаурочний час [</w:t>
      </w:r>
      <w:r w:rsidR="00DE6ED3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].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Однією з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найактуальних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оздоровчих технологій є </w:t>
      </w:r>
      <w:proofErr w:type="spellStart"/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стимулювальнa</w:t>
      </w:r>
      <w:proofErr w:type="spellEnd"/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гімнастика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айкраще застосовувати перед початком будь-яких видів діяльності, оскільки вона допомагає покращити психоемоційний стан організму та забезпечити його готовність до прийняття інформації. Розглянемо 5 вправ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стимулювальної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гімнастики, розрахованих на 3 хвилини: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1.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Вправляння у підтягуванні.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Вправи для м’язів шиї - нахили, повороти голови.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Вправляння в зміні положення тіла (нахили тулуба вперед забезпечують посилений приплив крові до голови).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Віброгімнастика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А.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Мишулиним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(рекомендується для стимулювання розумової діяльності). Різке опускання на п`яти з положення, стоячи навшпиньки. Виконувати 4-5 разів. Нормалізується тонус кров`яних судин головного мозку.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5.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Самомасаж потилиці сприяє кровообігу в судинах головного мозку та поліпшує стан нервових центрів.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Поглажувати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, а потім розім`яти м`язи шиї та потилиці кінчиками пальців обох рук, а також великого пальця, що масажує нижню частину шиї.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Загальновідомо, що дихальний процес нерозривно  пов'язаний з кровообігом, обміном речовин та енергією в організмі. Використання </w:t>
      </w:r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дихальної гімнастики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містить вправи на  дихання та ігри із звуконаслідуванням явищ природи: голосів тварин, транспорту тощо, сприяє зміцненню м'язів живота, грудної клітки, покращенню перистальтики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шлунка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кровообігу, серцево-судинної діяльності. Ці вправи можна виконувати у статичному (стоячи,  сидячи, лежачи) та динамічному положенні (важливо контролювати темп та якість дихання). 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Гімнастика мозку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дає можливість задіяти ті частини мозку, які раніше не брали участь в процесі навчання. Основним завданням є гармонізація дитячих рефлексів, а  також інтеграція тіла і мислення (тіло робить те, що необхідно для мозку). Розглянемо 3 види вправ: рухи, які перетинають середню лінію тіла (при цьому «працюють» обидві півкулі головного мозку); вправи, які розтягують м’язи тіла, вправи, які активізують нервові клітини. Дану методику рекомендував для роботи з дітьми відомий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нейрокінезіолог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Богуслав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Бонковськи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Пальчикова гімнастика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сприяє розвитку гнучкості пальців, кисті долоні, а також розслабленню і відпочинку напружених м'язів руки. Тренування пальців рук впливає на дозрівання мовленнєвої функції у дітей. Пальчикові вправи допомагають не лише формувати навички рухових дій пальцями обох рук, готувати руку дитини до письма, а й розвивати зорову та слухову увагу, координацію рухів, забезпечувати тривалість працездатності.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Заняття з </w:t>
      </w:r>
      <w:proofErr w:type="spellStart"/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психогімнастики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допомагають зміцнювати психіку дитини, розвивати її мислення та емоційно-вольову сферу, допомагають знімати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гостроневротичні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реакції, нейтралізувати страхи та негативні переживання, сприяють руховій активності дітей. Основний акцент робиться на навчання елементам техніки виразних рухів (перша фаза заняття), використання виразних рухів у  вихованні емоцій та вищих почуттів (друга та третя фази заняття), набуття навичок у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саморозслабленні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(четверта фаза заняття).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Імунна гімнастика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сприяє розвитку й підтриманню імунітету у дітей.  Основні вправи: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ab/>
        <w:t>Руки покласти на лоб та потилицю, потримати їх там (1 хвилина).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Пом’яти край вух зверху вниз (тричі).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3.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Погладити за вухами (тричі).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Дихати через одну носову порожнину по черзі(тричі).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5.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Спочатку правою долонею торкатися до лівого стегна, а лівою - до правого, а потім цю ж вправу повторити для ліктів і стегон, відповідно (8 разів).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7.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ab/>
        <w:t>«Витрушувати пил з-під колін» двома руками (30 секунд).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8.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Пощипати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ахіллесове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сухожилля (30 секунд).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Лікувальна гімнастика для пальців «Мудри»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З поміж інших оздоровчих засобів, які можуть використовуватися на початку заняття, можна назвати лікувальну гімнастику для пальців «Мудри». Вони складені на основі оздоровчих систем індійських йогів, звідки й походить їхня назва. Ця гімнастика не має вікових обмежень і добре впливає на захисні сили як дорослого, так і дитячого організму. Кожна вправа триває 5 секунд, виконується обома руками:</w:t>
      </w:r>
    </w:p>
    <w:p w:rsidR="00D0250B" w:rsidRPr="00D0250B" w:rsidRDefault="00D0250B" w:rsidP="00D025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Мудра «Життя». Попереджає   втомлюваність,   допомагає   сконцентрувати увагу. Подушечки безіменного пальця, мізинця і великого пальця з‘єднані, а решта пальців вільно випростані.</w:t>
      </w:r>
    </w:p>
    <w:p w:rsidR="00D0250B" w:rsidRPr="00D0250B" w:rsidRDefault="00D0250B" w:rsidP="00D025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Мудра «Земля». Попереджає погіршення психофізичного стану. Середній і великий пальці з’єднуються з невеликим натискуванням. Решта пальців вільно випростані.</w:t>
      </w:r>
    </w:p>
    <w:p w:rsidR="00D0250B" w:rsidRPr="00D0250B" w:rsidRDefault="00D0250B" w:rsidP="00D025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Мудра «Вікно мудрості». Активізує кровообіг в мозку. Розвиває мислення, активізує розумову діяльність. Безіменний палець притискаємо першою фалангою великого пальця цієї самої руки. Решта пальців вільно розставлені.</w:t>
      </w:r>
    </w:p>
    <w:p w:rsidR="00D0250B" w:rsidRPr="00D0250B" w:rsidRDefault="00D0250B" w:rsidP="00D025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Мудра «Знання». Знімає емоційне напруження, поліпшує мислення, активізує пам’ять, концентрує сили. Вказівний і великий пальці з’єднуються подушечками, решта - випростані.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Хвилинки </w:t>
      </w:r>
      <w:proofErr w:type="spellStart"/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психонастрою</w:t>
      </w:r>
      <w:proofErr w:type="spellEnd"/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(додатки 1, 2, 3)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Вони забезпечують стан врівноваженості й душевного спокою, налаштовують дитину на цікаву для неї роботу, забезпечують необхідний емоційний настрій.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Часто на допомогу вчителю в проведенні хвилинки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психонастрою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приходить методика кола.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Діти стають в коло, торкаючись один одного рукою, плечем, дивлячись в очі одне одному, усміхаючись, промовляючи добрі слова.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Йога - це найдавніше індійське вчення, систематизоване мудрецем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Патанджалі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приблизно в 2 столітті до нашої ери.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Хатха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йога - одна із складових частин йоги. Елементи цієї давньої і корисної для кожної людини системи фізичної культури все ширше входять у наше життя.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дітей </w:t>
      </w:r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гімнастика йогів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це профілактика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сколіозів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простудних захворювань, вегетативної дистонії. Вони сприяють не тільки фізичному зміцненню, але і оздоровленню психіки, практика показала, що після занять йогою, діти  стають спокійнішими, добрішими, у них з'являється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впевненність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своїх силах.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Сьогодення вимагає від нас також ефективного впровадження у процес життєдіяльності дитини оздоровчих технологій терапевтичного                        спрямування [</w:t>
      </w:r>
      <w:r w:rsidR="00DE6ED3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].                       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Оздоровчі технології терапевтичного спрямування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Одним з таких видів є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аромотерапія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Цей термін був уперше введений французьким хіміком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Гаттефоссом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який займався дослідженням ефірних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масел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Аромотерапія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 зцілення за допомогою застосування натуральних ефірних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масел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які вводилися в організм людини через дихальні шляхи та шкіру (масаж, ванна, компрес). Ефірне масло береться з усіх частин рослини: квітів, плодів, листя,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стебла,кори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коріння. За твердженням В.А. Мануйлової, масла, які отримали з квітів, часто здійснюють на людину снотворну або розслаблюючу дію.  У  смолах,  деревині та корі містяться зігріваючі ефірні масла. Ефірні масла з коріння здійснюють зміцнювальну дію.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Аромотерапію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слід використовувати під час адаптації дітей до умов дошкільного закладу, при збільшенні частоти застудних захворювань, для загального зміцнення дітей. 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Наступним видом терапії, який варто використовувати в шкільних закладах з метою оздоровлення дітей та покращення їх фізичного розвитку є </w:t>
      </w:r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фітотерапія.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В.А. Мануйлова радить використовувати фітотерапію у поєднанні з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аромотерапією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період адаптації до умов дошкільного та шкільного закладу, під час збільшення застудних захворювань. Н.Ф. Денисенко радить використовувати фітотерапію в поєднанні з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аромотерапією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кольоротерапією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Кольоротерапію</w:t>
      </w:r>
      <w:proofErr w:type="spellEnd"/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пропонують використовувати в практиці роботи такі українські вчені, як Н.Ф. Денисенко, М.М.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Єфіменко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. Н.Ф. Денисенко рекомендує використовувати для профілактики втоми очей, для розвитку гостроти зору спостереження за квітами в куточку природи, зосереджувати зір на зеленому, блакитному, жовтому кольорах, м'яких іграшках, кольорових пейзажах тощо. Сніжко В. вважає також, що рослини позитивно впливають на психічний стан людини.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Читання казок 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[1] - не новий вид роботи в закладі освіти, але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казкотерапію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дослідники радять використовувати не тільки як окремий вид роботи з дітьми, а й у поєднанні з фізичними вправами. А педагоги О.М.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Байер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К.Л. Крутій навіть рекомендують в роботі з дітьми поєднувати читання казки з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фітбол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-гімнастикою. Перевагу казкам у вихованні дітей дошкільного та молодшого шкільного віку надавали такі психологи та педагоги минулого, як А.В. Запорожець та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К.Д.Ушинський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До казок також зверталися багато сучасних психологів та педагогів: М.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Осоріна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Д. Соколов, М.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Лісіна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Г.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Азовцев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, Т. Зінкевич-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Євстегнєєва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Т.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Грабенко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Н.Ф. Денисенко [1, </w:t>
      </w:r>
      <w:r w:rsidR="006E5FC9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] в своїй програмі "Здоров'я тобі, малюку!" радить використовувати в роботі з дітьми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бібліоказкотерпію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читання казок, гумористичних розповідей, гуморесок. Читання здійснює позитивний вплив на дітей, на їх настрій, самопочуття, а сміх впливає позитивно на їх розвиток, як розумовий, так і фізичний</w:t>
      </w:r>
      <w:r w:rsidR="006E5F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[6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]. 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Один з видів терапії, яка чинить оздоровчий вплив на дітей, є </w:t>
      </w:r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естетотерапія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використання впливу різних видів мистецтва. Н.Ф. Денисенко у своїй програмі "Здоров'я тобі, малюку!" визначила цей вид терапії окремим розділом і відмітила, що до її складу  належать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арттерапія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музикотерапія,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кінезотерапія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тощо. М.В.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Сократов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радить також використовувати танці,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арттерапію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Арттерапія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(терапія мистецтвом) є досить новий метод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здоров’язбереження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. Головна мета її полягає в розвитку самопізнання та самовираження дитини, подолання бар'єрів у спілкуванні, розвитку уяви, зняття психічного напруження, страхів.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Лікування музикою 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радять використовувати В.М.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Бехтерєв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І.Р.Тарханова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І.М.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Догель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Л.П.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Ігнатьєва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вважає, що музика  посилює обмін речовин, збільшує або зменшує м'язову  енергію, змінює дихання, кров'яний тиск, дає фізичну основу для емоцій [</w:t>
      </w:r>
      <w:r w:rsidR="006E5FC9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]. 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Музикотерапія виділяє методи терапії: активна (експресивна); пасивна (рецептивна). Музикотерапія є як активна - це коли діти активно проявляють себе в музиці, так і пасивна — коли дітям пропонують музику тільки слухати. В музикотерапії, як спеціалізованій формі психотерапії, яка заснована на музиці, умовно виділяються такі напрями: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вокалотерапія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(співи), у рухах (танці, музично-ритмічні ігри), музикування на музичних інструментах. Європейські педагоги (С.С.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Стівенсон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С.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Мамулов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) також  відмітили позитивну дію музичних інструментів. Так гра на кларнеті впливає на кровообіг, нормалізує роботу серцево-судинної системи, скрипка та піаніно - заспокоює та розслаблює. Можна порадити, використовуючи музично-ритмічні ігри, обов'язково охоплювати весь простір кімнати, оскільки одночасні рухи та співи по підгрупах дуже позитивно впливають на нервову систему дітей [</w:t>
      </w:r>
      <w:r w:rsidR="006E5FC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].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Кінезотерапія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одним з видів естетотерапії, в основі якої покладено оздоровлення дітей за допомогою різних рухів. Використання танців у фізичному вихованні дітей-дошкільників, але з великою обережністю, обов'язково застосовуючи індивідуальний підхід, позитивно впливає не тільки на психічне самопочуття дітей, покращують настрій, але сприяють зміцненню постави, запобігають появі плоскостопості.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Після виконання фізичних вправ для зняття втоми, а також при напруженні м'язів рекомендовано робити </w:t>
      </w:r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масаж 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самомасаж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рефлексотерапію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. Це масаж активних точок на пальцях, стопах ніг, обличчі. Найкраще було б навчити дітей виконувати декілька простих масажних рухів після виконання вправ, до та після денного сну, у кінці дня.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Точковий масаж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покращує роботу всіх внутрішніх органів і систем дитячого організму. Масаж вказівного пальця покращує роботу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шлунка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, середнього —печінки, великого — поліпшує кровообіг, безіменного — стимулює роботу головного мозку, мізинця — серцевої та легеневої систем.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Останнім часом у роботі з дітьми в окремих освітніх закладах почали використовувати </w:t>
      </w:r>
      <w:proofErr w:type="spellStart"/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фітбол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(дуже великий м'яч), який позитивно впливає на психічний стан та фізіологічні функції дитини, зміцнює м'язи спини та 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черевного пресу, створює м'язовий корсет, а головне — формує у звичайних умовах навичку правильної постави. Вправи на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фітболі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краще виконувати в зручному одязі, шкарпетках, можна вводити музичний супровід, оскільки діти можуть вже свої дії співвідносити з музикою. 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Технологія фізичного виховання за М.М.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Єфіменко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"Театр фізичного розвитку та оздоровлення дітей",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розрахована на дітей дошкільного та молодшого шкільного віку. Ґрунтується ця технологія на таких положеннях: педагогіка повинна бути природною; у фізичному вихованні дітей нове має поєднуватися з відомим; поділ заняття на три частини за фізіологічною суттю; вправи виконувати граючи; фізичне виховання повинне заряджати дітей позитивними емоціями; обов'язковою є профілактика та корекція для здорових дітей. У системі фізичного виховання автор виокремлює такі основні рухові режими: плавальний, лежачий,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повзальний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сидячий, стоячий,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ходьбовий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лазальний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, біговий, стрибковий. Таким чином, аналіз існуючих технологій фізичного виховання в роботі з дітьми молодшого шкільного віку, їх ефективності, легкості застосування дає змогу стверджувати, що тільки в комплексі, поєднуючи їх між собою, можна позитивно впливати на фізичний розвиток дітей, зміцнення їх здоров'я, самопочуття.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Ландшафтотерапія</w:t>
      </w:r>
      <w:proofErr w:type="spellEnd"/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даремно забутий метод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здоров’язбереження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За рахунок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ландшафтотерапії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проходить перемога над негативними емоціями і переживаннями. Наприклад, подивившись на траву чи пісок, дитина обов’язково захоче доторкнутися до них чи походити по них, відчувши при цьому внутрішнє задоволення.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Анімалотерапія</w:t>
      </w:r>
      <w:proofErr w:type="spellEnd"/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  спілкування з тваринами, що зцілює. У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анімалотерапії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використовуються символи тварин: образи, малюнки, казкові герої, іграшки, а також живі тварини, спілкуватися з якими безпечно. Люди, в яких є домашні улюбленці, живуть довше і хворіють менше, – це науковий факт.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Звукотерапія</w:t>
      </w:r>
      <w:proofErr w:type="spellEnd"/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лікування властивостями природи - давній спосіб лікування „душі” людини. Саме в природі отримується величезний заряд енергії, підйом духовних і  фізичних сил, творчого потенціалу. Навіть короткочасне єднання з  природою дає дітям можливість психологічного відпочинку від гулу дитячих голосів, гулу машин і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т.д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Пісочна терапія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найулюбленіша  технологія  для оздоровлення, обрана самими дітьми. Пісок і вода-найкращі матеріали  для ігор дітей. Пісок поглинає негативну енергію, очищає енергетику дитини, стабілізує її емоційний стан. 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Вода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джерело дитячої позитивної енергії. Граючись з водою дитина не тільки пізнає властивості води, а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заряжається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позитивною енергією, стає більш спокійною, врівноваженою, що дає величезний ефект  для  стабілізації психічного стану дитини.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Комплексне і системне використання цих методів допомагає вирішувати завдання педагогіки оздоровлення [</w:t>
      </w:r>
      <w:r w:rsidR="006E5FC9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]. </w:t>
      </w:r>
    </w:p>
    <w:p w:rsidR="00D0250B" w:rsidRPr="00D0250B" w:rsidRDefault="00D0250B" w:rsidP="00D0250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Головні аспекти «здоров’язберігаючого» уроку</w:t>
      </w:r>
    </w:p>
    <w:p w:rsidR="00D0250B" w:rsidRPr="00D0250B" w:rsidRDefault="00D0250B" w:rsidP="00D02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Основною формою навчання молодших школярів залишається урок.  З точки зору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здоров’язбереження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учнів з різними освітніми потребами, кожен урок повинен плануватися, враховуючи такі аспекти [</w:t>
      </w:r>
      <w:r w:rsidR="006E5FC9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9]: </w:t>
      </w:r>
    </w:p>
    <w:p w:rsidR="00D0250B" w:rsidRPr="00D0250B" w:rsidRDefault="00D0250B" w:rsidP="00D0250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Гігієнічні умови в класі. </w:t>
      </w:r>
    </w:p>
    <w:p w:rsidR="00D0250B" w:rsidRPr="00D0250B" w:rsidRDefault="00D0250B" w:rsidP="00D0250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Види навчальної діяльності, використані вчителем на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уроці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їх тривалість, частота чергування і число (тривалість 7-10 хвилин, 4-7 видів за урок). </w:t>
      </w:r>
    </w:p>
    <w:p w:rsidR="00D0250B" w:rsidRPr="00D0250B" w:rsidRDefault="00D0250B" w:rsidP="00D0250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Кількість видів викладання, використаних учителем за урок (норма - не менше трьох). </w:t>
      </w:r>
    </w:p>
    <w:p w:rsidR="00D0250B" w:rsidRPr="00D0250B" w:rsidRDefault="00D0250B" w:rsidP="00D0250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Застосування методів, що сприяють активізації ініціативи та творчості учнів. Це методи вільного вибору (вільна бесіда, свобода творчості, вибір способу дії, вибір прийомів взаємодії); активні методи (читання дією, учні в ролі вчителя, обговорення в групах, дискусія, рольова гра, семінар та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ін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.); методи, спрямовані на самопізнання і розвиток. </w:t>
      </w:r>
    </w:p>
    <w:p w:rsidR="00D0250B" w:rsidRPr="00D0250B" w:rsidRDefault="00D0250B" w:rsidP="00D0250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Показ відеоматеріалів для інсценування дискусії, що збільшить інтерес учнів до теми, що вивчається. </w:t>
      </w:r>
    </w:p>
    <w:p w:rsidR="00D0250B" w:rsidRPr="00D0250B" w:rsidRDefault="00D0250B" w:rsidP="00D0250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Пози учнів та їх чергування в залежності від характеру виконуваної роботи. </w:t>
      </w:r>
    </w:p>
    <w:p w:rsidR="00D0250B" w:rsidRPr="00D0250B" w:rsidRDefault="00D0250B" w:rsidP="00D0250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Фізкультхвилинки (на 15-20 хвилин уроку по 1 хвилині, що містить до 3-х легких вправ, з 3-4 повтореннями кожної). Вправи мають добиратися таким чином, щоб протягом дня цілеспрямовано навантажувалися і розслаблялися різні групи м’язів дітей: плечового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пояса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, спини, тазостегнових суглобів. Необхідно включати в комплекс вправи для відпочинку очей, дихальні вправи, вправи на координацію рухів. Щоб процес виконання фізичних вправ був цікавим для дітей, необхідно час від часу змінювати вправи (кожні 2-3 тижні), виконувати їх під музику, включати танцювальні рухи. У групі подовженого дня фізкультхвилинки організовує вихователь, а вдома – батьки чи дитина самостійно.</w:t>
      </w:r>
    </w:p>
    <w:p w:rsidR="00D0250B" w:rsidRPr="00D0250B" w:rsidRDefault="00D0250B" w:rsidP="00D0250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Включення в урок питань, пов'язаних зі здоров'ям і здоровим способом життя, мотивування до здорового способу життя, інтеграції теми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здоров’язбереження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зміст інших предметів та через різні форми позаурочної роботи. </w:t>
      </w:r>
    </w:p>
    <w:p w:rsidR="00D0250B" w:rsidRPr="00D0250B" w:rsidRDefault="00D0250B" w:rsidP="00D0250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Наявність в учнів мотивації до навчальної діяльності на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уроці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0250B" w:rsidRPr="00D0250B" w:rsidRDefault="00D0250B" w:rsidP="00D0250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Сприятливий психологічний клімат на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уроці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створюється також завдяки схвальному виразу обличчя вчителя, вмінню вчителя помічати і схвалювати прогрес учнів у навчанні. </w:t>
      </w:r>
    </w:p>
    <w:p w:rsidR="00D0250B" w:rsidRPr="00D0250B" w:rsidRDefault="00D0250B" w:rsidP="00D0250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Темп уроку. </w:t>
      </w:r>
    </w:p>
    <w:p w:rsidR="00D0250B" w:rsidRPr="00D0250B" w:rsidRDefault="00D0250B" w:rsidP="00D025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Таким чином, для збереження здоров'я молодших школярів у корекційно-педагогічному процесі необхідна реалізація принципів, форм і методів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здоров’язбережувального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навчання і виховання.</w:t>
      </w:r>
    </w:p>
    <w:p w:rsidR="00D0250B" w:rsidRPr="00D0250B" w:rsidRDefault="00D0250B" w:rsidP="00DE6ED3">
      <w:pPr>
        <w:pStyle w:val="1"/>
        <w:spacing w:before="0" w:line="240" w:lineRule="auto"/>
        <w:rPr>
          <w:rFonts w:ascii="Times New Roman" w:eastAsia="Times New Roman" w:hAnsi="Times New Roman" w:cs="Times New Roman"/>
          <w:caps/>
          <w:color w:val="000000"/>
          <w:kern w:val="32"/>
          <w:lang w:val="uk-UA" w:eastAsia="ru-RU"/>
        </w:rPr>
      </w:pPr>
      <w:r w:rsidRPr="00D0250B">
        <w:rPr>
          <w:rFonts w:ascii="Calibri" w:eastAsia="Calibri" w:hAnsi="Calibri" w:cs="Times New Roman"/>
          <w:lang w:val="uk-UA"/>
        </w:rPr>
        <w:br w:type="page"/>
      </w:r>
      <w:bookmarkStart w:id="1" w:name="_Toc511232319"/>
      <w:r w:rsidRPr="00D0250B">
        <w:rPr>
          <w:rFonts w:ascii="Times New Roman" w:eastAsia="Times New Roman" w:hAnsi="Times New Roman" w:cs="Times New Roman"/>
          <w:caps/>
          <w:color w:val="000000"/>
          <w:kern w:val="32"/>
          <w:lang w:val="uk-UA" w:eastAsia="ru-RU"/>
        </w:rPr>
        <w:lastRenderedPageBreak/>
        <w:t>Література</w:t>
      </w:r>
      <w:bookmarkEnd w:id="1"/>
    </w:p>
    <w:p w:rsidR="00D0250B" w:rsidRPr="00D0250B" w:rsidRDefault="00D0250B" w:rsidP="00DE6ED3">
      <w:pPr>
        <w:widowControl w:val="0"/>
        <w:numPr>
          <w:ilvl w:val="0"/>
          <w:numId w:val="7"/>
        </w:numPr>
        <w:tabs>
          <w:tab w:val="left" w:pos="1110"/>
        </w:tabs>
        <w:spacing w:after="0" w:line="240" w:lineRule="auto"/>
        <w:ind w:left="0" w:right="-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025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Байер</w:t>
      </w:r>
      <w:proofErr w:type="spellEnd"/>
      <w:r w:rsidRPr="00D025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О.М., Крутій К.Л. Використання </w:t>
      </w:r>
      <w:proofErr w:type="spellStart"/>
      <w:r w:rsidRPr="00D025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казкотерапії</w:t>
      </w:r>
      <w:proofErr w:type="spellEnd"/>
      <w:r w:rsidRPr="00D025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поєднанні з </w:t>
      </w:r>
      <w:proofErr w:type="spellStart"/>
      <w:r w:rsidRPr="00D025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фітбол</w:t>
      </w:r>
      <w:proofErr w:type="spellEnd"/>
      <w:r w:rsidRPr="00D025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-гімнастикою як </w:t>
      </w:r>
      <w:proofErr w:type="spellStart"/>
      <w:r w:rsidRPr="00D025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здоров'язбережувальна</w:t>
      </w:r>
      <w:proofErr w:type="spellEnd"/>
      <w:r w:rsidRPr="00D025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технологія (на матеріалі роботи експериментальних майданчиків) // Дошкільна освіта: Науково-практичний журнал. - Запоріжжя: ТОВ "ЛІПС" ЛТД. -2008. -№1.-С.54-64.</w:t>
      </w:r>
    </w:p>
    <w:p w:rsidR="00D0250B" w:rsidRPr="00D0250B" w:rsidRDefault="00D0250B" w:rsidP="00DE6ED3">
      <w:pPr>
        <w:widowControl w:val="0"/>
        <w:numPr>
          <w:ilvl w:val="0"/>
          <w:numId w:val="7"/>
        </w:numPr>
        <w:tabs>
          <w:tab w:val="left" w:pos="1110"/>
        </w:tabs>
        <w:spacing w:after="0" w:line="240" w:lineRule="auto"/>
        <w:ind w:left="0" w:right="-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Ващенко О., Свириденко С. Готовність вчителя до використання здоров’язберігаючих технологій у навчально-виховному процесі // Здоров’я та фізична культура. – 2006. - №8. – с. 1-6.</w:t>
      </w:r>
    </w:p>
    <w:p w:rsidR="00D0250B" w:rsidRPr="00D0250B" w:rsidRDefault="00D0250B" w:rsidP="00DE6ED3">
      <w:pPr>
        <w:widowControl w:val="0"/>
        <w:numPr>
          <w:ilvl w:val="0"/>
          <w:numId w:val="7"/>
        </w:numPr>
        <w:tabs>
          <w:tab w:val="left" w:pos="1110"/>
        </w:tabs>
        <w:spacing w:after="0" w:line="240" w:lineRule="auto"/>
        <w:ind w:left="0" w:right="-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Волкова І.В.,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Марнушкіна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О.Є.,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Покроєва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Л.Д., </w:t>
      </w:r>
      <w:proofErr w:type="spellStart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>Рябова</w:t>
      </w:r>
      <w:proofErr w:type="spellEnd"/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З.В. Становлення шкіл сприяння здоров’ю.- Харків: ХОНМІБО, 2007. – 40 с.</w:t>
      </w:r>
    </w:p>
    <w:p w:rsidR="00D0250B" w:rsidRPr="00D0250B" w:rsidRDefault="00D0250B" w:rsidP="00DE6ED3">
      <w:pPr>
        <w:widowControl w:val="0"/>
        <w:numPr>
          <w:ilvl w:val="0"/>
          <w:numId w:val="7"/>
        </w:numPr>
        <w:tabs>
          <w:tab w:val="left" w:pos="1110"/>
        </w:tabs>
        <w:spacing w:after="0" w:line="240" w:lineRule="auto"/>
        <w:ind w:left="0" w:right="-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0250B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Габібова</w:t>
      </w:r>
      <w:proofErr w:type="spellEnd"/>
      <w:r w:rsidRPr="00D0250B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 В.Й. </w:t>
      </w: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Матеріали </w:t>
      </w:r>
      <w:r w:rsidRPr="00D0250B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форуму педагогічних ідей «УРОК».,  Формування в учнів здорового способу життя на підставі здоров’язберігаючих та інтерактивних технологій. – 2014.</w:t>
      </w:r>
    </w:p>
    <w:p w:rsidR="00D0250B" w:rsidRPr="00D0250B" w:rsidRDefault="00D0250B" w:rsidP="00DE6ED3">
      <w:pPr>
        <w:widowControl w:val="0"/>
        <w:numPr>
          <w:ilvl w:val="0"/>
          <w:numId w:val="7"/>
        </w:numPr>
        <w:tabs>
          <w:tab w:val="left" w:pos="1110"/>
        </w:tabs>
        <w:spacing w:after="0" w:line="240" w:lineRule="auto"/>
        <w:ind w:left="0"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Денисенко Н. Освітній процес має бути </w:t>
      </w:r>
      <w:proofErr w:type="spellStart"/>
      <w:r w:rsidRPr="00D0250B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здоров'язбережувальним</w:t>
      </w:r>
      <w:proofErr w:type="spellEnd"/>
      <w:r w:rsidRPr="00D0250B">
        <w:rPr>
          <w:rFonts w:ascii="Times New Roman" w:eastAsia="Times New Roman" w:hAnsi="Times New Roman" w:cs="Times New Roman"/>
          <w:sz w:val="28"/>
          <w:szCs w:val="28"/>
          <w:lang w:val="uk-UA"/>
        </w:rPr>
        <w:t>. -2007. — №7.-С.8-Ю.</w:t>
      </w:r>
    </w:p>
    <w:p w:rsidR="00D0250B" w:rsidRPr="00D0250B" w:rsidRDefault="00D0250B" w:rsidP="00DE6ED3">
      <w:pPr>
        <w:widowControl w:val="0"/>
        <w:numPr>
          <w:ilvl w:val="0"/>
          <w:numId w:val="7"/>
        </w:numPr>
        <w:tabs>
          <w:tab w:val="left" w:pos="1110"/>
        </w:tabs>
        <w:spacing w:after="0" w:line="240" w:lineRule="auto"/>
        <w:ind w:left="0" w:right="-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0250B">
        <w:rPr>
          <w:rFonts w:ascii="Times New Roman" w:eastAsia="Calibri" w:hAnsi="Times New Roman" w:cs="Times New Roman"/>
          <w:color w:val="000000"/>
          <w:sz w:val="28"/>
          <w:szCs w:val="28"/>
        </w:rPr>
        <w:t>Кабачек</w:t>
      </w:r>
      <w:proofErr w:type="spellEnd"/>
      <w:r w:rsidRPr="00D025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О.Л. Сказка в век </w:t>
      </w:r>
      <w:proofErr w:type="spellStart"/>
      <w:r w:rsidRPr="00D0250B">
        <w:rPr>
          <w:rFonts w:ascii="Times New Roman" w:eastAsia="Calibri" w:hAnsi="Times New Roman" w:cs="Times New Roman"/>
          <w:color w:val="000000"/>
          <w:sz w:val="28"/>
          <w:szCs w:val="28"/>
        </w:rPr>
        <w:t>комп'ютера</w:t>
      </w:r>
      <w:proofErr w:type="spellEnd"/>
      <w:r w:rsidRPr="00D0250B">
        <w:rPr>
          <w:rFonts w:ascii="Times New Roman" w:eastAsia="Calibri" w:hAnsi="Times New Roman" w:cs="Times New Roman"/>
          <w:color w:val="000000"/>
          <w:sz w:val="28"/>
          <w:szCs w:val="28"/>
        </w:rPr>
        <w:t>. - М: Издательство "Либерия", 2001. - 208с.</w:t>
      </w:r>
    </w:p>
    <w:p w:rsidR="00DE6ED3" w:rsidRPr="00DE6ED3" w:rsidRDefault="00D0250B" w:rsidP="00DE6ED3">
      <w:pPr>
        <w:widowControl w:val="0"/>
        <w:numPr>
          <w:ilvl w:val="0"/>
          <w:numId w:val="7"/>
        </w:numPr>
        <w:tabs>
          <w:tab w:val="left" w:pos="1110"/>
        </w:tabs>
        <w:spacing w:after="0" w:line="240" w:lineRule="auto"/>
        <w:ind w:left="0" w:right="-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0250B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</w:t>
      </w:r>
      <w:proofErr w:type="spellEnd"/>
      <w:r w:rsidRPr="00D02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D0250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методичний</w:t>
      </w:r>
      <w:proofErr w:type="spellEnd"/>
      <w:r w:rsidRPr="00D02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 «Початк</w:t>
      </w:r>
      <w:r w:rsidR="00DE6ED3" w:rsidRPr="00DE6ED3">
        <w:rPr>
          <w:rFonts w:ascii="Times New Roman" w:eastAsia="Times New Roman" w:hAnsi="Times New Roman" w:cs="Times New Roman"/>
          <w:color w:val="000000"/>
          <w:sz w:val="28"/>
          <w:szCs w:val="28"/>
        </w:rPr>
        <w:t>ова школа» №11 2006р. ст. 1</w:t>
      </w:r>
    </w:p>
    <w:p w:rsidR="00DE6ED3" w:rsidRPr="00DE6ED3" w:rsidRDefault="006E5FC9" w:rsidP="00DE6ED3">
      <w:pPr>
        <w:widowControl w:val="0"/>
        <w:numPr>
          <w:ilvl w:val="0"/>
          <w:numId w:val="7"/>
        </w:numPr>
        <w:tabs>
          <w:tab w:val="left" w:pos="1110"/>
        </w:tabs>
        <w:spacing w:after="0" w:line="240" w:lineRule="auto"/>
        <w:ind w:left="0" w:right="-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E6ED3">
        <w:rPr>
          <w:rFonts w:ascii="Times New Roman" w:eastAsia="Times New Roman" w:hAnsi="Times New Roman"/>
          <w:color w:val="000000"/>
          <w:sz w:val="28"/>
          <w:szCs w:val="28"/>
        </w:rPr>
        <w:t>Науково</w:t>
      </w:r>
      <w:proofErr w:type="spellEnd"/>
      <w:r w:rsidRPr="00DE6ED3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DE6ED3">
        <w:rPr>
          <w:rFonts w:ascii="Times New Roman" w:eastAsia="Times New Roman" w:hAnsi="Times New Roman"/>
          <w:color w:val="000000"/>
          <w:sz w:val="28"/>
          <w:szCs w:val="28"/>
        </w:rPr>
        <w:t>методичний</w:t>
      </w:r>
      <w:proofErr w:type="spellEnd"/>
      <w:r w:rsidRPr="00DE6ED3">
        <w:rPr>
          <w:rFonts w:ascii="Times New Roman" w:eastAsia="Times New Roman" w:hAnsi="Times New Roman"/>
          <w:color w:val="000000"/>
          <w:sz w:val="28"/>
          <w:szCs w:val="28"/>
        </w:rPr>
        <w:t xml:space="preserve"> журнал «Початкова школа» №11 2006р. ст. 1 -4. </w:t>
      </w:r>
      <w:r w:rsidRPr="00DE6ED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«Формування культури здоров’я молодших школярів шляхом впровадження здоров’язберігаючих освітніх технологій.» Л. </w:t>
      </w:r>
      <w:proofErr w:type="spellStart"/>
      <w:r w:rsidRPr="00DE6ED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Загрійчук</w:t>
      </w:r>
      <w:proofErr w:type="spellEnd"/>
      <w:r w:rsidRPr="00DE6ED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вч</w:t>
      </w:r>
      <w:r w:rsidRPr="00DE6ED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</w:t>
      </w:r>
      <w:r w:rsidRPr="00DE6ED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телька приватної школи «Перша ластівка» М. Івано –Франківськ</w:t>
      </w:r>
      <w:r w:rsidR="00D0250B" w:rsidRPr="00D025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0250B" w:rsidRPr="00D0250B" w:rsidRDefault="00D0250B" w:rsidP="00DE6ED3">
      <w:pPr>
        <w:widowControl w:val="0"/>
        <w:numPr>
          <w:ilvl w:val="0"/>
          <w:numId w:val="7"/>
        </w:numPr>
        <w:tabs>
          <w:tab w:val="left" w:pos="1110"/>
        </w:tabs>
        <w:spacing w:after="0" w:line="240" w:lineRule="auto"/>
        <w:ind w:left="0" w:right="-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25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Савченко О.О. Інтеграція дітей з вадами слуху у суспільство, напрямки інклюзивної освіти в Україні // Матеріали веб-порталу https://www.slideshare.net/ippo-kubg/ss-31836177, </w:t>
      </w:r>
      <w:r w:rsidRPr="00D0250B">
        <w:rPr>
          <w:rFonts w:ascii="Times New Roman" w:eastAsia="Calibri" w:hAnsi="Times New Roman" w:cs="Times New Roman"/>
          <w:sz w:val="28"/>
          <w:szCs w:val="28"/>
          <w:shd w:val="clear" w:color="auto" w:fill="EEEEEE"/>
          <w:lang w:val="uk-UA"/>
        </w:rPr>
        <w:t>3.03.2014.</w:t>
      </w:r>
    </w:p>
    <w:p w:rsidR="00D0250B" w:rsidRPr="00DE6ED3" w:rsidRDefault="00D0250B" w:rsidP="00DE6ED3">
      <w:pPr>
        <w:widowControl w:val="0"/>
        <w:numPr>
          <w:ilvl w:val="0"/>
          <w:numId w:val="7"/>
        </w:numPr>
        <w:tabs>
          <w:tab w:val="left" w:pos="1110"/>
        </w:tabs>
        <w:spacing w:after="0" w:line="240" w:lineRule="auto"/>
        <w:ind w:left="0" w:right="-2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0250B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</w:t>
      </w:r>
      <w:proofErr w:type="spellEnd"/>
      <w:r w:rsidRPr="00D0250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ы</w:t>
      </w:r>
      <w:r w:rsidRPr="00D0250B">
        <w:rPr>
          <w:rFonts w:ascii="Times New Roman" w:eastAsia="Calibri" w:hAnsi="Times New Roman" w:cs="Times New Roman"/>
          <w:color w:val="000000"/>
          <w:sz w:val="28"/>
          <w:szCs w:val="28"/>
        </w:rPr>
        <w:t>е технологии сохранения й укрепления здоровья детей. Учебное пособие / под</w:t>
      </w:r>
      <w:proofErr w:type="gramStart"/>
      <w:r w:rsidRPr="00D0250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D025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250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gramEnd"/>
      <w:r w:rsidRPr="00D025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бщей ред. </w:t>
      </w:r>
      <w:proofErr w:type="spellStart"/>
      <w:r w:rsidRPr="00D0250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Н.В.Сократова</w:t>
      </w:r>
      <w:proofErr w:type="spellEnd"/>
      <w:r w:rsidRPr="00D0250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- </w:t>
      </w:r>
      <w:proofErr w:type="gramStart"/>
      <w:r w:rsidRPr="00D0250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М.:</w:t>
      </w:r>
      <w:proofErr w:type="gramEnd"/>
      <w:r w:rsidRPr="00D0250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ТЦ </w:t>
      </w:r>
      <w:proofErr w:type="spellStart"/>
      <w:r w:rsidRPr="00D0250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Сфера</w:t>
      </w:r>
      <w:proofErr w:type="spellEnd"/>
      <w:r w:rsidRPr="00D0250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, 2005. - 224с.</w:t>
      </w:r>
    </w:p>
    <w:p w:rsidR="00DE6ED3" w:rsidRPr="00D0250B" w:rsidRDefault="00DE6ED3" w:rsidP="00DE6ED3">
      <w:pPr>
        <w:widowControl w:val="0"/>
        <w:numPr>
          <w:ilvl w:val="0"/>
          <w:numId w:val="7"/>
        </w:numPr>
        <w:tabs>
          <w:tab w:val="left" w:pos="1110"/>
        </w:tabs>
        <w:spacing w:after="0" w:line="240" w:lineRule="auto"/>
        <w:ind w:left="0" w:right="-2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928D5">
        <w:rPr>
          <w:rFonts w:ascii="Times New Roman" w:eastAsia="Cambria" w:hAnsi="Times New Roman"/>
          <w:sz w:val="28"/>
          <w:szCs w:val="28"/>
        </w:rPr>
        <w:t>Огороднійчук</w:t>
      </w:r>
      <w:proofErr w:type="spellEnd"/>
      <w:r w:rsidRPr="007928D5">
        <w:rPr>
          <w:rFonts w:ascii="Times New Roman" w:eastAsia="Cambria" w:hAnsi="Times New Roman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  <w:lang w:val="uk-UA"/>
        </w:rPr>
        <w:t>Л.І.</w:t>
      </w:r>
      <w:r w:rsidRPr="007928D5">
        <w:rPr>
          <w:rFonts w:ascii="Times New Roman" w:eastAsia="Cambria" w:hAnsi="Times New Roman"/>
          <w:sz w:val="28"/>
          <w:szCs w:val="28"/>
        </w:rPr>
        <w:t xml:space="preserve"> </w:t>
      </w:r>
      <w:r w:rsidRPr="00DE6E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Практичний </w:t>
      </w:r>
      <w:proofErr w:type="gramStart"/>
      <w:r w:rsidRPr="00DE6E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</w:t>
      </w:r>
      <w:proofErr w:type="gramEnd"/>
      <w:r w:rsidRPr="00DE6E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ібник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«Використання </w:t>
      </w:r>
      <w:r w:rsidRPr="00DE6E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здоров‘язберігаючих технологій у навчанні дітей з особливими освітніми потребами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», 2020р</w:t>
      </w:r>
    </w:p>
    <w:p w:rsidR="00D0250B" w:rsidRPr="00D0250B" w:rsidRDefault="00D0250B" w:rsidP="00DE6ED3">
      <w:pPr>
        <w:widowControl w:val="0"/>
        <w:tabs>
          <w:tab w:val="left" w:pos="1110"/>
        </w:tabs>
        <w:spacing w:after="0" w:line="240" w:lineRule="auto"/>
        <w:ind w:left="709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0250B" w:rsidRPr="00D0250B" w:rsidRDefault="00D0250B" w:rsidP="00DE6ED3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B0CB9" w:rsidRPr="00D0250B" w:rsidRDefault="00EB0CB9" w:rsidP="00DE6ED3">
      <w:pPr>
        <w:spacing w:after="0" w:line="240" w:lineRule="auto"/>
        <w:rPr>
          <w:lang w:val="uk-UA"/>
        </w:rPr>
      </w:pPr>
    </w:p>
    <w:sectPr w:rsidR="00EB0CB9" w:rsidRPr="00D0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5D7A"/>
    <w:multiLevelType w:val="hybridMultilevel"/>
    <w:tmpl w:val="AF70C6E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3835FA"/>
    <w:multiLevelType w:val="hybridMultilevel"/>
    <w:tmpl w:val="DDB637B2"/>
    <w:lvl w:ilvl="0" w:tplc="02DAA4F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1042C2"/>
    <w:multiLevelType w:val="hybridMultilevel"/>
    <w:tmpl w:val="AFC49BA8"/>
    <w:lvl w:ilvl="0" w:tplc="02DAA4F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26E33D6"/>
    <w:multiLevelType w:val="hybridMultilevel"/>
    <w:tmpl w:val="CF7423B2"/>
    <w:lvl w:ilvl="0" w:tplc="02DAA4F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504488F"/>
    <w:multiLevelType w:val="hybridMultilevel"/>
    <w:tmpl w:val="4F34EE20"/>
    <w:lvl w:ilvl="0" w:tplc="BF64D822">
      <w:start w:val="1"/>
      <w:numFmt w:val="decimal"/>
      <w:lvlText w:val="%1."/>
      <w:lvlJc w:val="left"/>
      <w:pPr>
        <w:ind w:left="856" w:hanging="288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A49C994C">
      <w:start w:val="1"/>
      <w:numFmt w:val="bullet"/>
      <w:lvlText w:val="•"/>
      <w:lvlJc w:val="left"/>
      <w:pPr>
        <w:ind w:left="1892" w:hanging="288"/>
      </w:pPr>
      <w:rPr>
        <w:rFonts w:hint="default"/>
      </w:rPr>
    </w:lvl>
    <w:lvl w:ilvl="2" w:tplc="7374CB74">
      <w:start w:val="1"/>
      <w:numFmt w:val="bullet"/>
      <w:lvlText w:val="•"/>
      <w:lvlJc w:val="left"/>
      <w:pPr>
        <w:ind w:left="2944" w:hanging="288"/>
      </w:pPr>
      <w:rPr>
        <w:rFonts w:hint="default"/>
      </w:rPr>
    </w:lvl>
    <w:lvl w:ilvl="3" w:tplc="DF14AEF6">
      <w:start w:val="1"/>
      <w:numFmt w:val="bullet"/>
      <w:lvlText w:val="•"/>
      <w:lvlJc w:val="left"/>
      <w:pPr>
        <w:ind w:left="3996" w:hanging="288"/>
      </w:pPr>
      <w:rPr>
        <w:rFonts w:hint="default"/>
      </w:rPr>
    </w:lvl>
    <w:lvl w:ilvl="4" w:tplc="B7E42A32">
      <w:start w:val="1"/>
      <w:numFmt w:val="bullet"/>
      <w:lvlText w:val="•"/>
      <w:lvlJc w:val="left"/>
      <w:pPr>
        <w:ind w:left="5048" w:hanging="288"/>
      </w:pPr>
      <w:rPr>
        <w:rFonts w:hint="default"/>
      </w:rPr>
    </w:lvl>
    <w:lvl w:ilvl="5" w:tplc="26EE04A4">
      <w:start w:val="1"/>
      <w:numFmt w:val="bullet"/>
      <w:lvlText w:val="•"/>
      <w:lvlJc w:val="left"/>
      <w:pPr>
        <w:ind w:left="6100" w:hanging="288"/>
      </w:pPr>
      <w:rPr>
        <w:rFonts w:hint="default"/>
      </w:rPr>
    </w:lvl>
    <w:lvl w:ilvl="6" w:tplc="4D2610BC">
      <w:start w:val="1"/>
      <w:numFmt w:val="bullet"/>
      <w:lvlText w:val="•"/>
      <w:lvlJc w:val="left"/>
      <w:pPr>
        <w:ind w:left="7152" w:hanging="288"/>
      </w:pPr>
      <w:rPr>
        <w:rFonts w:hint="default"/>
      </w:rPr>
    </w:lvl>
    <w:lvl w:ilvl="7" w:tplc="5DD4286A">
      <w:start w:val="1"/>
      <w:numFmt w:val="bullet"/>
      <w:lvlText w:val="•"/>
      <w:lvlJc w:val="left"/>
      <w:pPr>
        <w:ind w:left="8204" w:hanging="288"/>
      </w:pPr>
      <w:rPr>
        <w:rFonts w:hint="default"/>
      </w:rPr>
    </w:lvl>
    <w:lvl w:ilvl="8" w:tplc="C11AAFC2">
      <w:start w:val="1"/>
      <w:numFmt w:val="bullet"/>
      <w:lvlText w:val="•"/>
      <w:lvlJc w:val="left"/>
      <w:pPr>
        <w:ind w:left="9256" w:hanging="288"/>
      </w:pPr>
      <w:rPr>
        <w:rFonts w:hint="default"/>
      </w:rPr>
    </w:lvl>
  </w:abstractNum>
  <w:abstractNum w:abstractNumId="5">
    <w:nsid w:val="6E2434D8"/>
    <w:multiLevelType w:val="hybridMultilevel"/>
    <w:tmpl w:val="8256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425C2"/>
    <w:multiLevelType w:val="hybridMultilevel"/>
    <w:tmpl w:val="5D482338"/>
    <w:lvl w:ilvl="0" w:tplc="02DAA4F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0B"/>
    <w:rsid w:val="006E5FC9"/>
    <w:rsid w:val="00D0250B"/>
    <w:rsid w:val="00DE6ED3"/>
    <w:rsid w:val="00EB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2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5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2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2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5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2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2023-11-05T17:59:00Z</dcterms:created>
  <dcterms:modified xsi:type="dcterms:W3CDTF">2023-11-05T18:29:00Z</dcterms:modified>
</cp:coreProperties>
</file>