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AE" w:rsidRPr="00AB7014" w:rsidRDefault="002330AE" w:rsidP="002330AE">
      <w:pPr>
        <w:jc w:val="center"/>
        <w:rPr>
          <w:b/>
          <w:sz w:val="40"/>
          <w:szCs w:val="40"/>
        </w:rPr>
      </w:pPr>
      <w:bookmarkStart w:id="0" w:name="_GoBack"/>
      <w:r w:rsidRPr="00AB7014">
        <w:rPr>
          <w:b/>
          <w:sz w:val="40"/>
          <w:szCs w:val="40"/>
        </w:rPr>
        <w:t>Фізика, 7 клас</w:t>
      </w:r>
    </w:p>
    <w:bookmarkEnd w:id="0"/>
    <w:p w:rsidR="002330AE" w:rsidRDefault="002330AE" w:rsidP="002330AE">
      <w:pPr>
        <w:jc w:val="center"/>
        <w:rPr>
          <w:b/>
          <w:i/>
          <w:sz w:val="28"/>
        </w:rPr>
      </w:pPr>
      <w:r w:rsidRPr="00807653">
        <w:rPr>
          <w:b/>
          <w:i/>
          <w:sz w:val="28"/>
        </w:rPr>
        <w:t>(</w:t>
      </w:r>
      <w:r>
        <w:rPr>
          <w:b/>
          <w:i/>
          <w:sz w:val="28"/>
        </w:rPr>
        <w:t>70</w:t>
      </w:r>
      <w:r w:rsidRPr="00807653">
        <w:rPr>
          <w:b/>
          <w:i/>
          <w:sz w:val="28"/>
        </w:rPr>
        <w:t xml:space="preserve"> </w:t>
      </w:r>
      <w:proofErr w:type="spellStart"/>
      <w:r w:rsidRPr="00807653">
        <w:rPr>
          <w:b/>
          <w:i/>
          <w:sz w:val="28"/>
        </w:rPr>
        <w:t>год</w:t>
      </w:r>
      <w:proofErr w:type="spellEnd"/>
      <w:r>
        <w:rPr>
          <w:b/>
          <w:i/>
          <w:sz w:val="28"/>
        </w:rPr>
        <w:t>, 2 години на тиждень</w:t>
      </w:r>
      <w:r w:rsidRPr="00807653">
        <w:rPr>
          <w:b/>
          <w:i/>
          <w:sz w:val="28"/>
        </w:rPr>
        <w:t>)</w:t>
      </w:r>
    </w:p>
    <w:p w:rsidR="002330AE" w:rsidRDefault="002330AE" w:rsidP="002330A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Мінімальна </w:t>
      </w:r>
      <w:proofErr w:type="spellStart"/>
      <w:r>
        <w:rPr>
          <w:b/>
          <w:i/>
          <w:sz w:val="28"/>
        </w:rPr>
        <w:t>к-ть</w:t>
      </w:r>
      <w:proofErr w:type="spellEnd"/>
      <w:r>
        <w:rPr>
          <w:b/>
          <w:i/>
          <w:sz w:val="28"/>
        </w:rPr>
        <w:t xml:space="preserve"> тематичних оцінок – 4;</w:t>
      </w:r>
    </w:p>
    <w:p w:rsidR="002330AE" w:rsidRPr="00807653" w:rsidRDefault="002330AE" w:rsidP="002330AE">
      <w:pPr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Мінім.к-ть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лаб.робіт</w:t>
      </w:r>
      <w:proofErr w:type="spellEnd"/>
      <w:r>
        <w:rPr>
          <w:b/>
          <w:i/>
          <w:sz w:val="28"/>
        </w:rPr>
        <w:t>, що оцінюються – 4.</w:t>
      </w:r>
    </w:p>
    <w:p w:rsidR="002330AE" w:rsidRPr="00807653" w:rsidRDefault="002330AE" w:rsidP="002330AE"/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229"/>
        <w:gridCol w:w="1560"/>
      </w:tblGrid>
      <w:tr w:rsidR="002330AE" w:rsidRPr="00A50B71" w:rsidTr="00726AC0">
        <w:trPr>
          <w:trHeight w:val="673"/>
          <w:tblHeader/>
        </w:trPr>
        <w:tc>
          <w:tcPr>
            <w:tcW w:w="959" w:type="dxa"/>
            <w:vAlign w:val="center"/>
          </w:tcPr>
          <w:p w:rsidR="002330AE" w:rsidRPr="00A50B71" w:rsidRDefault="002330A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A50B71">
              <w:rPr>
                <w:b/>
                <w:i/>
                <w:sz w:val="32"/>
                <w:szCs w:val="32"/>
              </w:rPr>
              <w:t>№ з/п</w:t>
            </w:r>
          </w:p>
        </w:tc>
        <w:tc>
          <w:tcPr>
            <w:tcW w:w="1134" w:type="dxa"/>
            <w:vAlign w:val="center"/>
          </w:tcPr>
          <w:p w:rsidR="002330AE" w:rsidRPr="00A50B71" w:rsidRDefault="002330A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A50B71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2330AE" w:rsidRPr="00A50B71" w:rsidRDefault="002330AE" w:rsidP="00726AC0">
            <w:pPr>
              <w:pStyle w:val="4"/>
              <w:rPr>
                <w:b/>
                <w:sz w:val="32"/>
                <w:szCs w:val="32"/>
              </w:rPr>
            </w:pPr>
            <w:r w:rsidRPr="00A50B71">
              <w:rPr>
                <w:b/>
                <w:sz w:val="32"/>
                <w:szCs w:val="32"/>
              </w:rPr>
              <w:t>Тема уроку</w:t>
            </w:r>
          </w:p>
        </w:tc>
        <w:tc>
          <w:tcPr>
            <w:tcW w:w="1560" w:type="dxa"/>
            <w:vAlign w:val="center"/>
          </w:tcPr>
          <w:p w:rsidR="002330AE" w:rsidRPr="00CD0B65" w:rsidRDefault="002330AE" w:rsidP="00726AC0">
            <w:pPr>
              <w:pStyle w:val="4"/>
              <w:rPr>
                <w:b/>
                <w:i w:val="0"/>
                <w:sz w:val="32"/>
                <w:szCs w:val="32"/>
              </w:rPr>
            </w:pPr>
            <w:r w:rsidRPr="00CD0B65">
              <w:rPr>
                <w:b/>
                <w:sz w:val="32"/>
                <w:szCs w:val="32"/>
              </w:rPr>
              <w:t>Д/з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B6664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 w:rsidR="002330AE" w:rsidRPr="00B66645" w:rsidRDefault="002330A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B66645">
              <w:rPr>
                <w:b/>
                <w:i/>
                <w:sz w:val="32"/>
                <w:szCs w:val="32"/>
              </w:rPr>
              <w:t>І.Вступ (1 год.)</w:t>
            </w:r>
          </w:p>
        </w:tc>
        <w:tc>
          <w:tcPr>
            <w:tcW w:w="1560" w:type="dxa"/>
            <w:vAlign w:val="center"/>
          </w:tcPr>
          <w:p w:rsidR="002330AE" w:rsidRPr="00704614" w:rsidRDefault="002330AE" w:rsidP="00726AC0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підручником </w:t>
            </w:r>
            <w:r w:rsidRPr="00704614">
              <w:rPr>
                <w:sz w:val="22"/>
                <w:szCs w:val="22"/>
              </w:rPr>
              <w:t xml:space="preserve">Бар’яхтар В.Г. – </w:t>
            </w:r>
          </w:p>
          <w:p w:rsidR="002330AE" w:rsidRPr="00704614" w:rsidRDefault="002330AE" w:rsidP="002330AE">
            <w:pPr>
              <w:ind w:right="-107"/>
              <w:rPr>
                <w:sz w:val="22"/>
                <w:szCs w:val="2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ru-RU"/>
              </w:rPr>
              <w:t>4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Ввідний інструктаж з охорони праці та БЖД.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B66645">
              <w:rPr>
                <w:sz w:val="32"/>
                <w:szCs w:val="32"/>
              </w:rPr>
              <w:t xml:space="preserve">Фізика   як   навчальний   предмет у школі. </w:t>
            </w:r>
            <w:r w:rsidRPr="006F4362">
              <w:rPr>
                <w:sz w:val="32"/>
                <w:szCs w:val="32"/>
              </w:rPr>
              <w:t>Фізичні прилади, фізичний експеримент і фізичні досліди.</w:t>
            </w:r>
            <w:r w:rsidRPr="00B66645">
              <w:rPr>
                <w:sz w:val="32"/>
                <w:szCs w:val="32"/>
              </w:rPr>
              <w:t xml:space="preserve"> Правила безпеки у фі</w:t>
            </w:r>
            <w:r w:rsidRPr="00B66645">
              <w:rPr>
                <w:sz w:val="32"/>
                <w:szCs w:val="32"/>
              </w:rPr>
              <w:softHyphen/>
              <w:t>зичному кабінеті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Вступ, форзац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 w:rsidR="002330AE" w:rsidRDefault="002330AE" w:rsidP="00726AC0">
            <w:pPr>
              <w:shd w:val="clear" w:color="auto" w:fill="FFFFFF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B66645">
              <w:rPr>
                <w:b/>
                <w:i/>
                <w:sz w:val="32"/>
                <w:szCs w:val="32"/>
              </w:rPr>
              <w:t xml:space="preserve">ІІ. </w:t>
            </w:r>
            <w:r>
              <w:rPr>
                <w:b/>
                <w:bCs/>
                <w:i/>
                <w:sz w:val="32"/>
                <w:szCs w:val="32"/>
              </w:rPr>
              <w:t>Фізика як природнича наука</w:t>
            </w:r>
            <w:r w:rsidRPr="00B66645">
              <w:rPr>
                <w:b/>
                <w:bCs/>
                <w:i/>
                <w:sz w:val="32"/>
                <w:szCs w:val="32"/>
              </w:rPr>
              <w:t xml:space="preserve">. </w:t>
            </w:r>
          </w:p>
          <w:p w:rsidR="002330AE" w:rsidRPr="00B66645" w:rsidRDefault="002330AE" w:rsidP="00726AC0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Пізнання природи</w:t>
            </w:r>
            <w:r w:rsidRPr="00B66645">
              <w:rPr>
                <w:b/>
                <w:i/>
                <w:sz w:val="32"/>
                <w:szCs w:val="32"/>
              </w:rPr>
              <w:t xml:space="preserve"> (</w:t>
            </w:r>
            <w:r>
              <w:rPr>
                <w:b/>
                <w:i/>
                <w:sz w:val="32"/>
                <w:szCs w:val="32"/>
              </w:rPr>
              <w:t xml:space="preserve"> 8 </w:t>
            </w:r>
            <w:r w:rsidRPr="00B66645">
              <w:rPr>
                <w:b/>
                <w:i/>
                <w:sz w:val="32"/>
                <w:szCs w:val="32"/>
              </w:rPr>
              <w:t>год.)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ru-RU"/>
              </w:rPr>
              <w:t>7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 xml:space="preserve">Фізика як фундаментальна наука про природу. Фізичні тіла й фізичні явища.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Речовина і поле.</w:t>
            </w:r>
            <w:r>
              <w:rPr>
                <w:sz w:val="32"/>
                <w:szCs w:val="32"/>
              </w:rPr>
              <w:t xml:space="preserve"> </w:t>
            </w:r>
            <w:r w:rsidRPr="00B66645">
              <w:rPr>
                <w:sz w:val="32"/>
                <w:szCs w:val="32"/>
              </w:rPr>
              <w:t xml:space="preserve">Основні положення атомно-молекулярного вчення. Початкові відомості про будову атома. </w:t>
            </w:r>
          </w:p>
        </w:tc>
        <w:tc>
          <w:tcPr>
            <w:tcW w:w="1560" w:type="dxa"/>
          </w:tcPr>
          <w:p w:rsidR="002330AE" w:rsidRPr="00EB51E3" w:rsidRDefault="002330AE" w:rsidP="00726AC0">
            <w:pPr>
              <w:rPr>
                <w:sz w:val="32"/>
                <w:szCs w:val="32"/>
              </w:rPr>
            </w:pPr>
            <w:r w:rsidRPr="00EB51E3">
              <w:rPr>
                <w:sz w:val="32"/>
                <w:szCs w:val="32"/>
              </w:rPr>
              <w:t>§2,3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Фізичні величини. Ви</w:t>
            </w:r>
            <w:r w:rsidRPr="00B66645">
              <w:rPr>
                <w:sz w:val="32"/>
                <w:szCs w:val="32"/>
              </w:rPr>
              <w:softHyphen/>
              <w:t>мірювання.  Засоби вимірювання. Міжнародна система одиниць фізичних величин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§4,5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>Лабораторна робо</w:t>
            </w:r>
            <w:r w:rsidRPr="00B66645">
              <w:rPr>
                <w:i/>
                <w:iCs/>
                <w:sz w:val="32"/>
                <w:szCs w:val="32"/>
              </w:rPr>
              <w:softHyphen/>
              <w:t xml:space="preserve">та </w:t>
            </w:r>
            <w:r>
              <w:rPr>
                <w:i/>
                <w:iCs/>
                <w:sz w:val="32"/>
                <w:szCs w:val="32"/>
              </w:rPr>
              <w:t>№</w:t>
            </w:r>
            <w:r w:rsidRPr="00B66645">
              <w:rPr>
                <w:i/>
                <w:iCs/>
                <w:sz w:val="32"/>
                <w:szCs w:val="32"/>
              </w:rPr>
              <w:t xml:space="preserve"> 1 </w:t>
            </w:r>
            <w:r w:rsidRPr="00B66645">
              <w:rPr>
                <w:sz w:val="32"/>
                <w:szCs w:val="32"/>
              </w:rPr>
              <w:t>«Ознайомлення з вимірю</w:t>
            </w:r>
            <w:r w:rsidRPr="00B66645">
              <w:rPr>
                <w:sz w:val="32"/>
                <w:szCs w:val="32"/>
              </w:rPr>
              <w:softHyphen/>
              <w:t>вальними приладами. Визначення ціни   поділки   шкали   приладу»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32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 xml:space="preserve">Лабораторна робота </w:t>
            </w:r>
            <w:r>
              <w:rPr>
                <w:i/>
                <w:iCs/>
                <w:sz w:val="32"/>
                <w:szCs w:val="32"/>
              </w:rPr>
              <w:t>№</w:t>
            </w:r>
            <w:r w:rsidRPr="00B66645">
              <w:rPr>
                <w:i/>
                <w:iCs/>
                <w:sz w:val="32"/>
                <w:szCs w:val="32"/>
              </w:rPr>
              <w:t xml:space="preserve"> 2 </w:t>
            </w:r>
            <w:r w:rsidRPr="00B66645">
              <w:rPr>
                <w:sz w:val="32"/>
                <w:szCs w:val="32"/>
              </w:rPr>
              <w:t>«Ви</w:t>
            </w:r>
            <w:r w:rsidRPr="00B66645">
              <w:rPr>
                <w:sz w:val="32"/>
                <w:szCs w:val="32"/>
              </w:rPr>
              <w:softHyphen/>
              <w:t>мірювання  об'єму  твердих  тіл, рідин і сипких матеріалів»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37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ind w:firstLine="48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 xml:space="preserve">Лабораторна робота </w:t>
            </w:r>
            <w:r>
              <w:rPr>
                <w:i/>
                <w:iCs/>
                <w:sz w:val="32"/>
                <w:szCs w:val="32"/>
              </w:rPr>
              <w:t>№</w:t>
            </w:r>
            <w:r w:rsidRPr="00B66645">
              <w:rPr>
                <w:i/>
                <w:iCs/>
                <w:sz w:val="32"/>
                <w:szCs w:val="32"/>
              </w:rPr>
              <w:t xml:space="preserve"> 3 </w:t>
            </w:r>
            <w:r w:rsidRPr="00B66645">
              <w:rPr>
                <w:sz w:val="32"/>
                <w:szCs w:val="32"/>
              </w:rPr>
              <w:t>«Ви</w:t>
            </w:r>
            <w:r w:rsidRPr="00B66645">
              <w:rPr>
                <w:sz w:val="32"/>
                <w:szCs w:val="32"/>
              </w:rPr>
              <w:softHyphen/>
              <w:t>мірювання розмірів малих тіл різними способами»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39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2330AE" w:rsidRPr="00366BFD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 xml:space="preserve">Контрольна робота № </w:t>
            </w:r>
            <w:r>
              <w:rPr>
                <w:b/>
                <w:i/>
                <w:iCs/>
                <w:sz w:val="32"/>
                <w:szCs w:val="32"/>
              </w:rPr>
              <w:t xml:space="preserve">1 </w:t>
            </w:r>
            <w:r w:rsidRPr="00B66645">
              <w:rPr>
                <w:sz w:val="32"/>
                <w:szCs w:val="32"/>
              </w:rPr>
              <w:t xml:space="preserve"> «Фізика як природнича на</w:t>
            </w:r>
            <w:r w:rsidRPr="00B66645">
              <w:rPr>
                <w:sz w:val="32"/>
                <w:szCs w:val="32"/>
              </w:rPr>
              <w:softHyphen/>
              <w:t xml:space="preserve">ука. </w:t>
            </w:r>
            <w:r>
              <w:rPr>
                <w:sz w:val="32"/>
                <w:szCs w:val="32"/>
              </w:rPr>
              <w:t>П</w:t>
            </w:r>
            <w:r w:rsidRPr="00B66645">
              <w:rPr>
                <w:sz w:val="32"/>
                <w:szCs w:val="32"/>
              </w:rPr>
              <w:t>ізнання</w:t>
            </w:r>
            <w:r>
              <w:rPr>
                <w:sz w:val="32"/>
                <w:szCs w:val="32"/>
              </w:rPr>
              <w:t xml:space="preserve"> природи</w:t>
            </w:r>
            <w:r w:rsidRPr="00B66645">
              <w:rPr>
                <w:sz w:val="32"/>
                <w:szCs w:val="32"/>
              </w:rPr>
              <w:t>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2330AE" w:rsidRPr="00095295" w:rsidRDefault="002330AE" w:rsidP="00726AC0">
            <w:pPr>
              <w:jc w:val="center"/>
              <w:rPr>
                <w:sz w:val="32"/>
                <w:szCs w:val="32"/>
              </w:rPr>
            </w:pPr>
            <w:r w:rsidRPr="0009529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2</w:t>
            </w:r>
            <w:r w:rsidRPr="0009529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2330AE" w:rsidRPr="00EB51E3" w:rsidRDefault="002330AE" w:rsidP="00726AC0">
            <w:pPr>
              <w:shd w:val="clear" w:color="auto" w:fill="FFFFFF"/>
              <w:rPr>
                <w:i/>
                <w:iCs/>
                <w:sz w:val="32"/>
                <w:szCs w:val="32"/>
              </w:rPr>
            </w:pPr>
            <w:r w:rsidRPr="00EB51E3">
              <w:rPr>
                <w:i/>
                <w:iCs/>
                <w:sz w:val="32"/>
                <w:szCs w:val="32"/>
              </w:rPr>
              <w:t xml:space="preserve">Аналіз контрольної роботи № 1. Захист навчального </w:t>
            </w:r>
            <w:proofErr w:type="spellStart"/>
            <w:r>
              <w:rPr>
                <w:i/>
                <w:iCs/>
                <w:sz w:val="32"/>
                <w:szCs w:val="32"/>
              </w:rPr>
              <w:t>проєкт</w:t>
            </w:r>
            <w:r w:rsidRPr="00EB51E3">
              <w:rPr>
                <w:i/>
                <w:iCs/>
                <w:sz w:val="32"/>
                <w:szCs w:val="32"/>
              </w:rPr>
              <w:t>у</w:t>
            </w:r>
            <w:proofErr w:type="spellEnd"/>
            <w:r w:rsidRPr="00EB51E3">
              <w:rPr>
                <w:i/>
                <w:iCs/>
                <w:sz w:val="32"/>
                <w:szCs w:val="32"/>
              </w:rPr>
              <w:t xml:space="preserve"> з теми «</w:t>
            </w:r>
            <w:r w:rsidRPr="00EB51E3">
              <w:rPr>
                <w:bCs/>
                <w:i/>
                <w:sz w:val="32"/>
                <w:szCs w:val="32"/>
              </w:rPr>
              <w:t xml:space="preserve">Фізика як природнича наука. </w:t>
            </w:r>
            <w:r w:rsidRPr="00EB51E3">
              <w:rPr>
                <w:bCs/>
                <w:i/>
                <w:iCs/>
                <w:sz w:val="32"/>
                <w:szCs w:val="32"/>
              </w:rPr>
              <w:t>Пізнання природи»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ст.48</w:t>
            </w:r>
          </w:p>
        </w:tc>
      </w:tr>
      <w:tr w:rsidR="002330AE" w:rsidRPr="00FC251B" w:rsidTr="00726AC0">
        <w:tc>
          <w:tcPr>
            <w:tcW w:w="959" w:type="dxa"/>
          </w:tcPr>
          <w:p w:rsidR="002330AE" w:rsidRPr="00FC251B" w:rsidRDefault="002330AE" w:rsidP="00726AC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FC251B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>Тематич</w:t>
            </w:r>
            <w:r>
              <w:rPr>
                <w:b/>
                <w:i/>
                <w:iCs/>
                <w:sz w:val="32"/>
                <w:szCs w:val="32"/>
              </w:rPr>
              <w:t>н</w:t>
            </w:r>
            <w:r w:rsidRPr="00FC251B">
              <w:rPr>
                <w:b/>
                <w:i/>
                <w:iCs/>
                <w:sz w:val="32"/>
                <w:szCs w:val="32"/>
              </w:rPr>
              <w:t>е оцінювання</w:t>
            </w:r>
            <w:r>
              <w:rPr>
                <w:b/>
                <w:i/>
                <w:iCs/>
                <w:sz w:val="32"/>
                <w:szCs w:val="32"/>
              </w:rPr>
              <w:t xml:space="preserve"> №1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b/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i/>
                <w:iCs/>
                <w:sz w:val="32"/>
                <w:szCs w:val="32"/>
              </w:rPr>
            </w:pPr>
            <w:r w:rsidRPr="00B66645">
              <w:rPr>
                <w:b/>
                <w:bCs/>
                <w:i/>
                <w:iCs/>
                <w:sz w:val="32"/>
                <w:szCs w:val="32"/>
              </w:rPr>
              <w:t xml:space="preserve">Розділ 2. </w:t>
            </w:r>
            <w:r w:rsidRPr="00B66645">
              <w:rPr>
                <w:b/>
                <w:bCs/>
                <w:sz w:val="32"/>
                <w:szCs w:val="32"/>
              </w:rPr>
              <w:t xml:space="preserve">Механічний рух </w:t>
            </w:r>
            <w:r w:rsidRPr="00140EC3">
              <w:rPr>
                <w:b/>
                <w:i/>
                <w:iCs/>
                <w:sz w:val="32"/>
                <w:szCs w:val="32"/>
              </w:rPr>
              <w:t>(</w:t>
            </w:r>
            <w:r>
              <w:rPr>
                <w:b/>
                <w:i/>
                <w:iCs/>
                <w:sz w:val="32"/>
                <w:szCs w:val="32"/>
              </w:rPr>
              <w:t xml:space="preserve"> </w:t>
            </w:r>
            <w:r w:rsidRPr="00140EC3">
              <w:rPr>
                <w:b/>
                <w:i/>
                <w:iCs/>
                <w:sz w:val="32"/>
                <w:szCs w:val="32"/>
              </w:rPr>
              <w:t xml:space="preserve">17 </w:t>
            </w:r>
            <w:proofErr w:type="spellStart"/>
            <w:r w:rsidRPr="00140EC3">
              <w:rPr>
                <w:b/>
                <w:i/>
                <w:iCs/>
                <w:sz w:val="32"/>
                <w:szCs w:val="32"/>
              </w:rPr>
              <w:t>год</w:t>
            </w:r>
            <w:proofErr w:type="spellEnd"/>
            <w:r w:rsidRPr="00140EC3">
              <w:rPr>
                <w:b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Механічний</w:t>
            </w:r>
            <w:r>
              <w:rPr>
                <w:sz w:val="32"/>
                <w:szCs w:val="32"/>
              </w:rPr>
              <w:t xml:space="preserve"> </w:t>
            </w:r>
            <w:r w:rsidRPr="00B66645">
              <w:rPr>
                <w:sz w:val="32"/>
                <w:szCs w:val="32"/>
              </w:rPr>
              <w:t>рух. Відносність руху</w:t>
            </w:r>
            <w:r>
              <w:rPr>
                <w:sz w:val="32"/>
                <w:szCs w:val="32"/>
              </w:rPr>
              <w:t>.</w:t>
            </w:r>
            <w:r w:rsidRPr="00B66645">
              <w:rPr>
                <w:sz w:val="32"/>
                <w:szCs w:val="32"/>
              </w:rPr>
              <w:t xml:space="preserve"> Тіло</w:t>
            </w:r>
            <w:r>
              <w:rPr>
                <w:sz w:val="32"/>
                <w:szCs w:val="32"/>
              </w:rPr>
              <w:t xml:space="preserve"> </w:t>
            </w:r>
            <w:r w:rsidRPr="00B66645">
              <w:rPr>
                <w:sz w:val="32"/>
                <w:szCs w:val="32"/>
              </w:rPr>
              <w:t>відліку. Сис</w:t>
            </w:r>
            <w:r w:rsidRPr="00B66645">
              <w:rPr>
                <w:sz w:val="32"/>
                <w:szCs w:val="32"/>
              </w:rPr>
              <w:softHyphen/>
              <w:t xml:space="preserve">тема відліку. Матеріальна точка.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§6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Траєкторія. Шлях. Переміщення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 xml:space="preserve">Траєкторія. Шлях. Переміщення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30AE" w:rsidRPr="00B40AAB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 xml:space="preserve">Рівномірний прямолінійний рух. Швидкість  руху.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§8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30AE" w:rsidRPr="00B40AAB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Рівномірний прямолінійний рух. Швидкість  руху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§</w:t>
            </w:r>
            <w:r w:rsidRPr="00CD0B65">
              <w:rPr>
                <w:sz w:val="32"/>
                <w:szCs w:val="32"/>
              </w:rPr>
              <w:t>9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2330AE" w:rsidRPr="00B40AAB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Графіки   рівномірного   прямолі</w:t>
            </w:r>
            <w:r w:rsidRPr="00B66645">
              <w:rPr>
                <w:sz w:val="32"/>
                <w:szCs w:val="32"/>
              </w:rPr>
              <w:softHyphen/>
              <w:t>нійного руху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6F7085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>Розв</w:t>
            </w:r>
            <w:r>
              <w:rPr>
                <w:i/>
                <w:iCs/>
                <w:sz w:val="32"/>
                <w:szCs w:val="32"/>
              </w:rPr>
              <w:t>’</w:t>
            </w:r>
            <w:r w:rsidRPr="00B66645">
              <w:rPr>
                <w:i/>
                <w:iCs/>
                <w:sz w:val="32"/>
                <w:szCs w:val="32"/>
              </w:rPr>
              <w:t xml:space="preserve">язування задач. </w:t>
            </w:r>
            <w:r w:rsidRPr="00B66645">
              <w:rPr>
                <w:sz w:val="32"/>
                <w:szCs w:val="32"/>
              </w:rPr>
              <w:t>Графіки рів</w:t>
            </w:r>
            <w:r w:rsidRPr="00B66645">
              <w:rPr>
                <w:sz w:val="32"/>
                <w:szCs w:val="32"/>
              </w:rPr>
              <w:softHyphen/>
              <w:t>номірного прямолінійного руху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§9,10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Нерівномірний      прямолінійний рух. Середня швидкість нерівно</w:t>
            </w:r>
            <w:r w:rsidRPr="00B66645">
              <w:rPr>
                <w:sz w:val="32"/>
                <w:szCs w:val="32"/>
              </w:rPr>
              <w:softHyphen/>
              <w:t>мірного руху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§11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2330AE" w:rsidRPr="00737D3C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   задач.    </w:t>
            </w:r>
            <w:r w:rsidRPr="00B66645">
              <w:rPr>
                <w:sz w:val="32"/>
                <w:szCs w:val="32"/>
              </w:rPr>
              <w:t>Середня швидкість нерівномірного руху</w:t>
            </w:r>
            <w:r w:rsidRPr="00737D3C">
              <w:rPr>
                <w:sz w:val="32"/>
                <w:szCs w:val="32"/>
              </w:rPr>
              <w:t xml:space="preserve">. </w:t>
            </w:r>
            <w:r w:rsidRPr="00737D3C">
              <w:rPr>
                <w:b/>
                <w:i/>
                <w:sz w:val="32"/>
                <w:szCs w:val="32"/>
              </w:rPr>
              <w:t>Самостійна робота №1.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§11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FC251B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>Тематич</w:t>
            </w:r>
            <w:r>
              <w:rPr>
                <w:b/>
                <w:i/>
                <w:iCs/>
                <w:sz w:val="32"/>
                <w:szCs w:val="32"/>
              </w:rPr>
              <w:t>н</w:t>
            </w:r>
            <w:r w:rsidRPr="00FC251B">
              <w:rPr>
                <w:b/>
                <w:i/>
                <w:iCs/>
                <w:sz w:val="32"/>
                <w:szCs w:val="32"/>
              </w:rPr>
              <w:t>е оцінювання</w:t>
            </w:r>
            <w:r>
              <w:rPr>
                <w:b/>
                <w:i/>
                <w:iCs/>
                <w:sz w:val="32"/>
                <w:szCs w:val="32"/>
              </w:rPr>
              <w:t xml:space="preserve"> №2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b/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 xml:space="preserve">Рівномірний рух матеріальної точки по колу. Період обертання.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§12</w:t>
            </w:r>
            <w:r>
              <w:rPr>
                <w:sz w:val="32"/>
                <w:szCs w:val="32"/>
              </w:rPr>
              <w:t>. відео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Рівномірний</w:t>
            </w:r>
          </w:p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рух матеріальної точки по колу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§12</w:t>
            </w:r>
          </w:p>
        </w:tc>
      </w:tr>
      <w:tr w:rsidR="002330AE" w:rsidRPr="00866211" w:rsidTr="00726AC0">
        <w:tc>
          <w:tcPr>
            <w:tcW w:w="959" w:type="dxa"/>
          </w:tcPr>
          <w:p w:rsidR="002330AE" w:rsidRPr="00866211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866211">
              <w:rPr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2330AE" w:rsidRPr="00866211" w:rsidRDefault="002330AE" w:rsidP="00726AC0">
            <w:pPr>
              <w:jc w:val="center"/>
              <w:rPr>
                <w:sz w:val="32"/>
                <w:szCs w:val="32"/>
              </w:rPr>
            </w:pPr>
            <w:r w:rsidRPr="00866211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66211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2330AE" w:rsidRPr="00866211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866211">
              <w:rPr>
                <w:i/>
                <w:sz w:val="32"/>
                <w:szCs w:val="32"/>
              </w:rPr>
              <w:t>Інструктаж з БЖД</w:t>
            </w:r>
            <w:r w:rsidRPr="00866211">
              <w:rPr>
                <w:i/>
                <w:iCs/>
                <w:sz w:val="32"/>
                <w:szCs w:val="32"/>
              </w:rPr>
              <w:t xml:space="preserve">. Лабораторна робота № 4 </w:t>
            </w:r>
            <w:r w:rsidRPr="00866211">
              <w:rPr>
                <w:sz w:val="32"/>
                <w:szCs w:val="32"/>
              </w:rPr>
              <w:t>«Ви</w:t>
            </w:r>
            <w:r w:rsidRPr="00866211">
              <w:rPr>
                <w:sz w:val="32"/>
                <w:szCs w:val="32"/>
              </w:rPr>
              <w:softHyphen/>
              <w:t>значення періоду обертання тіла»</w:t>
            </w:r>
          </w:p>
        </w:tc>
        <w:tc>
          <w:tcPr>
            <w:tcW w:w="1560" w:type="dxa"/>
          </w:tcPr>
          <w:p w:rsidR="002330AE" w:rsidRPr="00866211" w:rsidRDefault="002330AE" w:rsidP="00726AC0">
            <w:pPr>
              <w:rPr>
                <w:sz w:val="32"/>
                <w:szCs w:val="32"/>
              </w:rPr>
            </w:pPr>
            <w:r w:rsidRPr="00866211">
              <w:rPr>
                <w:sz w:val="32"/>
                <w:szCs w:val="32"/>
              </w:rPr>
              <w:t>ст.83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ind w:firstLine="5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Коливальний рух. Амплітуда ко</w:t>
            </w:r>
            <w:r w:rsidRPr="00B66645">
              <w:rPr>
                <w:sz w:val="32"/>
                <w:szCs w:val="32"/>
              </w:rPr>
              <w:softHyphen/>
              <w:t>ливань.  Період коливань. Маят</w:t>
            </w:r>
            <w:r w:rsidRPr="00B66645">
              <w:rPr>
                <w:sz w:val="32"/>
                <w:szCs w:val="32"/>
              </w:rPr>
              <w:softHyphen/>
              <w:t>ники</w:t>
            </w:r>
            <w:r>
              <w:rPr>
                <w:sz w:val="32"/>
                <w:szCs w:val="32"/>
              </w:rPr>
              <w:t>.</w:t>
            </w:r>
            <w:r w:rsidRPr="00B66645">
              <w:rPr>
                <w:i/>
                <w:iCs/>
                <w:sz w:val="32"/>
                <w:szCs w:val="32"/>
              </w:rPr>
              <w:t xml:space="preserve"> Розв'язування   задач.  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§13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30AE" w:rsidRPr="00AF3B6E" w:rsidRDefault="002330AE" w:rsidP="00726A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27</w:t>
            </w:r>
            <w:r>
              <w:rPr>
                <w:sz w:val="32"/>
                <w:szCs w:val="32"/>
                <w:lang w:val="en-US"/>
              </w:rPr>
              <w:t>.11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 xml:space="preserve">Лабораторна робота  № 5 </w:t>
            </w:r>
            <w:r w:rsidRPr="00B66645">
              <w:rPr>
                <w:sz w:val="32"/>
                <w:szCs w:val="32"/>
              </w:rPr>
              <w:t>«До</w:t>
            </w:r>
            <w:r w:rsidRPr="00B66645">
              <w:rPr>
                <w:sz w:val="32"/>
                <w:szCs w:val="32"/>
              </w:rPr>
              <w:softHyphen/>
              <w:t>слідження    коливань    нитяного маятника»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 90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30AE" w:rsidRPr="00A93260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A93260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ind w:firstLine="14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Узагальнення   й   систематизація знань   із   розділу    «Механічний рух»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6-</w:t>
            </w:r>
            <w:r w:rsidRPr="00CD0B65">
              <w:rPr>
                <w:sz w:val="32"/>
                <w:szCs w:val="32"/>
              </w:rPr>
              <w:t>13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4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>Контрольна робота № 2</w:t>
            </w:r>
            <w:r>
              <w:rPr>
                <w:b/>
                <w:i/>
                <w:iCs/>
                <w:sz w:val="32"/>
                <w:szCs w:val="32"/>
              </w:rPr>
              <w:t xml:space="preserve">  </w:t>
            </w:r>
            <w:r w:rsidRPr="00B66645">
              <w:rPr>
                <w:sz w:val="32"/>
                <w:szCs w:val="32"/>
              </w:rPr>
              <w:t>«Механічний рух»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FC251B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>Аналіз контр</w:t>
            </w:r>
            <w:r>
              <w:rPr>
                <w:i/>
                <w:iCs/>
                <w:sz w:val="32"/>
                <w:szCs w:val="32"/>
              </w:rPr>
              <w:t>.</w:t>
            </w:r>
            <w:r w:rsidRPr="00B66645">
              <w:rPr>
                <w:i/>
                <w:iCs/>
                <w:sz w:val="32"/>
                <w:szCs w:val="32"/>
              </w:rPr>
              <w:t xml:space="preserve"> роботи № 2.</w:t>
            </w:r>
            <w:r w:rsidRPr="00FA2B5B">
              <w:rPr>
                <w:b/>
                <w:i/>
                <w:iCs/>
                <w:sz w:val="32"/>
                <w:szCs w:val="32"/>
              </w:rPr>
              <w:t xml:space="preserve">Навчальний </w:t>
            </w:r>
            <w:proofErr w:type="spellStart"/>
            <w:r>
              <w:rPr>
                <w:b/>
                <w:i/>
                <w:iCs/>
                <w:sz w:val="32"/>
                <w:szCs w:val="32"/>
              </w:rPr>
              <w:t>проєкт</w:t>
            </w:r>
            <w:proofErr w:type="spellEnd"/>
            <w:r w:rsidRPr="00FA2B5B">
              <w:rPr>
                <w:i/>
                <w:iCs/>
                <w:sz w:val="28"/>
                <w:szCs w:val="28"/>
              </w:rPr>
              <w:t xml:space="preserve"> </w:t>
            </w:r>
            <w:r w:rsidRPr="00FA2B5B">
              <w:rPr>
                <w:sz w:val="28"/>
                <w:szCs w:val="28"/>
              </w:rPr>
              <w:t>«Визначення середньої швидко</w:t>
            </w:r>
            <w:r w:rsidRPr="00FA2B5B">
              <w:rPr>
                <w:sz w:val="28"/>
                <w:szCs w:val="28"/>
              </w:rPr>
              <w:softHyphen/>
              <w:t>сті нерівномірного руху. Порівняння швидкостей рухів тварин, техніки тощо.</w:t>
            </w:r>
            <w:r>
              <w:rPr>
                <w:sz w:val="28"/>
                <w:szCs w:val="28"/>
              </w:rPr>
              <w:t xml:space="preserve"> </w:t>
            </w:r>
            <w:r w:rsidRPr="00FA2B5B">
              <w:rPr>
                <w:sz w:val="28"/>
                <w:szCs w:val="28"/>
              </w:rPr>
              <w:t>Обертальний рух в природі – основа відліку часу. Коливальні процеси в техніці та живій природі»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ст.98, 247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FC251B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>Тематич</w:t>
            </w:r>
            <w:r>
              <w:rPr>
                <w:b/>
                <w:i/>
                <w:iCs/>
                <w:sz w:val="32"/>
                <w:szCs w:val="32"/>
              </w:rPr>
              <w:t>н</w:t>
            </w:r>
            <w:r w:rsidRPr="00FC251B">
              <w:rPr>
                <w:b/>
                <w:i/>
                <w:iCs/>
                <w:sz w:val="32"/>
                <w:szCs w:val="32"/>
              </w:rPr>
              <w:t>е оцінювання</w:t>
            </w:r>
            <w:r>
              <w:rPr>
                <w:b/>
                <w:i/>
                <w:iCs/>
                <w:sz w:val="32"/>
                <w:szCs w:val="32"/>
              </w:rPr>
              <w:t xml:space="preserve"> №3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b/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vAlign w:val="center"/>
          </w:tcPr>
          <w:p w:rsidR="002330AE" w:rsidRDefault="002330AE" w:rsidP="00726AC0">
            <w:pPr>
              <w:jc w:val="center"/>
              <w:rPr>
                <w:b/>
                <w:sz w:val="32"/>
                <w:szCs w:val="32"/>
              </w:rPr>
            </w:pPr>
            <w:r w:rsidRPr="00E3264E">
              <w:rPr>
                <w:b/>
                <w:i/>
                <w:iCs/>
                <w:sz w:val="32"/>
                <w:szCs w:val="32"/>
              </w:rPr>
              <w:t xml:space="preserve">Розділ 3. </w:t>
            </w:r>
            <w:r w:rsidRPr="00E3264E">
              <w:rPr>
                <w:b/>
                <w:sz w:val="32"/>
                <w:szCs w:val="32"/>
              </w:rPr>
              <w:t xml:space="preserve">Взаємодія тіл. </w:t>
            </w:r>
          </w:p>
          <w:p w:rsidR="002330AE" w:rsidRPr="00E3264E" w:rsidRDefault="002330AE" w:rsidP="00726AC0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3264E">
              <w:rPr>
                <w:b/>
                <w:sz w:val="32"/>
                <w:szCs w:val="32"/>
              </w:rPr>
              <w:t xml:space="preserve">Сила </w:t>
            </w:r>
            <w:r w:rsidRPr="00E3264E">
              <w:rPr>
                <w:b/>
                <w:i/>
                <w:iCs/>
                <w:sz w:val="32"/>
                <w:szCs w:val="32"/>
              </w:rPr>
              <w:t>(2</w:t>
            </w:r>
            <w:r>
              <w:rPr>
                <w:b/>
                <w:i/>
                <w:iCs/>
                <w:sz w:val="32"/>
                <w:szCs w:val="32"/>
              </w:rPr>
              <w:t xml:space="preserve">5 </w:t>
            </w:r>
            <w:proofErr w:type="spellStart"/>
            <w:r w:rsidRPr="00E3264E">
              <w:rPr>
                <w:b/>
                <w:i/>
                <w:iCs/>
                <w:sz w:val="32"/>
                <w:szCs w:val="32"/>
              </w:rPr>
              <w:t>год</w:t>
            </w:r>
            <w:proofErr w:type="spellEnd"/>
            <w:r w:rsidRPr="00E3264E">
              <w:rPr>
                <w:b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rPr>
          <w:trHeight w:val="429"/>
        </w:trPr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 xml:space="preserve">Явище   інерції.   Інертність  тіла. Маса   тіла.   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§14,15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>Лабораторна   робо</w:t>
            </w:r>
            <w:r w:rsidRPr="00B66645">
              <w:rPr>
                <w:i/>
                <w:iCs/>
                <w:sz w:val="32"/>
                <w:szCs w:val="32"/>
              </w:rPr>
              <w:softHyphen/>
              <w:t xml:space="preserve">та № 6 </w:t>
            </w:r>
            <w:r w:rsidRPr="00B66645">
              <w:rPr>
                <w:sz w:val="32"/>
                <w:szCs w:val="32"/>
              </w:rPr>
              <w:t>«Вимірювання маси тіл»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Ст..110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Густина речовини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>Розв'язування задач.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§16, 17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>Лабораторна робота №</w:t>
            </w:r>
            <w:r>
              <w:rPr>
                <w:i/>
                <w:iCs/>
                <w:sz w:val="32"/>
                <w:szCs w:val="32"/>
              </w:rPr>
              <w:t> </w:t>
            </w:r>
            <w:r w:rsidRPr="00B66645">
              <w:rPr>
                <w:i/>
                <w:iCs/>
                <w:sz w:val="32"/>
                <w:szCs w:val="32"/>
              </w:rPr>
              <w:t xml:space="preserve">7 </w:t>
            </w:r>
            <w:r w:rsidRPr="00B66645">
              <w:rPr>
                <w:sz w:val="32"/>
                <w:szCs w:val="32"/>
              </w:rPr>
              <w:t>«Ви</w:t>
            </w:r>
            <w:r w:rsidRPr="00B66645">
              <w:rPr>
                <w:sz w:val="32"/>
                <w:szCs w:val="32"/>
              </w:rPr>
              <w:softHyphen/>
              <w:t>значення густини речовини (твер</w:t>
            </w:r>
            <w:r w:rsidRPr="00B66645">
              <w:rPr>
                <w:sz w:val="32"/>
                <w:szCs w:val="32"/>
              </w:rPr>
              <w:softHyphen/>
              <w:t>дих тіл і рідин)»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ст.117</w:t>
            </w:r>
          </w:p>
        </w:tc>
      </w:tr>
      <w:tr w:rsidR="002330AE" w:rsidRPr="00A50B71" w:rsidTr="00726AC0">
        <w:tc>
          <w:tcPr>
            <w:tcW w:w="959" w:type="dxa"/>
            <w:tcBorders>
              <w:top w:val="single" w:sz="24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</w:t>
            </w:r>
          </w:p>
        </w:tc>
        <w:tc>
          <w:tcPr>
            <w:tcW w:w="7229" w:type="dxa"/>
            <w:tcBorders>
              <w:top w:val="single" w:sz="24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ind w:firstLine="5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Взаємодія тіл.  Сила. Додавання сил. Рівнодійна. Графічне зобра</w:t>
            </w:r>
            <w:r w:rsidRPr="00B66645">
              <w:rPr>
                <w:sz w:val="32"/>
                <w:szCs w:val="32"/>
              </w:rPr>
              <w:softHyphen/>
              <w:t>ження сил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§18</w:t>
            </w:r>
            <w:r>
              <w:rPr>
                <w:sz w:val="32"/>
                <w:szCs w:val="32"/>
              </w:rPr>
              <w:t>, відео 4хв.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30AE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Pr="00B66645">
              <w:rPr>
                <w:sz w:val="32"/>
                <w:szCs w:val="32"/>
              </w:rPr>
              <w:t xml:space="preserve">еформація тіла. Сила пружності. Закон </w:t>
            </w:r>
            <w:proofErr w:type="spellStart"/>
            <w:r w:rsidRPr="00B66645">
              <w:rPr>
                <w:sz w:val="32"/>
                <w:szCs w:val="32"/>
              </w:rPr>
              <w:t>Гука</w:t>
            </w:r>
            <w:proofErr w:type="spellEnd"/>
            <w:r w:rsidRPr="00B66645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Д</w:t>
            </w:r>
            <w:r w:rsidRPr="00B66645">
              <w:rPr>
                <w:sz w:val="32"/>
                <w:szCs w:val="32"/>
              </w:rPr>
              <w:t>инамометр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§19</w:t>
            </w:r>
          </w:p>
        </w:tc>
      </w:tr>
      <w:tr w:rsidR="002330AE" w:rsidRPr="00A50B71" w:rsidTr="00726AC0">
        <w:tc>
          <w:tcPr>
            <w:tcW w:w="959" w:type="dxa"/>
            <w:tcBorders>
              <w:top w:val="single" w:sz="4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30AE" w:rsidRPr="006F7085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Повторн</w:t>
            </w:r>
            <w:r w:rsidRPr="00A50B71">
              <w:rPr>
                <w:i/>
                <w:sz w:val="32"/>
                <w:szCs w:val="32"/>
              </w:rPr>
              <w:t>ий інструктаж з охорони праці та БЖД.</w:t>
            </w:r>
            <w:r>
              <w:rPr>
                <w:i/>
                <w:sz w:val="32"/>
                <w:szCs w:val="32"/>
              </w:rPr>
              <w:t xml:space="preserve">  </w:t>
            </w: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proofErr w:type="spellStart"/>
            <w:r w:rsidRPr="00B66645">
              <w:rPr>
                <w:i/>
                <w:iCs/>
                <w:sz w:val="32"/>
                <w:szCs w:val="32"/>
              </w:rPr>
              <w:t>Лаб</w:t>
            </w:r>
            <w:r>
              <w:rPr>
                <w:i/>
                <w:iCs/>
                <w:sz w:val="32"/>
                <w:szCs w:val="32"/>
              </w:rPr>
              <w:t>.</w:t>
            </w:r>
            <w:r w:rsidRPr="00B66645">
              <w:rPr>
                <w:i/>
                <w:iCs/>
                <w:sz w:val="32"/>
                <w:szCs w:val="32"/>
              </w:rPr>
              <w:t>робота</w:t>
            </w:r>
            <w:proofErr w:type="spellEnd"/>
            <w:r w:rsidRPr="00B66645">
              <w:rPr>
                <w:i/>
                <w:i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№ </w:t>
            </w:r>
            <w:r w:rsidRPr="00B66645">
              <w:rPr>
                <w:i/>
                <w:iCs/>
                <w:sz w:val="32"/>
                <w:szCs w:val="32"/>
              </w:rPr>
              <w:t xml:space="preserve">8 </w:t>
            </w:r>
            <w:r w:rsidRPr="00B66645">
              <w:rPr>
                <w:sz w:val="32"/>
                <w:szCs w:val="32"/>
              </w:rPr>
              <w:t>«До</w:t>
            </w:r>
            <w:r w:rsidRPr="00B66645">
              <w:rPr>
                <w:sz w:val="32"/>
                <w:szCs w:val="32"/>
              </w:rPr>
              <w:softHyphen/>
              <w:t>слідження   пружних   властивос</w:t>
            </w:r>
            <w:r w:rsidRPr="00B66645">
              <w:rPr>
                <w:sz w:val="32"/>
                <w:szCs w:val="32"/>
              </w:rPr>
              <w:softHyphen/>
              <w:t>тей тіл»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CD0B65">
              <w:rPr>
                <w:sz w:val="32"/>
                <w:szCs w:val="32"/>
              </w:rPr>
              <w:t>т.133</w:t>
            </w:r>
          </w:p>
        </w:tc>
      </w:tr>
      <w:tr w:rsidR="002330AE" w:rsidRPr="00A50B71" w:rsidTr="00726AC0">
        <w:tc>
          <w:tcPr>
            <w:tcW w:w="959" w:type="dxa"/>
            <w:tcBorders>
              <w:bottom w:val="single" w:sz="2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</w:t>
            </w: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Сила тяжіння. Вага тіла. Неваго</w:t>
            </w:r>
            <w:r w:rsidRPr="00B66645">
              <w:rPr>
                <w:sz w:val="32"/>
                <w:szCs w:val="32"/>
              </w:rPr>
              <w:softHyphen/>
              <w:t>мість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§20</w:t>
            </w:r>
          </w:p>
        </w:tc>
      </w:tr>
      <w:tr w:rsidR="002330AE" w:rsidRPr="00A50B71" w:rsidTr="00726AC0">
        <w:tc>
          <w:tcPr>
            <w:tcW w:w="959" w:type="dxa"/>
            <w:tcBorders>
              <w:top w:val="single" w:sz="2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Сила тяжіння. Вага тіла. Неваго</w:t>
            </w:r>
            <w:r w:rsidRPr="00B66645">
              <w:rPr>
                <w:sz w:val="32"/>
                <w:szCs w:val="32"/>
              </w:rPr>
              <w:softHyphen/>
              <w:t>мість</w:t>
            </w:r>
            <w:r>
              <w:rPr>
                <w:sz w:val="32"/>
                <w:szCs w:val="32"/>
              </w:rPr>
              <w:t xml:space="preserve">. </w:t>
            </w:r>
            <w:r w:rsidRPr="00737D3C">
              <w:rPr>
                <w:b/>
                <w:i/>
                <w:sz w:val="32"/>
                <w:szCs w:val="32"/>
              </w:rPr>
              <w:t>Самостійна робота №</w:t>
            </w: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Тертя.   Сили   тертя.   Коефіцієнт тертя ковзання. Тертя в природі й техніці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§21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29.01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Тертя. Сили тертя. Коефіцієнт тертя ковзання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§21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</w:t>
            </w:r>
          </w:p>
        </w:tc>
        <w:tc>
          <w:tcPr>
            <w:tcW w:w="7229" w:type="dxa"/>
          </w:tcPr>
          <w:p w:rsidR="002330AE" w:rsidRPr="00A50B71" w:rsidRDefault="002330AE" w:rsidP="00726AC0">
            <w:pPr>
              <w:shd w:val="clear" w:color="auto" w:fill="FFFFFF"/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 xml:space="preserve">Лабораторна робота  № 9 </w:t>
            </w:r>
            <w:r w:rsidRPr="00B66645">
              <w:rPr>
                <w:sz w:val="32"/>
                <w:szCs w:val="32"/>
              </w:rPr>
              <w:t>«Ви</w:t>
            </w:r>
            <w:r w:rsidRPr="00B66645">
              <w:rPr>
                <w:sz w:val="32"/>
                <w:szCs w:val="32"/>
              </w:rPr>
              <w:softHyphen/>
              <w:t>значення коефіцієнта тертя ков</w:t>
            </w:r>
            <w:r w:rsidRPr="00B66645">
              <w:rPr>
                <w:sz w:val="32"/>
                <w:szCs w:val="32"/>
              </w:rPr>
              <w:softHyphen/>
              <w:t>зання»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Ст..140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Тертя. Сили тертя. Коефіцієнт тертя ковзання</w:t>
            </w:r>
            <w:r>
              <w:rPr>
                <w:sz w:val="32"/>
                <w:szCs w:val="32"/>
              </w:rPr>
              <w:t>.</w:t>
            </w:r>
            <w:r w:rsidRPr="00737D3C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737D3C">
              <w:rPr>
                <w:b/>
                <w:i/>
                <w:sz w:val="32"/>
                <w:szCs w:val="32"/>
              </w:rPr>
              <w:t>Самост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. </w:t>
            </w:r>
            <w:r w:rsidRPr="00737D3C">
              <w:rPr>
                <w:b/>
                <w:i/>
                <w:sz w:val="32"/>
                <w:szCs w:val="32"/>
              </w:rPr>
              <w:t xml:space="preserve"> робота №</w:t>
            </w: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FC251B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FC251B">
              <w:rPr>
                <w:b/>
                <w:i/>
                <w:iCs/>
                <w:sz w:val="32"/>
                <w:szCs w:val="32"/>
              </w:rPr>
              <w:t>Тематич</w:t>
            </w:r>
            <w:r>
              <w:rPr>
                <w:b/>
                <w:i/>
                <w:iCs/>
                <w:sz w:val="32"/>
                <w:szCs w:val="32"/>
              </w:rPr>
              <w:t>н</w:t>
            </w:r>
            <w:r w:rsidRPr="00FC251B">
              <w:rPr>
                <w:b/>
                <w:i/>
                <w:iCs/>
                <w:sz w:val="32"/>
                <w:szCs w:val="32"/>
              </w:rPr>
              <w:t>е оцінювання</w:t>
            </w:r>
            <w:r>
              <w:rPr>
                <w:b/>
                <w:i/>
                <w:iCs/>
                <w:sz w:val="32"/>
                <w:szCs w:val="32"/>
              </w:rPr>
              <w:t xml:space="preserve"> №4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FC251B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Тиск твердих тіл  на  поверхню. Сила тиску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§22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ind w:firstLine="5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B66645">
              <w:rPr>
                <w:sz w:val="32"/>
                <w:szCs w:val="32"/>
              </w:rPr>
              <w:t>Тиск твер</w:t>
            </w:r>
            <w:r w:rsidRPr="00B66645">
              <w:rPr>
                <w:sz w:val="32"/>
                <w:szCs w:val="32"/>
              </w:rPr>
              <w:softHyphen/>
              <w:t>дих тіл на поверхню. Сила тиску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§22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Тиск рідин і газів. Закон Паскаля</w:t>
            </w:r>
            <w:r>
              <w:rPr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>Розв'язування задач</w:t>
            </w:r>
            <w:r>
              <w:rPr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560" w:type="dxa"/>
          </w:tcPr>
          <w:p w:rsidR="002330AE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§23,</w:t>
            </w:r>
            <w:r>
              <w:rPr>
                <w:sz w:val="32"/>
                <w:szCs w:val="32"/>
              </w:rPr>
              <w:t xml:space="preserve"> </w:t>
            </w:r>
          </w:p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відео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DD359F">
              <w:rPr>
                <w:sz w:val="32"/>
                <w:szCs w:val="32"/>
              </w:rPr>
              <w:t>Гідростатичний тиск.</w:t>
            </w:r>
            <w:r w:rsidRPr="00B66645">
              <w:rPr>
                <w:sz w:val="32"/>
                <w:szCs w:val="32"/>
              </w:rPr>
              <w:t xml:space="preserve"> </w:t>
            </w:r>
            <w:r w:rsidRPr="00B66645">
              <w:rPr>
                <w:i/>
                <w:iCs/>
                <w:sz w:val="32"/>
                <w:szCs w:val="32"/>
              </w:rPr>
              <w:t>Розв'язування задач</w:t>
            </w:r>
            <w:r>
              <w:rPr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560" w:type="dxa"/>
          </w:tcPr>
          <w:p w:rsidR="002330AE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§24</w:t>
            </w:r>
            <w:r>
              <w:rPr>
                <w:sz w:val="32"/>
                <w:szCs w:val="32"/>
              </w:rPr>
              <w:t>,</w:t>
            </w:r>
          </w:p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відео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44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ind w:firstLine="10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Атмосферний тиск. Вимірювання атмосферно</w:t>
            </w:r>
            <w:r w:rsidRPr="00B66645">
              <w:rPr>
                <w:sz w:val="32"/>
                <w:szCs w:val="32"/>
              </w:rPr>
              <w:softHyphen/>
              <w:t>го тиску. Барометри</w:t>
            </w:r>
          </w:p>
        </w:tc>
        <w:tc>
          <w:tcPr>
            <w:tcW w:w="1560" w:type="dxa"/>
          </w:tcPr>
          <w:p w:rsidR="002330AE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§25</w:t>
            </w:r>
          </w:p>
          <w:p w:rsidR="002330AE" w:rsidRPr="00CD0B65" w:rsidRDefault="002330A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відео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455EAF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55EA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 задач.  </w:t>
            </w:r>
            <w:r w:rsidRPr="00B66645">
              <w:rPr>
                <w:sz w:val="32"/>
                <w:szCs w:val="32"/>
              </w:rPr>
              <w:t>Атмосфер</w:t>
            </w:r>
            <w:r w:rsidRPr="00B66645">
              <w:rPr>
                <w:sz w:val="32"/>
                <w:szCs w:val="32"/>
              </w:rPr>
              <w:softHyphen/>
              <w:t>ний тиск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§25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455EAF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55EA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29.02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Сполучені посудини</w:t>
            </w:r>
            <w:r>
              <w:rPr>
                <w:sz w:val="32"/>
                <w:szCs w:val="32"/>
              </w:rPr>
              <w:t xml:space="preserve">. </w:t>
            </w:r>
            <w:r w:rsidRPr="00B66645">
              <w:rPr>
                <w:sz w:val="32"/>
                <w:szCs w:val="32"/>
              </w:rPr>
              <w:t xml:space="preserve"> Манометри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§26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B66645">
              <w:rPr>
                <w:i/>
                <w:iCs/>
                <w:sz w:val="32"/>
                <w:szCs w:val="32"/>
              </w:rPr>
              <w:t xml:space="preserve">Розв'язування   задач.   </w:t>
            </w:r>
            <w:r w:rsidRPr="00B66645">
              <w:rPr>
                <w:sz w:val="32"/>
                <w:szCs w:val="32"/>
              </w:rPr>
              <w:t>Сполучені посудини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§26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B66645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B66645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2330AE" w:rsidRPr="00A50B71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proofErr w:type="spellStart"/>
            <w:r w:rsidRPr="00B66645">
              <w:rPr>
                <w:sz w:val="32"/>
                <w:szCs w:val="32"/>
              </w:rPr>
              <w:t>Виштовхувальна</w:t>
            </w:r>
            <w:proofErr w:type="spellEnd"/>
            <w:r w:rsidRPr="00B66645">
              <w:rPr>
                <w:sz w:val="32"/>
                <w:szCs w:val="32"/>
              </w:rPr>
              <w:t xml:space="preserve"> сила в рідинах і газах. Закон Архімеда</w:t>
            </w:r>
          </w:p>
        </w:tc>
        <w:tc>
          <w:tcPr>
            <w:tcW w:w="1560" w:type="dxa"/>
          </w:tcPr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§27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6D3BDA">
              <w:rPr>
                <w:sz w:val="32"/>
                <w:szCs w:val="32"/>
              </w:rPr>
              <w:t>.03</w:t>
            </w:r>
          </w:p>
        </w:tc>
        <w:tc>
          <w:tcPr>
            <w:tcW w:w="7229" w:type="dxa"/>
          </w:tcPr>
          <w:p w:rsidR="002330AE" w:rsidRPr="00B66645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B66645">
              <w:rPr>
                <w:i/>
                <w:iCs/>
                <w:sz w:val="32"/>
                <w:szCs w:val="32"/>
              </w:rPr>
              <w:t xml:space="preserve">Лабораторна робота </w:t>
            </w:r>
            <w:r>
              <w:rPr>
                <w:i/>
                <w:iCs/>
                <w:sz w:val="32"/>
                <w:szCs w:val="32"/>
              </w:rPr>
              <w:t>№</w:t>
            </w:r>
            <w:r w:rsidRPr="00B66645">
              <w:rPr>
                <w:i/>
                <w:iCs/>
                <w:sz w:val="32"/>
                <w:szCs w:val="32"/>
              </w:rPr>
              <w:t xml:space="preserve"> 10 </w:t>
            </w:r>
            <w:r w:rsidRPr="00B66645">
              <w:rPr>
                <w:sz w:val="32"/>
                <w:szCs w:val="32"/>
              </w:rPr>
              <w:t>«З'я</w:t>
            </w:r>
            <w:r w:rsidRPr="00B66645">
              <w:rPr>
                <w:sz w:val="32"/>
                <w:szCs w:val="32"/>
              </w:rPr>
              <w:softHyphen/>
              <w:t>сування умов плавання тіла»</w:t>
            </w:r>
          </w:p>
        </w:tc>
        <w:tc>
          <w:tcPr>
            <w:tcW w:w="1560" w:type="dxa"/>
          </w:tcPr>
          <w:p w:rsidR="002330AE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</w:t>
            </w:r>
            <w:r>
              <w:rPr>
                <w:sz w:val="32"/>
                <w:szCs w:val="32"/>
              </w:rPr>
              <w:t>8</w:t>
            </w:r>
          </w:p>
          <w:p w:rsidR="002330AE" w:rsidRPr="00CD0B65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ст. 185</w:t>
            </w:r>
          </w:p>
        </w:tc>
      </w:tr>
      <w:tr w:rsidR="002330AE" w:rsidRPr="00A50B71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6D3BDA">
              <w:rPr>
                <w:sz w:val="32"/>
                <w:szCs w:val="32"/>
              </w:rPr>
              <w:t>.03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i/>
                <w:iCs/>
                <w:sz w:val="32"/>
                <w:szCs w:val="32"/>
              </w:rPr>
              <w:t xml:space="preserve">Узагальнення й систематизація знань </w:t>
            </w:r>
            <w:r w:rsidRPr="006D3BDA">
              <w:rPr>
                <w:sz w:val="32"/>
                <w:szCs w:val="32"/>
              </w:rPr>
              <w:t>із розділу «Взаємодія тіл. Сила. Тиск. Закон Архімеда»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§14-2</w:t>
            </w:r>
            <w:r>
              <w:rPr>
                <w:sz w:val="32"/>
                <w:szCs w:val="32"/>
              </w:rPr>
              <w:t>8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51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D3BDA">
              <w:rPr>
                <w:sz w:val="32"/>
                <w:szCs w:val="32"/>
              </w:rPr>
              <w:t>.03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b/>
                <w:i/>
                <w:iCs/>
                <w:sz w:val="32"/>
                <w:szCs w:val="32"/>
              </w:rPr>
              <w:t xml:space="preserve">Контрольна робота № 3 </w:t>
            </w:r>
            <w:r w:rsidRPr="006D3BDA">
              <w:rPr>
                <w:sz w:val="32"/>
                <w:szCs w:val="32"/>
              </w:rPr>
              <w:t xml:space="preserve"> «Взаємодія тіл. Сила»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proofErr w:type="spellStart"/>
            <w:r w:rsidRPr="006D3BDA">
              <w:rPr>
                <w:sz w:val="32"/>
                <w:szCs w:val="32"/>
              </w:rPr>
              <w:t>Навч.пр</w:t>
            </w:r>
            <w:proofErr w:type="spellEnd"/>
            <w:r w:rsidRPr="006D3BDA">
              <w:rPr>
                <w:sz w:val="32"/>
                <w:szCs w:val="32"/>
              </w:rPr>
              <w:t>.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 w:rsidRPr="00895C5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Pr="00895C50">
              <w:rPr>
                <w:sz w:val="32"/>
                <w:szCs w:val="32"/>
              </w:rPr>
              <w:t>.03</w:t>
            </w:r>
          </w:p>
        </w:tc>
        <w:tc>
          <w:tcPr>
            <w:tcW w:w="7229" w:type="dxa"/>
          </w:tcPr>
          <w:p w:rsidR="002330AE" w:rsidRPr="004F3D6D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4F3D6D">
              <w:rPr>
                <w:i/>
                <w:iCs/>
                <w:sz w:val="32"/>
                <w:szCs w:val="32"/>
              </w:rPr>
              <w:t xml:space="preserve">Аналіз контр. роботи №3. Навчальний </w:t>
            </w:r>
            <w:proofErr w:type="spellStart"/>
            <w:r w:rsidRPr="004F3D6D">
              <w:rPr>
                <w:i/>
                <w:iCs/>
                <w:sz w:val="32"/>
                <w:szCs w:val="32"/>
              </w:rPr>
              <w:t>проєкт</w:t>
            </w:r>
            <w:proofErr w:type="spellEnd"/>
            <w:r w:rsidRPr="004F3D6D">
              <w:rPr>
                <w:i/>
                <w:iCs/>
                <w:sz w:val="32"/>
                <w:szCs w:val="32"/>
              </w:rPr>
              <w:t xml:space="preserve"> </w:t>
            </w:r>
            <w:r w:rsidRPr="0003001A">
              <w:rPr>
                <w:sz w:val="28"/>
                <w:szCs w:val="28"/>
              </w:rPr>
              <w:t>«Розвиток судно - та повітропла</w:t>
            </w:r>
            <w:r w:rsidRPr="0003001A">
              <w:rPr>
                <w:sz w:val="28"/>
                <w:szCs w:val="28"/>
              </w:rPr>
              <w:softHyphen/>
              <w:t>вання. Дослід Торрічеллі. Спостереження за зміною атмосферного тиску. Насоси.»</w:t>
            </w:r>
          </w:p>
        </w:tc>
        <w:tc>
          <w:tcPr>
            <w:tcW w:w="1560" w:type="dxa"/>
          </w:tcPr>
          <w:p w:rsidR="002330AE" w:rsidRDefault="002330AE" w:rsidP="00726AC0">
            <w:pPr>
              <w:rPr>
                <w:sz w:val="32"/>
                <w:szCs w:val="32"/>
              </w:rPr>
            </w:pPr>
            <w:r w:rsidRPr="00CD0B65">
              <w:rPr>
                <w:sz w:val="32"/>
                <w:szCs w:val="32"/>
              </w:rPr>
              <w:t>§2</w:t>
            </w:r>
            <w:r>
              <w:rPr>
                <w:sz w:val="32"/>
                <w:szCs w:val="32"/>
              </w:rPr>
              <w:t>9</w:t>
            </w:r>
          </w:p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ст.198</w:t>
            </w:r>
          </w:p>
        </w:tc>
      </w:tr>
      <w:tr w:rsidR="002330AE" w:rsidRPr="006D3BDA" w:rsidTr="00726AC0">
        <w:tc>
          <w:tcPr>
            <w:tcW w:w="959" w:type="dxa"/>
            <w:tcBorders>
              <w:bottom w:val="single" w:sz="18" w:space="0" w:color="auto"/>
            </w:tcBorders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2330AE" w:rsidRPr="006D3BDA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6D3BDA">
              <w:rPr>
                <w:b/>
                <w:i/>
                <w:iCs/>
                <w:sz w:val="32"/>
                <w:szCs w:val="32"/>
              </w:rPr>
              <w:t>Тематичне оцінювання №</w:t>
            </w:r>
            <w:r>
              <w:rPr>
                <w:b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  <w:tcBorders>
              <w:top w:val="single" w:sz="18" w:space="0" w:color="auto"/>
            </w:tcBorders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single" w:sz="18" w:space="0" w:color="auto"/>
            </w:tcBorders>
            <w:vAlign w:val="center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</w:rPr>
            </w:pPr>
            <w:r w:rsidRPr="006D3BDA">
              <w:rPr>
                <w:b/>
                <w:bCs/>
                <w:i/>
                <w:iCs/>
                <w:sz w:val="32"/>
                <w:szCs w:val="32"/>
              </w:rPr>
              <w:t xml:space="preserve">Розділ 4. </w:t>
            </w:r>
            <w:r w:rsidRPr="006D3BDA">
              <w:rPr>
                <w:b/>
                <w:bCs/>
                <w:sz w:val="32"/>
                <w:szCs w:val="32"/>
              </w:rPr>
              <w:t>Механічна робота та енергія</w:t>
            </w:r>
          </w:p>
          <w:p w:rsidR="002330AE" w:rsidRPr="006D3BDA" w:rsidRDefault="002330AE" w:rsidP="00726AC0">
            <w:pPr>
              <w:shd w:val="clear" w:color="auto" w:fill="FFFFFF"/>
              <w:jc w:val="center"/>
              <w:rPr>
                <w:i/>
                <w:iCs/>
                <w:sz w:val="32"/>
                <w:szCs w:val="32"/>
              </w:rPr>
            </w:pPr>
            <w:r w:rsidRPr="006D3BDA">
              <w:rPr>
                <w:b/>
                <w:bCs/>
                <w:i/>
                <w:iCs/>
                <w:sz w:val="32"/>
                <w:szCs w:val="32"/>
              </w:rPr>
              <w:t>(1</w:t>
            </w: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6D3BD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6D3BDA">
              <w:rPr>
                <w:b/>
                <w:i/>
                <w:iCs/>
                <w:sz w:val="32"/>
                <w:szCs w:val="32"/>
              </w:rPr>
              <w:t>год</w:t>
            </w:r>
            <w:proofErr w:type="spellEnd"/>
            <w:r w:rsidRPr="006D3BDA">
              <w:rPr>
                <w:b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53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Pr="00895C50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Механічна робота. Потужність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§30,31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54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6D3BDA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Механічна енергія та її види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§32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Закон збереження енергії в механічних процесах та його практичне застосування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§33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56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Прості механізми. Момент сили. Важіль. Умов</w:t>
            </w:r>
            <w:r>
              <w:rPr>
                <w:sz w:val="32"/>
                <w:szCs w:val="32"/>
              </w:rPr>
              <w:t>а</w:t>
            </w:r>
            <w:r w:rsidRPr="006D3BDA">
              <w:rPr>
                <w:sz w:val="32"/>
                <w:szCs w:val="32"/>
              </w:rPr>
              <w:t xml:space="preserve"> рівноваги важеля</w:t>
            </w:r>
            <w:r>
              <w:rPr>
                <w:sz w:val="32"/>
                <w:szCs w:val="32"/>
              </w:rPr>
              <w:t>.</w:t>
            </w:r>
            <w:r w:rsidRPr="006D3BDA">
              <w:rPr>
                <w:i/>
                <w:iCs/>
                <w:sz w:val="32"/>
                <w:szCs w:val="32"/>
              </w:rPr>
              <w:t xml:space="preserve"> Розв'язування задач.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§34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i/>
                <w:sz w:val="32"/>
                <w:szCs w:val="32"/>
              </w:rPr>
              <w:t>Інструктаж з БЖД</w:t>
            </w:r>
            <w:r w:rsidRPr="006D3BDA">
              <w:rPr>
                <w:i/>
                <w:iCs/>
                <w:sz w:val="32"/>
                <w:szCs w:val="32"/>
              </w:rPr>
              <w:t>. Лабораторна робота №11</w:t>
            </w:r>
            <w:r w:rsidRPr="006D3BDA">
              <w:rPr>
                <w:sz w:val="32"/>
                <w:szCs w:val="32"/>
              </w:rPr>
              <w:t>«Ви</w:t>
            </w:r>
            <w:r w:rsidRPr="006D3BDA">
              <w:rPr>
                <w:sz w:val="32"/>
                <w:szCs w:val="32"/>
              </w:rPr>
              <w:softHyphen/>
              <w:t>вчення умови рівноваги важеля»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ст.226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58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Прості ме</w:t>
            </w:r>
            <w:r>
              <w:rPr>
                <w:sz w:val="32"/>
                <w:szCs w:val="32"/>
              </w:rPr>
              <w:t>ханізми. Рухомий і нерухомий блоки.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§35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59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ind w:firstLine="5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Коефіцієнт  корисної дії простих механі</w:t>
            </w:r>
            <w:r w:rsidRPr="006D3BDA">
              <w:rPr>
                <w:sz w:val="32"/>
                <w:szCs w:val="32"/>
              </w:rPr>
              <w:softHyphen/>
              <w:t>змів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i/>
                <w:sz w:val="32"/>
                <w:szCs w:val="32"/>
              </w:rPr>
              <w:t>Інструктаж з БЖД</w:t>
            </w:r>
            <w:r w:rsidRPr="006D3BDA">
              <w:rPr>
                <w:i/>
                <w:iCs/>
                <w:sz w:val="32"/>
                <w:szCs w:val="32"/>
              </w:rPr>
              <w:t xml:space="preserve">. Лабораторна робота № 12 </w:t>
            </w:r>
            <w:r w:rsidRPr="006D3BDA">
              <w:rPr>
                <w:sz w:val="32"/>
                <w:szCs w:val="32"/>
              </w:rPr>
              <w:t>«Ви</w:t>
            </w:r>
            <w:r w:rsidRPr="006D3BDA">
              <w:rPr>
                <w:sz w:val="32"/>
                <w:szCs w:val="32"/>
              </w:rPr>
              <w:softHyphen/>
              <w:t>значення ККД простого механізму»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ст.238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bCs/>
                <w:sz w:val="32"/>
                <w:szCs w:val="32"/>
              </w:rPr>
              <w:t>61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6D3BDA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i/>
                <w:iCs/>
                <w:sz w:val="32"/>
                <w:szCs w:val="32"/>
              </w:rPr>
              <w:t xml:space="preserve">Розв'язування задач. </w:t>
            </w:r>
            <w:r w:rsidRPr="006D3BDA">
              <w:rPr>
                <w:sz w:val="32"/>
                <w:szCs w:val="32"/>
              </w:rPr>
              <w:t>Коефіцієнт корисної дії механізмів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bCs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2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ind w:firstLine="5"/>
              <w:rPr>
                <w:sz w:val="32"/>
                <w:szCs w:val="32"/>
              </w:rPr>
            </w:pPr>
            <w:r w:rsidRPr="006D3BDA">
              <w:rPr>
                <w:i/>
                <w:iCs/>
                <w:sz w:val="32"/>
                <w:szCs w:val="32"/>
              </w:rPr>
              <w:t xml:space="preserve">Узагальнення й систематизація знань </w:t>
            </w:r>
            <w:r w:rsidRPr="006D3BDA">
              <w:rPr>
                <w:sz w:val="32"/>
                <w:szCs w:val="32"/>
              </w:rPr>
              <w:t>із теми «Механічна робота та енергія 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§30-36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bCs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895C50">
              <w:rPr>
                <w:b/>
                <w:i/>
                <w:iCs/>
                <w:sz w:val="32"/>
                <w:szCs w:val="32"/>
              </w:rPr>
              <w:t>Контрольна робота № 4</w:t>
            </w:r>
            <w:r w:rsidRPr="006D3BDA">
              <w:rPr>
                <w:i/>
                <w:iCs/>
                <w:sz w:val="32"/>
                <w:szCs w:val="32"/>
              </w:rPr>
              <w:t xml:space="preserve"> </w:t>
            </w:r>
            <w:r w:rsidRPr="006D3BDA">
              <w:rPr>
                <w:sz w:val="32"/>
                <w:szCs w:val="32"/>
              </w:rPr>
              <w:t>із розді</w:t>
            </w:r>
            <w:r w:rsidRPr="006D3BDA">
              <w:rPr>
                <w:sz w:val="32"/>
                <w:szCs w:val="32"/>
              </w:rPr>
              <w:softHyphen/>
              <w:t xml:space="preserve">лу «Механічна </w:t>
            </w:r>
            <w:r w:rsidRPr="006D3BDA">
              <w:rPr>
                <w:sz w:val="32"/>
                <w:szCs w:val="32"/>
              </w:rPr>
              <w:lastRenderedPageBreak/>
              <w:t>робота та енергія»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lastRenderedPageBreak/>
              <w:t>§30-36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bCs/>
                <w:sz w:val="32"/>
                <w:szCs w:val="32"/>
              </w:rPr>
              <w:lastRenderedPageBreak/>
              <w:t>64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i/>
                <w:iCs/>
                <w:sz w:val="32"/>
                <w:szCs w:val="32"/>
              </w:rPr>
            </w:pPr>
            <w:r w:rsidRPr="006D3BDA">
              <w:rPr>
                <w:i/>
                <w:iCs/>
                <w:sz w:val="32"/>
                <w:szCs w:val="32"/>
              </w:rPr>
              <w:t xml:space="preserve">Аналіз контрольної роботи №4. </w:t>
            </w:r>
          </w:p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i/>
                <w:iCs/>
                <w:sz w:val="32"/>
                <w:szCs w:val="32"/>
              </w:rPr>
              <w:t xml:space="preserve">Навчальний </w:t>
            </w:r>
            <w:proofErr w:type="spellStart"/>
            <w:r>
              <w:rPr>
                <w:i/>
                <w:iCs/>
                <w:sz w:val="32"/>
                <w:szCs w:val="32"/>
              </w:rPr>
              <w:t>проєкт</w:t>
            </w:r>
            <w:proofErr w:type="spellEnd"/>
            <w:r w:rsidRPr="006D3BDA">
              <w:rPr>
                <w:i/>
                <w:iCs/>
                <w:sz w:val="32"/>
                <w:szCs w:val="32"/>
              </w:rPr>
              <w:t xml:space="preserve"> </w:t>
            </w:r>
            <w:r w:rsidRPr="006D3BDA">
              <w:rPr>
                <w:sz w:val="32"/>
                <w:szCs w:val="32"/>
              </w:rPr>
              <w:t>«Становлен</w:t>
            </w:r>
            <w:r w:rsidRPr="006D3BDA">
              <w:rPr>
                <w:sz w:val="32"/>
                <w:szCs w:val="32"/>
              </w:rPr>
              <w:softHyphen/>
              <w:t>ня і розвиток знань про фізичні основи машин і механізмів. Прості механізми у побутових пристроях. Біомеханіка людини. Використання енергії природних джерел.»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ст.246</w:t>
            </w: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b/>
                <w:bCs/>
                <w:sz w:val="32"/>
                <w:szCs w:val="32"/>
              </w:rPr>
              <w:t xml:space="preserve">Екскурсія </w:t>
            </w:r>
            <w:r w:rsidRPr="006D3BDA">
              <w:rPr>
                <w:b/>
                <w:bCs/>
                <w:i/>
                <w:iCs/>
                <w:sz w:val="32"/>
                <w:szCs w:val="32"/>
              </w:rPr>
              <w:t xml:space="preserve">(1 </w:t>
            </w:r>
            <w:proofErr w:type="spellStart"/>
            <w:r w:rsidRPr="006D3BDA">
              <w:rPr>
                <w:b/>
                <w:i/>
                <w:iCs/>
                <w:sz w:val="32"/>
                <w:szCs w:val="32"/>
              </w:rPr>
              <w:t>год</w:t>
            </w:r>
            <w:proofErr w:type="spellEnd"/>
            <w:r w:rsidRPr="006D3BDA">
              <w:rPr>
                <w:b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bCs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Екскурсія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b/>
                <w:i/>
                <w:iCs/>
                <w:sz w:val="32"/>
                <w:szCs w:val="32"/>
              </w:rPr>
            </w:pPr>
            <w:r w:rsidRPr="006D3BDA">
              <w:rPr>
                <w:b/>
                <w:i/>
                <w:iCs/>
                <w:sz w:val="32"/>
                <w:szCs w:val="32"/>
              </w:rPr>
              <w:t>Тематичне оцінювання№</w:t>
            </w:r>
            <w:r>
              <w:rPr>
                <w:b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b/>
                <w:bCs/>
                <w:sz w:val="32"/>
                <w:szCs w:val="32"/>
              </w:rPr>
              <w:t xml:space="preserve">Повторення </w:t>
            </w:r>
            <w:r w:rsidRPr="006D3BDA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5</w:t>
            </w:r>
            <w:r w:rsidRPr="006D3BDA">
              <w:rPr>
                <w:i/>
                <w:iCs/>
                <w:sz w:val="32"/>
                <w:szCs w:val="32"/>
              </w:rPr>
              <w:t>год)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895C50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Фізика як природнича наука. Методи наукового пізнання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67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 w:rsidRPr="00895C5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95C50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Механічний рух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 w:rsidRPr="00895C5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  <w:r w:rsidRPr="00895C50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Взаємодія тіл. Сила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134" w:type="dxa"/>
          </w:tcPr>
          <w:p w:rsidR="002330AE" w:rsidRPr="00895C50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Тиск твердих тіл, рідин і газів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  <w:tr w:rsidR="002330AE" w:rsidRPr="006D3BDA" w:rsidTr="00726AC0">
        <w:tc>
          <w:tcPr>
            <w:tcW w:w="959" w:type="dxa"/>
          </w:tcPr>
          <w:p w:rsidR="002330AE" w:rsidRPr="006D3BDA" w:rsidRDefault="002330AE" w:rsidP="00726AC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2330AE" w:rsidRPr="006D3BDA" w:rsidRDefault="002330A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30.05</w:t>
            </w:r>
          </w:p>
        </w:tc>
        <w:tc>
          <w:tcPr>
            <w:tcW w:w="7229" w:type="dxa"/>
          </w:tcPr>
          <w:p w:rsidR="002330AE" w:rsidRPr="006D3BDA" w:rsidRDefault="002330AE" w:rsidP="00726AC0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Розв’язування цікавих задач.</w:t>
            </w:r>
            <w:r w:rsidRPr="00CD0B65">
              <w:rPr>
                <w:sz w:val="32"/>
                <w:szCs w:val="32"/>
              </w:rPr>
              <w:t xml:space="preserve"> Підсумковий урок</w:t>
            </w:r>
          </w:p>
        </w:tc>
        <w:tc>
          <w:tcPr>
            <w:tcW w:w="1560" w:type="dxa"/>
          </w:tcPr>
          <w:p w:rsidR="002330AE" w:rsidRPr="006D3BDA" w:rsidRDefault="002330AE" w:rsidP="00726AC0">
            <w:pPr>
              <w:rPr>
                <w:sz w:val="32"/>
                <w:szCs w:val="32"/>
              </w:rPr>
            </w:pPr>
          </w:p>
        </w:tc>
      </w:tr>
    </w:tbl>
    <w:p w:rsidR="0055266A" w:rsidRDefault="0055266A"/>
    <w:sectPr w:rsidR="0055266A" w:rsidSect="002330A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E"/>
    <w:rsid w:val="002330AE"/>
    <w:rsid w:val="005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330AE"/>
    <w:pPr>
      <w:keepNext/>
      <w:jc w:val="center"/>
      <w:outlineLvl w:val="3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30AE"/>
    <w:rPr>
      <w:rFonts w:ascii="Times New Roman" w:eastAsia="Times New Roman" w:hAnsi="Times New Roman" w:cs="Times New Roman"/>
      <w:i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330AE"/>
    <w:pPr>
      <w:keepNext/>
      <w:jc w:val="center"/>
      <w:outlineLvl w:val="3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30AE"/>
    <w:rPr>
      <w:rFonts w:ascii="Times New Roman" w:eastAsia="Times New Roman" w:hAnsi="Times New Roman" w:cs="Times New Roman"/>
      <w:i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2024-01-06T17:35:00Z</dcterms:created>
  <dcterms:modified xsi:type="dcterms:W3CDTF">2024-01-06T17:38:00Z</dcterms:modified>
</cp:coreProperties>
</file>