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59" w:rsidRPr="00737D59" w:rsidRDefault="00737D59" w:rsidP="00737D59">
      <w:pPr>
        <w:pStyle w:val="a9"/>
        <w:shd w:val="clear" w:color="auto" w:fill="FFFFFF"/>
        <w:spacing w:before="0" w:beforeAutospacing="0" w:after="162" w:afterAutospacing="0" w:line="360" w:lineRule="auto"/>
        <w:jc w:val="center"/>
        <w:rPr>
          <w:rStyle w:val="hps"/>
        </w:rPr>
      </w:pPr>
      <w:r w:rsidRPr="00CB5BF1">
        <w:rPr>
          <w:b/>
        </w:rPr>
        <w:t>Створення інтерактивного плакату</w:t>
      </w:r>
      <w:r>
        <w:rPr>
          <w:b/>
        </w:rPr>
        <w:t xml:space="preserve"> на сервісі </w:t>
      </w:r>
      <w:proofErr w:type="spellStart"/>
      <w:r w:rsidRPr="00CB5BF1">
        <w:rPr>
          <w:rStyle w:val="hps"/>
          <w:b/>
          <w:bCs/>
        </w:rPr>
        <w:t>ThingLink</w:t>
      </w:r>
      <w:proofErr w:type="spellEnd"/>
    </w:p>
    <w:p w:rsidR="00CB5BF1" w:rsidRPr="00CB5BF1" w:rsidRDefault="00971B00" w:rsidP="006E201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BF1">
        <w:rPr>
          <w:rStyle w:val="hps"/>
          <w:rFonts w:ascii="Times New Roman" w:hAnsi="Times New Roman" w:cs="Times New Roman"/>
          <w:b/>
          <w:bCs/>
          <w:sz w:val="24"/>
          <w:szCs w:val="24"/>
        </w:rPr>
        <w:t>ThingLink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- це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сервіс, що дозволяє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створювати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мультимедійні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плакати</w:t>
      </w:r>
      <w:r w:rsidRPr="00CB5BF1">
        <w:rPr>
          <w:rFonts w:ascii="Times New Roman" w:hAnsi="Times New Roman" w:cs="Times New Roman"/>
          <w:sz w:val="24"/>
          <w:szCs w:val="24"/>
        </w:rPr>
        <w:t>,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а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іншими словами</w:t>
      </w:r>
      <w:r w:rsidRPr="00CB5BF1">
        <w:rPr>
          <w:rFonts w:ascii="Times New Roman" w:hAnsi="Times New Roman" w:cs="Times New Roman"/>
          <w:sz w:val="24"/>
          <w:szCs w:val="24"/>
        </w:rPr>
        <w:t>,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«розмовляючі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картинки</w:t>
      </w:r>
      <w:r w:rsidRPr="00CB5BF1">
        <w:rPr>
          <w:rFonts w:ascii="Times New Roman" w:hAnsi="Times New Roman" w:cs="Times New Roman"/>
          <w:sz w:val="24"/>
          <w:szCs w:val="24"/>
        </w:rPr>
        <w:t>»,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на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які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наносяться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маркери.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При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наведенні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на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них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може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</w:p>
    <w:p w:rsidR="00971B00" w:rsidRPr="00CB5BF1" w:rsidRDefault="00971B00" w:rsidP="006E20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Style w:val="hps"/>
          <w:rFonts w:ascii="Times New Roman" w:hAnsi="Times New Roman" w:cs="Times New Roman"/>
          <w:sz w:val="24"/>
          <w:szCs w:val="24"/>
        </w:rPr>
        <w:t>з'являтися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будь-який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мультимедійний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контент.</w:t>
      </w:r>
    </w:p>
    <w:p w:rsidR="00971B00" w:rsidRPr="00CB5BF1" w:rsidRDefault="00971B00" w:rsidP="006E201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Сервіс дозволяє зібрати докупи кілька посилань, таблиць і картинок, надавши їм вигляд цілісного матеріалу. Найчастіше на сервісі створюють інтерактивні плакати. Натиснувши на них, учень відкриє текст, фото, відео, аудіо та посилання на джерела.</w:t>
      </w:r>
    </w:p>
    <w:p w:rsidR="00971B00" w:rsidRPr="00CB5BF1" w:rsidRDefault="00971B00" w:rsidP="006E201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Style w:val="hps"/>
          <w:rFonts w:ascii="Times New Roman" w:hAnsi="Times New Roman" w:cs="Times New Roman"/>
          <w:b/>
          <w:bCs/>
          <w:sz w:val="24"/>
          <w:szCs w:val="24"/>
        </w:rPr>
        <w:t>Можливості</w:t>
      </w:r>
      <w:r w:rsidRPr="00CB5BF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b/>
          <w:bCs/>
          <w:sz w:val="24"/>
          <w:szCs w:val="24"/>
        </w:rPr>
        <w:t>сервісу</w:t>
      </w:r>
      <w:r w:rsidRPr="00CB5BF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b/>
          <w:bCs/>
          <w:sz w:val="24"/>
          <w:szCs w:val="24"/>
        </w:rPr>
        <w:t>для</w:t>
      </w:r>
      <w:r w:rsidRPr="00CB5BF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b/>
          <w:bCs/>
          <w:sz w:val="24"/>
          <w:szCs w:val="24"/>
        </w:rPr>
        <w:t>освітньої</w:t>
      </w:r>
      <w:r w:rsidRPr="00CB5BF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b/>
          <w:bCs/>
          <w:sz w:val="24"/>
          <w:szCs w:val="24"/>
        </w:rPr>
        <w:t>діяльності:</w:t>
      </w:r>
    </w:p>
    <w:p w:rsidR="00971B00" w:rsidRPr="00CB5BF1" w:rsidRDefault="00971B00" w:rsidP="00CB5BF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Style w:val="hps"/>
          <w:rFonts w:ascii="Times New Roman" w:hAnsi="Times New Roman" w:cs="Times New Roman"/>
          <w:sz w:val="24"/>
          <w:szCs w:val="24"/>
        </w:rPr>
        <w:t>За допомогою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сервісу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B5BF1">
        <w:rPr>
          <w:rStyle w:val="hps"/>
          <w:rFonts w:ascii="Times New Roman" w:hAnsi="Times New Roman" w:cs="Times New Roman"/>
          <w:sz w:val="24"/>
          <w:szCs w:val="24"/>
        </w:rPr>
        <w:t>Thinglink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можна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створювати різні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освітні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матеріали</w:t>
      </w:r>
      <w:r w:rsidRPr="00CB5BF1">
        <w:rPr>
          <w:rFonts w:ascii="Times New Roman" w:hAnsi="Times New Roman" w:cs="Times New Roman"/>
          <w:sz w:val="24"/>
          <w:szCs w:val="24"/>
        </w:rPr>
        <w:t>,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наприклад</w:t>
      </w:r>
      <w:r w:rsidRPr="00CB5BF1">
        <w:rPr>
          <w:rFonts w:ascii="Times New Roman" w:hAnsi="Times New Roman" w:cs="Times New Roman"/>
          <w:sz w:val="24"/>
          <w:szCs w:val="24"/>
        </w:rPr>
        <w:t>:</w:t>
      </w:r>
    </w:p>
    <w:p w:rsidR="00971B00" w:rsidRPr="00CB5BF1" w:rsidRDefault="00971B00" w:rsidP="00CB5BF1">
      <w:pPr>
        <w:numPr>
          <w:ilvl w:val="0"/>
          <w:numId w:val="3"/>
        </w:numPr>
        <w:shd w:val="clear" w:color="auto" w:fill="FFFFFF"/>
        <w:spacing w:after="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Style w:val="hps"/>
          <w:rFonts w:ascii="Times New Roman" w:hAnsi="Times New Roman" w:cs="Times New Roman"/>
          <w:sz w:val="24"/>
          <w:szCs w:val="24"/>
        </w:rPr>
        <w:t>Комплекти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електронних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дидактичних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матеріалів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до уроку.</w:t>
      </w:r>
    </w:p>
    <w:p w:rsidR="00971B00" w:rsidRPr="00CB5BF1" w:rsidRDefault="00971B00" w:rsidP="00CB5BF1">
      <w:pPr>
        <w:numPr>
          <w:ilvl w:val="0"/>
          <w:numId w:val="3"/>
        </w:numPr>
        <w:shd w:val="clear" w:color="auto" w:fill="FFFFFF"/>
        <w:spacing w:after="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Style w:val="hps"/>
          <w:rFonts w:ascii="Times New Roman" w:hAnsi="Times New Roman" w:cs="Times New Roman"/>
          <w:sz w:val="24"/>
          <w:szCs w:val="24"/>
        </w:rPr>
        <w:t>Технологічні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схеми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для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виконання певного виду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завдань.</w:t>
      </w:r>
    </w:p>
    <w:p w:rsidR="00971B00" w:rsidRPr="00CB5BF1" w:rsidRDefault="00971B00" w:rsidP="00CB5BF1">
      <w:pPr>
        <w:numPr>
          <w:ilvl w:val="0"/>
          <w:numId w:val="3"/>
        </w:numPr>
        <w:shd w:val="clear" w:color="auto" w:fill="FFFFFF"/>
        <w:spacing w:after="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Style w:val="hps"/>
          <w:rFonts w:ascii="Times New Roman" w:hAnsi="Times New Roman" w:cs="Times New Roman"/>
          <w:sz w:val="24"/>
          <w:szCs w:val="24"/>
        </w:rPr>
        <w:t>Мультимедійні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конспекти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="00BD63BE">
        <w:rPr>
          <w:rStyle w:val="hps"/>
          <w:rFonts w:ascii="Times New Roman" w:hAnsi="Times New Roman" w:cs="Times New Roman"/>
          <w:sz w:val="24"/>
          <w:szCs w:val="24"/>
        </w:rPr>
        <w:t>уроків.</w:t>
      </w:r>
    </w:p>
    <w:p w:rsidR="00971B00" w:rsidRPr="00CB5BF1" w:rsidRDefault="00971B00" w:rsidP="00CB5BF1">
      <w:pPr>
        <w:numPr>
          <w:ilvl w:val="0"/>
          <w:numId w:val="3"/>
        </w:numPr>
        <w:shd w:val="clear" w:color="auto" w:fill="FFFFFF"/>
        <w:spacing w:after="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Style w:val="hps"/>
          <w:rFonts w:ascii="Times New Roman" w:hAnsi="Times New Roman" w:cs="Times New Roman"/>
          <w:sz w:val="24"/>
          <w:szCs w:val="24"/>
        </w:rPr>
        <w:t>Інтерактивні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блок</w:t>
      </w:r>
      <w:r w:rsidRPr="00CB5BF1">
        <w:rPr>
          <w:rStyle w:val="atn"/>
          <w:rFonts w:ascii="Times New Roman" w:hAnsi="Times New Roman" w:cs="Times New Roman"/>
          <w:sz w:val="24"/>
          <w:szCs w:val="24"/>
        </w:rPr>
        <w:t>-</w:t>
      </w:r>
      <w:r w:rsidRPr="00CB5BF1">
        <w:rPr>
          <w:rFonts w:ascii="Times New Roman" w:hAnsi="Times New Roman" w:cs="Times New Roman"/>
          <w:sz w:val="24"/>
          <w:szCs w:val="24"/>
        </w:rPr>
        <w:t>схеми</w:t>
      </w:r>
      <w:r w:rsidR="00BD63BE">
        <w:rPr>
          <w:rFonts w:ascii="Times New Roman" w:hAnsi="Times New Roman" w:cs="Times New Roman"/>
          <w:sz w:val="24"/>
          <w:szCs w:val="24"/>
        </w:rPr>
        <w:t>.</w:t>
      </w:r>
    </w:p>
    <w:p w:rsidR="00971B00" w:rsidRPr="00CB5BF1" w:rsidRDefault="00971B00" w:rsidP="00CB5BF1">
      <w:pPr>
        <w:numPr>
          <w:ilvl w:val="0"/>
          <w:numId w:val="3"/>
        </w:numPr>
        <w:shd w:val="clear" w:color="auto" w:fill="FFFFFF"/>
        <w:spacing w:after="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Style w:val="hps"/>
          <w:rFonts w:ascii="Times New Roman" w:hAnsi="Times New Roman" w:cs="Times New Roman"/>
          <w:sz w:val="24"/>
          <w:szCs w:val="24"/>
        </w:rPr>
        <w:t>Тематичні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збірники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ресурсів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мережі Інтернет та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медіа колекції.</w:t>
      </w:r>
    </w:p>
    <w:p w:rsidR="00971B00" w:rsidRPr="00CB5BF1" w:rsidRDefault="00971B00" w:rsidP="00CB5BF1">
      <w:pPr>
        <w:numPr>
          <w:ilvl w:val="0"/>
          <w:numId w:val="3"/>
        </w:numPr>
        <w:shd w:val="clear" w:color="auto" w:fill="FFFFFF"/>
        <w:spacing w:after="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Маршрутні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карти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або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карти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подорожей.</w:t>
      </w:r>
    </w:p>
    <w:p w:rsidR="00971B00" w:rsidRPr="00CB5BF1" w:rsidRDefault="00971B00" w:rsidP="00CB5BF1">
      <w:pPr>
        <w:numPr>
          <w:ilvl w:val="0"/>
          <w:numId w:val="3"/>
        </w:numPr>
        <w:shd w:val="clear" w:color="auto" w:fill="FFFFFF"/>
        <w:spacing w:after="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Style w:val="hps"/>
          <w:rFonts w:ascii="Times New Roman" w:hAnsi="Times New Roman" w:cs="Times New Roman"/>
          <w:sz w:val="24"/>
          <w:szCs w:val="24"/>
        </w:rPr>
        <w:t>Інтерактивні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плакати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="00CB5BF1" w:rsidRPr="00CB5BF1">
        <w:rPr>
          <w:rStyle w:val="hps"/>
          <w:rFonts w:ascii="Times New Roman" w:hAnsi="Times New Roman" w:cs="Times New Roman"/>
          <w:sz w:val="24"/>
          <w:szCs w:val="24"/>
        </w:rPr>
        <w:t xml:space="preserve">у вигляді </w:t>
      </w:r>
      <w:proofErr w:type="spellStart"/>
      <w:r w:rsidR="00CB5BF1" w:rsidRPr="00CB5BF1">
        <w:rPr>
          <w:rStyle w:val="hps"/>
          <w:rFonts w:ascii="Times New Roman" w:hAnsi="Times New Roman" w:cs="Times New Roman"/>
          <w:sz w:val="24"/>
          <w:szCs w:val="24"/>
        </w:rPr>
        <w:t>проє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ктів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з певної тематики.</w:t>
      </w:r>
    </w:p>
    <w:p w:rsidR="00971B00" w:rsidRPr="00CB5BF1" w:rsidRDefault="00971B00" w:rsidP="00CB5BF1">
      <w:pPr>
        <w:numPr>
          <w:ilvl w:val="0"/>
          <w:numId w:val="3"/>
        </w:numPr>
        <w:shd w:val="clear" w:color="auto" w:fill="FFFFFF"/>
        <w:spacing w:after="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Style w:val="hps"/>
          <w:rFonts w:ascii="Times New Roman" w:hAnsi="Times New Roman" w:cs="Times New Roman"/>
          <w:sz w:val="24"/>
          <w:szCs w:val="24"/>
        </w:rPr>
        <w:t>Інтелектуальні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карти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для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мозкового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штурму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з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внесенням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міток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і коментарів</w:t>
      </w:r>
      <w:r w:rsidR="00CB5BF1" w:rsidRPr="00CB5BF1">
        <w:rPr>
          <w:rFonts w:ascii="Times New Roman" w:hAnsi="Times New Roman" w:cs="Times New Roman"/>
          <w:sz w:val="24"/>
          <w:szCs w:val="24"/>
        </w:rPr>
        <w:t>.</w:t>
      </w:r>
    </w:p>
    <w:p w:rsidR="00971B00" w:rsidRPr="00CB5BF1" w:rsidRDefault="00971B00" w:rsidP="00CB5BF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Style w:val="hps"/>
          <w:rFonts w:ascii="Times New Roman" w:hAnsi="Times New Roman" w:cs="Times New Roman"/>
          <w:b/>
          <w:bCs/>
          <w:sz w:val="24"/>
          <w:szCs w:val="24"/>
        </w:rPr>
        <w:t>За допомогою</w:t>
      </w:r>
      <w:r w:rsidRPr="00CB5BF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b/>
          <w:bCs/>
          <w:sz w:val="24"/>
          <w:szCs w:val="24"/>
        </w:rPr>
        <w:t>сервісу</w:t>
      </w:r>
      <w:r w:rsidRPr="00CB5BF1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CB5BF1">
        <w:rPr>
          <w:rStyle w:val="hps"/>
          <w:rFonts w:ascii="Times New Roman" w:hAnsi="Times New Roman" w:cs="Times New Roman"/>
          <w:b/>
          <w:bCs/>
          <w:sz w:val="24"/>
          <w:szCs w:val="24"/>
        </w:rPr>
        <w:t>Thinglink</w:t>
      </w:r>
      <w:proofErr w:type="spellEnd"/>
      <w:r w:rsidRPr="00CB5BF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b/>
          <w:bCs/>
          <w:sz w:val="24"/>
          <w:szCs w:val="24"/>
        </w:rPr>
        <w:t>можна:</w:t>
      </w:r>
    </w:p>
    <w:p w:rsidR="00971B00" w:rsidRPr="00CB5BF1" w:rsidRDefault="00971B00" w:rsidP="00CB5BF1">
      <w:pPr>
        <w:numPr>
          <w:ilvl w:val="0"/>
          <w:numId w:val="4"/>
        </w:numPr>
        <w:shd w:val="clear" w:color="auto" w:fill="FFFFFF"/>
        <w:spacing w:after="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Style w:val="hps"/>
          <w:rFonts w:ascii="Times New Roman" w:hAnsi="Times New Roman" w:cs="Times New Roman"/>
          <w:sz w:val="24"/>
          <w:szCs w:val="24"/>
        </w:rPr>
        <w:t>організувати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="00BD63BE">
        <w:rPr>
          <w:rStyle w:val="hps"/>
          <w:rFonts w:ascii="Times New Roman" w:hAnsi="Times New Roman" w:cs="Times New Roman"/>
          <w:sz w:val="24"/>
          <w:szCs w:val="24"/>
        </w:rPr>
        <w:t>проє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ктну та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дослідницьку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діяльність учнів;</w:t>
      </w:r>
    </w:p>
    <w:p w:rsidR="00971B00" w:rsidRPr="00CB5BF1" w:rsidRDefault="00971B00" w:rsidP="00CB5BF1">
      <w:pPr>
        <w:numPr>
          <w:ilvl w:val="0"/>
          <w:numId w:val="4"/>
        </w:numPr>
        <w:shd w:val="clear" w:color="auto" w:fill="FFFFFF"/>
        <w:spacing w:after="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Style w:val="hps"/>
          <w:rFonts w:ascii="Times New Roman" w:hAnsi="Times New Roman" w:cs="Times New Roman"/>
          <w:sz w:val="24"/>
          <w:szCs w:val="24"/>
        </w:rPr>
        <w:t>представити результати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своєї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діяльності;</w:t>
      </w:r>
    </w:p>
    <w:p w:rsidR="002114AE" w:rsidRPr="002114AE" w:rsidRDefault="00971B00" w:rsidP="002114AE">
      <w:pPr>
        <w:numPr>
          <w:ilvl w:val="0"/>
          <w:numId w:val="4"/>
        </w:numPr>
        <w:shd w:val="clear" w:color="auto" w:fill="FFFFFF"/>
        <w:spacing w:after="60" w:line="36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CB5BF1">
        <w:rPr>
          <w:rStyle w:val="hps"/>
          <w:rFonts w:ascii="Times New Roman" w:hAnsi="Times New Roman" w:cs="Times New Roman"/>
          <w:sz w:val="24"/>
          <w:szCs w:val="24"/>
        </w:rPr>
        <w:t>провести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B5BF1">
        <w:rPr>
          <w:rStyle w:val="hps"/>
          <w:rFonts w:ascii="Times New Roman" w:hAnsi="Times New Roman" w:cs="Times New Roman"/>
          <w:sz w:val="24"/>
          <w:szCs w:val="24"/>
        </w:rPr>
        <w:t>веб</w:t>
      </w:r>
      <w:r w:rsidRPr="00CB5BF1">
        <w:rPr>
          <w:rStyle w:val="atn"/>
          <w:rFonts w:ascii="Times New Roman" w:hAnsi="Times New Roman" w:cs="Times New Roman"/>
          <w:sz w:val="24"/>
          <w:szCs w:val="24"/>
        </w:rPr>
        <w:t>-</w:t>
      </w:r>
      <w:r w:rsidRPr="00CB5BF1">
        <w:rPr>
          <w:rFonts w:ascii="Times New Roman" w:hAnsi="Times New Roman" w:cs="Times New Roman"/>
          <w:sz w:val="24"/>
          <w:szCs w:val="24"/>
        </w:rPr>
        <w:t>конкурси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>,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інтерактивні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ігри або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вікторини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і</w:t>
      </w:r>
      <w:r w:rsidRPr="00CB5BF1">
        <w:rPr>
          <w:rFonts w:ascii="Times New Roman" w:hAnsi="Times New Roman" w:cs="Times New Roman"/>
          <w:sz w:val="24"/>
          <w:szCs w:val="24"/>
        </w:rPr>
        <w:t> </w:t>
      </w:r>
      <w:r w:rsidRPr="00CB5BF1">
        <w:rPr>
          <w:rStyle w:val="hps"/>
          <w:rFonts w:ascii="Times New Roman" w:hAnsi="Times New Roman" w:cs="Times New Roman"/>
          <w:sz w:val="24"/>
          <w:szCs w:val="24"/>
        </w:rPr>
        <w:t>т.д.</w:t>
      </w:r>
    </w:p>
    <w:p w:rsidR="00971B00" w:rsidRPr="00CB5BF1" w:rsidRDefault="00971B00" w:rsidP="00CB5BF1">
      <w:pPr>
        <w:shd w:val="clear" w:color="auto" w:fill="FFFFFF"/>
        <w:spacing w:after="60" w:line="36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971B00" w:rsidRPr="00CB5BF1" w:rsidRDefault="00971B00" w:rsidP="00CB5BF1">
      <w:pPr>
        <w:pStyle w:val="a9"/>
        <w:shd w:val="clear" w:color="auto" w:fill="FFFFFF"/>
        <w:spacing w:before="0" w:beforeAutospacing="0" w:after="162" w:afterAutospacing="0" w:line="360" w:lineRule="auto"/>
        <w:jc w:val="both"/>
      </w:pPr>
      <w:r w:rsidRPr="00CB5BF1">
        <w:rPr>
          <w:rStyle w:val="a6"/>
        </w:rPr>
        <w:t>Крок 1: Як почати роботу</w:t>
      </w:r>
    </w:p>
    <w:p w:rsidR="00971B00" w:rsidRPr="00CB5BF1" w:rsidRDefault="00971B00" w:rsidP="00CB5BF1">
      <w:pPr>
        <w:pStyle w:val="a9"/>
        <w:shd w:val="clear" w:color="auto" w:fill="FFFFFF"/>
        <w:spacing w:before="0" w:beforeAutospacing="0" w:after="162" w:afterAutospacing="0" w:line="360" w:lineRule="auto"/>
        <w:jc w:val="both"/>
      </w:pPr>
      <w:r w:rsidRPr="00CB5BF1">
        <w:t>Аби почати роботу з сервісом, перейдіть </w:t>
      </w:r>
      <w:hyperlink r:id="rId6" w:tgtFrame="_blank" w:history="1">
        <w:r w:rsidRPr="00CB5BF1">
          <w:rPr>
            <w:rStyle w:val="a7"/>
            <w:color w:val="auto"/>
          </w:rPr>
          <w:t>за посиланням</w:t>
        </w:r>
      </w:hyperlink>
      <w:r w:rsidRPr="00CB5BF1">
        <w:t xml:space="preserve">. </w:t>
      </w:r>
      <w:hyperlink r:id="rId7" w:history="1">
        <w:r w:rsidRPr="00CB5BF1">
          <w:rPr>
            <w:rStyle w:val="a7"/>
            <w:color w:val="auto"/>
          </w:rPr>
          <w:t>https://www.thinglink.com/home</w:t>
        </w:r>
      </w:hyperlink>
      <w:r w:rsidRPr="00CB5BF1">
        <w:t xml:space="preserve">  Ви потрапите на стартову сторінку сайту, де у правому верхньому куті буде кнопка реєстрації («</w:t>
      </w:r>
      <w:proofErr w:type="spellStart"/>
      <w:r w:rsidRPr="00CB5BF1">
        <w:t>Log</w:t>
      </w:r>
      <w:proofErr w:type="spellEnd"/>
      <w:r w:rsidRPr="00CB5BF1">
        <w:t xml:space="preserve"> </w:t>
      </w:r>
      <w:proofErr w:type="spellStart"/>
      <w:r w:rsidRPr="00CB5BF1">
        <w:t>in</w:t>
      </w:r>
      <w:proofErr w:type="spellEnd"/>
      <w:r w:rsidRPr="00CB5BF1">
        <w:t xml:space="preserve">»). Тут можна використати як класичний варіант з реєстрацією через електронну пошту, так і спрощений: через </w:t>
      </w:r>
      <w:proofErr w:type="spellStart"/>
      <w:r w:rsidRPr="00CB5BF1">
        <w:t>гугл</w:t>
      </w:r>
      <w:proofErr w:type="spellEnd"/>
      <w:r w:rsidRPr="00CB5BF1">
        <w:t xml:space="preserve">, </w:t>
      </w:r>
      <w:proofErr w:type="spellStart"/>
      <w:r w:rsidRPr="00CB5BF1">
        <w:t>майкрософт</w:t>
      </w:r>
      <w:proofErr w:type="spellEnd"/>
      <w:r w:rsidRPr="00CB5BF1">
        <w:t xml:space="preserve"> </w:t>
      </w:r>
      <w:proofErr w:type="spellStart"/>
      <w:r w:rsidRPr="00CB5BF1">
        <w:t>ворд</w:t>
      </w:r>
      <w:proofErr w:type="spellEnd"/>
      <w:r w:rsidRPr="00CB5BF1">
        <w:t xml:space="preserve">, </w:t>
      </w:r>
      <w:proofErr w:type="spellStart"/>
      <w:r w:rsidRPr="00CB5BF1">
        <w:t>фейсбук</w:t>
      </w:r>
      <w:proofErr w:type="spellEnd"/>
      <w:r w:rsidRPr="00CB5BF1">
        <w:t xml:space="preserve"> або </w:t>
      </w:r>
      <w:proofErr w:type="spellStart"/>
      <w:r w:rsidRPr="00CB5BF1">
        <w:t>твіттер</w:t>
      </w:r>
      <w:proofErr w:type="spellEnd"/>
      <w:r w:rsidRPr="00CB5BF1">
        <w:t>.</w:t>
      </w:r>
    </w:p>
    <w:p w:rsidR="00971B00" w:rsidRPr="00CB5BF1" w:rsidRDefault="00971B00" w:rsidP="00CB5BF1">
      <w:pPr>
        <w:pStyle w:val="a9"/>
        <w:shd w:val="clear" w:color="auto" w:fill="FFFFFF"/>
        <w:spacing w:before="0" w:beforeAutospacing="0" w:after="162" w:afterAutospacing="0" w:line="360" w:lineRule="auto"/>
        <w:jc w:val="both"/>
      </w:pPr>
      <w:r w:rsidRPr="00CB5BF1">
        <w:rPr>
          <w:rStyle w:val="a6"/>
        </w:rPr>
        <w:t>Крок 2: Оберіть, що хочете створити</w:t>
      </w:r>
    </w:p>
    <w:p w:rsidR="00971B00" w:rsidRPr="00CB5BF1" w:rsidRDefault="00971B00" w:rsidP="00CB5BF1">
      <w:pPr>
        <w:pStyle w:val="a9"/>
        <w:shd w:val="clear" w:color="auto" w:fill="FFFFFF"/>
        <w:spacing w:before="0" w:beforeAutospacing="0" w:after="162" w:afterAutospacing="0" w:line="360" w:lineRule="auto"/>
        <w:jc w:val="both"/>
      </w:pPr>
      <w:r w:rsidRPr="00CB5BF1">
        <w:t>Після реєстрації ви готові до реалізації ваших творчих задумів. Натисніть кнопку «створити» («</w:t>
      </w:r>
      <w:proofErr w:type="spellStart"/>
      <w:r w:rsidRPr="00CB5BF1">
        <w:t>create</w:t>
      </w:r>
      <w:proofErr w:type="spellEnd"/>
      <w:r w:rsidRPr="00CB5BF1">
        <w:t>»). Перед вами відкриється вікно з набором варіантів.</w:t>
      </w:r>
    </w:p>
    <w:p w:rsidR="00971B00" w:rsidRPr="00CB5BF1" w:rsidRDefault="00971B00" w:rsidP="00CB5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BF1">
        <w:rPr>
          <w:rFonts w:ascii="Times New Roman" w:hAnsi="Times New Roman" w:cs="Times New Roman"/>
          <w:sz w:val="24"/>
          <w:szCs w:val="24"/>
        </w:rPr>
        <w:t>Blank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canvas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– порожнє полотно, на якому можна розмістити інтерактивні мітки;</w:t>
      </w:r>
    </w:p>
    <w:p w:rsidR="00971B00" w:rsidRPr="00CB5BF1" w:rsidRDefault="00971B00" w:rsidP="00CB5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BF1">
        <w:rPr>
          <w:rFonts w:ascii="Times New Roman" w:hAnsi="Times New Roman" w:cs="Times New Roman"/>
          <w:sz w:val="24"/>
          <w:szCs w:val="24"/>
        </w:rPr>
        <w:lastRenderedPageBreak/>
        <w:t>Image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– нанесення міток на фотографію, малюнок, діаграму (будь-яке двовимірне зображення);</w:t>
      </w:r>
    </w:p>
    <w:p w:rsidR="00971B00" w:rsidRPr="00CB5BF1" w:rsidRDefault="00971B00" w:rsidP="00CB5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 xml:space="preserve">360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virtual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tour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– фото у форматі 360 градусів, яке можна зробити за допомогою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та додати свої коментарі;</w:t>
      </w:r>
    </w:p>
    <w:p w:rsidR="00971B00" w:rsidRPr="00CB5BF1" w:rsidRDefault="00971B00" w:rsidP="00CB5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BF1">
        <w:rPr>
          <w:rFonts w:ascii="Times New Roman" w:hAnsi="Times New Roman" w:cs="Times New Roman"/>
          <w:sz w:val="24"/>
          <w:szCs w:val="24"/>
        </w:rPr>
        <w:t>Showroom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exhibitions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шоу-рум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>. Тут ви зможете створити віртуальну виставку дитячих робіт або експонатів;</w:t>
      </w:r>
    </w:p>
    <w:p w:rsidR="00971B00" w:rsidRPr="00CB5BF1" w:rsidRDefault="00971B00" w:rsidP="00CB5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BF1">
        <w:rPr>
          <w:rFonts w:ascii="Times New Roman" w:hAnsi="Times New Roman" w:cs="Times New Roman"/>
          <w:sz w:val="24"/>
          <w:szCs w:val="24"/>
        </w:rPr>
        <w:t>Map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aerial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– додати інтерактивні маркери до історичних або географічних мап;</w:t>
      </w:r>
    </w:p>
    <w:p w:rsidR="00971B00" w:rsidRPr="00CB5BF1" w:rsidRDefault="00971B00" w:rsidP="00CB5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BF1">
        <w:rPr>
          <w:rFonts w:ascii="Times New Roman" w:hAnsi="Times New Roman" w:cs="Times New Roman"/>
          <w:sz w:val="24"/>
          <w:szCs w:val="24"/>
        </w:rPr>
        <w:t>Infographic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– коментарі, посилання та текст, додані до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інфографіки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>;</w:t>
      </w:r>
    </w:p>
    <w:p w:rsidR="00971B00" w:rsidRPr="00CB5BF1" w:rsidRDefault="00971B00" w:rsidP="00CB5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BF1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– використовуйте на виховних годинах, при поясненні правил пожежної безпеки у школі, розміщення аварійних виходів та вогнегасників тощо;</w:t>
      </w:r>
    </w:p>
    <w:p w:rsidR="00971B00" w:rsidRPr="00CB5BF1" w:rsidRDefault="00971B00" w:rsidP="00CB5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BF1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tutorial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– підійде для роботи над будь-яким документом або робочим листом;</w:t>
      </w:r>
    </w:p>
    <w:p w:rsidR="00971B00" w:rsidRPr="00CB5BF1" w:rsidRDefault="00971B00" w:rsidP="00CB5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BF1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– допоможе створити інтерактивну презентацію;</w:t>
      </w:r>
    </w:p>
    <w:p w:rsidR="00971B00" w:rsidRPr="00CB5BF1" w:rsidRDefault="00971B00" w:rsidP="00CB5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BF1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demo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– використовується для створення реклами продукції. Втім, ви або учні можете застосувати його для презентації результатів наукового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>;</w:t>
      </w:r>
    </w:p>
    <w:p w:rsidR="00971B00" w:rsidRPr="00CB5BF1" w:rsidRDefault="00971B00" w:rsidP="00CB5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BF1">
        <w:rPr>
          <w:rFonts w:ascii="Times New Roman" w:hAnsi="Times New Roman" w:cs="Times New Roman"/>
          <w:sz w:val="24"/>
          <w:szCs w:val="24"/>
        </w:rPr>
        <w:t>Shoppable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– інформація про товар у форматі фото або відео;</w:t>
      </w:r>
    </w:p>
    <w:p w:rsidR="00971B00" w:rsidRPr="00CB5BF1" w:rsidRDefault="00971B00" w:rsidP="00CB5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BF1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360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– додавання маркерів у звичайне відео або відео формату 360;</w:t>
      </w:r>
    </w:p>
    <w:p w:rsidR="00971B00" w:rsidRPr="00CB5BF1" w:rsidRDefault="00971B00" w:rsidP="00CB5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– віртуальна реальність;</w:t>
      </w:r>
    </w:p>
    <w:p w:rsidR="00971B00" w:rsidRPr="00CB5BF1" w:rsidRDefault="00971B00" w:rsidP="00CB5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BF1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CV – інтерактивне резюме;</w:t>
      </w:r>
    </w:p>
    <w:p w:rsidR="00971B00" w:rsidRPr="00CB5BF1" w:rsidRDefault="00971B00" w:rsidP="00CB5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BF1">
        <w:rPr>
          <w:rFonts w:ascii="Times New Roman" w:hAnsi="Times New Roman" w:cs="Times New Roman"/>
          <w:sz w:val="24"/>
          <w:szCs w:val="24"/>
        </w:rPr>
        <w:t>Timeline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– часові стрічки.</w:t>
      </w:r>
    </w:p>
    <w:p w:rsidR="00971B00" w:rsidRPr="00CB5BF1" w:rsidRDefault="00971B00" w:rsidP="00CB5BF1">
      <w:pPr>
        <w:pStyle w:val="a9"/>
        <w:shd w:val="clear" w:color="auto" w:fill="FFFFFF"/>
        <w:spacing w:before="0" w:beforeAutospacing="0" w:after="162" w:afterAutospacing="0" w:line="360" w:lineRule="auto"/>
        <w:jc w:val="both"/>
      </w:pPr>
      <w:r w:rsidRPr="00CB5BF1">
        <w:t>Якщо ви визначились з напрямком, у якому будете працювати, натисніть відповідне вікно, а потім кнопку «продовжити» («</w:t>
      </w:r>
      <w:proofErr w:type="spellStart"/>
      <w:r w:rsidRPr="00CB5BF1">
        <w:t>continue</w:t>
      </w:r>
      <w:proofErr w:type="spellEnd"/>
      <w:r w:rsidRPr="00CB5BF1">
        <w:t>»). Сайт покаже відео з інструкцією, як створювати контент того типу, який ви щойно обрали. Після перегляду, аби почати роботу необхідно завантажити базовий матеріал, на який і буде додано інтерактивні маркери. Зробити це можна за допомогою кнопки «</w:t>
      </w:r>
      <w:proofErr w:type="spellStart"/>
      <w:r w:rsidRPr="00CB5BF1">
        <w:t>Upload</w:t>
      </w:r>
      <w:proofErr w:type="spellEnd"/>
      <w:r w:rsidRPr="00CB5BF1">
        <w:t>».</w:t>
      </w:r>
    </w:p>
    <w:p w:rsidR="00971B00" w:rsidRPr="00CB5BF1" w:rsidRDefault="00971B00" w:rsidP="00CB5BF1">
      <w:pPr>
        <w:pStyle w:val="a9"/>
        <w:shd w:val="clear" w:color="auto" w:fill="FFFFFF"/>
        <w:spacing w:before="0" w:beforeAutospacing="0" w:after="162" w:afterAutospacing="0" w:line="360" w:lineRule="auto"/>
        <w:jc w:val="both"/>
      </w:pPr>
      <w:r w:rsidRPr="00CB5BF1">
        <w:t xml:space="preserve">В залежності від обраного розділу, це може бути фото, малюнок, діаграма, відео або фото у форматі 360. Завантаження може відбуватись: з вашого комп’ютеру, хмарних сервісів, бази готових зображень на сайті </w:t>
      </w:r>
      <w:proofErr w:type="spellStart"/>
      <w:r w:rsidRPr="00CB5BF1">
        <w:t>ThingLink</w:t>
      </w:r>
      <w:proofErr w:type="spellEnd"/>
      <w:r w:rsidRPr="00CB5BF1">
        <w:t xml:space="preserve"> (в тому числі кругові панорами), або ж ваших </w:t>
      </w:r>
      <w:proofErr w:type="spellStart"/>
      <w:r w:rsidRPr="00CB5BF1">
        <w:t>проєктів</w:t>
      </w:r>
      <w:proofErr w:type="spellEnd"/>
      <w:r w:rsidRPr="00CB5BF1">
        <w:t xml:space="preserve"> на сервісі </w:t>
      </w:r>
      <w:proofErr w:type="spellStart"/>
      <w:r w:rsidRPr="00CB5BF1">
        <w:t>Canva</w:t>
      </w:r>
      <w:proofErr w:type="spellEnd"/>
      <w:r w:rsidRPr="00CB5BF1">
        <w:t>.</w:t>
      </w:r>
    </w:p>
    <w:p w:rsidR="00971B00" w:rsidRPr="00CB5BF1" w:rsidRDefault="00971B00" w:rsidP="00CB5BF1">
      <w:pPr>
        <w:pStyle w:val="a9"/>
        <w:shd w:val="clear" w:color="auto" w:fill="FFFFFF"/>
        <w:spacing w:before="0" w:beforeAutospacing="0" w:after="162" w:afterAutospacing="0" w:line="360" w:lineRule="auto"/>
        <w:jc w:val="both"/>
      </w:pPr>
      <w:r w:rsidRPr="00CB5BF1">
        <w:rPr>
          <w:rStyle w:val="a6"/>
        </w:rPr>
        <w:t>Крок 3: Досліджуємо робочий кабінет</w:t>
      </w:r>
    </w:p>
    <w:p w:rsidR="00971B00" w:rsidRPr="00CB5BF1" w:rsidRDefault="00971B00" w:rsidP="00CB5BF1">
      <w:pPr>
        <w:pStyle w:val="a9"/>
        <w:shd w:val="clear" w:color="auto" w:fill="FFFFFF"/>
        <w:spacing w:before="0" w:beforeAutospacing="0" w:after="162" w:afterAutospacing="0" w:line="360" w:lineRule="auto"/>
        <w:jc w:val="both"/>
      </w:pPr>
      <w:r w:rsidRPr="00CB5BF1">
        <w:t>Після завантаження у вашій персональній бібліотеці з’явиться фото. Натисніть на нього у стрічці внизу і вам відкриється робоче поле. Тепер можна додавати мітки та почати роботу над контентом. Для цього натисніть на олівець у правій верхній частині екрану.</w:t>
      </w:r>
    </w:p>
    <w:p w:rsidR="00971B00" w:rsidRPr="00CB5BF1" w:rsidRDefault="00971B00" w:rsidP="00CB5BF1">
      <w:pPr>
        <w:pStyle w:val="a9"/>
        <w:shd w:val="clear" w:color="auto" w:fill="FFFFFF"/>
        <w:spacing w:before="0" w:beforeAutospacing="0" w:after="162" w:afterAutospacing="0" w:line="360" w:lineRule="auto"/>
        <w:jc w:val="both"/>
      </w:pPr>
      <w:r w:rsidRPr="00CB5BF1">
        <w:t>У новому вікні оберіть пункт «</w:t>
      </w:r>
      <w:proofErr w:type="spellStart"/>
      <w:r w:rsidRPr="00CB5BF1">
        <w:t>add</w:t>
      </w:r>
      <w:proofErr w:type="spellEnd"/>
      <w:r w:rsidRPr="00CB5BF1">
        <w:t xml:space="preserve"> </w:t>
      </w:r>
      <w:proofErr w:type="spellStart"/>
      <w:r w:rsidRPr="00CB5BF1">
        <w:t>tag</w:t>
      </w:r>
      <w:proofErr w:type="spellEnd"/>
      <w:r w:rsidRPr="00CB5BF1">
        <w:t>». Тепер ви маєте 4 опції:</w:t>
      </w:r>
    </w:p>
    <w:p w:rsidR="00971B00" w:rsidRPr="00CB5BF1" w:rsidRDefault="00971B00" w:rsidP="00CB5B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lastRenderedPageBreak/>
        <w:t xml:space="preserve">Перша кнопка – додати текст і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мультимедіа</w:t>
      </w:r>
      <w:proofErr w:type="spellEnd"/>
    </w:p>
    <w:p w:rsidR="00971B00" w:rsidRPr="00CB5BF1" w:rsidRDefault="00971B00" w:rsidP="00CB5B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Друга кнопка – додати текст</w:t>
      </w:r>
    </w:p>
    <w:p w:rsidR="00971B00" w:rsidRPr="00CB5BF1" w:rsidRDefault="00971B00" w:rsidP="00CB5B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 xml:space="preserve">Третя кнопка – додати контент з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вебсайту</w:t>
      </w:r>
      <w:proofErr w:type="spellEnd"/>
    </w:p>
    <w:p w:rsidR="00971B00" w:rsidRPr="00CB5BF1" w:rsidRDefault="00971B00" w:rsidP="00CB5B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Четверта кнопка – створити інтерактивний тур (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>) кількома впорядкованими плакатами. Вивчаючи такий контент, діти не можуть перейти до наступного етапу, не виконавши завдання з попереднього.</w:t>
      </w:r>
    </w:p>
    <w:p w:rsidR="00971B00" w:rsidRPr="00CB5BF1" w:rsidRDefault="00971B00" w:rsidP="00CB5BF1">
      <w:pPr>
        <w:pStyle w:val="a9"/>
        <w:shd w:val="clear" w:color="auto" w:fill="FFFFFF"/>
        <w:spacing w:before="0" w:beforeAutospacing="0" w:after="162" w:afterAutospacing="0" w:line="360" w:lineRule="auto"/>
        <w:jc w:val="both"/>
      </w:pPr>
      <w:r w:rsidRPr="00CB5BF1">
        <w:t>Після обрання певної опції, перед вами відкривається можливість вводити у меню зліва: назву примітки, текст, посилання, картинку та відео. Коли наповнення мітки буде готово, натисніть кнопку «Зроблено» («</w:t>
      </w:r>
      <w:proofErr w:type="spellStart"/>
      <w:r w:rsidRPr="00CB5BF1">
        <w:t>Done</w:t>
      </w:r>
      <w:proofErr w:type="spellEnd"/>
      <w:r w:rsidRPr="00CB5BF1">
        <w:t xml:space="preserve">»). Перший інтерактивний маркер з’явиться на вашій фотографії або відео. Тепер, коли діти відкриють </w:t>
      </w:r>
      <w:proofErr w:type="spellStart"/>
      <w:r w:rsidRPr="00CB5BF1">
        <w:t>проєкт</w:t>
      </w:r>
      <w:proofErr w:type="spellEnd"/>
      <w:r w:rsidRPr="00CB5BF1">
        <w:t>, перед ними з’являться коментарі до фото.</w:t>
      </w:r>
    </w:p>
    <w:p w:rsidR="00CB5BF1" w:rsidRPr="00737D59" w:rsidRDefault="00737D59" w:rsidP="00737D59">
      <w:pPr>
        <w:pStyle w:val="a9"/>
        <w:shd w:val="clear" w:color="auto" w:fill="FFFFFF"/>
        <w:spacing w:before="0" w:beforeAutospacing="0" w:after="162" w:afterAutospacing="0" w:line="360" w:lineRule="auto"/>
        <w:jc w:val="both"/>
      </w:pPr>
      <w:r>
        <w:rPr>
          <w:rStyle w:val="a6"/>
        </w:rPr>
        <w:t>Крок 4</w:t>
      </w:r>
      <w:r w:rsidR="00CB5BF1" w:rsidRPr="00CB5BF1">
        <w:rPr>
          <w:rStyle w:val="a6"/>
        </w:rPr>
        <w:t xml:space="preserve">: </w:t>
      </w:r>
      <w:r w:rsidR="00CB5BF1" w:rsidRPr="00CB5BF1">
        <w:rPr>
          <w:b/>
        </w:rPr>
        <w:t>Створення інтерактивного плакату</w:t>
      </w:r>
    </w:p>
    <w:p w:rsidR="00CB5BF1" w:rsidRPr="00CB5BF1" w:rsidRDefault="00CB5BF1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П</w:t>
      </w:r>
      <w:r w:rsidR="00737D59">
        <w:rPr>
          <w:rFonts w:ascii="Times New Roman" w:hAnsi="Times New Roman" w:cs="Times New Roman"/>
          <w:sz w:val="24"/>
          <w:szCs w:val="24"/>
        </w:rPr>
        <w:t xml:space="preserve">ерейти на сторінку </w:t>
      </w:r>
      <w:r w:rsidRPr="00CB5B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Тhinglink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», зареєструватись через свій обліковий запис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>.</w:t>
      </w:r>
    </w:p>
    <w:p w:rsidR="00CB5BF1" w:rsidRPr="00CB5BF1" w:rsidRDefault="00CB5BF1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Натискаємо на «ЗМІ (Медіа)».</w:t>
      </w:r>
    </w:p>
    <w:p w:rsidR="00CB5BF1" w:rsidRPr="00CB5BF1" w:rsidRDefault="00CB5BF1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Натискаємо клавішу творити. Пізніше «чисте полотно»</w:t>
      </w:r>
    </w:p>
    <w:p w:rsidR="00CB5BF1" w:rsidRPr="00CB5BF1" w:rsidRDefault="00CB5BF1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Завантажити</w:t>
      </w:r>
      <w:r w:rsidR="00874DAF">
        <w:rPr>
          <w:rFonts w:ascii="Times New Roman" w:hAnsi="Times New Roman" w:cs="Times New Roman"/>
          <w:sz w:val="24"/>
          <w:szCs w:val="24"/>
        </w:rPr>
        <w:t xml:space="preserve"> тло, на якому будуть розміщені інтерактивні точки</w:t>
      </w:r>
    </w:p>
    <w:p w:rsidR="00CB5BF1" w:rsidRPr="00CB5BF1" w:rsidRDefault="00CB5BF1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Продовжити</w:t>
      </w:r>
    </w:p>
    <w:p w:rsidR="00CB5BF1" w:rsidRPr="00CB5BF1" w:rsidRDefault="00737D59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Додати  тег</w:t>
      </w:r>
    </w:p>
    <w:p w:rsidR="00CB5BF1" w:rsidRPr="00CB5BF1" w:rsidRDefault="00CB5BF1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Додати текстову мітку</w:t>
      </w:r>
      <w:r w:rsidR="00737D59">
        <w:rPr>
          <w:rFonts w:ascii="Times New Roman" w:hAnsi="Times New Roman" w:cs="Times New Roman"/>
          <w:sz w:val="24"/>
          <w:szCs w:val="24"/>
        </w:rPr>
        <w:t xml:space="preserve"> (інформацію про птаха)</w:t>
      </w:r>
    </w:p>
    <w:p w:rsidR="00CB5BF1" w:rsidRPr="00CB5BF1" w:rsidRDefault="00CB5BF1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Шукаємо інформацію, яку бажаємо додати до кожного зображення птахів</w:t>
      </w:r>
      <w:r w:rsidR="00737D59">
        <w:rPr>
          <w:rFonts w:ascii="Times New Roman" w:hAnsi="Times New Roman" w:cs="Times New Roman"/>
          <w:sz w:val="24"/>
          <w:szCs w:val="24"/>
        </w:rPr>
        <w:t>:</w:t>
      </w:r>
      <w:r w:rsidRPr="00CB5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Снігур «</w:t>
      </w:r>
      <w:r w:rsidRPr="00CB5BF1">
        <w:rPr>
          <w:rFonts w:ascii="Times New Roman" w:hAnsi="Times New Roman" w:cs="Times New Roman"/>
          <w:sz w:val="24"/>
          <w:szCs w:val="24"/>
          <w:shd w:val="clear" w:color="auto" w:fill="FFFFFF"/>
        </w:rPr>
        <w:t>Снігур отримав свою назву за те, що прилітає він до нас з снігом, та живе всю зиму.</w:t>
      </w:r>
      <w:r w:rsidRPr="00CB5BF1">
        <w:rPr>
          <w:rFonts w:ascii="Times New Roman" w:hAnsi="Times New Roman" w:cs="Times New Roman"/>
          <w:sz w:val="24"/>
          <w:szCs w:val="24"/>
        </w:rPr>
        <w:t>»</w:t>
      </w:r>
    </w:p>
    <w:p w:rsidR="00CB5BF1" w:rsidRPr="00CB5BF1" w:rsidRDefault="00CB5BF1" w:rsidP="00CB5BF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Жайворонок рогатий «</w:t>
      </w:r>
      <w:r w:rsidRPr="00CB5BF1">
        <w:rPr>
          <w:rFonts w:ascii="Times New Roman" w:hAnsi="Times New Roman" w:cs="Times New Roman"/>
          <w:sz w:val="24"/>
          <w:szCs w:val="24"/>
          <w:shd w:val="clear" w:color="auto" w:fill="FFFFFF"/>
        </w:rPr>
        <w:t>Свою назву птах отримав завдяки оперенню на голові, що нагадує невеликі роги.</w:t>
      </w:r>
      <w:r w:rsidRPr="00CB5BF1">
        <w:rPr>
          <w:rFonts w:ascii="Times New Roman" w:hAnsi="Times New Roman" w:cs="Times New Roman"/>
          <w:sz w:val="24"/>
          <w:szCs w:val="24"/>
        </w:rPr>
        <w:t>»</w:t>
      </w:r>
    </w:p>
    <w:p w:rsidR="0049769B" w:rsidRDefault="00CB5BF1" w:rsidP="00497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Чечітка «Назву птах чечітка отримала через її дивовижного голосу, який дуже нагадує стукіт підборів.»</w:t>
      </w:r>
    </w:p>
    <w:p w:rsidR="00737D59" w:rsidRPr="0049769B" w:rsidRDefault="00CB5BF1" w:rsidP="00497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69B">
        <w:rPr>
          <w:rFonts w:ascii="Times New Roman" w:hAnsi="Times New Roman" w:cs="Times New Roman"/>
          <w:sz w:val="24"/>
          <w:szCs w:val="24"/>
        </w:rPr>
        <w:t>Омелюх «</w:t>
      </w:r>
      <w:r w:rsidR="00737D59" w:rsidRPr="0049769B">
        <w:rPr>
          <w:rFonts w:ascii="Times New Roman" w:hAnsi="Times New Roman" w:cs="Times New Roman"/>
          <w:color w:val="222222"/>
          <w:sz w:val="24"/>
          <w:szCs w:val="24"/>
        </w:rPr>
        <w:t>Свою назву вони отримали за те, що люблять білі і соковиті плоди омели.</w:t>
      </w:r>
      <w:r w:rsidR="00737D59" w:rsidRPr="0049769B">
        <w:rPr>
          <w:color w:val="222222"/>
          <w:sz w:val="24"/>
          <w:szCs w:val="24"/>
        </w:rPr>
        <w:t xml:space="preserve"> </w:t>
      </w:r>
      <w:r w:rsidR="00737D59" w:rsidRPr="0049769B">
        <w:rPr>
          <w:rFonts w:ascii="Times New Roman" w:hAnsi="Times New Roman" w:cs="Times New Roman"/>
          <w:color w:val="222222"/>
          <w:sz w:val="24"/>
          <w:szCs w:val="24"/>
        </w:rPr>
        <w:t>Та тому що люблять вони іноді голосно свистіти, а з старих часів слово «</w:t>
      </w:r>
      <w:proofErr w:type="spellStart"/>
      <w:r w:rsidR="00737D59" w:rsidRPr="0049769B">
        <w:rPr>
          <w:rFonts w:ascii="Times New Roman" w:hAnsi="Times New Roman" w:cs="Times New Roman"/>
          <w:color w:val="222222"/>
          <w:sz w:val="24"/>
          <w:szCs w:val="24"/>
        </w:rPr>
        <w:t>свірістеть</w:t>
      </w:r>
      <w:proofErr w:type="spellEnd"/>
      <w:r w:rsidR="00737D59" w:rsidRPr="0049769B">
        <w:rPr>
          <w:rFonts w:ascii="Times New Roman" w:hAnsi="Times New Roman" w:cs="Times New Roman"/>
          <w:color w:val="222222"/>
          <w:sz w:val="24"/>
          <w:szCs w:val="24"/>
        </w:rPr>
        <w:t>» означало голосно свистіти</w:t>
      </w:r>
      <w:r w:rsidRPr="0049769B">
        <w:rPr>
          <w:rFonts w:ascii="Times New Roman" w:hAnsi="Times New Roman" w:cs="Times New Roman"/>
          <w:sz w:val="24"/>
          <w:szCs w:val="24"/>
          <w:shd w:val="clear" w:color="auto" w:fill="FDFBF8"/>
        </w:rPr>
        <w:t>.»</w:t>
      </w:r>
    </w:p>
    <w:p w:rsidR="00CB5BF1" w:rsidRPr="00737D59" w:rsidRDefault="00CB5BF1" w:rsidP="00737D59">
      <w:pPr>
        <w:pStyle w:val="2"/>
        <w:shd w:val="clear" w:color="auto" w:fill="FFFFFF"/>
        <w:spacing w:before="194" w:beforeAutospacing="0" w:after="194" w:afterAutospacing="0" w:line="360" w:lineRule="auto"/>
        <w:ind w:left="709"/>
        <w:jc w:val="both"/>
        <w:rPr>
          <w:b w:val="0"/>
          <w:color w:val="222222"/>
          <w:sz w:val="24"/>
          <w:szCs w:val="24"/>
        </w:rPr>
      </w:pPr>
      <w:r w:rsidRPr="00737D59">
        <w:rPr>
          <w:rStyle w:val="a8"/>
          <w:b w:val="0"/>
          <w:i w:val="0"/>
          <w:iCs w:val="0"/>
          <w:sz w:val="24"/>
          <w:szCs w:val="24"/>
          <w:shd w:val="clear" w:color="auto" w:fill="FFFFFF"/>
        </w:rPr>
        <w:t>Ялиновий шишкар</w:t>
      </w:r>
      <w:r w:rsidRPr="00737D59">
        <w:rPr>
          <w:b w:val="0"/>
          <w:sz w:val="24"/>
          <w:szCs w:val="24"/>
          <w:shd w:val="clear" w:color="auto" w:fill="FFFFFF"/>
        </w:rPr>
        <w:t> «Денний і рухливий птах хвойних і мішаних лісів, це пов`язане з тим, він харчується насінням хвойних.»</w:t>
      </w:r>
    </w:p>
    <w:p w:rsidR="00CB5BF1" w:rsidRPr="00CB5BF1" w:rsidRDefault="00CB5BF1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В разі необхідності ми можемо замінити вигляд кнопки, на який нам подобається «Змінити кнопку»</w:t>
      </w:r>
    </w:p>
    <w:p w:rsidR="00CB5BF1" w:rsidRPr="00CB5BF1" w:rsidRDefault="00CB5BF1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Ці мітки розміщуємо біля птахів, яких вони стосуються.</w:t>
      </w:r>
    </w:p>
    <w:p w:rsidR="00CB5BF1" w:rsidRPr="00CB5BF1" w:rsidRDefault="00737D59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Додати тег</w:t>
      </w:r>
    </w:p>
    <w:p w:rsidR="00CB5BF1" w:rsidRPr="00CB5BF1" w:rsidRDefault="00CB5BF1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Попередньо завантажуємо відео</w:t>
      </w:r>
      <w:r w:rsidR="00737D59">
        <w:rPr>
          <w:rFonts w:ascii="Times New Roman" w:hAnsi="Times New Roman" w:cs="Times New Roman"/>
          <w:sz w:val="24"/>
          <w:szCs w:val="24"/>
        </w:rPr>
        <w:t xml:space="preserve"> про птаха</w:t>
      </w:r>
      <w:r w:rsidRPr="00CB5BF1">
        <w:rPr>
          <w:rFonts w:ascii="Times New Roman" w:hAnsi="Times New Roman" w:cs="Times New Roman"/>
          <w:sz w:val="24"/>
          <w:szCs w:val="24"/>
        </w:rPr>
        <w:t>, які додамо на полотно.</w:t>
      </w:r>
    </w:p>
    <w:p w:rsidR="00CB5BF1" w:rsidRPr="00CB5BF1" w:rsidRDefault="00CB5BF1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Додати текст і медіа</w:t>
      </w:r>
    </w:p>
    <w:p w:rsidR="00CB5BF1" w:rsidRPr="00CB5BF1" w:rsidRDefault="00CB5BF1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Заголовок «Снігур»</w:t>
      </w:r>
    </w:p>
    <w:p w:rsidR="00CB5BF1" w:rsidRPr="00CB5BF1" w:rsidRDefault="00CB5BF1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B5BF1">
        <w:rPr>
          <w:rFonts w:ascii="Times New Roman" w:hAnsi="Times New Roman" w:cs="Times New Roman"/>
          <w:sz w:val="24"/>
          <w:szCs w:val="24"/>
        </w:rPr>
        <w:t xml:space="preserve"> кнопки,  вставляємо посилання </w:t>
      </w:r>
      <w:hyperlink r:id="rId8" w:history="1">
        <w:r w:rsidRPr="00CB5BF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https://www.youtube.com/watch?v=mB-y1Zky2yk</w:t>
        </w:r>
      </w:hyperlink>
    </w:p>
    <w:p w:rsidR="00CB5BF1" w:rsidRPr="0049769B" w:rsidRDefault="00CB5BF1" w:rsidP="004976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Мультимедійні файли, завантажуємо збережене відео</w:t>
      </w:r>
    </w:p>
    <w:p w:rsidR="00CB5BF1" w:rsidRPr="00CB5BF1" w:rsidRDefault="00CB5BF1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Змінюємо вигляд кнопки, щоб ми знали, що тут розташовується відео</w:t>
      </w:r>
      <w:r w:rsidR="0049769B">
        <w:rPr>
          <w:rFonts w:ascii="Times New Roman" w:hAnsi="Times New Roman" w:cs="Times New Roman"/>
          <w:sz w:val="24"/>
          <w:szCs w:val="24"/>
        </w:rPr>
        <w:t xml:space="preserve"> про птаха</w:t>
      </w:r>
    </w:p>
    <w:p w:rsidR="00CB5BF1" w:rsidRPr="00CB5BF1" w:rsidRDefault="00CB5BF1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Готово</w:t>
      </w:r>
    </w:p>
    <w:p w:rsidR="00CB5BF1" w:rsidRPr="00CB5BF1" w:rsidRDefault="00737D59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Додати тег</w:t>
      </w:r>
    </w:p>
    <w:p w:rsidR="00CB5BF1" w:rsidRPr="00CB5BF1" w:rsidRDefault="00737D59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Створити </w:t>
      </w:r>
      <w:r w:rsidR="00CB5BF1" w:rsidRPr="00CB5BF1">
        <w:rPr>
          <w:rFonts w:ascii="Times New Roman" w:hAnsi="Times New Roman" w:cs="Times New Roman"/>
          <w:sz w:val="24"/>
          <w:szCs w:val="24"/>
        </w:rPr>
        <w:t xml:space="preserve"> опитування</w:t>
      </w:r>
    </w:p>
    <w:p w:rsidR="00CB5BF1" w:rsidRDefault="00CB5BF1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 xml:space="preserve">Пишемо запитання і варіанти відповіді, після кожного варіанту, натискати </w:t>
      </w:r>
      <w:r w:rsidRPr="00CB5BF1">
        <w:rPr>
          <w:rFonts w:ascii="Times New Roman" w:hAnsi="Times New Roman" w:cs="Times New Roman"/>
          <w:sz w:val="24"/>
          <w:szCs w:val="24"/>
          <w:lang w:val="en-US"/>
        </w:rPr>
        <w:t>Enter</w:t>
      </w:r>
    </w:p>
    <w:p w:rsidR="0049769B" w:rsidRPr="00CB5BF1" w:rsidRDefault="0049769B" w:rsidP="00497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Яких птахів ви зустрічали взимку?</w:t>
      </w:r>
    </w:p>
    <w:p w:rsidR="00CB5BF1" w:rsidRPr="00CB5BF1" w:rsidRDefault="00CB5BF1" w:rsidP="00CB5BF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Снігур</w:t>
      </w:r>
    </w:p>
    <w:p w:rsidR="00CB5BF1" w:rsidRPr="00CB5BF1" w:rsidRDefault="00CB5BF1" w:rsidP="00CB5BF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Жайворонок рогатий</w:t>
      </w:r>
    </w:p>
    <w:p w:rsidR="00CB5BF1" w:rsidRPr="00CB5BF1" w:rsidRDefault="00CB5BF1" w:rsidP="00CB5BF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Пуночка</w:t>
      </w:r>
    </w:p>
    <w:p w:rsidR="00CB5BF1" w:rsidRPr="00CB5BF1" w:rsidRDefault="00CB5BF1" w:rsidP="00CB5BF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Чечітка</w:t>
      </w:r>
    </w:p>
    <w:p w:rsidR="00CB5BF1" w:rsidRPr="00CB5BF1" w:rsidRDefault="00CB5BF1" w:rsidP="00CB5BF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Омелюх</w:t>
      </w:r>
    </w:p>
    <w:p w:rsidR="00CB5BF1" w:rsidRPr="00CB5BF1" w:rsidRDefault="00CB5BF1" w:rsidP="00CB5BF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BF1">
        <w:rPr>
          <w:rFonts w:ascii="Times New Roman" w:hAnsi="Times New Roman" w:cs="Times New Roman"/>
          <w:sz w:val="24"/>
          <w:szCs w:val="24"/>
        </w:rPr>
        <w:t>Золотомушка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BF1">
        <w:rPr>
          <w:rFonts w:ascii="Times New Roman" w:hAnsi="Times New Roman" w:cs="Times New Roman"/>
          <w:sz w:val="24"/>
          <w:szCs w:val="24"/>
        </w:rPr>
        <w:t>жовточуба</w:t>
      </w:r>
      <w:proofErr w:type="spellEnd"/>
      <w:r w:rsidRPr="00CB5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F1" w:rsidRPr="00CB5BF1" w:rsidRDefault="00CB5BF1" w:rsidP="00CB5BF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Шишкар ялинковий</w:t>
      </w:r>
    </w:p>
    <w:p w:rsidR="00CB5BF1" w:rsidRPr="00CB5BF1" w:rsidRDefault="0049769B" w:rsidP="00CB5BF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170815</wp:posOffset>
            </wp:positionV>
            <wp:extent cx="1336675" cy="1807845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B5BF1" w:rsidRPr="00CB5BF1">
        <w:rPr>
          <w:rFonts w:ascii="Times New Roman" w:hAnsi="Times New Roman" w:cs="Times New Roman"/>
          <w:sz w:val="24"/>
          <w:szCs w:val="24"/>
        </w:rPr>
        <w:t>Зимняк</w:t>
      </w:r>
      <w:proofErr w:type="spellEnd"/>
    </w:p>
    <w:p w:rsidR="00CB5BF1" w:rsidRPr="00CB5BF1" w:rsidRDefault="00CB5BF1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Змінюємо вигляд кнопки, щоб ми знали, що тут опитування</w:t>
      </w:r>
    </w:p>
    <w:p w:rsidR="00CB5BF1" w:rsidRPr="00CB5BF1" w:rsidRDefault="00CB5BF1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Готово</w:t>
      </w:r>
    </w:p>
    <w:p w:rsidR="00CB5BF1" w:rsidRPr="00CB5BF1" w:rsidRDefault="00CB5BF1" w:rsidP="00CB5B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Значок розташовуємо вгорі, біля назви полотна</w:t>
      </w:r>
    </w:p>
    <w:p w:rsidR="00CB5BF1" w:rsidRPr="00CB5BF1" w:rsidRDefault="00CB5BF1" w:rsidP="004976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sz w:val="24"/>
          <w:szCs w:val="24"/>
        </w:rPr>
        <w:t>Натискаємо готово</w:t>
      </w:r>
    </w:p>
    <w:p w:rsidR="00971B00" w:rsidRPr="00CB5BF1" w:rsidRDefault="00971B00" w:rsidP="00CB5BF1">
      <w:pPr>
        <w:pStyle w:val="a9"/>
        <w:shd w:val="clear" w:color="auto" w:fill="FFFFFF"/>
        <w:spacing w:before="0" w:beforeAutospacing="0" w:after="162" w:afterAutospacing="0" w:line="360" w:lineRule="auto"/>
        <w:jc w:val="both"/>
      </w:pPr>
      <w:r w:rsidRPr="00CB5BF1">
        <w:rPr>
          <w:rStyle w:val="a6"/>
        </w:rPr>
        <w:t>Крок 4: Ділимося матеріалом</w:t>
      </w:r>
    </w:p>
    <w:p w:rsidR="00971B00" w:rsidRPr="00CB5BF1" w:rsidRDefault="002A1CD2" w:rsidP="00CB5BF1">
      <w:pPr>
        <w:pStyle w:val="a9"/>
        <w:shd w:val="clear" w:color="auto" w:fill="FFFFFF"/>
        <w:spacing w:before="0" w:beforeAutospacing="0" w:after="162" w:afterAutospacing="0" w:line="360" w:lineRule="auto"/>
        <w:jc w:val="both"/>
        <w:rPr>
          <w:rStyle w:val="hps"/>
        </w:rPr>
      </w:pPr>
      <w:r>
        <w:t>С</w:t>
      </w:r>
      <w:r w:rsidR="00971B00" w:rsidRPr="00CB5BF1">
        <w:t>творили інтерактивний плакат і тепер хочете надіслати його учням або колегам. Для цього натисніть кнопку «</w:t>
      </w:r>
      <w:proofErr w:type="spellStart"/>
      <w:r w:rsidR="00971B00" w:rsidRPr="00CB5BF1">
        <w:t>Share</w:t>
      </w:r>
      <w:proofErr w:type="spellEnd"/>
      <w:r w:rsidR="00971B00" w:rsidRPr="00CB5BF1">
        <w:t>». Тут теж існує кілька опцій: вбудувати у сторінку сайту (</w:t>
      </w:r>
      <w:proofErr w:type="spellStart"/>
      <w:r w:rsidR="00971B00" w:rsidRPr="00CB5BF1">
        <w:t>Embed</w:t>
      </w:r>
      <w:proofErr w:type="spellEnd"/>
      <w:r w:rsidR="00971B00" w:rsidRPr="00CB5BF1">
        <w:t xml:space="preserve"> </w:t>
      </w:r>
      <w:proofErr w:type="spellStart"/>
      <w:r w:rsidR="00971B00" w:rsidRPr="00CB5BF1">
        <w:t>media</w:t>
      </w:r>
      <w:proofErr w:type="spellEnd"/>
      <w:r w:rsidR="00971B00" w:rsidRPr="00CB5BF1">
        <w:t>), поділитися посиланням (</w:t>
      </w:r>
      <w:proofErr w:type="spellStart"/>
      <w:r w:rsidR="00971B00" w:rsidRPr="00CB5BF1">
        <w:t>Share</w:t>
      </w:r>
      <w:proofErr w:type="spellEnd"/>
      <w:r w:rsidR="00971B00" w:rsidRPr="00CB5BF1">
        <w:t xml:space="preserve"> </w:t>
      </w:r>
      <w:proofErr w:type="spellStart"/>
      <w:r w:rsidR="00971B00" w:rsidRPr="00CB5BF1">
        <w:t>link</w:t>
      </w:r>
      <w:proofErr w:type="spellEnd"/>
      <w:r w:rsidR="00971B00" w:rsidRPr="00CB5BF1">
        <w:t>) та опублікувати у соціальних мережах (</w:t>
      </w:r>
      <w:proofErr w:type="spellStart"/>
      <w:r w:rsidR="00971B00" w:rsidRPr="00CB5BF1">
        <w:t>Publish</w:t>
      </w:r>
      <w:proofErr w:type="spellEnd"/>
      <w:r w:rsidR="00971B00" w:rsidRPr="00CB5BF1">
        <w:t xml:space="preserve"> </w:t>
      </w:r>
      <w:proofErr w:type="spellStart"/>
      <w:r w:rsidR="00971B00" w:rsidRPr="00CB5BF1">
        <w:t>to</w:t>
      </w:r>
      <w:proofErr w:type="spellEnd"/>
      <w:r w:rsidR="00971B00" w:rsidRPr="00CB5BF1">
        <w:t xml:space="preserve"> </w:t>
      </w:r>
      <w:proofErr w:type="spellStart"/>
      <w:r w:rsidR="00971B00" w:rsidRPr="00CB5BF1">
        <w:t>social</w:t>
      </w:r>
      <w:proofErr w:type="spellEnd"/>
      <w:r w:rsidR="00971B00" w:rsidRPr="00CB5BF1">
        <w:t xml:space="preserve">). </w:t>
      </w:r>
    </w:p>
    <w:p w:rsidR="00971B00" w:rsidRPr="00CB5BF1" w:rsidRDefault="00BD0FD9" w:rsidP="00CB5BF1">
      <w:pPr>
        <w:shd w:val="clear" w:color="auto" w:fill="FFFFFF"/>
        <w:spacing w:after="60" w:line="36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hyperlink r:id="rId10" w:history="1">
        <w:r w:rsidR="006E2018" w:rsidRPr="009A3A88">
          <w:rPr>
            <w:rStyle w:val="a7"/>
            <w:rFonts w:ascii="Times New Roman" w:hAnsi="Times New Roman" w:cs="Times New Roman"/>
            <w:sz w:val="24"/>
            <w:szCs w:val="24"/>
          </w:rPr>
          <w:t>https://www.thinglink.com/scene/1791065833565323941</w:t>
        </w:r>
      </w:hyperlink>
      <w:r w:rsidR="006E201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</w:p>
    <w:p w:rsidR="00971B00" w:rsidRPr="00CB5BF1" w:rsidRDefault="00971B00" w:rsidP="00CB5BF1">
      <w:pPr>
        <w:shd w:val="clear" w:color="auto" w:fill="FFFFFF"/>
        <w:spacing w:after="60" w:line="36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971B00" w:rsidRPr="00CB5BF1" w:rsidRDefault="00971B00" w:rsidP="00CB5BF1">
      <w:pPr>
        <w:shd w:val="clear" w:color="auto" w:fill="FFFFFF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BD4" w:rsidRPr="00CB5BF1" w:rsidRDefault="00971B00" w:rsidP="00CB5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23A" w:rsidRPr="00CB5BF1" w:rsidRDefault="0022323A" w:rsidP="00CB5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23A" w:rsidRPr="00CB5BF1" w:rsidRDefault="0022323A" w:rsidP="00CB5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23A" w:rsidRPr="00861BD4" w:rsidRDefault="0022323A" w:rsidP="00CB5BF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2323A" w:rsidRDefault="0022323A" w:rsidP="00D253A3">
      <w:pPr>
        <w:spacing w:line="360" w:lineRule="auto"/>
      </w:pPr>
    </w:p>
    <w:p w:rsidR="00C15CEF" w:rsidRDefault="0022323A" w:rsidP="00D253A3">
      <w:pPr>
        <w:spacing w:line="360" w:lineRule="auto"/>
        <w:ind w:left="360"/>
        <w:rPr>
          <w:noProof/>
          <w:lang w:eastAsia="uk-UA"/>
        </w:rPr>
      </w:pPr>
      <w:r w:rsidRPr="0022323A">
        <w:rPr>
          <w:noProof/>
          <w:lang w:eastAsia="uk-UA"/>
        </w:rPr>
        <w:t xml:space="preserve"> </w:t>
      </w:r>
    </w:p>
    <w:p w:rsidR="0022323A" w:rsidRDefault="0022323A" w:rsidP="00D253A3">
      <w:pPr>
        <w:spacing w:line="360" w:lineRule="auto"/>
        <w:ind w:left="360"/>
      </w:pPr>
    </w:p>
    <w:sectPr w:rsidR="0022323A" w:rsidSect="006000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A18"/>
    <w:multiLevelType w:val="multilevel"/>
    <w:tmpl w:val="7172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D42ED"/>
    <w:multiLevelType w:val="multilevel"/>
    <w:tmpl w:val="930A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D27E94"/>
    <w:multiLevelType w:val="multilevel"/>
    <w:tmpl w:val="A378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501CE"/>
    <w:multiLevelType w:val="hybridMultilevel"/>
    <w:tmpl w:val="B95A43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E175E"/>
    <w:multiLevelType w:val="multilevel"/>
    <w:tmpl w:val="4354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96EF4"/>
    <w:multiLevelType w:val="multilevel"/>
    <w:tmpl w:val="C51C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347502"/>
    <w:multiLevelType w:val="multilevel"/>
    <w:tmpl w:val="4844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637F32"/>
    <w:rsid w:val="002114AE"/>
    <w:rsid w:val="0022323A"/>
    <w:rsid w:val="002A1CD2"/>
    <w:rsid w:val="00410334"/>
    <w:rsid w:val="0049769B"/>
    <w:rsid w:val="00576F47"/>
    <w:rsid w:val="005E0D9C"/>
    <w:rsid w:val="00600060"/>
    <w:rsid w:val="00637F32"/>
    <w:rsid w:val="00692125"/>
    <w:rsid w:val="006B1024"/>
    <w:rsid w:val="006E2018"/>
    <w:rsid w:val="00737D59"/>
    <w:rsid w:val="00861BD4"/>
    <w:rsid w:val="00874DAF"/>
    <w:rsid w:val="00946ECD"/>
    <w:rsid w:val="00950649"/>
    <w:rsid w:val="00971B00"/>
    <w:rsid w:val="009979A7"/>
    <w:rsid w:val="00B3288F"/>
    <w:rsid w:val="00BA5BFA"/>
    <w:rsid w:val="00BC5ABE"/>
    <w:rsid w:val="00BD0FD9"/>
    <w:rsid w:val="00BD63BE"/>
    <w:rsid w:val="00C15CEF"/>
    <w:rsid w:val="00CB5BF1"/>
    <w:rsid w:val="00D01722"/>
    <w:rsid w:val="00D253A3"/>
    <w:rsid w:val="00E97044"/>
    <w:rsid w:val="00F1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60"/>
  </w:style>
  <w:style w:type="paragraph" w:styleId="2">
    <w:name w:val="heading 2"/>
    <w:basedOn w:val="a"/>
    <w:link w:val="20"/>
    <w:uiPriority w:val="9"/>
    <w:qFormat/>
    <w:rsid w:val="00737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F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F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A5BFA"/>
    <w:rPr>
      <w:b/>
      <w:bCs/>
    </w:rPr>
  </w:style>
  <w:style w:type="character" w:styleId="a7">
    <w:name w:val="Hyperlink"/>
    <w:basedOn w:val="a0"/>
    <w:uiPriority w:val="99"/>
    <w:unhideWhenUsed/>
    <w:rsid w:val="00BA5BFA"/>
    <w:rPr>
      <w:color w:val="0000FF"/>
      <w:u w:val="single"/>
    </w:rPr>
  </w:style>
  <w:style w:type="character" w:styleId="a8">
    <w:name w:val="Emphasis"/>
    <w:basedOn w:val="a0"/>
    <w:uiPriority w:val="20"/>
    <w:qFormat/>
    <w:rsid w:val="00F170A4"/>
    <w:rPr>
      <w:i/>
      <w:iCs/>
    </w:rPr>
  </w:style>
  <w:style w:type="character" w:customStyle="1" w:styleId="hps">
    <w:name w:val="hps"/>
    <w:basedOn w:val="a0"/>
    <w:rsid w:val="00971B00"/>
  </w:style>
  <w:style w:type="character" w:customStyle="1" w:styleId="atn">
    <w:name w:val="atn"/>
    <w:basedOn w:val="a0"/>
    <w:rsid w:val="00971B00"/>
  </w:style>
  <w:style w:type="paragraph" w:styleId="a9">
    <w:name w:val="Normal (Web)"/>
    <w:basedOn w:val="a"/>
    <w:uiPriority w:val="99"/>
    <w:unhideWhenUsed/>
    <w:rsid w:val="0097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37D5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F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F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A5BFA"/>
    <w:rPr>
      <w:b/>
      <w:bCs/>
    </w:rPr>
  </w:style>
  <w:style w:type="character" w:styleId="a7">
    <w:name w:val="Hyperlink"/>
    <w:basedOn w:val="a0"/>
    <w:uiPriority w:val="99"/>
    <w:unhideWhenUsed/>
    <w:rsid w:val="00BA5BFA"/>
    <w:rPr>
      <w:color w:val="0000FF"/>
      <w:u w:val="single"/>
    </w:rPr>
  </w:style>
  <w:style w:type="character" w:styleId="a8">
    <w:name w:val="Emphasis"/>
    <w:basedOn w:val="a0"/>
    <w:uiPriority w:val="20"/>
    <w:qFormat/>
    <w:rsid w:val="00F170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7369">
          <w:blockQuote w:val="1"/>
          <w:marLeft w:val="0"/>
          <w:marRight w:val="0"/>
          <w:marTop w:val="0"/>
          <w:marBottom w:val="404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1325667580">
          <w:blockQuote w:val="1"/>
          <w:marLeft w:val="0"/>
          <w:marRight w:val="0"/>
          <w:marTop w:val="0"/>
          <w:marBottom w:val="404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B-y1Zky2y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hinglink.com/hom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inglink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hinglink.com/scene/179106583356532394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85FE7-F2A4-4603-9A91-463009F3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4628</Words>
  <Characters>2639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2023-12-09T08:11:00Z</dcterms:created>
  <dcterms:modified xsi:type="dcterms:W3CDTF">2024-01-03T14:47:00Z</dcterms:modified>
</cp:coreProperties>
</file>