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E6" w:rsidRPr="003F4B4F" w:rsidRDefault="00E71FE6" w:rsidP="00E71FE6">
      <w:pPr>
        <w:pStyle w:val="2"/>
        <w:tabs>
          <w:tab w:val="left" w:pos="1140"/>
        </w:tabs>
        <w:ind w:firstLine="0"/>
        <w:jc w:val="center"/>
        <w:rPr>
          <w:b/>
          <w:sz w:val="32"/>
          <w:szCs w:val="32"/>
          <w:lang w:val="ru-RU"/>
        </w:rPr>
      </w:pPr>
      <w:r w:rsidRPr="003F4B4F">
        <w:rPr>
          <w:b/>
          <w:sz w:val="32"/>
          <w:szCs w:val="32"/>
        </w:rPr>
        <w:t>Лекція №</w:t>
      </w:r>
    </w:p>
    <w:p w:rsidR="00E71FE6" w:rsidRPr="004C66F1" w:rsidRDefault="00E71FE6" w:rsidP="00E71FE6">
      <w:pPr>
        <w:pStyle w:val="2"/>
        <w:tabs>
          <w:tab w:val="left" w:pos="1140"/>
        </w:tabs>
        <w:spacing w:after="240"/>
        <w:ind w:firstLine="0"/>
        <w:jc w:val="center"/>
        <w:rPr>
          <w:sz w:val="28"/>
          <w:szCs w:val="28"/>
        </w:rPr>
      </w:pPr>
      <w:r w:rsidRPr="004C66F1">
        <w:rPr>
          <w:sz w:val="28"/>
          <w:szCs w:val="28"/>
        </w:rPr>
        <w:t xml:space="preserve">з навчальної дисципліни </w:t>
      </w:r>
      <w:proofErr w:type="spellStart"/>
      <w:r w:rsidR="009D6337">
        <w:rPr>
          <w:sz w:val="28"/>
          <w:szCs w:val="28"/>
          <w:u w:val="single"/>
          <w:lang w:val="ru-RU"/>
        </w:rPr>
        <w:t>Громадянська</w:t>
      </w:r>
      <w:proofErr w:type="spellEnd"/>
      <w:r w:rsidR="009D6337">
        <w:rPr>
          <w:sz w:val="28"/>
          <w:szCs w:val="28"/>
          <w:u w:val="single"/>
          <w:lang w:val="ru-RU"/>
        </w:rPr>
        <w:t xml:space="preserve"> </w:t>
      </w:r>
      <w:proofErr w:type="spellStart"/>
      <w:r w:rsidR="009D6337">
        <w:rPr>
          <w:sz w:val="28"/>
          <w:szCs w:val="28"/>
          <w:u w:val="single"/>
          <w:lang w:val="ru-RU"/>
        </w:rPr>
        <w:t>освіта</w:t>
      </w:r>
      <w:proofErr w:type="spellEnd"/>
      <w:r w:rsidRPr="004C66F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59"/>
        <w:gridCol w:w="480"/>
        <w:gridCol w:w="8132"/>
      </w:tblGrid>
      <w:tr w:rsidR="00E71FE6" w:rsidRPr="004C66F1" w:rsidTr="00E71FE6">
        <w:trPr>
          <w:trHeight w:val="622"/>
        </w:trPr>
        <w:tc>
          <w:tcPr>
            <w:tcW w:w="959" w:type="dxa"/>
          </w:tcPr>
          <w:p w:rsidR="00E71FE6" w:rsidRPr="002A57C9" w:rsidRDefault="00E71FE6" w:rsidP="00E71FE6">
            <w:pPr>
              <w:pStyle w:val="2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2A57C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12" w:type="dxa"/>
            <w:gridSpan w:val="2"/>
            <w:tcBorders>
              <w:bottom w:val="single" w:sz="4" w:space="0" w:color="auto"/>
            </w:tcBorders>
          </w:tcPr>
          <w:p w:rsidR="00E71FE6" w:rsidRPr="00525740" w:rsidRDefault="00525740" w:rsidP="00E71FE6">
            <w:pPr>
              <w:spacing w:befor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Громадянське суспільство</w:t>
            </w:r>
          </w:p>
        </w:tc>
      </w:tr>
      <w:tr w:rsidR="00E71FE6" w:rsidRPr="00083AAB" w:rsidTr="00E71FE6">
        <w:tc>
          <w:tcPr>
            <w:tcW w:w="1439" w:type="dxa"/>
            <w:gridSpan w:val="2"/>
          </w:tcPr>
          <w:p w:rsidR="00E71FE6" w:rsidRPr="003F4B4F" w:rsidRDefault="00E71FE6" w:rsidP="00E71FE6">
            <w:pPr>
              <w:pStyle w:val="2"/>
              <w:tabs>
                <w:tab w:val="left" w:pos="1140"/>
              </w:tabs>
              <w:ind w:firstLine="0"/>
              <w:jc w:val="left"/>
              <w:rPr>
                <w:sz w:val="28"/>
                <w:szCs w:val="28"/>
              </w:rPr>
            </w:pPr>
            <w:r w:rsidRPr="003F4B4F">
              <w:rPr>
                <w:b/>
                <w:sz w:val="28"/>
                <w:szCs w:val="28"/>
              </w:rPr>
              <w:t>Мета заняття</w:t>
            </w:r>
            <w:r w:rsidRPr="003F4B4F">
              <w:rPr>
                <w:sz w:val="28"/>
                <w:szCs w:val="28"/>
              </w:rPr>
              <w:t xml:space="preserve">:                        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E71FE6" w:rsidRPr="003F4B4F" w:rsidRDefault="00026D71" w:rsidP="00EF4E5B">
            <w:pPr>
              <w:pStyle w:val="a3"/>
              <w:tabs>
                <w:tab w:val="left" w:pos="1418"/>
              </w:tabs>
              <w:spacing w:after="0" w:line="240" w:lineRule="auto"/>
              <w:ind w:left="11" w:firstLine="28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Знати зміст понят</w:t>
            </w:r>
            <w:r w:rsidR="00EF4E5B">
              <w:rPr>
                <w:rFonts w:ascii="Times New Roman" w:hAnsi="Times New Roman"/>
                <w:w w:val="90"/>
                <w:lang w:val="uk-UA"/>
              </w:rPr>
              <w:t>тя</w:t>
            </w:r>
            <w:r>
              <w:rPr>
                <w:rFonts w:ascii="Times New Roman" w:hAnsi="Times New Roman"/>
                <w:w w:val="90"/>
                <w:lang w:val="uk-UA"/>
              </w:rPr>
              <w:t xml:space="preserve"> </w:t>
            </w:r>
            <w:r w:rsidR="00083AAB">
              <w:rPr>
                <w:rFonts w:ascii="Times New Roman" w:hAnsi="Times New Roman"/>
                <w:w w:val="90"/>
                <w:lang w:val="uk-UA"/>
              </w:rPr>
              <w:t>громадянське</w:t>
            </w:r>
            <w:r w:rsidR="00EF4E5B">
              <w:rPr>
                <w:rFonts w:ascii="Times New Roman" w:hAnsi="Times New Roman"/>
                <w:w w:val="90"/>
                <w:lang w:val="uk-UA"/>
              </w:rPr>
              <w:t xml:space="preserve"> суспільство</w:t>
            </w:r>
            <w:r w:rsidR="00083AAB">
              <w:rPr>
                <w:rFonts w:ascii="Times New Roman" w:hAnsi="Times New Roman"/>
                <w:w w:val="90"/>
                <w:lang w:val="uk-UA"/>
              </w:rPr>
              <w:t>; вміти пояснити зв'язок між рівнем розвитку громадянського суспільства та можливостями реалізації прав людини та громадянина. Описувати особливості становлення громадянського суспільства в Україні; називати можливі шляхи розбудови громадянського суспільства; визначати власну роль у розбудові громадянського суспільства.</w:t>
            </w:r>
          </w:p>
        </w:tc>
      </w:tr>
      <w:tr w:rsidR="00E71FE6" w:rsidRPr="00083AAB" w:rsidTr="00E71FE6">
        <w:tc>
          <w:tcPr>
            <w:tcW w:w="9571" w:type="dxa"/>
            <w:gridSpan w:val="3"/>
          </w:tcPr>
          <w:p w:rsidR="00E71FE6" w:rsidRPr="003F4B4F" w:rsidRDefault="00E71FE6" w:rsidP="00E71FE6">
            <w:pPr>
              <w:pStyle w:val="2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F4B4F">
              <w:rPr>
                <w:b/>
                <w:sz w:val="28"/>
                <w:szCs w:val="28"/>
              </w:rPr>
              <w:t>Матеріально-технічне забезпечення та дидактичні засоби, ТЗН</w:t>
            </w:r>
          </w:p>
        </w:tc>
      </w:tr>
      <w:tr w:rsidR="00E71FE6" w:rsidRPr="00374522" w:rsidTr="00E71FE6">
        <w:tc>
          <w:tcPr>
            <w:tcW w:w="9571" w:type="dxa"/>
            <w:gridSpan w:val="3"/>
          </w:tcPr>
          <w:p w:rsidR="00E71FE6" w:rsidRPr="00E71FE6" w:rsidRDefault="00E71FE6" w:rsidP="00E7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CD11D8">
              <w:rPr>
                <w:rFonts w:ascii="Times New Roman" w:hAnsi="Times New Roman" w:cs="Times New Roman"/>
                <w:lang w:val="uk-UA"/>
              </w:rPr>
              <w:t xml:space="preserve">порні конспекти, </w:t>
            </w:r>
            <w:r>
              <w:rPr>
                <w:rFonts w:ascii="Times New Roman" w:hAnsi="Times New Roman" w:cs="Times New Roman"/>
                <w:lang w:val="uk-UA"/>
              </w:rPr>
              <w:t>підручники</w:t>
            </w:r>
          </w:p>
        </w:tc>
      </w:tr>
    </w:tbl>
    <w:p w:rsidR="00E71FE6" w:rsidRPr="003F4B4F" w:rsidRDefault="00E71FE6" w:rsidP="00E71FE6">
      <w:pPr>
        <w:pStyle w:val="81"/>
        <w:keepNext/>
        <w:keepLines/>
        <w:shd w:val="clear" w:color="auto" w:fill="auto"/>
        <w:spacing w:before="240" w:after="35" w:line="276" w:lineRule="auto"/>
        <w:jc w:val="left"/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F4B4F"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  <w:t>Час 2 годин</w:t>
      </w:r>
    </w:p>
    <w:p w:rsidR="00E71FE6" w:rsidRPr="003F4B4F" w:rsidRDefault="00E71FE6" w:rsidP="00E71FE6">
      <w:pPr>
        <w:pStyle w:val="81"/>
        <w:keepNext/>
        <w:keepLines/>
        <w:shd w:val="clear" w:color="auto" w:fill="auto"/>
        <w:spacing w:before="240" w:after="35" w:line="276" w:lineRule="auto"/>
        <w:jc w:val="center"/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</w:pPr>
      <w:r w:rsidRPr="003F4B4F">
        <w:rPr>
          <w:rStyle w:val="80"/>
          <w:rFonts w:ascii="Times New Roman" w:hAnsi="Times New Roman"/>
          <w:sz w:val="28"/>
          <w:szCs w:val="28"/>
          <w:lang w:val="uk-UA" w:eastAsia="uk-UA"/>
        </w:rPr>
        <w:t>План проведення лекції</w:t>
      </w:r>
    </w:p>
    <w:tbl>
      <w:tblPr>
        <w:tblW w:w="10457" w:type="dxa"/>
        <w:jc w:val="righ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6"/>
        <w:gridCol w:w="1276"/>
        <w:gridCol w:w="5635"/>
      </w:tblGrid>
      <w:tr w:rsidR="00E71FE6" w:rsidRPr="00374522" w:rsidTr="00E71FE6">
        <w:trPr>
          <w:trHeight w:val="144"/>
          <w:jc w:val="right"/>
        </w:trPr>
        <w:tc>
          <w:tcPr>
            <w:tcW w:w="3546" w:type="dxa"/>
            <w:vAlign w:val="center"/>
          </w:tcPr>
          <w:p w:rsidR="00E71FE6" w:rsidRPr="004C66F1" w:rsidRDefault="00E71FE6" w:rsidP="00E71FE6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Структура лекції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1FE6" w:rsidRPr="004C66F1" w:rsidRDefault="00E71FE6" w:rsidP="00E71FE6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Відведений час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E71FE6" w:rsidRPr="004C66F1" w:rsidRDefault="00E71FE6" w:rsidP="00E71FE6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Методичні вказівки</w:t>
            </w:r>
          </w:p>
        </w:tc>
      </w:tr>
      <w:tr w:rsidR="00E71FE6" w:rsidRPr="00374522" w:rsidTr="00E71FE6">
        <w:trPr>
          <w:trHeight w:val="144"/>
          <w:jc w:val="right"/>
        </w:trPr>
        <w:tc>
          <w:tcPr>
            <w:tcW w:w="3546" w:type="dxa"/>
          </w:tcPr>
          <w:p w:rsidR="00E71FE6" w:rsidRPr="004C66F1" w:rsidRDefault="00E71FE6" w:rsidP="00E71FE6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1 Організаційна частина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1FE6" w:rsidRPr="004C66F1" w:rsidRDefault="00E71FE6" w:rsidP="00E71FE6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5хв.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E71FE6" w:rsidRPr="004C66F1" w:rsidRDefault="00E71FE6" w:rsidP="00E71FE6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Привітання, </w:t>
            </w:r>
            <w:r w:rsidRPr="004C66F1">
              <w:rPr>
                <w:rFonts w:ascii="Times New Roman" w:hAnsi="Times New Roman" w:cs="Times New Roman"/>
                <w:lang w:val="uk-UA"/>
              </w:rPr>
              <w:t>визначення присутності студентів на занятті</w:t>
            </w:r>
          </w:p>
        </w:tc>
      </w:tr>
      <w:tr w:rsidR="00E71FE6" w:rsidRPr="008F03DF" w:rsidTr="001F52BF">
        <w:trPr>
          <w:trHeight w:val="4905"/>
          <w:jc w:val="right"/>
        </w:trPr>
        <w:tc>
          <w:tcPr>
            <w:tcW w:w="3546" w:type="dxa"/>
            <w:tcBorders>
              <w:bottom w:val="single" w:sz="4" w:space="0" w:color="auto"/>
            </w:tcBorders>
          </w:tcPr>
          <w:p w:rsidR="00E71FE6" w:rsidRPr="004C66F1" w:rsidRDefault="00E71FE6" w:rsidP="00E71FE6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2 Актуалізація опорних знань, перевірка вивченого матеріалу та мотивація навчальної діяльності студентів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1FE6" w:rsidRPr="004C66F1" w:rsidRDefault="00E71FE6" w:rsidP="00E71FE6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10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</w:tcBorders>
          </w:tcPr>
          <w:p w:rsidR="00501F0A" w:rsidRPr="00C26100" w:rsidRDefault="00501F0A" w:rsidP="00501F0A">
            <w:pPr>
              <w:pStyle w:val="Style5"/>
              <w:widowControl/>
              <w:tabs>
                <w:tab w:val="left" w:pos="4416"/>
              </w:tabs>
              <w:ind w:left="5" w:firstLine="431"/>
              <w:jc w:val="center"/>
              <w:rPr>
                <w:rStyle w:val="FontStyle349"/>
                <w:i w:val="0"/>
                <w:sz w:val="22"/>
                <w:szCs w:val="22"/>
                <w:u w:val="single"/>
                <w:lang w:val="uk-UA" w:eastAsia="uk-UA"/>
              </w:rPr>
            </w:pPr>
            <w:r w:rsidRPr="00C26100">
              <w:rPr>
                <w:rStyle w:val="FontStyle349"/>
                <w:sz w:val="22"/>
                <w:szCs w:val="22"/>
                <w:u w:val="single"/>
                <w:lang w:val="uk-UA" w:eastAsia="uk-UA"/>
              </w:rPr>
              <w:t>Перевірка попереднього матеріалу</w:t>
            </w:r>
          </w:p>
          <w:p w:rsidR="00525740" w:rsidRPr="00523576" w:rsidRDefault="00525740" w:rsidP="00525740">
            <w:pPr>
              <w:pStyle w:val="Style127"/>
              <w:widowControl/>
              <w:tabs>
                <w:tab w:val="left" w:pos="567"/>
              </w:tabs>
              <w:spacing w:line="276" w:lineRule="auto"/>
              <w:jc w:val="left"/>
              <w:rPr>
                <w:rStyle w:val="FontStyle322"/>
                <w:b w:val="0"/>
                <w:spacing w:val="1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 w:rsidRPr="006E18B3">
              <w:rPr>
                <w:rFonts w:ascii="Times New Roman" w:hAnsi="Times New Roman"/>
                <w:lang w:val="uk-UA"/>
              </w:rPr>
              <w:t>1</w:t>
            </w:r>
            <w:r w:rsidRPr="002A0821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Style w:val="FontStyle350"/>
                <w:b w:val="0"/>
                <w:sz w:val="24"/>
                <w:szCs w:val="24"/>
                <w:lang w:val="uk-UA" w:eastAsia="uk-UA"/>
              </w:rPr>
              <w:t>Що таке демократія. Які принципи демократії вам відомі?</w:t>
            </w:r>
          </w:p>
          <w:p w:rsidR="00525740" w:rsidRDefault="00525740" w:rsidP="00525740">
            <w:pPr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політичні вибори?</w:t>
            </w:r>
          </w:p>
          <w:p w:rsidR="00525740" w:rsidRPr="002A0821" w:rsidRDefault="00525740" w:rsidP="00525740">
            <w:pPr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Назвіть два основні види виборчих систем. Яка виборча система існує в сучасній Україні?</w:t>
            </w:r>
          </w:p>
          <w:p w:rsidR="00525740" w:rsidRDefault="00525740" w:rsidP="00525740">
            <w:pPr>
              <w:tabs>
                <w:tab w:val="num" w:pos="567"/>
                <w:tab w:val="left" w:pos="1134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політичні вибори вважають одним з інструментів демократії?</w:t>
            </w:r>
          </w:p>
          <w:p w:rsidR="00525740" w:rsidRDefault="00525740" w:rsidP="00525740">
            <w:pPr>
              <w:tabs>
                <w:tab w:val="num" w:pos="567"/>
                <w:tab w:val="left" w:pos="1134"/>
                <w:tab w:val="num" w:pos="1854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A0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ознаки громадської організації.</w:t>
            </w:r>
          </w:p>
          <w:p w:rsidR="00CC38AC" w:rsidRPr="00CC38AC" w:rsidRDefault="00CC38AC" w:rsidP="00CC38AC">
            <w:pPr>
              <w:tabs>
                <w:tab w:val="num" w:pos="567"/>
                <w:tab w:val="left" w:pos="1134"/>
                <w:tab w:val="num" w:pos="1854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FE6" w:rsidRPr="00406AA3" w:rsidRDefault="00E71FE6" w:rsidP="00406AA3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06AA3">
              <w:rPr>
                <w:rFonts w:ascii="Times New Roman" w:hAnsi="Times New Roman" w:cs="Times New Roman"/>
                <w:lang w:val="uk-UA"/>
              </w:rPr>
              <w:t>Головні питання теми:</w:t>
            </w:r>
          </w:p>
          <w:p w:rsidR="0077307E" w:rsidRDefault="0077307E" w:rsidP="00501F0A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525740" w:rsidRDefault="00841DD9" w:rsidP="00501F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740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525740" w:rsidRPr="00525740">
              <w:rPr>
                <w:rFonts w:ascii="Times New Roman" w:hAnsi="Times New Roman" w:cs="Times New Roman"/>
                <w:sz w:val="24"/>
                <w:lang w:val="uk-UA"/>
              </w:rPr>
              <w:t xml:space="preserve">Поняття громадянського суспільства. Функції громадянського суспільства. </w:t>
            </w:r>
          </w:p>
          <w:p w:rsidR="00525740" w:rsidRDefault="00146AE1" w:rsidP="00501F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525740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525740" w:rsidRPr="00525740">
              <w:rPr>
                <w:rFonts w:ascii="Times New Roman" w:hAnsi="Times New Roman" w:cs="Times New Roman"/>
                <w:sz w:val="24"/>
                <w:lang w:val="uk-UA"/>
              </w:rPr>
              <w:t xml:space="preserve">Роль громадян у становленні й функціонуванні громадянського суспільства. </w:t>
            </w:r>
          </w:p>
          <w:p w:rsidR="001F52BF" w:rsidRPr="001F52BF" w:rsidRDefault="00146AE1" w:rsidP="00501F0A">
            <w:pPr>
              <w:spacing w:line="240" w:lineRule="auto"/>
              <w:contextualSpacing/>
              <w:rPr>
                <w:rStyle w:val="80"/>
                <w:rFonts w:ascii="Times New Roman" w:hAnsi="Times New Roman" w:cs="Times New Roman"/>
                <w:b w:val="0"/>
                <w:bCs w:val="0"/>
                <w:sz w:val="24"/>
                <w:szCs w:val="22"/>
                <w:shd w:val="clear" w:color="auto" w:fill="auto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="00525740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525740" w:rsidRPr="00525740">
              <w:rPr>
                <w:rFonts w:ascii="Times New Roman" w:hAnsi="Times New Roman" w:cs="Times New Roman"/>
                <w:sz w:val="24"/>
                <w:lang w:val="uk-UA"/>
              </w:rPr>
              <w:t>Громадянське суспільство та правова держава.</w:t>
            </w:r>
          </w:p>
        </w:tc>
      </w:tr>
      <w:tr w:rsidR="001F52BF" w:rsidRPr="008F03DF" w:rsidTr="00625D6A">
        <w:trPr>
          <w:trHeight w:val="360"/>
          <w:jc w:val="right"/>
        </w:trPr>
        <w:tc>
          <w:tcPr>
            <w:tcW w:w="3546" w:type="dxa"/>
            <w:tcBorders>
              <w:top w:val="single" w:sz="4" w:space="0" w:color="auto"/>
            </w:tcBorders>
          </w:tcPr>
          <w:p w:rsidR="001F52BF" w:rsidRPr="004C66F1" w:rsidRDefault="001F52BF" w:rsidP="001675D7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3 Основна частина (викладення навчальних питань лекції)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F52BF" w:rsidRPr="004C66F1" w:rsidRDefault="001F52BF" w:rsidP="001675D7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60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2BF" w:rsidRPr="004C66F1" w:rsidRDefault="001F52BF" w:rsidP="001675D7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4C66F1">
              <w:rPr>
                <w:b/>
                <w:sz w:val="22"/>
                <w:szCs w:val="22"/>
              </w:rPr>
              <w:t>План викладу матеріалу</w:t>
            </w:r>
          </w:p>
          <w:p w:rsidR="001F52BF" w:rsidRPr="00CC38AC" w:rsidRDefault="001F52BF" w:rsidP="001675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525740">
              <w:rPr>
                <w:rFonts w:ascii="Times New Roman" w:hAnsi="Times New Roman" w:cs="Times New Roman"/>
                <w:sz w:val="24"/>
                <w:lang w:val="uk-UA"/>
              </w:rPr>
              <w:t xml:space="preserve">Поняття громадянського суспільства. Функції громадянського суспільства. </w:t>
            </w:r>
          </w:p>
          <w:p w:rsidR="001F52BF" w:rsidRPr="004C66F1" w:rsidRDefault="001F52BF" w:rsidP="001675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 xml:space="preserve">Розповідь викладача </w:t>
            </w:r>
          </w:p>
          <w:p w:rsidR="001F52BF" w:rsidRPr="004C66F1" w:rsidRDefault="001F52BF" w:rsidP="001675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студентів з опорним конспектом</w:t>
            </w:r>
          </w:p>
          <w:p w:rsidR="001F52BF" w:rsidRPr="001F52BF" w:rsidRDefault="001F52BF" w:rsidP="001675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  <w:r w:rsidRPr="00F5181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25740">
              <w:rPr>
                <w:rFonts w:ascii="Times New Roman" w:hAnsi="Times New Roman" w:cs="Times New Roman"/>
                <w:sz w:val="24"/>
                <w:lang w:val="uk-UA"/>
              </w:rPr>
              <w:t>Роль громадян у становленні й функціонува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нні громадянського суспільства</w:t>
            </w:r>
            <w:r w:rsidRPr="00841DD9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F52BF" w:rsidRPr="004C66F1" w:rsidRDefault="001F52BF" w:rsidP="001675D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Розповідь викладача</w:t>
            </w:r>
          </w:p>
          <w:p w:rsidR="001F52BF" w:rsidRDefault="001F52BF" w:rsidP="001675D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студентів з опорним конспектом</w:t>
            </w:r>
          </w:p>
          <w:p w:rsidR="001F52BF" w:rsidRPr="001F52BF" w:rsidRDefault="001F52BF" w:rsidP="001675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525740">
              <w:rPr>
                <w:rFonts w:ascii="Times New Roman" w:hAnsi="Times New Roman" w:cs="Times New Roman"/>
                <w:sz w:val="24"/>
                <w:lang w:val="uk-UA"/>
              </w:rPr>
              <w:t xml:space="preserve">Громадянське суспільство та правова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держава</w:t>
            </w:r>
            <w:r w:rsidRPr="00841DD9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F52BF" w:rsidRPr="004C66F1" w:rsidRDefault="001F52BF" w:rsidP="001675D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Розповідь викладача</w:t>
            </w:r>
          </w:p>
          <w:p w:rsidR="001F52BF" w:rsidRPr="001F52BF" w:rsidRDefault="001F52BF" w:rsidP="001675D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студентів з опорним конспект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</w:tc>
      </w:tr>
      <w:tr w:rsidR="00451D45" w:rsidRPr="00374522" w:rsidTr="00451D45">
        <w:trPr>
          <w:trHeight w:val="286"/>
          <w:jc w:val="right"/>
        </w:trPr>
        <w:tc>
          <w:tcPr>
            <w:tcW w:w="3546" w:type="dxa"/>
            <w:tcBorders>
              <w:top w:val="single" w:sz="4" w:space="0" w:color="auto"/>
            </w:tcBorders>
          </w:tcPr>
          <w:p w:rsidR="00451D45" w:rsidRPr="004C66F1" w:rsidRDefault="00451D45" w:rsidP="00451D45">
            <w:pPr>
              <w:spacing w:after="0" w:line="240" w:lineRule="auto"/>
              <w:contextualSpacing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lastRenderedPageBreak/>
              <w:t xml:space="preserve"> Заключна частина </w:t>
            </w:r>
          </w:p>
          <w:p w:rsidR="00451D45" w:rsidRDefault="00451D45" w:rsidP="00451D45">
            <w:pPr>
              <w:contextualSpacing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   Домашнє завдання: </w:t>
            </w:r>
          </w:p>
          <w:p w:rsidR="00451D45" w:rsidRPr="00EA54B5" w:rsidRDefault="00451D45" w:rsidP="00451D45">
            <w:pPr>
              <w:rPr>
                <w:lang w:val="uk-UA"/>
              </w:rPr>
            </w:pPr>
            <w:r w:rsidRPr="00EA54B5">
              <w:rPr>
                <w:rFonts w:ascii="Times New Roman" w:hAnsi="Times New Roman"/>
                <w:lang w:val="uk-UA"/>
              </w:rPr>
              <w:t>[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EA54B5">
              <w:rPr>
                <w:rFonts w:ascii="Times New Roman" w:hAnsi="Times New Roman"/>
                <w:lang w:val="uk-UA"/>
              </w:rPr>
              <w:t xml:space="preserve">] </w:t>
            </w:r>
            <w:r w:rsidRPr="00EA54B5">
              <w:rPr>
                <w:lang w:val="uk-UA"/>
              </w:rPr>
              <w:t xml:space="preserve">с. </w:t>
            </w:r>
            <w:r w:rsidR="00083AAB">
              <w:rPr>
                <w:rFonts w:ascii="Times New Roman" w:hAnsi="Times New Roman" w:cs="Times New Roman"/>
                <w:lang w:val="uk-UA"/>
              </w:rPr>
              <w:t>108-111</w:t>
            </w:r>
          </w:p>
          <w:p w:rsidR="00451D45" w:rsidRPr="004C66F1" w:rsidRDefault="00451D45" w:rsidP="00E71FE6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51D45" w:rsidRPr="004C66F1" w:rsidRDefault="00451D45" w:rsidP="00E71FE6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5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1D45" w:rsidRPr="004C66F1" w:rsidRDefault="00451D45" w:rsidP="00451D4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C66F1">
              <w:rPr>
                <w:rFonts w:ascii="Times New Roman" w:hAnsi="Times New Roman" w:cs="Times New Roman"/>
                <w:lang w:val="uk-UA"/>
              </w:rPr>
              <w:t>Висновки та узагальнення:</w:t>
            </w:r>
          </w:p>
          <w:p w:rsidR="001F52BF" w:rsidRDefault="00451D45" w:rsidP="001F52BF">
            <w:pPr>
              <w:ind w:right="-1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Отже, </w:t>
            </w:r>
            <w:r w:rsidR="001F52B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сучасні уявлення про громадянське суспільство ґрунтуються на усвідомленні необхідності автономності та індивідуальної свободи громадян у поєднанні з невтручанням держави в життя громадянського суспільства. Інститути держави й громадянського суспільства стають двома необхідними складовими єдиної демократичної суспільної системи, від яких залежить її успішний розвиток.</w:t>
            </w:r>
          </w:p>
          <w:p w:rsidR="001F52BF" w:rsidRDefault="001F52BF" w:rsidP="001F52BF">
            <w:pPr>
              <w:ind w:right="-1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Громадянське суспільство – це така форма організації суспільства, де існують неконтрольовані державою розвинені політичні, правові, економічні  культурні відносини між окремими індивідами. У ньому безперешкодно виникають різноманітні громадські рухи, діють приватні установи, розвивається громадське життя тощо. Громадянське суспільство створює умови для передачі значної кількості державних функцій органам місцевого самоврядування. Воно є основою для формування правової держави й саме розвивається в її умовах. Рівновага між громадянським суспільством і державою відіграє роль одного з головних чинників стабільного демократичного розвитку країни. </w:t>
            </w:r>
          </w:p>
          <w:p w:rsidR="00451D45" w:rsidRPr="001F52BF" w:rsidRDefault="001F52BF" w:rsidP="001F52BF">
            <w:pPr>
              <w:ind w:right="-1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Процес формування громадянського суспільства в Україні відбувається досить непросто, ускладнюючись необхідністю подолання залишків минулої суспільної моделі розвитку. Проте на цьому шляху, поряд із труднощами, є також чимало здобутків.</w:t>
            </w:r>
          </w:p>
        </w:tc>
      </w:tr>
    </w:tbl>
    <w:p w:rsidR="00313A50" w:rsidRDefault="00313A50" w:rsidP="00E71FE6">
      <w:pPr>
        <w:spacing w:before="240" w:after="0" w:line="240" w:lineRule="auto"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</w:p>
    <w:p w:rsidR="00E71FE6" w:rsidRPr="0077307E" w:rsidRDefault="00E71FE6" w:rsidP="00E71FE6">
      <w:pPr>
        <w:spacing w:before="240" w:after="0" w:line="240" w:lineRule="auto"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77307E">
        <w:rPr>
          <w:rStyle w:val="80"/>
          <w:rFonts w:ascii="Times New Roman" w:hAnsi="Times New Roman"/>
          <w:sz w:val="24"/>
          <w:szCs w:val="24"/>
          <w:lang w:val="uk-UA" w:eastAsia="uk-UA"/>
        </w:rPr>
        <w:t>Література</w:t>
      </w:r>
    </w:p>
    <w:p w:rsidR="00F5181D" w:rsidRPr="00CE4CAC" w:rsidRDefault="00F5181D" w:rsidP="00F518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F5181D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Бакка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uk-UA"/>
        </w:rPr>
        <w:t>, Т.В. Інтегрований курс Громадянська освіта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(рівень стандарту)</w:t>
      </w:r>
      <w:r w:rsidRPr="00F5181D">
        <w:rPr>
          <w:rFonts w:ascii="Times New Roman" w:hAnsi="Times New Roman"/>
          <w:lang w:val="uk-UA"/>
        </w:rPr>
        <w:t xml:space="preserve"> [Текст]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: підруч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ник д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ля 10 кл. закладів загальної середньої освіти / 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Т.В.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Бакка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uk-UA"/>
        </w:rPr>
        <w:t>, Л.В.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uk-UA"/>
        </w:rPr>
        <w:t>Марголіна</w:t>
      </w:r>
      <w:proofErr w:type="spellEnd"/>
      <w:r w:rsidR="0037321F">
        <w:rPr>
          <w:rFonts w:ascii="Times New Roman" w:hAnsi="Times New Roman"/>
          <w:snapToGrid w:val="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Т.В. 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Мелещенко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: під ред. 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Т.В. 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uk-UA"/>
        </w:rPr>
        <w:t>Бакка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–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К.: УО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ВЦ «Оріон», 2018. – 240 с.</w:t>
      </w:r>
    </w:p>
    <w:p w:rsidR="00F5181D" w:rsidRPr="00CE4CAC" w:rsidRDefault="00F5181D" w:rsidP="00F518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uk-UA"/>
        </w:rPr>
        <w:t>,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О.О. Громадянська освіта (інтегрований курс,рівень стандарту)</w:t>
      </w:r>
      <w:r w:rsidRPr="00D80DFA">
        <w:rPr>
          <w:rFonts w:ascii="Times New Roman" w:hAnsi="Times New Roman"/>
        </w:rPr>
        <w:t xml:space="preserve"> </w:t>
      </w:r>
      <w:r w:rsidRPr="00CE4CAC">
        <w:rPr>
          <w:rFonts w:ascii="Times New Roman" w:hAnsi="Times New Roman"/>
        </w:rPr>
        <w:t>[Текст]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: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підруч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ник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для 10 кл. 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закл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. загал. серед. освіти / О.О.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Гісем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, О.О. Мартинюк. – Харків: Вид-в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о «Ранок»,  2018. – 192 с.</w:t>
      </w:r>
    </w:p>
    <w:p w:rsidR="00F5181D" w:rsidRPr="00CE4CAC" w:rsidRDefault="00F5181D" w:rsidP="00F518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lastRenderedPageBreak/>
        <w:t>Васильків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>,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І.Д. Громадянська освіта. Інтегрований курс, рівень стандарту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  <w:r w:rsidRPr="00D80DFA">
        <w:rPr>
          <w:rFonts w:ascii="Times New Roman" w:hAnsi="Times New Roman"/>
          <w:lang w:val="uk-UA"/>
        </w:rPr>
        <w:t>[Текст]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: підручник для 10 класу закладів загальної середньої освіти. // І.Д.Васильків, В.М. Кравчук, О.А. Сливка, І.З.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Танчин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, Ю.В. Тимошенко, Л.М. Хлипавка. – Тер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нопіль: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uk-UA"/>
        </w:rPr>
        <w:t>Астон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uk-UA"/>
        </w:rPr>
        <w:t>, 2018. – 256с.</w:t>
      </w:r>
    </w:p>
    <w:p w:rsidR="00F5181D" w:rsidRPr="00890AD3" w:rsidRDefault="00F5181D" w:rsidP="00F5181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Валентій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Л.І. Громадянська освіта. Інтегрований курс.</w:t>
      </w:r>
      <w:r w:rsidRPr="00D80DFA">
        <w:rPr>
          <w:rFonts w:ascii="Times New Roman" w:hAnsi="Times New Roman"/>
        </w:rPr>
        <w:t xml:space="preserve"> </w:t>
      </w:r>
      <w:r w:rsidRPr="00CE4CAC">
        <w:rPr>
          <w:rFonts w:ascii="Times New Roman" w:hAnsi="Times New Roman"/>
        </w:rPr>
        <w:t>[Текст]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10 кл. 1 семестр / 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              </w:t>
      </w:r>
      <w:r w:rsidRPr="00890AD3">
        <w:rPr>
          <w:rFonts w:ascii="Times New Roman" w:hAnsi="Times New Roman"/>
          <w:snapToGrid w:val="0"/>
          <w:sz w:val="24"/>
          <w:szCs w:val="24"/>
          <w:lang w:val="uk-UA"/>
        </w:rPr>
        <w:t xml:space="preserve">Л.І. </w:t>
      </w:r>
      <w:proofErr w:type="spellStart"/>
      <w:r w:rsidRPr="00890AD3">
        <w:rPr>
          <w:rFonts w:ascii="Times New Roman" w:hAnsi="Times New Roman"/>
          <w:snapToGrid w:val="0"/>
          <w:sz w:val="24"/>
          <w:szCs w:val="24"/>
          <w:lang w:val="uk-UA"/>
        </w:rPr>
        <w:t>Валентій</w:t>
      </w:r>
      <w:proofErr w:type="spellEnd"/>
      <w:r w:rsidRPr="00890AD3">
        <w:rPr>
          <w:rFonts w:ascii="Times New Roman" w:hAnsi="Times New Roman"/>
          <w:snapToGrid w:val="0"/>
          <w:sz w:val="24"/>
          <w:szCs w:val="24"/>
          <w:lang w:val="uk-UA"/>
        </w:rPr>
        <w:t xml:space="preserve">. – Харків : ВГ «Основа», 2018 – 112 с. </w:t>
      </w:r>
    </w:p>
    <w:p w:rsidR="00406AA3" w:rsidRPr="00451D45" w:rsidRDefault="00F5181D" w:rsidP="004E3432">
      <w:pPr>
        <w:pStyle w:val="a3"/>
        <w:numPr>
          <w:ilvl w:val="0"/>
          <w:numId w:val="14"/>
        </w:numPr>
        <w:jc w:val="both"/>
        <w:rPr>
          <w:rStyle w:val="80"/>
          <w:rFonts w:ascii="Times New Roman" w:hAnsi="Times New Roman" w:cs="Times New Roman"/>
          <w:b w:val="0"/>
          <w:bCs w:val="0"/>
          <w:snapToGrid w:val="0"/>
          <w:sz w:val="24"/>
          <w:szCs w:val="24"/>
          <w:shd w:val="clear" w:color="auto" w:fill="auto"/>
          <w:lang w:val="uk-UA"/>
        </w:rPr>
      </w:pP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Валентій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Л.І. Громадянська освіта. Інтегрований курс. </w:t>
      </w:r>
      <w:r w:rsidRPr="00CE4CAC">
        <w:rPr>
          <w:rFonts w:ascii="Times New Roman" w:hAnsi="Times New Roman"/>
        </w:rPr>
        <w:t>[Текст]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10 кл. </w:t>
      </w:r>
      <w:r w:rsidR="006E350A">
        <w:rPr>
          <w:rFonts w:ascii="Times New Roman" w:hAnsi="Times New Roman"/>
          <w:snapToGrid w:val="0"/>
          <w:sz w:val="24"/>
          <w:szCs w:val="24"/>
          <w:lang w:val="uk-UA"/>
        </w:rPr>
        <w:t>2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 семестр / 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                </w:t>
      </w:r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Л.І.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Валентій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 xml:space="preserve">, О.П. </w:t>
      </w:r>
      <w:proofErr w:type="spellStart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Мокрогул</w:t>
      </w:r>
      <w:proofErr w:type="spellEnd"/>
      <w:r w:rsidRPr="00CE4CAC">
        <w:rPr>
          <w:rFonts w:ascii="Times New Roman" w:hAnsi="Times New Roman"/>
          <w:snapToGrid w:val="0"/>
          <w:sz w:val="24"/>
          <w:szCs w:val="24"/>
          <w:lang w:val="uk-UA"/>
        </w:rPr>
        <w:t>. – Харків : ВГ «Основа», 2018 –</w:t>
      </w:r>
      <w:r>
        <w:rPr>
          <w:rFonts w:ascii="Times New Roman" w:hAnsi="Times New Roman"/>
          <w:snapToGrid w:val="0"/>
          <w:sz w:val="24"/>
          <w:szCs w:val="24"/>
          <w:lang w:val="uk-UA"/>
        </w:rPr>
        <w:t xml:space="preserve"> 103 с.</w:t>
      </w:r>
    </w:p>
    <w:p w:rsidR="00EF0841" w:rsidRDefault="00EF0841" w:rsidP="00D96325">
      <w:pPr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</w:p>
    <w:p w:rsidR="00E71FE6" w:rsidRPr="00D96325" w:rsidRDefault="00E71FE6" w:rsidP="00D96325">
      <w:pPr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D96325">
        <w:rPr>
          <w:rStyle w:val="80"/>
          <w:rFonts w:ascii="Times New Roman" w:hAnsi="Times New Roman"/>
          <w:sz w:val="24"/>
          <w:szCs w:val="24"/>
          <w:lang w:val="uk-UA" w:eastAsia="uk-UA"/>
        </w:rPr>
        <w:t>Навчальні матеріали лекції</w:t>
      </w:r>
    </w:p>
    <w:p w:rsidR="00E71FE6" w:rsidRDefault="00E71FE6" w:rsidP="00D96325">
      <w:pPr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D96325">
        <w:rPr>
          <w:rStyle w:val="80"/>
          <w:rFonts w:ascii="Times New Roman" w:hAnsi="Times New Roman"/>
          <w:sz w:val="24"/>
          <w:szCs w:val="24"/>
          <w:lang w:val="uk-UA" w:eastAsia="uk-UA"/>
        </w:rPr>
        <w:t>Вступ</w:t>
      </w:r>
    </w:p>
    <w:p w:rsidR="008A423F" w:rsidRDefault="008A423F" w:rsidP="00A6393D">
      <w:pPr>
        <w:ind w:firstLine="708"/>
        <w:contextualSpacing/>
        <w:jc w:val="both"/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</w:pPr>
      <w:r w:rsidRPr="008A423F"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  <w:t>Громадянське</w:t>
      </w:r>
      <w:r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  <w:t xml:space="preserve"> суспільство покликане забезпечити умови для самореалізації окремих індивідів, колективів, приватних інтересів і потреб, а елементами громадянського суспільства є різноманітні об’єднання (професійні, конфесійні, творчі тощо), що охоплюють усі сфери громадянського життя.</w:t>
      </w:r>
    </w:p>
    <w:p w:rsidR="008A423F" w:rsidRDefault="008A423F" w:rsidP="00A6393D">
      <w:pPr>
        <w:contextualSpacing/>
        <w:jc w:val="both"/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</w:pPr>
      <w:r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  <w:tab/>
        <w:t>Громадянське суспільство, сформоване на сонові громадянських цінностей, - це сфера спілкування, взаємодії, спонтанної самоорганізації та самоврядування вільних індивідів на основі добровільно сформованих асоціацій, захищена відповідними законами від прямого втручання й регламентації з боку держави.</w:t>
      </w:r>
    </w:p>
    <w:p w:rsidR="008A423F" w:rsidRPr="008A423F" w:rsidRDefault="008A423F" w:rsidP="00A6393D">
      <w:pPr>
        <w:contextualSpacing/>
        <w:jc w:val="both"/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</w:pPr>
    </w:p>
    <w:p w:rsidR="00146AE1" w:rsidRDefault="004C0D35" w:rsidP="00A6393D">
      <w:pPr>
        <w:contextualSpacing/>
        <w:jc w:val="center"/>
        <w:rPr>
          <w:rFonts w:ascii="Times New Roman" w:hAnsi="Times New Roman" w:cs="Times New Roman"/>
          <w:sz w:val="24"/>
          <w:lang w:val="uk-UA"/>
        </w:rPr>
      </w:pPr>
      <w:r w:rsidRPr="004C0D35">
        <w:rPr>
          <w:rFonts w:ascii="Times New Roman" w:hAnsi="Times New Roman" w:cs="Times New Roman"/>
          <w:b/>
          <w:lang w:val="uk-UA"/>
        </w:rPr>
        <w:t>1.</w:t>
      </w:r>
      <w:r w:rsidRPr="004C0D35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A423F" w:rsidRPr="008A423F">
        <w:rPr>
          <w:rFonts w:ascii="Times New Roman" w:hAnsi="Times New Roman" w:cs="Times New Roman"/>
          <w:b/>
          <w:sz w:val="24"/>
          <w:lang w:val="uk-UA"/>
        </w:rPr>
        <w:t>Поняття громадянського суспільства</w:t>
      </w:r>
      <w:r w:rsidR="00146AE1">
        <w:rPr>
          <w:rFonts w:ascii="Times New Roman" w:hAnsi="Times New Roman" w:cs="Times New Roman"/>
          <w:b/>
          <w:sz w:val="24"/>
          <w:lang w:val="uk-UA"/>
        </w:rPr>
        <w:t>.</w:t>
      </w:r>
      <w:r w:rsidR="00146AE1" w:rsidRPr="00146AE1">
        <w:rPr>
          <w:rFonts w:ascii="Times New Roman" w:hAnsi="Times New Roman" w:cs="Times New Roman"/>
          <w:sz w:val="24"/>
          <w:lang w:val="uk-UA"/>
        </w:rPr>
        <w:t xml:space="preserve"> </w:t>
      </w:r>
      <w:r w:rsidR="00146AE1" w:rsidRPr="00146AE1">
        <w:rPr>
          <w:rFonts w:ascii="Times New Roman" w:hAnsi="Times New Roman" w:cs="Times New Roman"/>
          <w:b/>
          <w:sz w:val="24"/>
          <w:lang w:val="uk-UA"/>
        </w:rPr>
        <w:t>Функції громадянського суспільства</w:t>
      </w:r>
    </w:p>
    <w:p w:rsidR="00DD37F4" w:rsidRDefault="00DD37F4" w:rsidP="001F52BF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423F" w:rsidRPr="008A423F" w:rsidRDefault="008A423F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Демократичні перетворення та покращення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рівня життя населення відбува</w:t>
      </w: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ються завдяки розвиненому громадянському суспільству</w:t>
      </w:r>
    </w:p>
    <w:p w:rsidR="002C3243" w:rsidRPr="002C3243" w:rsidRDefault="008A423F" w:rsidP="00A6393D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Громадянське суспільство – </w:t>
      </w:r>
      <w:r w:rsidRPr="002C324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це тип взаємодії та соціальної організації вільних особистостей, що складається з громадських рухів, об’єднань, громадських організацій і політичних партій, які втілю</w:t>
      </w:r>
      <w:r w:rsidR="002C3243" w:rsidRPr="002C324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ють громадську думку в певні со</w:t>
      </w:r>
      <w:r w:rsidRPr="002C324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ціальні інститути. </w:t>
      </w:r>
    </w:p>
    <w:p w:rsidR="008A423F" w:rsidRDefault="008A423F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Основою громадянського суспільства виступає солідарність</w:t>
      </w:r>
      <w:r w:rsidRPr="008A4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людей, що об’єднуються для вирішення життєво важливих проблем, а також для відстоювання й захисту прав та інтересів </w:t>
      </w:r>
      <w:r w:rsidR="002C3243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громадян. Громадянське суспіль</w:t>
      </w: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ство має свої інститути. До них належать такі: гр</w:t>
      </w:r>
      <w:r w:rsidR="002C3243">
        <w:rPr>
          <w:rFonts w:ascii="Times New Roman" w:eastAsia="Times New Roman" w:hAnsi="Times New Roman" w:cs="Times New Roman"/>
          <w:sz w:val="24"/>
          <w:szCs w:val="24"/>
          <w:lang w:val="uk-UA"/>
        </w:rPr>
        <w:t>омадські організації та громад</w:t>
      </w: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ські рухи, незалежні засоби масової інформації, громадська думка, вибори та референдум і, найголовніше, вільні й незале</w:t>
      </w:r>
      <w:r w:rsidR="002C3243">
        <w:rPr>
          <w:rFonts w:ascii="Times New Roman" w:eastAsia="Times New Roman" w:hAnsi="Times New Roman" w:cs="Times New Roman"/>
          <w:sz w:val="24"/>
          <w:szCs w:val="24"/>
          <w:lang w:val="uk-UA"/>
        </w:rPr>
        <w:t>жні громадяни. За умов розвину</w:t>
      </w:r>
      <w:r w:rsidRPr="008A423F">
        <w:rPr>
          <w:rFonts w:ascii="Times New Roman" w:eastAsia="Times New Roman" w:hAnsi="Times New Roman" w:cs="Times New Roman"/>
          <w:sz w:val="24"/>
          <w:szCs w:val="24"/>
          <w:lang w:val="uk-UA"/>
        </w:rPr>
        <w:t>того громадянського суспільства громадські об’єднання самостійно вирішують важливі питання на рівні місцевого самоврядування.</w:t>
      </w:r>
    </w:p>
    <w:p w:rsidR="002C3243" w:rsidRPr="00146AE1" w:rsidRDefault="002C3243" w:rsidP="00A6393D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46AE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Передумовами нормального функціонування громадянського суспільства є:</w:t>
      </w:r>
    </w:p>
    <w:p w:rsidR="002C3243" w:rsidRPr="00146AE1" w:rsidRDefault="002C3243" w:rsidP="00A6393D">
      <w:pPr>
        <w:pStyle w:val="a3"/>
        <w:numPr>
          <w:ilvl w:val="0"/>
          <w:numId w:val="4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46AE1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економічні</w:t>
      </w:r>
      <w:r w:rsidRPr="00146AE1">
        <w:rPr>
          <w:rFonts w:ascii="Times New Roman" w:eastAsia="Times New Roman" w:hAnsi="Times New Roman"/>
          <w:sz w:val="24"/>
          <w:szCs w:val="24"/>
          <w:lang w:val="uk-UA"/>
        </w:rPr>
        <w:t>: вільний ринок, відкрита конкуренція, приватна власність;</w:t>
      </w:r>
    </w:p>
    <w:p w:rsidR="002C3243" w:rsidRPr="00146AE1" w:rsidRDefault="002C3243" w:rsidP="00A6393D">
      <w:pPr>
        <w:pStyle w:val="a3"/>
        <w:numPr>
          <w:ilvl w:val="0"/>
          <w:numId w:val="4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46AE1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соціальні</w:t>
      </w:r>
      <w:r w:rsidRPr="00146AE1">
        <w:rPr>
          <w:rFonts w:ascii="Times New Roman" w:eastAsia="Times New Roman" w:hAnsi="Times New Roman"/>
          <w:sz w:val="24"/>
          <w:szCs w:val="24"/>
          <w:lang w:val="uk-UA"/>
        </w:rPr>
        <w:t>: структурованість суспільства, наявність різних верст населення у нь</w:t>
      </w:r>
      <w:r w:rsidR="00DE0F32" w:rsidRPr="00146AE1">
        <w:rPr>
          <w:rFonts w:ascii="Times New Roman" w:eastAsia="Times New Roman" w:hAnsi="Times New Roman"/>
          <w:sz w:val="24"/>
          <w:szCs w:val="24"/>
          <w:lang w:val="uk-UA"/>
        </w:rPr>
        <w:t>о</w:t>
      </w:r>
      <w:r w:rsidRPr="00146AE1">
        <w:rPr>
          <w:rFonts w:ascii="Times New Roman" w:eastAsia="Times New Roman" w:hAnsi="Times New Roman"/>
          <w:sz w:val="24"/>
          <w:szCs w:val="24"/>
          <w:lang w:val="uk-UA"/>
        </w:rPr>
        <w:t>му, переважання в суспільстві середнього класу;</w:t>
      </w:r>
    </w:p>
    <w:p w:rsidR="002C3243" w:rsidRPr="00146AE1" w:rsidRDefault="002C3243" w:rsidP="00A6393D">
      <w:pPr>
        <w:pStyle w:val="a3"/>
        <w:numPr>
          <w:ilvl w:val="0"/>
          <w:numId w:val="4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46AE1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політико-правові</w:t>
      </w:r>
      <w:r w:rsidRPr="00146AE1">
        <w:rPr>
          <w:rFonts w:ascii="Times New Roman" w:eastAsia="Times New Roman" w:hAnsi="Times New Roman"/>
          <w:sz w:val="24"/>
          <w:szCs w:val="24"/>
          <w:lang w:val="uk-UA"/>
        </w:rPr>
        <w:t>: публічність і загальна поінформованість, правова рівність громадян, ефективні механізми захисту прав і свобод людини, які визнані як загальнолюдська цінність;</w:t>
      </w:r>
    </w:p>
    <w:p w:rsidR="002C3243" w:rsidRPr="00146AE1" w:rsidRDefault="002C3243" w:rsidP="00A6393D">
      <w:pPr>
        <w:pStyle w:val="a3"/>
        <w:numPr>
          <w:ilvl w:val="0"/>
          <w:numId w:val="48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46AE1">
        <w:rPr>
          <w:rFonts w:ascii="Times New Roman" w:eastAsia="Times New Roman" w:hAnsi="Times New Roman"/>
          <w:b/>
          <w:i/>
          <w:sz w:val="24"/>
          <w:szCs w:val="24"/>
          <w:lang w:val="uk-UA"/>
        </w:rPr>
        <w:lastRenderedPageBreak/>
        <w:t>ку</w:t>
      </w:r>
      <w:r w:rsidR="00DE0F32" w:rsidRPr="00146AE1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льтурні</w:t>
      </w:r>
      <w:r w:rsidR="00DE0F32" w:rsidRPr="00146AE1">
        <w:rPr>
          <w:rFonts w:ascii="Times New Roman" w:eastAsia="Times New Roman" w:hAnsi="Times New Roman"/>
          <w:sz w:val="24"/>
          <w:szCs w:val="24"/>
          <w:lang w:val="uk-UA"/>
        </w:rPr>
        <w:t xml:space="preserve">: особистість із почуттям власної гідності й цінуванням </w:t>
      </w:r>
      <w:proofErr w:type="spellStart"/>
      <w:r w:rsidR="00DE0F32" w:rsidRPr="00146AE1">
        <w:rPr>
          <w:rFonts w:ascii="Times New Roman" w:eastAsia="Times New Roman" w:hAnsi="Times New Roman"/>
          <w:sz w:val="24"/>
          <w:szCs w:val="24"/>
          <w:lang w:val="uk-UA"/>
        </w:rPr>
        <w:t>приватності</w:t>
      </w:r>
      <w:proofErr w:type="spellEnd"/>
      <w:r w:rsidR="00DE0F32" w:rsidRPr="00146AE1">
        <w:rPr>
          <w:rFonts w:ascii="Times New Roman" w:eastAsia="Times New Roman" w:hAnsi="Times New Roman"/>
          <w:sz w:val="24"/>
          <w:szCs w:val="24"/>
          <w:lang w:val="uk-UA"/>
        </w:rPr>
        <w:t xml:space="preserve"> особистого життя, високий освітній рівень населення.</w:t>
      </w:r>
    </w:p>
    <w:p w:rsidR="00DE0F32" w:rsidRDefault="00DE0F32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6A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Функції громадянського суспільства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втіленням основних напрямів діяльності інститутів громадянського суспільства та їх впливу на суспільне життя. Основні з них такі:</w:t>
      </w:r>
    </w:p>
    <w:p w:rsidR="00DE0F32" w:rsidRDefault="00DE0F32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Громадянське суспільство допомагає самовираженню індивідів, їх самоорганізації і відстоювання ними власних інтересів. Велику кількість важливих питань громадам, об’єднанням громадян вдається вирішити самостійно, полегшуючи виконання державою її функцій.</w:t>
      </w:r>
    </w:p>
    <w:p w:rsidR="00DE0F32" w:rsidRDefault="00DE0F32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2) Громадянське суспільство є гарантом непорушності особистих прав громадян, дає їм упевненість у своїх силах, слугує опорою у їх можливому протистоянні з державою.</w:t>
      </w:r>
    </w:p>
    <w:p w:rsidR="00DE0F32" w:rsidRDefault="00DE0F32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3) Через інституції громадянського суспільства (політичні партії та громадські організації) впорядковуються, врегульовуються протести і вимоги людей, які могли б мати хаотичний характер. Так громадянське суспільство створює сприятливі умови для функціонування демократичної влади.</w:t>
      </w:r>
    </w:p>
    <w:p w:rsidR="008A423F" w:rsidRPr="00146AE1" w:rsidRDefault="00DE0F32" w:rsidP="00A639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4) Завдяки об’єднанню своїх зусиль, формуванню спільних інтересів і позицій, кожен грома</w:t>
      </w:r>
      <w:r w:rsidR="00146AE1">
        <w:rPr>
          <w:rFonts w:ascii="Times New Roman" w:eastAsia="Times New Roman" w:hAnsi="Times New Roman" w:cs="Times New Roman"/>
          <w:sz w:val="24"/>
          <w:szCs w:val="24"/>
          <w:lang w:val="uk-UA"/>
        </w:rPr>
        <w:t>дянин отримує шанс бути почутим.</w:t>
      </w:r>
    </w:p>
    <w:p w:rsidR="008A423F" w:rsidRDefault="008A423F" w:rsidP="00A6393D">
      <w:pPr>
        <w:contextualSpacing/>
        <w:rPr>
          <w:rFonts w:ascii="Times New Roman" w:hAnsi="Times New Roman" w:cs="Times New Roman"/>
          <w:b/>
          <w:sz w:val="24"/>
          <w:lang w:val="uk-UA"/>
        </w:rPr>
      </w:pPr>
    </w:p>
    <w:p w:rsidR="00146AE1" w:rsidRDefault="00057CB7" w:rsidP="00A6393D">
      <w:pPr>
        <w:contextualSpacing/>
        <w:jc w:val="center"/>
        <w:rPr>
          <w:rFonts w:ascii="Times New Roman" w:hAnsi="Times New Roman" w:cs="Times New Roman"/>
          <w:sz w:val="24"/>
          <w:lang w:val="uk-UA"/>
        </w:rPr>
      </w:pPr>
      <w:r w:rsidRPr="00057CB7">
        <w:rPr>
          <w:rFonts w:ascii="Times New Roman" w:hAnsi="Times New Roman" w:cs="Times New Roman"/>
          <w:b/>
          <w:sz w:val="24"/>
          <w:lang w:val="uk-UA"/>
        </w:rPr>
        <w:t>2.</w:t>
      </w:r>
      <w:r w:rsidRPr="00146AE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146AE1" w:rsidRPr="00146AE1">
        <w:rPr>
          <w:rFonts w:ascii="Times New Roman" w:hAnsi="Times New Roman" w:cs="Times New Roman"/>
          <w:b/>
          <w:sz w:val="24"/>
          <w:lang w:val="uk-UA"/>
        </w:rPr>
        <w:t>Роль громадян у становленні й функціонуванні громадянського суспільства</w:t>
      </w:r>
    </w:p>
    <w:p w:rsidR="00057CB7" w:rsidRDefault="00057CB7" w:rsidP="00A6393D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7CB7" w:rsidRDefault="00146AE1" w:rsidP="00A6393D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 w:rsidR="00A00A9F">
        <w:rPr>
          <w:rFonts w:ascii="Times New Roman" w:hAnsi="Times New Roman" w:cs="Times New Roman"/>
          <w:sz w:val="24"/>
          <w:lang w:val="uk-UA"/>
        </w:rPr>
        <w:t>Громадянське суспільство забезпечує таке існування людини в суспільстві, коли вона дотримується настанов держави, але все ж допускає того, щоб держава та її структури цілком поглинули її особистість і життя, завжди збігає й цінує компонент приватного у власному ставленні до подій чи у здійсненні певних дій.</w:t>
      </w:r>
    </w:p>
    <w:p w:rsidR="00A00A9F" w:rsidRDefault="00A00A9F" w:rsidP="00A6393D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Тож аби громадянське суспільство справді розвивалося, потрібно, щоб громадяни були політично й економічно вільними, свідомими своїх інтересів, з правом на не директивне мислення та вільний вибір (у соціально прийнятих межах) свого життєвого шляху, схильними і здатними до інтеграції в громаду, спроможними разом розв’язувати спільні проблеми.</w:t>
      </w:r>
    </w:p>
    <w:p w:rsidR="00A00A9F" w:rsidRDefault="00A00A9F" w:rsidP="00A6393D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Таким чином, чи не найважливішою передумовою і разом з тим ознакою громадянського суспільства треба визнати зрілого, освіченого (компетентного) й активного громадянина.</w:t>
      </w:r>
    </w:p>
    <w:p w:rsidR="00A00A9F" w:rsidRPr="008A1266" w:rsidRDefault="00A00A9F" w:rsidP="00A6393D">
      <w:pPr>
        <w:contextualSpacing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8A1266">
        <w:rPr>
          <w:rFonts w:ascii="Times New Roman" w:hAnsi="Times New Roman" w:cs="Times New Roman"/>
          <w:i/>
          <w:sz w:val="24"/>
          <w:lang w:val="uk-UA"/>
        </w:rPr>
        <w:t>Основними рисами особистості як основи громадянського суспільства є такі:</w:t>
      </w:r>
    </w:p>
    <w:p w:rsidR="00A00A9F" w:rsidRP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з</w:t>
      </w:r>
      <w:r w:rsidR="00A00A9F" w:rsidRPr="008A1266">
        <w:rPr>
          <w:rFonts w:ascii="Times New Roman" w:hAnsi="Times New Roman"/>
          <w:sz w:val="24"/>
          <w:lang w:val="uk-UA"/>
        </w:rPr>
        <w:t>датність критично мислити;</w:t>
      </w:r>
    </w:p>
    <w:p w:rsidR="008A1266" w:rsidRP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ініціативність;</w:t>
      </w:r>
    </w:p>
    <w:p w:rsidR="008A1266" w:rsidRP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індивідуальна автономія як щодо соціуму, так і держави;</w:t>
      </w:r>
    </w:p>
    <w:p w:rsidR="008A1266" w:rsidRP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уміння формувати й обстоювати власну позицію;</w:t>
      </w:r>
    </w:p>
    <w:p w:rsidR="008A1266" w:rsidRP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змога передбачити результати свої вчинків;</w:t>
      </w:r>
    </w:p>
    <w:p w:rsidR="008A1266" w:rsidRDefault="008A1266" w:rsidP="00A6393D">
      <w:pPr>
        <w:pStyle w:val="a3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8A1266">
        <w:rPr>
          <w:rFonts w:ascii="Times New Roman" w:hAnsi="Times New Roman"/>
          <w:sz w:val="24"/>
          <w:lang w:val="uk-UA"/>
        </w:rPr>
        <w:t>відповідальність за свої дії та ін.</w:t>
      </w:r>
    </w:p>
    <w:p w:rsidR="00146AE1" w:rsidRPr="008A1266" w:rsidRDefault="008A1266" w:rsidP="00A6393D">
      <w:pPr>
        <w:ind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Така особистість </w:t>
      </w:r>
      <w:proofErr w:type="spellStart"/>
      <w:r>
        <w:rPr>
          <w:rFonts w:ascii="Times New Roman" w:hAnsi="Times New Roman"/>
          <w:sz w:val="24"/>
          <w:lang w:val="uk-UA"/>
        </w:rPr>
        <w:t>самоцінна</w:t>
      </w:r>
      <w:proofErr w:type="spellEnd"/>
      <w:r>
        <w:rPr>
          <w:rFonts w:ascii="Times New Roman" w:hAnsi="Times New Roman"/>
          <w:sz w:val="24"/>
          <w:lang w:val="uk-UA"/>
        </w:rPr>
        <w:t xml:space="preserve">, самодостатня, але водночас здатна до конструктивної взаємодії з іншими в ім’я спільних інтересів та цінностей і, в ідеалі, спроможна підкорити власні приватні інтереси суспільному благу. </w:t>
      </w:r>
    </w:p>
    <w:p w:rsidR="00451D45" w:rsidRDefault="00451D45" w:rsidP="00A6393D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57CB7" w:rsidRDefault="00057CB7" w:rsidP="00A6393D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57CB7">
        <w:rPr>
          <w:rFonts w:ascii="Times New Roman" w:hAnsi="Times New Roman" w:cs="Times New Roman"/>
          <w:b/>
          <w:sz w:val="24"/>
          <w:lang w:val="uk-UA"/>
        </w:rPr>
        <w:t xml:space="preserve">3. </w:t>
      </w:r>
      <w:r w:rsidR="008A1266" w:rsidRPr="008A1266">
        <w:rPr>
          <w:rFonts w:ascii="Times New Roman" w:hAnsi="Times New Roman" w:cs="Times New Roman"/>
          <w:b/>
          <w:sz w:val="24"/>
          <w:lang w:val="uk-UA"/>
        </w:rPr>
        <w:t>Громадянське суспільство та правова держава</w:t>
      </w:r>
    </w:p>
    <w:p w:rsidR="008A1266" w:rsidRDefault="008A1266" w:rsidP="00A6393D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8A1266" w:rsidRDefault="008A1266" w:rsidP="00A6393D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>Громадянське суспільство виступає опорою демократії та виявом свободи, саме в його рамках може розвиватися правова держава.</w:t>
      </w:r>
    </w:p>
    <w:p w:rsidR="008A1266" w:rsidRDefault="008A1266" w:rsidP="00A6393D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Правова держава – це держава особливої якості, недаремно в ц</w:t>
      </w:r>
      <w:r w:rsidR="00E82E36">
        <w:rPr>
          <w:rFonts w:ascii="Times New Roman" w:hAnsi="Times New Roman" w:cs="Times New Roman"/>
          <w:sz w:val="24"/>
          <w:lang w:val="uk-UA"/>
        </w:rPr>
        <w:t>ьому словосполученні першість займає «право», а на другому місці – «держава». Це означає, що право у такій державі відіграє основну роль у житті суспільства. При цьому основоположним началом права є принцип загальної рівності, тобто загальної і рівної для всіх  міри свободи: для держави та її органів, для особи і колективів, для всіх громадян. Правовою є держава, у якій панують закони, що обмежують державну владу, ґрунтуються на загальнолюдських цінностях і гарантують реальну можливість кожній людині ефективно здійснювати та захищати свої права і свободи. У такій державі діє принцип верховенства права.</w:t>
      </w:r>
    </w:p>
    <w:p w:rsidR="00E82E36" w:rsidRDefault="00E82E36" w:rsidP="00A6393D">
      <w:pPr>
        <w:contextualSpacing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6142DA">
        <w:rPr>
          <w:rFonts w:ascii="Times New Roman" w:hAnsi="Times New Roman" w:cs="Times New Roman"/>
          <w:b/>
          <w:sz w:val="24"/>
          <w:lang w:val="uk-UA"/>
        </w:rPr>
        <w:t>Правова держава</w:t>
      </w:r>
      <w:r>
        <w:rPr>
          <w:rFonts w:ascii="Times New Roman" w:hAnsi="Times New Roman" w:cs="Times New Roman"/>
          <w:sz w:val="24"/>
          <w:lang w:val="uk-UA"/>
        </w:rPr>
        <w:t xml:space="preserve"> – </w:t>
      </w:r>
      <w:r w:rsidRPr="006142DA">
        <w:rPr>
          <w:rFonts w:ascii="Times New Roman" w:hAnsi="Times New Roman" w:cs="Times New Roman"/>
          <w:i/>
          <w:sz w:val="24"/>
          <w:lang w:val="uk-UA"/>
        </w:rPr>
        <w:t>це держава, у якій лише юридичними засобами реально забезпечене максимальне здійснення, гарантування, охорона і захист прав та свобод людини і громадянина.</w:t>
      </w:r>
    </w:p>
    <w:p w:rsidR="00A6393D" w:rsidRPr="006142DA" w:rsidRDefault="00A6393D" w:rsidP="00A6393D">
      <w:pPr>
        <w:contextualSpacing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E82E36" w:rsidRDefault="00E82E36" w:rsidP="001F52BF">
      <w:pPr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6142DA" w:rsidRPr="00A6393D">
        <w:rPr>
          <w:rFonts w:ascii="Times New Roman" w:hAnsi="Times New Roman" w:cs="Times New Roman"/>
          <w:b/>
          <w:sz w:val="24"/>
          <w:lang w:val="uk-UA"/>
        </w:rPr>
        <w:t>Ознаки правової держави</w:t>
      </w:r>
      <w:r w:rsidR="006142DA">
        <w:rPr>
          <w:rFonts w:ascii="Times New Roman" w:hAnsi="Times New Roman" w:cs="Times New Roman"/>
          <w:sz w:val="24"/>
          <w:lang w:val="uk-UA"/>
        </w:rPr>
        <w:t>: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закріплення в конституції та законах основних прав людини, загальнолюдських цінностей та ідеалів;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панування в суспільному та державному житті законів, які виражають волю більшості населення;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неухильне виконання законів усіма суб’єктами суспільного життя, насамперед державними органами;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урегулювання відносин між особою і державою на основі загально-дозвільного принципу: «особі дозволено робити все, що прямо не заборонено законом»;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чіткий розподіл державної влади на законодавчу, виконавчу і судову;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взаємовідповідальність між особою і державою;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висока правова культура, юридична обізнаність та інформаційна поінформованість населення;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юридична захищеність особи, тобто наявність ефективних механізмів охорони і захисту основних прав людини;</w:t>
      </w:r>
    </w:p>
    <w:p w:rsidR="006142DA" w:rsidRPr="00A6393D" w:rsidRDefault="006142DA" w:rsidP="001F52BF">
      <w:pPr>
        <w:pStyle w:val="a3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lang w:val="uk-UA"/>
        </w:rPr>
      </w:pPr>
      <w:r w:rsidRPr="00A6393D">
        <w:rPr>
          <w:rFonts w:ascii="Times New Roman" w:hAnsi="Times New Roman"/>
          <w:sz w:val="24"/>
          <w:lang w:val="uk-UA"/>
        </w:rPr>
        <w:t>доступність судового захисту та незалежне й авторитетне становище у суспільстві</w:t>
      </w:r>
      <w:r w:rsidR="00A6393D" w:rsidRPr="00A6393D">
        <w:rPr>
          <w:rFonts w:ascii="Times New Roman" w:hAnsi="Times New Roman"/>
          <w:sz w:val="24"/>
          <w:lang w:val="uk-UA"/>
        </w:rPr>
        <w:t xml:space="preserve"> та державному житті судових органів як вирішальної й надійної юридичної гарантії прав людини.</w:t>
      </w:r>
    </w:p>
    <w:p w:rsidR="00A6393D" w:rsidRDefault="00A6393D" w:rsidP="001F52BF">
      <w:pPr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Здійснюючи влади в громадянському суспільстві, держава підпорядковує свою діяльність служінню цьому суспільству, забезпечує рівні можливості для всіх людей у всіх сферах їхньої життєдіяльності на засадах соціальної справедливості, гуманізму та милосердя, не втручається в особисте життя людини, регулює соціальні відносини в межах чинної конституції, законів та інших нормативно-правових актів.</w:t>
      </w:r>
    </w:p>
    <w:p w:rsidR="008A1266" w:rsidRPr="001F52BF" w:rsidRDefault="00A6393D" w:rsidP="001F52BF">
      <w:pPr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>Громадянське суспільство є запорукою «стримування» держави, контролю над владою, яка завжди тяжіє до абсолюту (це багаторазово доводила світова й українська історія). Порушення балансу між державою та громадянським суспільством призводить</w:t>
      </w:r>
      <w:r w:rsidR="009124FD">
        <w:rPr>
          <w:rFonts w:ascii="Times New Roman" w:hAnsi="Times New Roman" w:cs="Times New Roman"/>
          <w:sz w:val="24"/>
          <w:lang w:val="uk-UA"/>
        </w:rPr>
        <w:t xml:space="preserve"> зазвичай до </w:t>
      </w:r>
      <w:r w:rsidR="009124FD" w:rsidRPr="009124FD">
        <w:rPr>
          <w:rFonts w:ascii="Times New Roman" w:hAnsi="Times New Roman" w:cs="Times New Roman"/>
          <w:b/>
          <w:sz w:val="24"/>
          <w:lang w:val="uk-UA"/>
        </w:rPr>
        <w:t>етатизму</w:t>
      </w:r>
      <w:r w:rsidR="009124FD">
        <w:rPr>
          <w:rFonts w:ascii="Times New Roman" w:hAnsi="Times New Roman" w:cs="Times New Roman"/>
          <w:sz w:val="24"/>
          <w:lang w:val="uk-UA"/>
        </w:rPr>
        <w:t xml:space="preserve"> – надмірного втручання державних органів влади у справи суспільства, надмірної бюрократичної опіки і регламентації суспільного життя, обмеження прав і свобод особистості.</w:t>
      </w:r>
    </w:p>
    <w:p w:rsidR="008A1266" w:rsidRPr="00057CB7" w:rsidRDefault="008A1266" w:rsidP="001F52BF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E3432" w:rsidRDefault="004E3432" w:rsidP="001F52BF">
      <w:pPr>
        <w:spacing w:before="240" w:after="0"/>
        <w:ind w:left="-142" w:hanging="142"/>
        <w:contextualSpacing/>
        <w:jc w:val="center"/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</w:pPr>
      <w:r w:rsidRPr="00D96325"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  <w:t>Висновки</w:t>
      </w:r>
    </w:p>
    <w:p w:rsidR="004E3432" w:rsidRPr="00D96325" w:rsidRDefault="004E3432" w:rsidP="001F52BF">
      <w:pPr>
        <w:spacing w:before="240" w:after="0"/>
        <w:ind w:left="-142" w:hanging="142"/>
        <w:contextualSpacing/>
        <w:jc w:val="center"/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</w:pPr>
    </w:p>
    <w:p w:rsidR="004E3432" w:rsidRDefault="004E3432" w:rsidP="001F52BF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 w:rsidRPr="00A6393D">
        <w:rPr>
          <w:rFonts w:ascii="Times New Roman" w:eastAsia="Times New Roman" w:hAnsi="Times New Roman"/>
          <w:sz w:val="24"/>
          <w:szCs w:val="24"/>
          <w:lang w:val="uk-UA"/>
        </w:rPr>
        <w:t>З усього вищезазначеного можна зробити наступні висновки.</w:t>
      </w:r>
    </w:p>
    <w:p w:rsidR="004E3432" w:rsidRPr="004E3432" w:rsidRDefault="004E3432" w:rsidP="001F52BF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D0648" w:rsidRDefault="004E3432" w:rsidP="001F52BF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1. </w:t>
      </w:r>
      <w:r w:rsidR="009124FD">
        <w:rPr>
          <w:rFonts w:ascii="Times New Roman" w:eastAsia="Times New Roman" w:hAnsi="Times New Roman"/>
          <w:sz w:val="24"/>
          <w:szCs w:val="24"/>
          <w:lang w:val="uk-UA"/>
        </w:rPr>
        <w:t>Сучасні уявлення про громадянське суспільство ґрунтуються на усвідомленні необхідності автономності та індивідуальної свободи громадян у поєднанні з невтручанням держави в життя громадянського суспільства. Інститути держави й громадянського суспільства стають двома необхідними складовими єдиної демократичної суспільної системи, від яких залежить її успішний розвиток.</w:t>
      </w:r>
    </w:p>
    <w:p w:rsidR="00B33913" w:rsidRDefault="00B33913" w:rsidP="001F52BF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2. </w:t>
      </w:r>
      <w:r w:rsidR="009124FD">
        <w:rPr>
          <w:rFonts w:ascii="Times New Roman" w:eastAsia="Times New Roman" w:hAnsi="Times New Roman"/>
          <w:sz w:val="24"/>
          <w:szCs w:val="24"/>
          <w:lang w:val="uk-UA"/>
        </w:rPr>
        <w:t>Громадянське суспільство – це така форма організації суспільства, де існують неконтрольовані державою розвинені політичні, правові, економічні  культурні відносини між окремими індивідами. У ньому безперешкодно виникають різноманітні громадські рухи, діють приватні установи, розвивається громадське життя тощо. Громадянське суспільство створює умови для передачі значної кількості державних функцій органам місцевого самоврядування. Воно є основою</w:t>
      </w:r>
      <w:r w:rsidR="00776E3D">
        <w:rPr>
          <w:rFonts w:ascii="Times New Roman" w:eastAsia="Times New Roman" w:hAnsi="Times New Roman"/>
          <w:sz w:val="24"/>
          <w:szCs w:val="24"/>
          <w:lang w:val="uk-UA"/>
        </w:rPr>
        <w:t xml:space="preserve"> для формування правової держави й саме розвивається в її умовах. Рівновага між громадянським суспільством і державою відіграє роль одного з головних чинників стабільного демократичного розвитку країни.</w:t>
      </w:r>
      <w:r w:rsidR="009124F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33913" w:rsidRDefault="00B33913" w:rsidP="001F52BF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3. </w:t>
      </w:r>
      <w:r w:rsidR="00776E3D">
        <w:rPr>
          <w:rFonts w:ascii="Times New Roman" w:eastAsia="Times New Roman" w:hAnsi="Times New Roman"/>
          <w:sz w:val="24"/>
          <w:szCs w:val="24"/>
          <w:lang w:val="uk-UA"/>
        </w:rPr>
        <w:t>Процес формування громадянського суспільства в Україні відбувається досить непросто, ускладнюючись необхідністю подолання залишків минулої суспільної моделі розвитку. Проте на цьому шляху, поряд із труднощами, є також чимало здобутків.</w:t>
      </w:r>
    </w:p>
    <w:p w:rsidR="00776E3D" w:rsidRDefault="00776E3D" w:rsidP="001F52BF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96325" w:rsidRDefault="00D96325" w:rsidP="001F52BF">
      <w:pPr>
        <w:spacing w:after="0"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8A21F7">
        <w:rPr>
          <w:rStyle w:val="80"/>
          <w:rFonts w:ascii="Times New Roman" w:hAnsi="Times New Roman"/>
          <w:sz w:val="24"/>
          <w:szCs w:val="24"/>
          <w:lang w:val="uk-UA" w:eastAsia="uk-UA"/>
        </w:rPr>
        <w:t>Питання та завдання до контролю знань студентів</w:t>
      </w:r>
    </w:p>
    <w:p w:rsidR="00776E3D" w:rsidRPr="008A21F7" w:rsidRDefault="00776E3D" w:rsidP="001F52BF">
      <w:pPr>
        <w:spacing w:after="0"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</w:p>
    <w:p w:rsidR="00D96325" w:rsidRPr="008A21F7" w:rsidRDefault="00D96325" w:rsidP="001F52BF">
      <w:pPr>
        <w:jc w:val="both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8A21F7"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  <w:t xml:space="preserve">1 </w:t>
      </w:r>
      <w:r w:rsidRPr="008A21F7">
        <w:rPr>
          <w:rStyle w:val="80"/>
          <w:rFonts w:ascii="Times New Roman" w:hAnsi="Times New Roman"/>
          <w:sz w:val="24"/>
          <w:szCs w:val="24"/>
          <w:lang w:val="uk-UA" w:eastAsia="uk-UA"/>
        </w:rPr>
        <w:t>Для узагальнення та перевірки засвоєного матеріалу на лекції</w:t>
      </w:r>
    </w:p>
    <w:p w:rsidR="006E18B3" w:rsidRPr="00523576" w:rsidRDefault="00303646" w:rsidP="001F52BF">
      <w:pPr>
        <w:pStyle w:val="Style127"/>
        <w:widowControl/>
        <w:tabs>
          <w:tab w:val="left" w:pos="567"/>
        </w:tabs>
        <w:spacing w:line="276" w:lineRule="auto"/>
        <w:jc w:val="left"/>
        <w:rPr>
          <w:rStyle w:val="FontStyle322"/>
          <w:b w:val="0"/>
          <w:spacing w:val="10"/>
          <w:lang w:val="uk-UA" w:eastAsia="uk-UA"/>
        </w:rPr>
      </w:pPr>
      <w:r>
        <w:rPr>
          <w:rFonts w:ascii="Times New Roman" w:hAnsi="Times New Roman"/>
          <w:lang w:val="uk-UA"/>
        </w:rPr>
        <w:t xml:space="preserve">         </w:t>
      </w:r>
      <w:r w:rsidR="006E18B3" w:rsidRPr="006E18B3">
        <w:rPr>
          <w:rFonts w:ascii="Times New Roman" w:hAnsi="Times New Roman"/>
          <w:lang w:val="uk-UA"/>
        </w:rPr>
        <w:t>1</w:t>
      </w:r>
      <w:r w:rsidR="002A0821" w:rsidRPr="002A0821">
        <w:rPr>
          <w:rFonts w:ascii="Times New Roman" w:hAnsi="Times New Roman"/>
          <w:lang w:val="uk-UA"/>
        </w:rPr>
        <w:t xml:space="preserve">. </w:t>
      </w:r>
      <w:r w:rsidR="00EF5FD7">
        <w:rPr>
          <w:rStyle w:val="FontStyle350"/>
          <w:b w:val="0"/>
          <w:sz w:val="24"/>
          <w:szCs w:val="24"/>
          <w:lang w:val="uk-UA" w:eastAsia="uk-UA"/>
        </w:rPr>
        <w:t xml:space="preserve">Що таке </w:t>
      </w:r>
      <w:r w:rsidR="00776E3D">
        <w:rPr>
          <w:rStyle w:val="FontStyle350"/>
          <w:b w:val="0"/>
          <w:sz w:val="24"/>
          <w:szCs w:val="24"/>
          <w:lang w:val="uk-UA" w:eastAsia="uk-UA"/>
        </w:rPr>
        <w:t>громадянське суспільство, правова держава</w:t>
      </w:r>
      <w:r w:rsidR="00EF5FD7">
        <w:rPr>
          <w:rStyle w:val="FontStyle350"/>
          <w:b w:val="0"/>
          <w:sz w:val="24"/>
          <w:szCs w:val="24"/>
          <w:lang w:val="uk-UA" w:eastAsia="uk-UA"/>
        </w:rPr>
        <w:t>?</w:t>
      </w:r>
    </w:p>
    <w:p w:rsidR="002A0821" w:rsidRDefault="002A0821" w:rsidP="001F52BF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76E3D">
        <w:rPr>
          <w:rFonts w:ascii="Times New Roman" w:hAnsi="Times New Roman" w:cs="Times New Roman"/>
          <w:sz w:val="24"/>
          <w:szCs w:val="24"/>
          <w:lang w:val="uk-UA"/>
        </w:rPr>
        <w:t>Які функції громадянського суспільства ви знаєте</w:t>
      </w:r>
      <w:r w:rsidR="00EF5FD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03646" w:rsidRPr="002A0821" w:rsidRDefault="00303646" w:rsidP="001F52BF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76E3D">
        <w:rPr>
          <w:rFonts w:ascii="Times New Roman" w:hAnsi="Times New Roman" w:cs="Times New Roman"/>
          <w:sz w:val="24"/>
          <w:szCs w:val="24"/>
          <w:lang w:val="uk-UA"/>
        </w:rPr>
        <w:t>Які основні ознаки правової держави?</w:t>
      </w:r>
    </w:p>
    <w:p w:rsidR="002A0821" w:rsidRDefault="00303646" w:rsidP="001F52BF">
      <w:pPr>
        <w:tabs>
          <w:tab w:val="num" w:pos="567"/>
          <w:tab w:val="left" w:pos="1134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0821"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6E3D">
        <w:rPr>
          <w:rFonts w:ascii="Times New Roman" w:hAnsi="Times New Roman" w:cs="Times New Roman"/>
          <w:sz w:val="24"/>
          <w:szCs w:val="24"/>
          <w:lang w:val="uk-UA"/>
        </w:rPr>
        <w:t>Як співвідносяться громадянське суспільство, демократія і правова держава</w:t>
      </w:r>
      <w:r w:rsidR="00EF5FD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2A0821" w:rsidRDefault="003F3F33" w:rsidP="001F52BF">
      <w:pPr>
        <w:tabs>
          <w:tab w:val="num" w:pos="567"/>
          <w:tab w:val="left" w:pos="1134"/>
          <w:tab w:val="num" w:pos="1854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0821"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6E3D">
        <w:rPr>
          <w:rFonts w:ascii="Times New Roman" w:hAnsi="Times New Roman" w:cs="Times New Roman"/>
          <w:sz w:val="24"/>
          <w:szCs w:val="24"/>
          <w:lang w:val="uk-UA"/>
        </w:rPr>
        <w:t>Поясніть, чому особиста відповідальність є важливою рисою кожного члена громадянського суспільства</w:t>
      </w:r>
      <w:r w:rsidR="00EF5F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6E3D">
        <w:rPr>
          <w:rFonts w:ascii="Times New Roman" w:hAnsi="Times New Roman" w:cs="Times New Roman"/>
          <w:sz w:val="24"/>
          <w:szCs w:val="24"/>
          <w:lang w:val="uk-UA"/>
        </w:rPr>
        <w:t xml:space="preserve"> Якими ще якостями мають володіти громадяни – члени громадянського суспільства?</w:t>
      </w:r>
    </w:p>
    <w:p w:rsidR="00D96325" w:rsidRDefault="00D96325" w:rsidP="001F52B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FD7" w:rsidRPr="003F3F33" w:rsidRDefault="00EF5FD7" w:rsidP="003F3F33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uk-UA"/>
        </w:rPr>
      </w:pPr>
    </w:p>
    <w:p w:rsidR="00ED6D0F" w:rsidRPr="00722FD7" w:rsidRDefault="00ED6D0F" w:rsidP="002A0821">
      <w:pPr>
        <w:contextualSpacing/>
        <w:jc w:val="both"/>
        <w:rPr>
          <w:lang w:val="uk-UA"/>
        </w:rPr>
      </w:pPr>
    </w:p>
    <w:sectPr w:rsidR="00ED6D0F" w:rsidRPr="00722FD7" w:rsidSect="00ED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5B" w:rsidRPr="00CC38AC" w:rsidRDefault="00DE015B" w:rsidP="00CC38AC">
      <w:pPr>
        <w:spacing w:after="0" w:line="240" w:lineRule="auto"/>
      </w:pPr>
      <w:r>
        <w:separator/>
      </w:r>
    </w:p>
  </w:endnote>
  <w:endnote w:type="continuationSeparator" w:id="0">
    <w:p w:rsidR="00DE015B" w:rsidRPr="00CC38AC" w:rsidRDefault="00DE015B" w:rsidP="00CC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5B" w:rsidRPr="00CC38AC" w:rsidRDefault="00DE015B" w:rsidP="00CC38AC">
      <w:pPr>
        <w:spacing w:after="0" w:line="240" w:lineRule="auto"/>
      </w:pPr>
      <w:r>
        <w:separator/>
      </w:r>
    </w:p>
  </w:footnote>
  <w:footnote w:type="continuationSeparator" w:id="0">
    <w:p w:rsidR="00DE015B" w:rsidRPr="00CC38AC" w:rsidRDefault="00DE015B" w:rsidP="00CC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788CEF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65"/>
    <w:multiLevelType w:val="hybridMultilevel"/>
    <w:tmpl w:val="514A145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5888"/>
      <w:numFmt w:val="decimal"/>
      <w:lvlText w:val=""/>
      <w:lvlJc w:val="left"/>
    </w:lvl>
  </w:abstractNum>
  <w:abstractNum w:abstractNumId="2">
    <w:nsid w:val="00000067"/>
    <w:multiLevelType w:val="hybridMultilevel"/>
    <w:tmpl w:val="4DE602A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6E"/>
    <w:multiLevelType w:val="hybridMultilevel"/>
    <w:tmpl w:val="4B697C7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4">
    <w:nsid w:val="0000006F"/>
    <w:multiLevelType w:val="hybridMultilevel"/>
    <w:tmpl w:val="6988DDA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16777216"/>
      <w:numFmt w:val="decimal"/>
      <w:lvlText w:val="ᜀĀᜀĀ"/>
      <w:lvlJc w:val="left"/>
    </w:lvl>
  </w:abstractNum>
  <w:abstractNum w:abstractNumId="5">
    <w:nsid w:val="00000076"/>
    <w:multiLevelType w:val="hybridMultilevel"/>
    <w:tmpl w:val="155EC4C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77"/>
    <w:multiLevelType w:val="hybridMultilevel"/>
    <w:tmpl w:val="65D2A1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7A"/>
    <w:multiLevelType w:val="hybridMultilevel"/>
    <w:tmpl w:val="23CE01B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7B"/>
    <w:multiLevelType w:val="hybridMultilevel"/>
    <w:tmpl w:val="34CC3AC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null="1"/>
      <w:lvlJc w:val="left"/>
    </w:lvl>
  </w:abstractNum>
  <w:abstractNum w:abstractNumId="9">
    <w:nsid w:val="0000007D"/>
    <w:multiLevelType w:val="hybridMultilevel"/>
    <w:tmpl w:val="236666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000089"/>
    <w:multiLevelType w:val="hybridMultilevel"/>
    <w:tmpl w:val="41531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>
    <w:nsid w:val="0000008E"/>
    <w:multiLevelType w:val="hybridMultilevel"/>
    <w:tmpl w:val="C164C2E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2">
    <w:nsid w:val="00000096"/>
    <w:multiLevelType w:val="hybridMultilevel"/>
    <w:tmpl w:val="680EA5D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>
    <w:nsid w:val="000000A0"/>
    <w:multiLevelType w:val="hybridMultilevel"/>
    <w:tmpl w:val="1C2201F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3A04073"/>
    <w:multiLevelType w:val="singleLevel"/>
    <w:tmpl w:val="2FBCAA60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>
    <w:nsid w:val="054F4D38"/>
    <w:multiLevelType w:val="hybridMultilevel"/>
    <w:tmpl w:val="28C4352C"/>
    <w:lvl w:ilvl="0" w:tplc="9B50C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BB6750"/>
    <w:multiLevelType w:val="singleLevel"/>
    <w:tmpl w:val="EDD2251E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680"/>
      </w:pPr>
      <w:rPr>
        <w:rFonts w:hint="default"/>
        <w:sz w:val="28"/>
      </w:rPr>
    </w:lvl>
  </w:abstractNum>
  <w:abstractNum w:abstractNumId="17">
    <w:nsid w:val="075A3658"/>
    <w:multiLevelType w:val="hybridMultilevel"/>
    <w:tmpl w:val="DAC09162"/>
    <w:lvl w:ilvl="0" w:tplc="09464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01D91"/>
    <w:multiLevelType w:val="hybridMultilevel"/>
    <w:tmpl w:val="19E4B6A6"/>
    <w:lvl w:ilvl="0" w:tplc="81946F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8C6B36"/>
    <w:multiLevelType w:val="hybridMultilevel"/>
    <w:tmpl w:val="13924870"/>
    <w:lvl w:ilvl="0" w:tplc="738C4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1F768B7"/>
    <w:multiLevelType w:val="multilevel"/>
    <w:tmpl w:val="FE6AA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15035358"/>
    <w:multiLevelType w:val="multilevel"/>
    <w:tmpl w:val="FE6AA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1AF729AD"/>
    <w:multiLevelType w:val="hybridMultilevel"/>
    <w:tmpl w:val="153AC24C"/>
    <w:lvl w:ilvl="0" w:tplc="97066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472757"/>
    <w:multiLevelType w:val="hybridMultilevel"/>
    <w:tmpl w:val="E3FA6FCE"/>
    <w:lvl w:ilvl="0" w:tplc="97066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DE50AC"/>
    <w:multiLevelType w:val="hybridMultilevel"/>
    <w:tmpl w:val="5E1016DA"/>
    <w:lvl w:ilvl="0" w:tplc="97066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227162"/>
    <w:multiLevelType w:val="hybridMultilevel"/>
    <w:tmpl w:val="F614FD5A"/>
    <w:lvl w:ilvl="0" w:tplc="9B50C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DE2A39"/>
    <w:multiLevelType w:val="hybridMultilevel"/>
    <w:tmpl w:val="00062F3C"/>
    <w:lvl w:ilvl="0" w:tplc="5BB6B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E52E7"/>
    <w:multiLevelType w:val="hybridMultilevel"/>
    <w:tmpl w:val="69E0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9F2003"/>
    <w:multiLevelType w:val="hybridMultilevel"/>
    <w:tmpl w:val="782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34644F"/>
    <w:multiLevelType w:val="hybridMultilevel"/>
    <w:tmpl w:val="100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B81A28"/>
    <w:multiLevelType w:val="hybridMultilevel"/>
    <w:tmpl w:val="4AF29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4304695"/>
    <w:multiLevelType w:val="singleLevel"/>
    <w:tmpl w:val="A732A36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sz w:val="28"/>
      </w:rPr>
    </w:lvl>
  </w:abstractNum>
  <w:abstractNum w:abstractNumId="32">
    <w:nsid w:val="3761385F"/>
    <w:multiLevelType w:val="hybridMultilevel"/>
    <w:tmpl w:val="B8C29228"/>
    <w:lvl w:ilvl="0" w:tplc="970665F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9FB1987"/>
    <w:multiLevelType w:val="hybridMultilevel"/>
    <w:tmpl w:val="F8E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8511A0"/>
    <w:multiLevelType w:val="hybridMultilevel"/>
    <w:tmpl w:val="A030C6E4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35">
    <w:nsid w:val="3F7060AB"/>
    <w:multiLevelType w:val="hybridMultilevel"/>
    <w:tmpl w:val="8E1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605633"/>
    <w:multiLevelType w:val="hybridMultilevel"/>
    <w:tmpl w:val="30E4195C"/>
    <w:lvl w:ilvl="0" w:tplc="970665F8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37">
    <w:nsid w:val="448744C8"/>
    <w:multiLevelType w:val="hybridMultilevel"/>
    <w:tmpl w:val="C924103A"/>
    <w:lvl w:ilvl="0" w:tplc="81946FC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4CB6AF7"/>
    <w:multiLevelType w:val="hybridMultilevel"/>
    <w:tmpl w:val="B9AC8130"/>
    <w:lvl w:ilvl="0" w:tplc="97066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9373A"/>
    <w:multiLevelType w:val="hybridMultilevel"/>
    <w:tmpl w:val="E8D0F406"/>
    <w:lvl w:ilvl="0" w:tplc="970665F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DB7E1B"/>
    <w:multiLevelType w:val="hybridMultilevel"/>
    <w:tmpl w:val="3996C384"/>
    <w:lvl w:ilvl="0" w:tplc="9B50CC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8BD0262"/>
    <w:multiLevelType w:val="hybridMultilevel"/>
    <w:tmpl w:val="575CEB2C"/>
    <w:lvl w:ilvl="0" w:tplc="970665F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8C37140"/>
    <w:multiLevelType w:val="hybridMultilevel"/>
    <w:tmpl w:val="2914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1C20D5"/>
    <w:multiLevelType w:val="hybridMultilevel"/>
    <w:tmpl w:val="91B67408"/>
    <w:lvl w:ilvl="0" w:tplc="C3DED778">
      <w:start w:val="1"/>
      <w:numFmt w:val="decimal"/>
      <w:lvlText w:val="%1 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CCF42ED"/>
    <w:multiLevelType w:val="singleLevel"/>
    <w:tmpl w:val="B158211C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i w:val="0"/>
        <w:sz w:val="28"/>
      </w:rPr>
    </w:lvl>
  </w:abstractNum>
  <w:abstractNum w:abstractNumId="45">
    <w:nsid w:val="5D8E5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65D023D7"/>
    <w:multiLevelType w:val="hybridMultilevel"/>
    <w:tmpl w:val="3CC4866C"/>
    <w:lvl w:ilvl="0" w:tplc="970665F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E162CB"/>
    <w:multiLevelType w:val="hybridMultilevel"/>
    <w:tmpl w:val="BAF6092E"/>
    <w:lvl w:ilvl="0" w:tplc="97066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054F7"/>
    <w:multiLevelType w:val="hybridMultilevel"/>
    <w:tmpl w:val="8CAAF644"/>
    <w:lvl w:ilvl="0" w:tplc="81946FC8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DC2A45"/>
    <w:multiLevelType w:val="hybridMultilevel"/>
    <w:tmpl w:val="B2304778"/>
    <w:lvl w:ilvl="0" w:tplc="970665F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3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31"/>
  </w:num>
  <w:num w:numId="8">
    <w:abstractNumId w:val="14"/>
  </w:num>
  <w:num w:numId="9">
    <w:abstractNumId w:val="45"/>
  </w:num>
  <w:num w:numId="10">
    <w:abstractNumId w:val="43"/>
  </w:num>
  <w:num w:numId="11">
    <w:abstractNumId w:val="44"/>
  </w:num>
  <w:num w:numId="12">
    <w:abstractNumId w:val="21"/>
  </w:num>
  <w:num w:numId="13">
    <w:abstractNumId w:val="29"/>
  </w:num>
  <w:num w:numId="14">
    <w:abstractNumId w:val="26"/>
  </w:num>
  <w:num w:numId="15">
    <w:abstractNumId w:val="1"/>
  </w:num>
  <w:num w:numId="16">
    <w:abstractNumId w:val="47"/>
  </w:num>
  <w:num w:numId="17">
    <w:abstractNumId w:val="38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5"/>
  </w:num>
  <w:num w:numId="23">
    <w:abstractNumId w:val="34"/>
  </w:num>
  <w:num w:numId="24">
    <w:abstractNumId w:val="36"/>
  </w:num>
  <w:num w:numId="25">
    <w:abstractNumId w:val="39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28"/>
  </w:num>
  <w:num w:numId="31">
    <w:abstractNumId w:val="18"/>
  </w:num>
  <w:num w:numId="32">
    <w:abstractNumId w:val="48"/>
  </w:num>
  <w:num w:numId="33">
    <w:abstractNumId w:val="10"/>
  </w:num>
  <w:num w:numId="34">
    <w:abstractNumId w:val="37"/>
  </w:num>
  <w:num w:numId="35">
    <w:abstractNumId w:val="30"/>
  </w:num>
  <w:num w:numId="36">
    <w:abstractNumId w:val="32"/>
  </w:num>
  <w:num w:numId="37">
    <w:abstractNumId w:val="49"/>
  </w:num>
  <w:num w:numId="38">
    <w:abstractNumId w:val="11"/>
  </w:num>
  <w:num w:numId="39">
    <w:abstractNumId w:val="46"/>
  </w:num>
  <w:num w:numId="40">
    <w:abstractNumId w:val="41"/>
  </w:num>
  <w:num w:numId="41">
    <w:abstractNumId w:val="24"/>
  </w:num>
  <w:num w:numId="42">
    <w:abstractNumId w:val="12"/>
  </w:num>
  <w:num w:numId="43">
    <w:abstractNumId w:val="27"/>
  </w:num>
  <w:num w:numId="44">
    <w:abstractNumId w:val="23"/>
  </w:num>
  <w:num w:numId="45">
    <w:abstractNumId w:val="13"/>
  </w:num>
  <w:num w:numId="46">
    <w:abstractNumId w:val="0"/>
  </w:num>
  <w:num w:numId="47">
    <w:abstractNumId w:val="22"/>
  </w:num>
  <w:num w:numId="48">
    <w:abstractNumId w:val="40"/>
  </w:num>
  <w:num w:numId="49">
    <w:abstractNumId w:val="15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E6"/>
    <w:rsid w:val="00024F2E"/>
    <w:rsid w:val="00026D71"/>
    <w:rsid w:val="0004024B"/>
    <w:rsid w:val="00057CB7"/>
    <w:rsid w:val="00083AAB"/>
    <w:rsid w:val="000B6BA0"/>
    <w:rsid w:val="000C1788"/>
    <w:rsid w:val="000C2F0D"/>
    <w:rsid w:val="000D2384"/>
    <w:rsid w:val="000E6988"/>
    <w:rsid w:val="000F161C"/>
    <w:rsid w:val="00116426"/>
    <w:rsid w:val="00135FAC"/>
    <w:rsid w:val="00146AE1"/>
    <w:rsid w:val="00187795"/>
    <w:rsid w:val="001936EA"/>
    <w:rsid w:val="001C39EA"/>
    <w:rsid w:val="001E7B1D"/>
    <w:rsid w:val="001F52BF"/>
    <w:rsid w:val="002215BE"/>
    <w:rsid w:val="002320BE"/>
    <w:rsid w:val="0025014D"/>
    <w:rsid w:val="002663E4"/>
    <w:rsid w:val="00266F9C"/>
    <w:rsid w:val="00276612"/>
    <w:rsid w:val="00281A05"/>
    <w:rsid w:val="002A0821"/>
    <w:rsid w:val="002C3243"/>
    <w:rsid w:val="00303646"/>
    <w:rsid w:val="00313A50"/>
    <w:rsid w:val="003302C2"/>
    <w:rsid w:val="003303A0"/>
    <w:rsid w:val="0037321F"/>
    <w:rsid w:val="003A6F76"/>
    <w:rsid w:val="003F3F33"/>
    <w:rsid w:val="004006DB"/>
    <w:rsid w:val="0040489B"/>
    <w:rsid w:val="00406AA3"/>
    <w:rsid w:val="00451D45"/>
    <w:rsid w:val="00453F6E"/>
    <w:rsid w:val="00454650"/>
    <w:rsid w:val="004B3FAD"/>
    <w:rsid w:val="004C039E"/>
    <w:rsid w:val="004C0D35"/>
    <w:rsid w:val="004E3432"/>
    <w:rsid w:val="0050003C"/>
    <w:rsid w:val="00501F0A"/>
    <w:rsid w:val="0050513B"/>
    <w:rsid w:val="00525740"/>
    <w:rsid w:val="005376D7"/>
    <w:rsid w:val="00556E0D"/>
    <w:rsid w:val="0056446C"/>
    <w:rsid w:val="00585E6A"/>
    <w:rsid w:val="005D0075"/>
    <w:rsid w:val="005E1D3D"/>
    <w:rsid w:val="005E6729"/>
    <w:rsid w:val="005E7CF4"/>
    <w:rsid w:val="00607A12"/>
    <w:rsid w:val="006142DA"/>
    <w:rsid w:val="0067518A"/>
    <w:rsid w:val="006A21C3"/>
    <w:rsid w:val="006B1CBE"/>
    <w:rsid w:val="006D0648"/>
    <w:rsid w:val="006D5209"/>
    <w:rsid w:val="006E18B3"/>
    <w:rsid w:val="006E350A"/>
    <w:rsid w:val="00705F58"/>
    <w:rsid w:val="00722FD7"/>
    <w:rsid w:val="00755727"/>
    <w:rsid w:val="0077307E"/>
    <w:rsid w:val="00773BFC"/>
    <w:rsid w:val="00776E3D"/>
    <w:rsid w:val="00784333"/>
    <w:rsid w:val="007A4F6C"/>
    <w:rsid w:val="007C6704"/>
    <w:rsid w:val="00802435"/>
    <w:rsid w:val="0083650E"/>
    <w:rsid w:val="00841DD9"/>
    <w:rsid w:val="00844E21"/>
    <w:rsid w:val="00850B8B"/>
    <w:rsid w:val="00855D3F"/>
    <w:rsid w:val="00875F97"/>
    <w:rsid w:val="008A1266"/>
    <w:rsid w:val="008A423F"/>
    <w:rsid w:val="008D3F1D"/>
    <w:rsid w:val="008F03DF"/>
    <w:rsid w:val="009124FD"/>
    <w:rsid w:val="0091691C"/>
    <w:rsid w:val="00950EDB"/>
    <w:rsid w:val="00965558"/>
    <w:rsid w:val="00974C64"/>
    <w:rsid w:val="00983B54"/>
    <w:rsid w:val="00995D03"/>
    <w:rsid w:val="009D37DB"/>
    <w:rsid w:val="009D3E72"/>
    <w:rsid w:val="009D6337"/>
    <w:rsid w:val="00A00A9F"/>
    <w:rsid w:val="00A138B3"/>
    <w:rsid w:val="00A5615D"/>
    <w:rsid w:val="00A6393D"/>
    <w:rsid w:val="00AD102C"/>
    <w:rsid w:val="00AE0CAE"/>
    <w:rsid w:val="00B226CF"/>
    <w:rsid w:val="00B273D9"/>
    <w:rsid w:val="00B32A8B"/>
    <w:rsid w:val="00B33913"/>
    <w:rsid w:val="00B500E9"/>
    <w:rsid w:val="00B51ADE"/>
    <w:rsid w:val="00B67565"/>
    <w:rsid w:val="00B83455"/>
    <w:rsid w:val="00BB2CC6"/>
    <w:rsid w:val="00BD2364"/>
    <w:rsid w:val="00BE1E83"/>
    <w:rsid w:val="00C065AE"/>
    <w:rsid w:val="00C7367F"/>
    <w:rsid w:val="00CB3057"/>
    <w:rsid w:val="00CC38AC"/>
    <w:rsid w:val="00CD11D8"/>
    <w:rsid w:val="00CE2898"/>
    <w:rsid w:val="00CF19FC"/>
    <w:rsid w:val="00D02934"/>
    <w:rsid w:val="00D02FE3"/>
    <w:rsid w:val="00D12CEA"/>
    <w:rsid w:val="00D22AB7"/>
    <w:rsid w:val="00D24A30"/>
    <w:rsid w:val="00D27662"/>
    <w:rsid w:val="00D4134B"/>
    <w:rsid w:val="00D96325"/>
    <w:rsid w:val="00DA68C7"/>
    <w:rsid w:val="00DA7FBD"/>
    <w:rsid w:val="00DD37F4"/>
    <w:rsid w:val="00DE015B"/>
    <w:rsid w:val="00DE0F32"/>
    <w:rsid w:val="00E34EAD"/>
    <w:rsid w:val="00E71FE6"/>
    <w:rsid w:val="00E82E36"/>
    <w:rsid w:val="00E84E8D"/>
    <w:rsid w:val="00EB50BC"/>
    <w:rsid w:val="00ED1B9B"/>
    <w:rsid w:val="00ED6D0F"/>
    <w:rsid w:val="00EF0841"/>
    <w:rsid w:val="00EF4E5B"/>
    <w:rsid w:val="00EF5FD7"/>
    <w:rsid w:val="00F50CD3"/>
    <w:rsid w:val="00F5181D"/>
    <w:rsid w:val="00F77E8A"/>
    <w:rsid w:val="00F947A4"/>
    <w:rsid w:val="00F97221"/>
    <w:rsid w:val="00FC02AB"/>
    <w:rsid w:val="00FD6D79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аголовок №8_"/>
    <w:basedOn w:val="a0"/>
    <w:link w:val="81"/>
    <w:uiPriority w:val="99"/>
    <w:locked/>
    <w:rsid w:val="00E71FE6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E71FE6"/>
    <w:pPr>
      <w:shd w:val="clear" w:color="auto" w:fill="FFFFFF"/>
      <w:spacing w:after="60" w:line="240" w:lineRule="atLeast"/>
      <w:jc w:val="both"/>
      <w:outlineLvl w:val="7"/>
    </w:pPr>
    <w:rPr>
      <w:rFonts w:ascii="Century Schoolbook" w:eastAsiaTheme="minorHAnsi" w:hAnsi="Century Schoolbook" w:cs="Century Schoolbook"/>
      <w:b/>
      <w:bCs/>
      <w:sz w:val="26"/>
      <w:szCs w:val="26"/>
      <w:lang w:eastAsia="en-US"/>
    </w:rPr>
  </w:style>
  <w:style w:type="character" w:customStyle="1" w:styleId="80">
    <w:name w:val="Заголовок №8"/>
    <w:basedOn w:val="8"/>
    <w:rsid w:val="00E71FE6"/>
  </w:style>
  <w:style w:type="paragraph" w:styleId="2">
    <w:name w:val="Body Text Indent 2"/>
    <w:basedOn w:val="a"/>
    <w:link w:val="20"/>
    <w:rsid w:val="00E71FE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E71FE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">
    <w:name w:val="Обычный1"/>
    <w:rsid w:val="00E71FE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71F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844E2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E21"/>
    <w:rPr>
      <w:rFonts w:eastAsiaTheme="minorEastAsia"/>
      <w:lang w:eastAsia="ru-RU"/>
    </w:rPr>
  </w:style>
  <w:style w:type="character" w:customStyle="1" w:styleId="FontStyle338">
    <w:name w:val="Font Style338"/>
    <w:basedOn w:val="a0"/>
    <w:rsid w:val="00974C6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2">
    <w:name w:val="Font Style332"/>
    <w:basedOn w:val="a0"/>
    <w:rsid w:val="00974C64"/>
    <w:rPr>
      <w:rFonts w:ascii="Times New Roman" w:hAnsi="Times New Roman" w:cs="Times New Roman"/>
      <w:sz w:val="16"/>
      <w:szCs w:val="16"/>
    </w:rPr>
  </w:style>
  <w:style w:type="paragraph" w:customStyle="1" w:styleId="Style34">
    <w:name w:val="Style34"/>
    <w:basedOn w:val="a"/>
    <w:rsid w:val="00974C64"/>
    <w:pPr>
      <w:widowControl w:val="0"/>
      <w:autoSpaceDE w:val="0"/>
      <w:autoSpaceDN w:val="0"/>
      <w:adjustRightInd w:val="0"/>
      <w:spacing w:after="0" w:line="202" w:lineRule="exact"/>
      <w:ind w:firstLine="20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2">
    <w:name w:val="Style82"/>
    <w:basedOn w:val="a"/>
    <w:rsid w:val="00974C64"/>
    <w:pPr>
      <w:widowControl w:val="0"/>
      <w:autoSpaceDE w:val="0"/>
      <w:autoSpaceDN w:val="0"/>
      <w:adjustRightInd w:val="0"/>
      <w:spacing w:after="0" w:line="208" w:lineRule="exact"/>
      <w:ind w:firstLine="30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17">
    <w:name w:val="Font Style317"/>
    <w:basedOn w:val="a0"/>
    <w:rsid w:val="00974C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">
    <w:name w:val="Style3"/>
    <w:basedOn w:val="a"/>
    <w:rsid w:val="00974C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6">
    <w:name w:val="Style76"/>
    <w:basedOn w:val="a"/>
    <w:rsid w:val="00974C64"/>
    <w:pPr>
      <w:widowControl w:val="0"/>
      <w:autoSpaceDE w:val="0"/>
      <w:autoSpaceDN w:val="0"/>
      <w:adjustRightInd w:val="0"/>
      <w:spacing w:after="0" w:line="240" w:lineRule="exact"/>
      <w:ind w:hanging="130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55">
    <w:name w:val="Font Style355"/>
    <w:basedOn w:val="a0"/>
    <w:rsid w:val="00974C64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350">
    <w:name w:val="Font Style350"/>
    <w:basedOn w:val="a0"/>
    <w:rsid w:val="006E18B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22">
    <w:name w:val="Font Style322"/>
    <w:basedOn w:val="a0"/>
    <w:rsid w:val="006E18B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7">
    <w:name w:val="Style127"/>
    <w:basedOn w:val="a"/>
    <w:rsid w:val="006E18B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49">
    <w:name w:val="Font Style349"/>
    <w:basedOn w:val="a0"/>
    <w:rsid w:val="00501F0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rsid w:val="00501F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04">
    <w:name w:val="Style304"/>
    <w:basedOn w:val="a"/>
    <w:rsid w:val="00AD102C"/>
    <w:pPr>
      <w:widowControl w:val="0"/>
      <w:autoSpaceDE w:val="0"/>
      <w:autoSpaceDN w:val="0"/>
      <w:adjustRightInd w:val="0"/>
      <w:spacing w:after="0" w:line="204" w:lineRule="exact"/>
      <w:ind w:firstLine="110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06">
    <w:name w:val="Font Style406"/>
    <w:basedOn w:val="a0"/>
    <w:rsid w:val="00AD102C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6">
    <w:name w:val="header"/>
    <w:basedOn w:val="a"/>
    <w:link w:val="a7"/>
    <w:uiPriority w:val="99"/>
    <w:semiHidden/>
    <w:unhideWhenUsed/>
    <w:rsid w:val="00CC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38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38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6112-97F9-4003-94C7-18314EE7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cp:lastPrinted>2016-11-22T10:43:00Z</cp:lastPrinted>
  <dcterms:created xsi:type="dcterms:W3CDTF">2016-11-14T11:46:00Z</dcterms:created>
  <dcterms:modified xsi:type="dcterms:W3CDTF">2024-02-11T07:56:00Z</dcterms:modified>
</cp:coreProperties>
</file>