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4B" w:rsidRPr="00167950" w:rsidRDefault="00D7624B" w:rsidP="00D762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b/>
          <w:bCs/>
          <w:color w:val="3C3C3C"/>
          <w:kern w:val="36"/>
          <w:sz w:val="32"/>
          <w:szCs w:val="32"/>
          <w:lang w:eastAsia="ru-RU"/>
        </w:rPr>
        <w:t>Тема. Витинанка.  Створення  у техніці витинанки композиції «Зимовий ліс»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 xml:space="preserve">Мета. 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Формувати поняття «витинанка»; ознайомити учнів із технікою  витинанки; формувати вміння розрізняти характерні риси силуетних форм,вміння аналізувати, порівнювати, узагальнювати, дрібну моторику руки; </w:t>
      </w:r>
      <w:r w:rsidR="00C27398" w:rsidRPr="00C27398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розвивати образне мислення, асоціативну пам’ять і увагу</w:t>
      </w:r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</w:t>
      </w:r>
      <w:r w:rsidR="00C27398" w:rsidRPr="00C27398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,</w:t>
      </w:r>
      <w:r w:rsidRPr="00C27398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в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иховувати естетичне сприйняття учнями навколишнього, акуратність.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Обладнання: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альбом для малювання; кольоровий  папір, ножиці, клей, простий олівець; гумка; серветки для витирання рук, клейонка,</w:t>
      </w:r>
      <w:r w:rsid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 «сніжки» з вати</w:t>
      </w:r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,</w:t>
      </w:r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презентація, шаблони, слова на картках</w:t>
      </w:r>
      <w:r w:rsid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.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</w:t>
      </w: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Хід уроку</w:t>
      </w:r>
    </w:p>
    <w:p w:rsidR="00167950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І. Організаційний мо</w:t>
      </w:r>
      <w:r w:rsid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мент</w:t>
      </w:r>
    </w:p>
    <w:p w:rsidR="00680F67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 xml:space="preserve">ІІ. </w:t>
      </w:r>
      <w:r w:rsidR="00255DD6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Актуалізація опорних знань</w:t>
      </w:r>
    </w:p>
    <w:p w:rsidR="00680F67" w:rsidRPr="006539F7" w:rsidRDefault="00680F67" w:rsidP="00D762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 w:rsidRPr="006539F7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 xml:space="preserve"> 1.Емоційне налаштування</w:t>
      </w:r>
    </w:p>
    <w:p w:rsidR="00D7624B" w:rsidRDefault="006539F7" w:rsidP="00D7624B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Запалена </w:t>
      </w:r>
      <w:proofErr w:type="spellStart"/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аромо</w:t>
      </w:r>
      <w:r w:rsidR="00680F67" w:rsidRPr="00680F67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лампа</w:t>
      </w:r>
      <w:proofErr w:type="spellEnd"/>
      <w:r w:rsidR="00680F67" w:rsidRPr="00680F67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 </w:t>
      </w:r>
      <w:r w:rsidR="00680F67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(хвойний запах)</w:t>
      </w:r>
    </w:p>
    <w:p w:rsidR="00680F67" w:rsidRDefault="00680F67" w:rsidP="00680F6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Діти , візьміть в долоньки вату . Яка вона на дотик?</w:t>
      </w:r>
    </w:p>
    <w:p w:rsidR="00680F67" w:rsidRPr="00680F67" w:rsidRDefault="00680F67" w:rsidP="00680F6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-</w:t>
      </w:r>
      <w:r w:rsidRPr="00680F67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Діти , вдихніть запах носиком , видихніть ротиком. ( 5 разів)</w:t>
      </w:r>
    </w:p>
    <w:p w:rsidR="00680F67" w:rsidRPr="006539F7" w:rsidRDefault="00680F67" w:rsidP="00680F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 w:rsidRPr="006539F7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2. Гра « Спостерігач»</w:t>
      </w:r>
    </w:p>
    <w:p w:rsidR="00680F67" w:rsidRDefault="00680F67" w:rsidP="00680F67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- Діти, </w:t>
      </w:r>
      <w:proofErr w:type="spellStart"/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підійдіть</w:t>
      </w:r>
      <w:proofErr w:type="spellEnd"/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 до вікна, подивіться . </w:t>
      </w:r>
    </w:p>
    <w:p w:rsidR="00680F67" w:rsidRDefault="00680F67" w:rsidP="00680F67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- Що ви бачите?</w:t>
      </w:r>
    </w:p>
    <w:p w:rsidR="00EB4116" w:rsidRDefault="00EB4116" w:rsidP="00680F67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- Яке дерево?</w:t>
      </w:r>
    </w:p>
    <w:p w:rsidR="00EB4116" w:rsidRDefault="00680F67" w:rsidP="00680F67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 w:rsidRPr="00680F67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Відзначте якомога більше деталей цього об'єкта.</w:t>
      </w:r>
    </w:p>
    <w:p w:rsidR="00680F67" w:rsidRDefault="00680F67" w:rsidP="00680F67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 w:rsidRPr="00680F67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 </w:t>
      </w:r>
      <w:r w:rsidR="00EB4116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В</w:t>
      </w:r>
      <w:r w:rsidRPr="00680F67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ідзначте</w:t>
      </w:r>
      <w:r w:rsidR="006539F7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,</w:t>
      </w:r>
      <w:r w:rsidRPr="00680F67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 як на нього падає світло і куди відкидають тінь гілки. Розгляньте, чи багато у нього гілок, чи є на них листя. Придивіться до текстури стовбура, відзначте прямі гілки або вигнуті, яка у цього дерева форма листя.</w:t>
      </w:r>
    </w:p>
    <w:p w:rsidR="00EB4116" w:rsidRPr="00EB4116" w:rsidRDefault="00EB4116" w:rsidP="00EB41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Чим особливе це дерево?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  <w:t xml:space="preserve">Зиму </w:t>
      </w:r>
      <w:proofErr w:type="spellStart"/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  <w:t>можна</w:t>
      </w:r>
      <w:proofErr w:type="spellEnd"/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  <w:t xml:space="preserve"> </w:t>
      </w:r>
      <w:proofErr w:type="spellStart"/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  <w:t>назвати</w:t>
      </w:r>
      <w:proofErr w:type="spellEnd"/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  <w:t xml:space="preserve"> 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надзвичайною 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  <w:t xml:space="preserve">художницею. </w:t>
      </w:r>
      <w:r w:rsidRPr="00167950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Вона неначе чарівниця, вкриває землю білим снігом. Красуня - зима завітала до нас. 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  <w:t xml:space="preserve"> 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</w:t>
      </w: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 xml:space="preserve">ІІІ. Оголошення теми, завдань уроку. Мотивація навчальної </w:t>
      </w:r>
      <w:r w:rsidR="00255DD6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діяльності</w:t>
      </w:r>
    </w:p>
    <w:p w:rsidR="00D7624B" w:rsidRPr="00167950" w:rsidRDefault="00D7624B" w:rsidP="00D7624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Сьогодні ми з вами будемо теж художниками, виконаємо  роботу у техніці витинанки «Зимовий ліс» . Ці роботи будуть прикрашати наш клас. 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IV. Вивчення нового матеріалу</w:t>
      </w:r>
    </w:p>
    <w:p w:rsidR="00EB4116" w:rsidRPr="00255DD6" w:rsidRDefault="00C27398" w:rsidP="00EB4116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</w:pPr>
      <w:r w:rsidRPr="00255DD6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 xml:space="preserve">1.Гра </w:t>
      </w:r>
      <w:r w:rsidR="00255DD6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«Поговоримо про сніг»</w:t>
      </w:r>
    </w:p>
    <w:p w:rsidR="00EB4116" w:rsidRPr="00C27398" w:rsidRDefault="00EB4116" w:rsidP="00EB4116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C27398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Діти повторюють слова, що від</w:t>
      </w:r>
      <w:r w:rsidR="00C27398" w:rsidRPr="00C27398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повідають якостям та діям снігу</w:t>
      </w:r>
      <w:r w:rsidRPr="00C27398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.</w:t>
      </w:r>
    </w:p>
    <w:p w:rsidR="00EB4116" w:rsidRPr="00C27398" w:rsidRDefault="00EB4116" w:rsidP="00EB4116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C27398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- Сніг білий чи зелений? (білий)</w:t>
      </w:r>
    </w:p>
    <w:p w:rsidR="00EB4116" w:rsidRPr="00C27398" w:rsidRDefault="00EB4116" w:rsidP="00EB4116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C27398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- Сніг стрибає чи кружляє? (кружляє)</w:t>
      </w:r>
    </w:p>
    <w:p w:rsidR="00EB4116" w:rsidRDefault="00EB4116" w:rsidP="00EB4116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C27398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lastRenderedPageBreak/>
        <w:t>- Сніг летить чи повзе? (летить)</w:t>
      </w:r>
    </w:p>
    <w:p w:rsidR="00C27398" w:rsidRPr="006539F7" w:rsidRDefault="00C27398" w:rsidP="00EB4116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</w:pPr>
      <w:r w:rsidRPr="006539F7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2.Організація сприйняття світлин. Бесіда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Розгляньте світлину про ліс взимку і дайте відповіді на питання.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 xml:space="preserve">- 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Чого у лісі найбільше? (Дерев)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- Які дерева взимку зелені ?(Сосни, ялини)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- Які у ялин листочки? ( Гострі, нагадують голки)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- Якої форми крона дерева?( Трикутної)</w:t>
      </w:r>
    </w:p>
    <w:p w:rsidR="00D7624B" w:rsidRPr="00167950" w:rsidRDefault="00D7624B" w:rsidP="00D7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 xml:space="preserve">2. </w:t>
      </w:r>
      <w:proofErr w:type="spellStart"/>
      <w:r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>Пояснення</w:t>
      </w:r>
      <w:proofErr w:type="spellEnd"/>
      <w:r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 xml:space="preserve"> нового </w:t>
      </w:r>
      <w:proofErr w:type="spellStart"/>
      <w:r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>матеріалу</w:t>
      </w:r>
      <w:proofErr w:type="spellEnd"/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</w:t>
      </w:r>
    </w:p>
    <w:p w:rsidR="00D7624B" w:rsidRPr="00167950" w:rsidRDefault="00D7624B" w:rsidP="00D7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Малювати можна не тільки кольором і лініями, а також аплікацією .</w:t>
      </w:r>
    </w:p>
    <w:p w:rsidR="00D7624B" w:rsidRPr="00167950" w:rsidRDefault="00D7624B" w:rsidP="00D762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7950">
        <w:rPr>
          <w:rFonts w:ascii="Times New Roman" w:hAnsi="Times New Roman" w:cs="Times New Roman"/>
          <w:sz w:val="32"/>
          <w:szCs w:val="32"/>
        </w:rPr>
        <w:t xml:space="preserve"> Українці люблять прикрашати житло витинанками.</w:t>
      </w:r>
    </w:p>
    <w:p w:rsidR="00D7624B" w:rsidRPr="00167950" w:rsidRDefault="00D7624B" w:rsidP="00D7624B">
      <w:p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 w:rsidRPr="00167950">
        <w:rPr>
          <w:rFonts w:ascii="Times New Roman" w:hAnsi="Times New Roman" w:cs="Times New Roman"/>
          <w:sz w:val="32"/>
          <w:szCs w:val="32"/>
        </w:rPr>
        <w:t>Що ж таке витинанка? Ви бачите ці вироби у нашому класі  на вікнах.</w:t>
      </w:r>
    </w:p>
    <w:p w:rsidR="00D7624B" w:rsidRPr="006539F7" w:rsidRDefault="00D7624B" w:rsidP="006539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7950">
        <w:rPr>
          <w:rFonts w:ascii="Times New Roman" w:hAnsi="Times New Roman" w:cs="Times New Roman"/>
          <w:sz w:val="32"/>
          <w:szCs w:val="32"/>
        </w:rPr>
        <w:t xml:space="preserve">     Витинанка – це орнаментальна або фігурна прикраса житла, яка витята ножицями або спеціальним ножем з білого або кольорового паперу. Від назви техніки виготовлення походить її назва – витинанка. </w:t>
      </w:r>
      <w:bookmarkStart w:id="0" w:name="_GoBack"/>
      <w:bookmarkEnd w:id="0"/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( Демонстрація силуету ялинки)</w:t>
      </w:r>
    </w:p>
    <w:p w:rsidR="00D7624B" w:rsidRPr="00167950" w:rsidRDefault="00D7624B" w:rsidP="00D7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- Скажіть, які матеріали й інструменти знадобляться нам для роботи з кольоровим папером? (Простий олівець, гумка, кольоровий папір, клей ПВА, ємності для клею і води, пензлик для клею, серветки, клейонка, ножиці)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 xml:space="preserve">3. </w:t>
      </w:r>
      <w:proofErr w:type="spellStart"/>
      <w:r w:rsidR="00255DD6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>Аналіз</w:t>
      </w:r>
      <w:proofErr w:type="spellEnd"/>
      <w:r w:rsidR="00255DD6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 xml:space="preserve"> </w:t>
      </w:r>
      <w:proofErr w:type="spellStart"/>
      <w:r w:rsidR="00255DD6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>зразка</w:t>
      </w:r>
      <w:proofErr w:type="spellEnd"/>
      <w:r w:rsidR="00255DD6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 xml:space="preserve"> </w:t>
      </w:r>
      <w:proofErr w:type="spellStart"/>
      <w:r w:rsidR="00255DD6"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  <w:t>виробу</w:t>
      </w:r>
      <w:proofErr w:type="spellEnd"/>
      <w:r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 xml:space="preserve"> </w:t>
      </w:r>
    </w:p>
    <w:p w:rsidR="00D7624B" w:rsidRPr="00167950" w:rsidRDefault="00D7624B" w:rsidP="00D7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Розгляньте уважно  роботу «Зимовий ліс». З яких елементів складається зображення?(З ялинок  різних розмірів). Спочатку приклеїли зелені силуети ялинок, а зверху прикрасили їх білою витинанкою.</w:t>
      </w:r>
    </w:p>
    <w:p w:rsidR="00D7624B" w:rsidRPr="00167950" w:rsidRDefault="00D7624B" w:rsidP="00D7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4. Пояснення</w:t>
      </w:r>
      <w:r w:rsidR="00255DD6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 xml:space="preserve"> послідовності виконання роботи</w:t>
      </w:r>
    </w:p>
    <w:p w:rsidR="00D7624B" w:rsidRPr="00167950" w:rsidRDefault="00D7624B" w:rsidP="00D7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Із зеленого паперу </w:t>
      </w:r>
      <w:proofErr w:type="spellStart"/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виріжте</w:t>
      </w:r>
      <w:proofErr w:type="spellEnd"/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силуети ялинок різних ро</w:t>
      </w:r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змірів. Білий папір використайте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для того,  щоб  доповнити композицію витинанкою. Ялинка стане мереживною, казковою і незвичайною.</w:t>
      </w:r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Спочатку </w:t>
      </w:r>
      <w:proofErr w:type="spellStart"/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виріжте</w:t>
      </w:r>
      <w:proofErr w:type="spellEnd"/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з допомогою шаблонів детал</w:t>
      </w:r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і для роботи . Потім  </w:t>
      </w:r>
      <w:proofErr w:type="spellStart"/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розмістіть</w:t>
      </w:r>
      <w:proofErr w:type="spellEnd"/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</w:t>
      </w:r>
      <w:r w:rsidR="00255DD6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ці деталі на аркуші так, як вам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подобається, щоб створити композицію  і після цього  акуратно приклеїмо їх.</w:t>
      </w:r>
    </w:p>
    <w:p w:rsidR="00D7624B" w:rsidRPr="00167950" w:rsidRDefault="00D7624B" w:rsidP="00D7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Пам’ятайте  правило: спочатку потрібно приклеїти ті частини зображення, що знаходяться далі від нас, а потім накладати елемент за елементом ті, що ближче.</w:t>
      </w:r>
    </w:p>
    <w:p w:rsidR="00D7624B" w:rsidRDefault="00EF1475" w:rsidP="00D7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4</w:t>
      </w:r>
      <w:r w:rsidR="00D7624B"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. Повторення правил техніки безпеки під час роботи з ножицями</w:t>
      </w:r>
    </w:p>
    <w:p w:rsidR="00EF1475" w:rsidRPr="00EF1475" w:rsidRDefault="00EF1475" w:rsidP="00EF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Ножиці для ручної праці повинні мати заокруглені кінці.</w:t>
      </w:r>
    </w:p>
    <w:p w:rsidR="00EF1475" w:rsidRPr="00EF1475" w:rsidRDefault="00EF1475" w:rsidP="00EF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Клади ножиці так, щоб вони виступали за край робочого місця.</w:t>
      </w:r>
    </w:p>
    <w:p w:rsidR="00EF1475" w:rsidRPr="00EF1475" w:rsidRDefault="00EF1475" w:rsidP="00EF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Не працюй тупими ножицями і </w:t>
      </w:r>
      <w:proofErr w:type="spellStart"/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ножем</w:t>
      </w:r>
      <w:proofErr w:type="spellEnd"/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, а також ножицями зі слабким кріпленням.</w:t>
      </w:r>
    </w:p>
    <w:p w:rsidR="00EF1475" w:rsidRPr="00EF1475" w:rsidRDefault="00EF1475" w:rsidP="00EF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У процесі різання уважно слідкуй за розміткою.</w:t>
      </w:r>
    </w:p>
    <w:p w:rsidR="00EF1475" w:rsidRPr="00EF1475" w:rsidRDefault="00EF1475" w:rsidP="00EF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lastRenderedPageBreak/>
        <w:t>У процесі роботи тримай матеріали пасивною рукою так, щоб пальці були осторонь від гострого леза.</w:t>
      </w:r>
    </w:p>
    <w:p w:rsidR="00EF1475" w:rsidRPr="00EF1475" w:rsidRDefault="00EF1475" w:rsidP="00EF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Не тримай ножиці кінцями вгору, не залишай у розкритому вигляді.</w:t>
      </w:r>
    </w:p>
    <w:p w:rsidR="00EF1475" w:rsidRPr="00EF1475" w:rsidRDefault="00EF1475" w:rsidP="00EF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proofErr w:type="spellStart"/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Передавай</w:t>
      </w:r>
      <w:proofErr w:type="spellEnd"/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ножиці товаришу лише в закритому вигляді, тримаючи їх за робочу частину (кільцями вперед).</w:t>
      </w:r>
    </w:p>
    <w:p w:rsidR="00EF1475" w:rsidRPr="00EF1475" w:rsidRDefault="00EF1475" w:rsidP="00EF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Не розмахуй ножицями, під час різання не ходи, а також не підходь занадто близько до того, хто ними працює.</w:t>
      </w:r>
    </w:p>
    <w:p w:rsidR="00EF1475" w:rsidRPr="00EF1475" w:rsidRDefault="00EF1475" w:rsidP="00EF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EF1475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Після роботи ножиці тримай складеними, бажано в чохлі, так само як ніж.</w:t>
      </w:r>
    </w:p>
    <w:p w:rsidR="00D7624B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 xml:space="preserve">V. Фізхвилинка </w:t>
      </w:r>
      <w:r w:rsidR="00EF1475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 xml:space="preserve">. </w:t>
      </w:r>
      <w:proofErr w:type="spellStart"/>
      <w:r w:rsidR="00EF1475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Руханка</w:t>
      </w:r>
      <w:proofErr w:type="spellEnd"/>
      <w:r w:rsidR="00EF1475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 xml:space="preserve"> « Ліс»</w:t>
      </w:r>
    </w:p>
    <w:p w:rsidR="00EF1475" w:rsidRPr="00EF1475" w:rsidRDefault="00EF1475" w:rsidP="00D7624B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Вчитель </w:t>
      </w:r>
      <w:r w:rsidRPr="00EF147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ділить уч</w:t>
      </w: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нів на дерева</w:t>
      </w:r>
      <w:r w:rsidRPr="00EF147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 (методом лічилки, називаючи певні </w:t>
      </w: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дерева </w:t>
      </w:r>
      <w:r w:rsidRPr="00EF147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по колу). </w:t>
      </w: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Діти повинні запам’ятати своє дерево</w:t>
      </w:r>
      <w:r w:rsidRPr="00EF147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. Всі під рухливу музику рухаються по кімнаті, коли </w:t>
      </w: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вчитель називає певне дерево</w:t>
      </w:r>
      <w:r w:rsidRPr="00EF147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, то ті, хто є цим </w:t>
      </w: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деревом </w:t>
      </w:r>
      <w:r w:rsidRPr="00EF147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утворюють пари, взявшись за руки. А коли </w:t>
      </w: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педагог </w:t>
      </w:r>
      <w:r w:rsidRPr="00EF147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говорить «</w:t>
      </w: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ліс</w:t>
      </w:r>
      <w:r w:rsidRPr="00EF147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», то змішуватися утворювати пари або групки можуть усі </w:t>
      </w:r>
      <w:r w:rsidR="0086411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.</w:t>
      </w:r>
      <w:r w:rsidRPr="00EF1475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Хто не встиг утворити пару, стає ведучим  і гра продовжується.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VІ.</w:t>
      </w: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 xml:space="preserve"> </w:t>
      </w:r>
      <w:r w:rsidRPr="00167950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Робота над формуванням умінь і навичок.  Індивідуальна робота за творчим завданням.( Звучить спокійна мелодія )</w:t>
      </w:r>
    </w:p>
    <w:p w:rsidR="00D7624B" w:rsidRPr="00167950" w:rsidRDefault="00255DD6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  <w:t xml:space="preserve"> </w:t>
      </w:r>
      <w:r w:rsidR="00D7624B"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Учні виконують в альбомі для малювання аплікацію «Зимовий ліс». Вони можуть розмістити дерева, як їм найбільше подобається, обираючи для аплікації ялинки різного розміру. Учитель надає індивідуальну допомогу.</w:t>
      </w:r>
    </w:p>
    <w:p w:rsidR="00D7624B" w:rsidRPr="00255DD6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  <w:r w:rsidRPr="00167950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VI. Підсумок уроку</w:t>
      </w:r>
    </w:p>
    <w:p w:rsidR="00255DD6" w:rsidRDefault="00255DD6" w:rsidP="00255D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 w:rsidRPr="00255DD6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Що нового ви дізналися на </w:t>
      </w:r>
      <w:proofErr w:type="spellStart"/>
      <w:r w:rsidRPr="00255DD6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уроці</w:t>
      </w:r>
      <w:proofErr w:type="spellEnd"/>
      <w:r w:rsidRPr="00255DD6"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 xml:space="preserve"> ?</w:t>
      </w:r>
    </w:p>
    <w:p w:rsidR="00255DD6" w:rsidRDefault="00255DD6" w:rsidP="00255D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З якою технікою познайомилися ?</w:t>
      </w:r>
    </w:p>
    <w:p w:rsidR="00255DD6" w:rsidRPr="00255DD6" w:rsidRDefault="00255DD6" w:rsidP="00255D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32"/>
          <w:szCs w:val="32"/>
          <w:lang w:eastAsia="ru-RU"/>
        </w:rPr>
        <w:t>- Чим вона особлива ?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val="ru-RU"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Обговорення учнівських робіт</w:t>
      </w:r>
    </w:p>
    <w:p w:rsidR="00D7624B" w:rsidRPr="00167950" w:rsidRDefault="00D7624B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16795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Виставка робіт  на тему  «Зимовий ліс».</w:t>
      </w:r>
    </w:p>
    <w:p w:rsidR="008473C9" w:rsidRPr="00167950" w:rsidRDefault="008473C9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8473C9" w:rsidRPr="00167950" w:rsidRDefault="008473C9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8473C9" w:rsidRPr="00167950" w:rsidRDefault="008473C9" w:rsidP="00D7624B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965964" w:rsidRDefault="00965964"/>
    <w:sectPr w:rsidR="00965964" w:rsidSect="009659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A7E"/>
    <w:multiLevelType w:val="hybridMultilevel"/>
    <w:tmpl w:val="3CF85978"/>
    <w:lvl w:ilvl="0" w:tplc="EDDCC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A4391"/>
    <w:multiLevelType w:val="hybridMultilevel"/>
    <w:tmpl w:val="CBAE48D4"/>
    <w:lvl w:ilvl="0" w:tplc="948A13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85E6D"/>
    <w:multiLevelType w:val="hybridMultilevel"/>
    <w:tmpl w:val="9190C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4B"/>
    <w:rsid w:val="00167950"/>
    <w:rsid w:val="00255DD6"/>
    <w:rsid w:val="006539F7"/>
    <w:rsid w:val="00680F67"/>
    <w:rsid w:val="008473C9"/>
    <w:rsid w:val="00864115"/>
    <w:rsid w:val="00965964"/>
    <w:rsid w:val="00C27398"/>
    <w:rsid w:val="00D7624B"/>
    <w:rsid w:val="00EB4116"/>
    <w:rsid w:val="00E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2943"/>
  <w15:docId w15:val="{9E4C5898-5DFB-444E-BE9E-FFD24573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Мишка</dc:creator>
  <cp:lastModifiedBy>TPCUser</cp:lastModifiedBy>
  <cp:revision>3</cp:revision>
  <dcterms:created xsi:type="dcterms:W3CDTF">2024-03-07T14:45:00Z</dcterms:created>
  <dcterms:modified xsi:type="dcterms:W3CDTF">2024-03-08T05:54:00Z</dcterms:modified>
</cp:coreProperties>
</file>