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C" w:rsidRDefault="00DF0A4C" w:rsidP="00DF0A4C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lang w:val="ru-RU"/>
        </w:rPr>
      </w:pPr>
    </w:p>
    <w:p w:rsidR="00CA3000" w:rsidRDefault="00CA3000" w:rsidP="00DF0A4C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</w:t>
      </w:r>
      <w:proofErr w:type="spellStart"/>
      <w:r>
        <w:rPr>
          <w:b/>
          <w:bCs/>
          <w:lang w:val="ru-RU"/>
        </w:rPr>
        <w:t>назва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навчального</w:t>
      </w:r>
      <w:proofErr w:type="spellEnd"/>
      <w:r>
        <w:rPr>
          <w:b/>
          <w:bCs/>
          <w:lang w:val="ru-RU"/>
        </w:rPr>
        <w:t xml:space="preserve"> закладу)</w:t>
      </w:r>
    </w:p>
    <w:p w:rsidR="00F15056" w:rsidRDefault="00F15056" w:rsidP="00DF0A4C">
      <w:pPr>
        <w:spacing w:after="0" w:line="240" w:lineRule="auto"/>
        <w:jc w:val="center"/>
        <w:rPr>
          <w:b/>
          <w:bCs/>
          <w:lang w:val="ru-RU"/>
        </w:rPr>
      </w:pPr>
    </w:p>
    <w:p w:rsidR="00CA3000" w:rsidRDefault="00CA3000" w:rsidP="00DF0A4C">
      <w:pPr>
        <w:spacing w:after="0" w:line="240" w:lineRule="auto"/>
        <w:jc w:val="center"/>
        <w:rPr>
          <w:b/>
          <w:bCs/>
          <w:lang w:val="ru-RU"/>
        </w:rPr>
      </w:pPr>
    </w:p>
    <w:p w:rsidR="00CA3000" w:rsidRDefault="00CA3000" w:rsidP="00DF0A4C">
      <w:pPr>
        <w:spacing w:after="0" w:line="240" w:lineRule="auto"/>
        <w:jc w:val="center"/>
        <w:rPr>
          <w:b/>
          <w:bCs/>
          <w:lang w:val="ru-RU"/>
        </w:rPr>
      </w:pPr>
    </w:p>
    <w:p w:rsidR="00CA3000" w:rsidRDefault="00CA3000" w:rsidP="00DF0A4C">
      <w:pPr>
        <w:spacing w:after="0" w:line="240" w:lineRule="auto"/>
        <w:jc w:val="center"/>
        <w:rPr>
          <w:b/>
          <w:bCs/>
          <w:lang w:val="ru-RU"/>
        </w:rPr>
      </w:pPr>
    </w:p>
    <w:p w:rsidR="00CA3000" w:rsidRDefault="00CA3000" w:rsidP="00DF0A4C">
      <w:pPr>
        <w:spacing w:after="0" w:line="240" w:lineRule="auto"/>
        <w:jc w:val="center"/>
        <w:rPr>
          <w:b/>
          <w:bCs/>
          <w:lang w:val="ru-RU"/>
        </w:rPr>
      </w:pPr>
    </w:p>
    <w:p w:rsidR="00F15056" w:rsidRDefault="00F15056" w:rsidP="00DF0A4C">
      <w:pPr>
        <w:spacing w:after="0" w:line="240" w:lineRule="auto"/>
        <w:jc w:val="center"/>
        <w:rPr>
          <w:b/>
          <w:bCs/>
          <w:lang w:val="ru-RU"/>
        </w:rPr>
      </w:pPr>
    </w:p>
    <w:p w:rsidR="00DF0A4C" w:rsidRDefault="00CA3000" w:rsidP="00DF0A4C">
      <w:pPr>
        <w:rPr>
          <w:b/>
          <w:bCs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D884" wp14:editId="3B4C28EE">
                <wp:simplePos x="0" y="0"/>
                <wp:positionH relativeFrom="column">
                  <wp:posOffset>-632460</wp:posOffset>
                </wp:positionH>
                <wp:positionV relativeFrom="paragraph">
                  <wp:posOffset>88900</wp:posOffset>
                </wp:positionV>
                <wp:extent cx="2921000" cy="1196340"/>
                <wp:effectExtent l="0" t="0" r="0" b="3810"/>
                <wp:wrapNone/>
                <wp:docPr id="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Погоджено</w:t>
                            </w:r>
                          </w:p>
                          <w:p w:rsidR="00F732FA" w:rsidRDefault="00F732FA" w:rsidP="00CA3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підприємства</w:t>
                            </w:r>
                            <w:r w:rsidR="00743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-замовника кваліфікованих робітників</w:t>
                            </w:r>
                          </w:p>
                          <w:p w:rsidR="00F732FA" w:rsidRPr="00CA3000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(ім’я, прізвище)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F732FA" w:rsidRPr="00C640B6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F732FA" w:rsidRPr="004160E5" w:rsidRDefault="00F732FA" w:rsidP="00F1505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-49.8pt;margin-top:7pt;width:230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" filled="f" stroked="f">
                <v:textbox>
                  <w:txbxContent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Погоджено</w:t>
                      </w:r>
                    </w:p>
                    <w:p w:rsidR="00F732FA" w:rsidRDefault="00F732FA" w:rsidP="00CA3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підприємства</w:t>
                      </w:r>
                      <w:r w:rsidR="00743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-замовника кваліфікованих робітників</w:t>
                      </w:r>
                    </w:p>
                    <w:p w:rsidR="00F732FA" w:rsidRPr="00CA3000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(ім’я, прізвище)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F732FA" w:rsidRPr="00C640B6" w:rsidRDefault="00F732FA" w:rsidP="00F1505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F732FA" w:rsidRPr="004160E5" w:rsidRDefault="00F732FA" w:rsidP="00F1505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05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03666" wp14:editId="4943C6E3">
                <wp:simplePos x="0" y="0"/>
                <wp:positionH relativeFrom="column">
                  <wp:posOffset>3034665</wp:posOffset>
                </wp:positionH>
                <wp:positionV relativeFrom="paragraph">
                  <wp:posOffset>85489</wp:posOffset>
                </wp:positionV>
                <wp:extent cx="2990850" cy="1196340"/>
                <wp:effectExtent l="0" t="0" r="0" b="3810"/>
                <wp:wrapNone/>
                <wp:docPr id="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F732FA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навчального закладу</w:t>
                            </w:r>
                          </w:p>
                          <w:p w:rsidR="00F732FA" w:rsidRPr="00CA3000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CA30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(ім’я, прізвище)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F732FA" w:rsidRPr="00C640B6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F732FA" w:rsidRPr="004160E5" w:rsidRDefault="00F732FA" w:rsidP="00F1505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95pt;margin-top:6.75pt;width:235.5pt;height:9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" filled="f" stroked="f">
                <v:textbox>
                  <w:txbxContent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F732FA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навчального закладу</w:t>
                      </w:r>
                    </w:p>
                    <w:p w:rsidR="00F732FA" w:rsidRPr="00CA3000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 w:rsidRPr="00CA30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(ім’я, прізвище)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F732FA" w:rsidRPr="00C640B6" w:rsidRDefault="00F732FA" w:rsidP="00F1505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F732FA" w:rsidRPr="004160E5" w:rsidRDefault="00F732FA" w:rsidP="00F1505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A4C" w:rsidRDefault="00F15056" w:rsidP="00DF0A4C">
      <w:pPr>
        <w:jc w:val="center"/>
        <w:rPr>
          <w:b/>
          <w:bCs/>
          <w:lang w:eastAsia="en-U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F91E" wp14:editId="0AADBC22">
                <wp:simplePos x="0" y="0"/>
                <wp:positionH relativeFrom="column">
                  <wp:posOffset>7058660</wp:posOffset>
                </wp:positionH>
                <wp:positionV relativeFrom="paragraph">
                  <wp:posOffset>-1602740</wp:posOffset>
                </wp:positionV>
                <wp:extent cx="2628265" cy="1211580"/>
                <wp:effectExtent l="0" t="0" r="0" b="0"/>
                <wp:wrapNone/>
                <wp:docPr id="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F732FA" w:rsidRPr="00AD4F86" w:rsidRDefault="00F732FA" w:rsidP="00F1505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32FA" w:rsidRPr="004160E5" w:rsidRDefault="00F732FA" w:rsidP="00F1505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5.8pt;margin-top:-126.2pt;width:206.9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" filled="f" stroked="f">
                <v:textbox>
                  <w:txbxContent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F732FA" w:rsidRPr="00AD4F86" w:rsidRDefault="00F732FA" w:rsidP="00F1505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732FA" w:rsidRPr="004160E5" w:rsidRDefault="00F732FA" w:rsidP="00F1505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71BB9" wp14:editId="7F8F6AF5">
                <wp:simplePos x="0" y="0"/>
                <wp:positionH relativeFrom="column">
                  <wp:posOffset>6906260</wp:posOffset>
                </wp:positionH>
                <wp:positionV relativeFrom="paragraph">
                  <wp:posOffset>-1755140</wp:posOffset>
                </wp:positionV>
                <wp:extent cx="2628265" cy="1211580"/>
                <wp:effectExtent l="0" t="0" r="0" b="0"/>
                <wp:wrapNone/>
                <wp:docPr id="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F732FA" w:rsidRPr="00AD4F86" w:rsidRDefault="00F732FA" w:rsidP="00F1505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32FA" w:rsidRPr="004160E5" w:rsidRDefault="00F732FA" w:rsidP="00F1505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3.8pt;margin-top:-138.2pt;width:206.9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" filled="f" stroked="f">
                <v:textbox>
                  <w:txbxContent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F732FA" w:rsidRPr="00AD4F86" w:rsidRDefault="00F732FA" w:rsidP="00F1505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732FA" w:rsidRPr="004160E5" w:rsidRDefault="00F732FA" w:rsidP="00F1505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A4C" w:rsidRDefault="00DF0A4C" w:rsidP="00DF0A4C">
      <w:pPr>
        <w:jc w:val="center"/>
        <w:rPr>
          <w:b/>
          <w:bCs/>
        </w:rPr>
      </w:pPr>
    </w:p>
    <w:p w:rsidR="00DF0A4C" w:rsidRDefault="00DF0A4C" w:rsidP="00DF0A4C">
      <w:pPr>
        <w:jc w:val="center"/>
        <w:rPr>
          <w:b/>
          <w:bCs/>
        </w:rPr>
      </w:pPr>
    </w:p>
    <w:p w:rsidR="00F15056" w:rsidRDefault="00F15056" w:rsidP="00DF0A4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056" w:rsidRDefault="00F15056" w:rsidP="005B31EE">
      <w:pPr>
        <w:rPr>
          <w:rFonts w:ascii="Times New Roman" w:hAnsi="Times New Roman"/>
          <w:b/>
          <w:bCs/>
          <w:sz w:val="28"/>
          <w:szCs w:val="28"/>
        </w:rPr>
      </w:pPr>
    </w:p>
    <w:p w:rsidR="00DF0A4C" w:rsidRPr="00F15056" w:rsidRDefault="00F15056" w:rsidP="00DF0A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ОСВІТНЬО-ПРОФЕСІЙНА</w:t>
      </w:r>
      <w:r w:rsidR="00DF0A4C" w:rsidRPr="00F15056">
        <w:rPr>
          <w:rFonts w:ascii="Times New Roman" w:hAnsi="Times New Roman"/>
          <w:b/>
          <w:bCs/>
          <w:sz w:val="28"/>
          <w:szCs w:val="28"/>
        </w:rPr>
        <w:t xml:space="preserve"> ПРОГРАМА</w:t>
      </w:r>
    </w:p>
    <w:p w:rsidR="00DF0A4C" w:rsidRDefault="00F15056" w:rsidP="00DF0A4C">
      <w:pPr>
        <w:ind w:right="-1"/>
        <w:rPr>
          <w:rFonts w:ascii="Times New Roman" w:hAnsi="Times New Roman"/>
          <w:b/>
          <w:color w:val="0D0D0D"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25AE6" wp14:editId="7B8626AE">
                <wp:simplePos x="0" y="0"/>
                <wp:positionH relativeFrom="column">
                  <wp:posOffset>7211060</wp:posOffset>
                </wp:positionH>
                <wp:positionV relativeFrom="paragraph">
                  <wp:posOffset>-2796540</wp:posOffset>
                </wp:positionV>
                <wp:extent cx="2628265" cy="1211580"/>
                <wp:effectExtent l="0" t="0" r="0" b="0"/>
                <wp:wrapNone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F732FA" w:rsidRPr="00AD4F86" w:rsidRDefault="00F732FA" w:rsidP="00F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F732FA" w:rsidRPr="00AD4F86" w:rsidRDefault="00F732FA" w:rsidP="00F1505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F732FA" w:rsidRDefault="00F732FA" w:rsidP="00F15056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32FA" w:rsidRPr="004160E5" w:rsidRDefault="00F732FA" w:rsidP="00F1505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7.8pt;margin-top:-220.2pt;width:206.95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" filled="f" stroked="f">
                <v:textbox>
                  <w:txbxContent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F732FA" w:rsidRPr="00AD4F86" w:rsidRDefault="00F732FA" w:rsidP="00F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F732FA" w:rsidRPr="00AD4F86" w:rsidRDefault="00F732FA" w:rsidP="00F1505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F732FA" w:rsidRDefault="00F732FA" w:rsidP="00F15056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732FA" w:rsidRPr="004160E5" w:rsidRDefault="00F732FA" w:rsidP="00F1505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A4C" w:rsidRDefault="00DF0A4C" w:rsidP="00DF0A4C">
      <w:pPr>
        <w:ind w:right="-1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</w:rPr>
        <w:t>Професія</w:t>
      </w:r>
      <w:r w:rsidR="00F15056">
        <w:rPr>
          <w:rFonts w:ascii="Times New Roman" w:hAnsi="Times New Roman"/>
          <w:color w:val="0D0D0D"/>
          <w:sz w:val="28"/>
        </w:rPr>
        <w:t>:          Офіціант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:rsidR="00DF0A4C" w:rsidRDefault="00F15056" w:rsidP="00DF0A4C">
      <w:pPr>
        <w:ind w:right="-1"/>
        <w:jc w:val="both"/>
        <w:rPr>
          <w:rFonts w:ascii="Times New Roman" w:hAnsi="Times New Roman"/>
          <w:b/>
          <w:color w:val="0D0D0D"/>
          <w:sz w:val="28"/>
          <w:szCs w:val="24"/>
        </w:rPr>
      </w:pPr>
      <w:r>
        <w:rPr>
          <w:rFonts w:ascii="Times New Roman" w:hAnsi="Times New Roman"/>
          <w:b/>
          <w:color w:val="0D0D0D"/>
          <w:sz w:val="28"/>
        </w:rPr>
        <w:t>Код:                   5123</w:t>
      </w:r>
    </w:p>
    <w:p w:rsidR="00DF0A4C" w:rsidRPr="00CD245C" w:rsidRDefault="00CD245C" w:rsidP="00DF0A4C">
      <w:pPr>
        <w:ind w:right="-1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b/>
          <w:color w:val="0D0D0D"/>
          <w:sz w:val="28"/>
        </w:rPr>
        <w:t xml:space="preserve">Кваліфікація: </w:t>
      </w:r>
      <w:r w:rsidR="00F15056">
        <w:rPr>
          <w:rFonts w:ascii="Times New Roman" w:hAnsi="Times New Roman"/>
          <w:b/>
          <w:color w:val="0D0D0D"/>
          <w:sz w:val="28"/>
        </w:rPr>
        <w:t xml:space="preserve">офіціант </w:t>
      </w:r>
      <w:r w:rsidR="00F15056" w:rsidRPr="00CD245C">
        <w:rPr>
          <w:rFonts w:ascii="Times New Roman" w:hAnsi="Times New Roman"/>
          <w:b/>
          <w:color w:val="0D0D0D"/>
          <w:sz w:val="28"/>
        </w:rPr>
        <w:t>3 розряду</w:t>
      </w:r>
      <w:r>
        <w:rPr>
          <w:rFonts w:ascii="Times New Roman" w:hAnsi="Times New Roman"/>
          <w:b/>
          <w:color w:val="0D0D0D"/>
          <w:sz w:val="28"/>
        </w:rPr>
        <w:t xml:space="preserve">, </w:t>
      </w:r>
      <w:r w:rsidR="00F15056" w:rsidRPr="00CD245C">
        <w:rPr>
          <w:rFonts w:ascii="Times New Roman" w:hAnsi="Times New Roman"/>
          <w:b/>
          <w:color w:val="0D0D0D"/>
          <w:sz w:val="28"/>
        </w:rPr>
        <w:t>офіціант 4 розряду</w:t>
      </w:r>
    </w:p>
    <w:p w:rsidR="00DF0A4C" w:rsidRDefault="00DF0A4C" w:rsidP="004C2FCC">
      <w:pPr>
        <w:ind w:firstLine="4536"/>
      </w:pPr>
      <w:r w:rsidRPr="00CD245C">
        <w:rPr>
          <w:bCs/>
        </w:rPr>
        <w:t xml:space="preserve"> </w:t>
      </w:r>
      <w:r w:rsidRPr="00CD245C">
        <w:t xml:space="preserve"> </w:t>
      </w:r>
    </w:p>
    <w:p w:rsidR="00DF0A4C" w:rsidRPr="00CD245C" w:rsidRDefault="00DF0A4C" w:rsidP="00B00F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245C">
        <w:rPr>
          <w:rFonts w:ascii="Times New Roman" w:hAnsi="Times New Roman"/>
          <w:sz w:val="28"/>
          <w:szCs w:val="28"/>
        </w:rPr>
        <w:t xml:space="preserve">Схвалено </w:t>
      </w:r>
      <w:r w:rsidR="00DA51D3">
        <w:rPr>
          <w:rFonts w:ascii="Times New Roman" w:hAnsi="Times New Roman"/>
          <w:bCs/>
          <w:sz w:val="28"/>
          <w:szCs w:val="28"/>
        </w:rPr>
        <w:t xml:space="preserve"> на засіданні педагогічної </w:t>
      </w:r>
      <w:r w:rsidRPr="00CD245C">
        <w:rPr>
          <w:rFonts w:ascii="Times New Roman" w:hAnsi="Times New Roman"/>
          <w:bCs/>
          <w:sz w:val="28"/>
          <w:szCs w:val="28"/>
        </w:rPr>
        <w:t xml:space="preserve">ради </w:t>
      </w:r>
    </w:p>
    <w:p w:rsidR="00DF0A4C" w:rsidRDefault="00CD245C" w:rsidP="00B00F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___ </w:t>
      </w:r>
      <w:r w:rsidR="00DF0A4C" w:rsidRPr="00CD245C">
        <w:rPr>
          <w:rFonts w:ascii="Times New Roman" w:hAnsi="Times New Roman"/>
          <w:bCs/>
          <w:sz w:val="28"/>
          <w:szCs w:val="28"/>
        </w:rPr>
        <w:t>від</w:t>
      </w:r>
      <w:r w:rsidR="00DF0A4C" w:rsidRPr="00CD245C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>«___» _____________ 2024р.</w:t>
      </w:r>
    </w:p>
    <w:p w:rsidR="00B00F37" w:rsidRDefault="00B00F37" w:rsidP="00B00F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B00F37" w:rsidRDefault="00B00F37" w:rsidP="00B00F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B00F37" w:rsidRDefault="00B00F37" w:rsidP="00B00F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4C2FCC" w:rsidRDefault="004C2FCC" w:rsidP="00B00F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A3000" w:rsidRDefault="004C2FCC" w:rsidP="00CA300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Розглянуто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методичної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комі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A3000">
        <w:rPr>
          <w:rFonts w:ascii="Times New Roman" w:hAnsi="Times New Roman"/>
          <w:bCs/>
          <w:sz w:val="28"/>
          <w:szCs w:val="28"/>
          <w:lang w:val="ru-RU"/>
        </w:rPr>
        <w:t>____________________________________________</w:t>
      </w:r>
    </w:p>
    <w:p w:rsidR="00CA3000" w:rsidRPr="00CA3000" w:rsidRDefault="00CA3000" w:rsidP="00CA300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CA3000">
        <w:rPr>
          <w:rFonts w:ascii="Times New Roman" w:hAnsi="Times New Roman"/>
          <w:bCs/>
          <w:sz w:val="20"/>
          <w:szCs w:val="20"/>
          <w:lang w:val="ru-RU"/>
        </w:rPr>
        <w:t>(</w:t>
      </w:r>
      <w:proofErr w:type="spellStart"/>
      <w:r w:rsidRPr="00CA3000">
        <w:rPr>
          <w:rFonts w:ascii="Times New Roman" w:hAnsi="Times New Roman"/>
          <w:bCs/>
          <w:sz w:val="20"/>
          <w:szCs w:val="20"/>
          <w:lang w:val="ru-RU"/>
        </w:rPr>
        <w:t>назва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 w:rsidRPr="00CA3000">
        <w:rPr>
          <w:rFonts w:ascii="Times New Roman" w:hAnsi="Times New Roman"/>
          <w:bCs/>
          <w:sz w:val="20"/>
          <w:szCs w:val="20"/>
          <w:lang w:val="ru-RU"/>
        </w:rPr>
        <w:t>комі</w:t>
      </w:r>
      <w:proofErr w:type="gramStart"/>
      <w:r w:rsidRPr="00CA3000">
        <w:rPr>
          <w:rFonts w:ascii="Times New Roman" w:hAnsi="Times New Roman"/>
          <w:bCs/>
          <w:sz w:val="20"/>
          <w:szCs w:val="20"/>
          <w:lang w:val="ru-RU"/>
        </w:rPr>
        <w:t>с</w:t>
      </w:r>
      <w:proofErr w:type="gramEnd"/>
      <w:r w:rsidRPr="00CA3000">
        <w:rPr>
          <w:rFonts w:ascii="Times New Roman" w:hAnsi="Times New Roman"/>
          <w:bCs/>
          <w:sz w:val="20"/>
          <w:szCs w:val="20"/>
          <w:lang w:val="ru-RU"/>
        </w:rPr>
        <w:t>ії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>)</w:t>
      </w:r>
    </w:p>
    <w:p w:rsidR="004C2FCC" w:rsidRDefault="004C2FCC" w:rsidP="00B00F3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 № ___ </w:t>
      </w:r>
      <w:r w:rsidRPr="00CD245C">
        <w:rPr>
          <w:rFonts w:ascii="Times New Roman" w:hAnsi="Times New Roman"/>
          <w:bCs/>
          <w:sz w:val="28"/>
          <w:szCs w:val="28"/>
        </w:rPr>
        <w:t>від</w:t>
      </w:r>
      <w:r w:rsidRPr="00CD245C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>«___» _____________ 2024р.</w:t>
      </w:r>
    </w:p>
    <w:p w:rsidR="004C2FCC" w:rsidRPr="00F732FA" w:rsidRDefault="00B00F37" w:rsidP="00B00F3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="004C2FCC">
        <w:rPr>
          <w:rFonts w:ascii="Times New Roman" w:hAnsi="Times New Roman"/>
          <w:bCs/>
          <w:sz w:val="28"/>
          <w:szCs w:val="28"/>
          <w:lang w:val="ru-RU"/>
        </w:rPr>
        <w:t>омісії</w:t>
      </w:r>
      <w:proofErr w:type="spellEnd"/>
      <w:r w:rsidR="00F732F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732FA" w:rsidRPr="00F732FA">
        <w:rPr>
          <w:rFonts w:ascii="Times New Roman" w:hAnsi="Times New Roman"/>
          <w:bCs/>
          <w:sz w:val="24"/>
          <w:szCs w:val="24"/>
          <w:lang w:val="ru-RU"/>
        </w:rPr>
        <w:t>____________(</w:t>
      </w:r>
      <w:proofErr w:type="spellStart"/>
      <w:proofErr w:type="gramStart"/>
      <w:r w:rsidR="00F732FA" w:rsidRPr="00F732FA">
        <w:rPr>
          <w:rFonts w:ascii="Times New Roman" w:hAnsi="Times New Roman"/>
          <w:bCs/>
          <w:sz w:val="24"/>
          <w:szCs w:val="24"/>
          <w:lang w:val="ru-RU"/>
        </w:rPr>
        <w:t>Пр</w:t>
      </w:r>
      <w:proofErr w:type="gramEnd"/>
      <w:r w:rsidR="00F732FA" w:rsidRPr="00F732FA">
        <w:rPr>
          <w:rFonts w:ascii="Times New Roman" w:hAnsi="Times New Roman"/>
          <w:bCs/>
          <w:sz w:val="24"/>
          <w:szCs w:val="24"/>
          <w:lang w:val="ru-RU"/>
        </w:rPr>
        <w:t>ізвище</w:t>
      </w:r>
      <w:proofErr w:type="spellEnd"/>
      <w:r w:rsidR="00F732FA" w:rsidRPr="00F732F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F732FA" w:rsidRPr="00F732FA">
        <w:rPr>
          <w:rFonts w:ascii="Times New Roman" w:hAnsi="Times New Roman"/>
          <w:bCs/>
          <w:sz w:val="24"/>
          <w:szCs w:val="24"/>
          <w:lang w:val="ru-RU"/>
        </w:rPr>
        <w:t>ініціали</w:t>
      </w:r>
      <w:proofErr w:type="spellEnd"/>
      <w:r w:rsidR="00CA3000" w:rsidRPr="00F732FA">
        <w:rPr>
          <w:rFonts w:ascii="Times New Roman" w:hAnsi="Times New Roman"/>
          <w:bCs/>
          <w:sz w:val="24"/>
          <w:szCs w:val="24"/>
          <w:lang w:val="ru-RU"/>
        </w:rPr>
        <w:t>)</w:t>
      </w:r>
    </w:p>
    <w:p w:rsidR="00CA3000" w:rsidRPr="00CA3000" w:rsidRDefault="00CA3000" w:rsidP="00CA3000">
      <w:p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F732FA">
        <w:rPr>
          <w:rFonts w:ascii="Times New Roman" w:hAnsi="Times New Roman"/>
          <w:bCs/>
          <w:sz w:val="20"/>
          <w:szCs w:val="20"/>
          <w:lang w:val="ru-RU"/>
        </w:rPr>
        <w:t xml:space="preserve">        </w:t>
      </w:r>
      <w:r w:rsidRPr="00CA3000">
        <w:rPr>
          <w:rFonts w:ascii="Times New Roman" w:hAnsi="Times New Roman"/>
          <w:bCs/>
          <w:sz w:val="20"/>
          <w:szCs w:val="20"/>
          <w:lang w:val="ru-RU"/>
        </w:rPr>
        <w:t>(</w:t>
      </w:r>
      <w:proofErr w:type="spellStart"/>
      <w:proofErr w:type="gramStart"/>
      <w:r w:rsidRPr="00CA3000">
        <w:rPr>
          <w:rFonts w:ascii="Times New Roman" w:hAnsi="Times New Roman"/>
          <w:bCs/>
          <w:sz w:val="20"/>
          <w:szCs w:val="20"/>
          <w:lang w:val="ru-RU"/>
        </w:rPr>
        <w:t>п</w:t>
      </w:r>
      <w:proofErr w:type="gramEnd"/>
      <w:r w:rsidRPr="00CA3000">
        <w:rPr>
          <w:rFonts w:ascii="Times New Roman" w:hAnsi="Times New Roman"/>
          <w:bCs/>
          <w:sz w:val="20"/>
          <w:szCs w:val="20"/>
          <w:lang w:val="ru-RU"/>
        </w:rPr>
        <w:t>ідпис</w:t>
      </w:r>
      <w:proofErr w:type="spellEnd"/>
      <w:r w:rsidRPr="00CA3000">
        <w:rPr>
          <w:rFonts w:ascii="Times New Roman" w:hAnsi="Times New Roman"/>
          <w:bCs/>
          <w:sz w:val="20"/>
          <w:szCs w:val="20"/>
          <w:lang w:val="ru-RU"/>
        </w:rPr>
        <w:t>)</w:t>
      </w:r>
    </w:p>
    <w:p w:rsidR="00DF0A4C" w:rsidRDefault="00DF0A4C" w:rsidP="00DF0A4C">
      <w:pPr>
        <w:ind w:firstLine="4536"/>
        <w:rPr>
          <w:sz w:val="24"/>
        </w:rPr>
      </w:pPr>
    </w:p>
    <w:p w:rsidR="00DF0A4C" w:rsidRDefault="00DF0A4C" w:rsidP="007439CC">
      <w:pPr>
        <w:rPr>
          <w:sz w:val="24"/>
        </w:rPr>
      </w:pPr>
    </w:p>
    <w:p w:rsidR="007439CC" w:rsidRPr="007439CC" w:rsidRDefault="007439CC" w:rsidP="007439CC">
      <w:pPr>
        <w:spacing w:after="0" w:line="240" w:lineRule="auto"/>
        <w:rPr>
          <w:b/>
          <w:sz w:val="24"/>
        </w:rPr>
      </w:pPr>
      <w:r w:rsidRPr="007439CC">
        <w:rPr>
          <w:b/>
          <w:sz w:val="24"/>
        </w:rPr>
        <w:t xml:space="preserve">Програму розробив: </w:t>
      </w:r>
    </w:p>
    <w:p w:rsidR="00DF0A4C" w:rsidRDefault="007439CC" w:rsidP="007439C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М</w:t>
      </w:r>
      <w:r w:rsidRPr="007439CC">
        <w:rPr>
          <w:b/>
          <w:sz w:val="24"/>
        </w:rPr>
        <w:t>етодист Державного навчального закладу «Вище професійне училище №34 м. Стрий»</w:t>
      </w:r>
    </w:p>
    <w:p w:rsidR="007439CC" w:rsidRPr="007439CC" w:rsidRDefault="007439CC" w:rsidP="007439CC">
      <w:p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Ярич</w:t>
      </w:r>
      <w:proofErr w:type="spellEnd"/>
      <w:r>
        <w:rPr>
          <w:b/>
          <w:sz w:val="24"/>
        </w:rPr>
        <w:t xml:space="preserve"> Ігор Ярославович</w:t>
      </w:r>
    </w:p>
    <w:p w:rsidR="00B00F37" w:rsidRPr="00DF0A4C" w:rsidRDefault="00B00F37" w:rsidP="00B00F37">
      <w:pPr>
        <w:rPr>
          <w:sz w:val="24"/>
        </w:rPr>
      </w:pPr>
    </w:p>
    <w:p w:rsidR="00DF0A4C" w:rsidRPr="00CD245C" w:rsidRDefault="00CD245C" w:rsidP="00CD245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2024</w:t>
      </w:r>
    </w:p>
    <w:p w:rsidR="003A15BD" w:rsidRDefault="00EE1ACB" w:rsidP="00CA3000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br w:type="page"/>
      </w:r>
      <w:r w:rsidR="003A15B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Пояснювальна записка</w:t>
      </w:r>
    </w:p>
    <w:p w:rsidR="003A15BD" w:rsidRPr="00845ECF" w:rsidRDefault="003A15BD" w:rsidP="00FD6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ECF">
        <w:rPr>
          <w:rFonts w:ascii="Times New Roman" w:hAnsi="Times New Roman"/>
          <w:sz w:val="28"/>
          <w:szCs w:val="28"/>
        </w:rPr>
        <w:t xml:space="preserve">Освітньо-професійна </w:t>
      </w:r>
      <w:r w:rsidR="009078EB">
        <w:rPr>
          <w:rFonts w:ascii="Times New Roman" w:hAnsi="Times New Roman"/>
          <w:sz w:val="28"/>
          <w:szCs w:val="28"/>
        </w:rPr>
        <w:t>програма з професії 5123 «Офіціант»</w:t>
      </w:r>
      <w:r w:rsidRPr="00845ECF">
        <w:rPr>
          <w:rFonts w:ascii="Times New Roman" w:hAnsi="Times New Roman"/>
          <w:sz w:val="28"/>
          <w:szCs w:val="28"/>
        </w:rPr>
        <w:t xml:space="preserve"> розроблена відповідно</w:t>
      </w:r>
      <w:r w:rsidRPr="00845EC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 w:rsidRPr="00845ECF">
        <w:rPr>
          <w:rFonts w:ascii="Times New Roman" w:hAnsi="Times New Roman"/>
          <w:sz w:val="28"/>
          <w:szCs w:val="28"/>
        </w:rPr>
        <w:t>вимог Державного освітнього стандарту 5</w:t>
      </w:r>
      <w:r w:rsidR="009078EB">
        <w:rPr>
          <w:rFonts w:ascii="Times New Roman" w:hAnsi="Times New Roman"/>
          <w:sz w:val="28"/>
          <w:szCs w:val="28"/>
        </w:rPr>
        <w:t>123.І.56.10-2023</w:t>
      </w:r>
      <w:r w:rsidRPr="00845ECF"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від 13.12.2023р. №1515; 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</w:t>
      </w:r>
      <w:r w:rsidR="00702530" w:rsidRPr="00845ECF">
        <w:rPr>
          <w:rFonts w:ascii="Times New Roman" w:hAnsi="Times New Roman"/>
          <w:sz w:val="28"/>
          <w:szCs w:val="28"/>
        </w:rPr>
        <w:t>права і гарантії їх діяльності»;</w:t>
      </w:r>
      <w:r w:rsidRPr="00845ECF">
        <w:rPr>
          <w:rFonts w:ascii="Times New Roman" w:hAnsi="Times New Roman"/>
          <w:sz w:val="28"/>
          <w:szCs w:val="28"/>
        </w:rPr>
        <w:t xml:space="preserve"> Державного стандарту професійної (професійно-технічної) освіти, затвердженого постановою Кабінету Міністрів Украї</w:t>
      </w:r>
      <w:r w:rsidR="00702530" w:rsidRPr="00845ECF">
        <w:rPr>
          <w:rFonts w:ascii="Times New Roman" w:hAnsi="Times New Roman"/>
          <w:sz w:val="28"/>
          <w:szCs w:val="28"/>
        </w:rPr>
        <w:t xml:space="preserve">ни від 20 жовтня 2021 р. № 1077; </w:t>
      </w:r>
      <w:r w:rsidRPr="00845ECF">
        <w:rPr>
          <w:rFonts w:ascii="Times New Roman" w:hAnsi="Times New Roman"/>
          <w:sz w:val="28"/>
          <w:szCs w:val="28"/>
        </w:rPr>
        <w:t>кваліфікаційної характеристики професії «Офіціант» та інших нормативно-правових документів.</w:t>
      </w:r>
    </w:p>
    <w:p w:rsidR="00702530" w:rsidRPr="00845ECF" w:rsidRDefault="003A15BD" w:rsidP="00FD6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ECF">
        <w:rPr>
          <w:rFonts w:ascii="Times New Roman" w:hAnsi="Times New Roman"/>
          <w:sz w:val="28"/>
          <w:szCs w:val="28"/>
        </w:rPr>
        <w:t xml:space="preserve">Освітньо-професійна програма </w:t>
      </w:r>
      <w:r w:rsidR="00702530" w:rsidRPr="00845ECF">
        <w:rPr>
          <w:rFonts w:ascii="Times New Roman" w:hAnsi="Times New Roman"/>
          <w:sz w:val="28"/>
          <w:szCs w:val="28"/>
        </w:rPr>
        <w:t xml:space="preserve">є рекомендованою </w:t>
      </w:r>
      <w:r w:rsidRPr="00845ECF">
        <w:rPr>
          <w:rFonts w:ascii="Times New Roman" w:hAnsi="Times New Roman"/>
          <w:sz w:val="28"/>
          <w:szCs w:val="28"/>
        </w:rPr>
        <w:t xml:space="preserve">для </w:t>
      </w:r>
      <w:r w:rsidR="00BB1ABC">
        <w:rPr>
          <w:rFonts w:ascii="Times New Roman" w:hAnsi="Times New Roman"/>
          <w:sz w:val="28"/>
          <w:szCs w:val="28"/>
        </w:rPr>
        <w:t>закладів</w:t>
      </w:r>
      <w:r w:rsidRPr="00845ECF">
        <w:rPr>
          <w:rFonts w:ascii="Times New Roman" w:hAnsi="Times New Roman"/>
          <w:sz w:val="28"/>
          <w:szCs w:val="28"/>
        </w:rPr>
        <w:t xml:space="preserve"> професійної (професійно-т</w:t>
      </w:r>
      <w:r w:rsidR="00BB1ABC">
        <w:rPr>
          <w:rFonts w:ascii="Times New Roman" w:hAnsi="Times New Roman"/>
          <w:sz w:val="28"/>
          <w:szCs w:val="28"/>
        </w:rPr>
        <w:t>ехнічної) освіти, підприємств, установ та організацій</w:t>
      </w:r>
      <w:r w:rsidRPr="00845ECF">
        <w:rPr>
          <w:rFonts w:ascii="Times New Roman" w:hAnsi="Times New Roman"/>
          <w:sz w:val="28"/>
          <w:szCs w:val="28"/>
        </w:rPr>
        <w:t>, незалежно від їх підпорядкування та форми власності, які здійснюють (або забезпечують) підготовку, перепідготовку, підвищення кваліфікації кваліфікованих робітників та видають документи встановленого зразка за цією професією</w:t>
      </w:r>
      <w:r w:rsidR="00702530" w:rsidRPr="00845ECF">
        <w:rPr>
          <w:rFonts w:ascii="Times New Roman" w:hAnsi="Times New Roman"/>
          <w:sz w:val="28"/>
          <w:szCs w:val="28"/>
        </w:rPr>
        <w:t>.</w:t>
      </w:r>
    </w:p>
    <w:p w:rsidR="00DB5C9E" w:rsidRPr="00845ECF" w:rsidRDefault="00702530" w:rsidP="00FD6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ECF">
        <w:rPr>
          <w:rFonts w:ascii="Times New Roman" w:hAnsi="Times New Roman"/>
          <w:sz w:val="28"/>
          <w:szCs w:val="28"/>
        </w:rPr>
        <w:t xml:space="preserve">Структурування змісту освітньо-професійної програми базується на </w:t>
      </w:r>
      <w:proofErr w:type="spellStart"/>
      <w:r w:rsidRPr="00845ECF">
        <w:rPr>
          <w:rFonts w:ascii="Times New Roman" w:hAnsi="Times New Roman"/>
          <w:sz w:val="28"/>
          <w:szCs w:val="28"/>
        </w:rPr>
        <w:t>компетентнісному</w:t>
      </w:r>
      <w:proofErr w:type="spellEnd"/>
      <w:r w:rsidRPr="00845ECF">
        <w:rPr>
          <w:rFonts w:ascii="Times New Roman" w:hAnsi="Times New Roman"/>
          <w:sz w:val="28"/>
          <w:szCs w:val="28"/>
        </w:rPr>
        <w:t xml:space="preserve"> підході, що передбачає формування і розвиток у здобувача освіти ключових, загальних та професійних </w:t>
      </w:r>
      <w:proofErr w:type="spellStart"/>
      <w:r w:rsidRPr="00845ECF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845ECF">
        <w:rPr>
          <w:rFonts w:ascii="Times New Roman" w:hAnsi="Times New Roman"/>
          <w:sz w:val="28"/>
          <w:szCs w:val="28"/>
        </w:rPr>
        <w:t>. Ключові компетентності</w:t>
      </w:r>
      <w:r w:rsidR="00861B3D">
        <w:rPr>
          <w:rFonts w:ascii="Times New Roman" w:hAnsi="Times New Roman"/>
          <w:sz w:val="28"/>
          <w:szCs w:val="28"/>
        </w:rPr>
        <w:t xml:space="preserve"> – </w:t>
      </w:r>
      <w:r w:rsidRPr="00845ECF">
        <w:rPr>
          <w:rFonts w:ascii="Times New Roman" w:hAnsi="Times New Roman"/>
          <w:sz w:val="28"/>
          <w:szCs w:val="28"/>
        </w:rPr>
        <w:t xml:space="preserve">загальні здібності й уміння (психологічні, когнітивні, соціально-особистісні, інформаційні, комунікативні), що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 Ключові компетентності набуваються впродовж строку засвоєння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845ECF">
        <w:rPr>
          <w:rFonts w:ascii="Times New Roman" w:hAnsi="Times New Roman"/>
          <w:sz w:val="28"/>
          <w:szCs w:val="28"/>
        </w:rPr>
        <w:t>інформального</w:t>
      </w:r>
      <w:proofErr w:type="spellEnd"/>
      <w:r w:rsidRPr="00845ECF">
        <w:rPr>
          <w:rFonts w:ascii="Times New Roman" w:hAnsi="Times New Roman"/>
          <w:sz w:val="28"/>
          <w:szCs w:val="28"/>
        </w:rPr>
        <w:t xml:space="preserve"> навчання. Професійні компетен</w:t>
      </w:r>
      <w:r w:rsidR="001344A8">
        <w:rPr>
          <w:rFonts w:ascii="Times New Roman" w:hAnsi="Times New Roman"/>
          <w:sz w:val="28"/>
          <w:szCs w:val="28"/>
        </w:rPr>
        <w:t>тн</w:t>
      </w:r>
      <w:r w:rsidRPr="00845ECF">
        <w:rPr>
          <w:rFonts w:ascii="Times New Roman" w:hAnsi="Times New Roman"/>
          <w:sz w:val="28"/>
          <w:szCs w:val="28"/>
        </w:rPr>
        <w:t>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 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:rsidR="00861B3D" w:rsidRPr="008B7C63" w:rsidRDefault="00845ECF" w:rsidP="00FD6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3">
        <w:rPr>
          <w:rFonts w:ascii="Times New Roman" w:hAnsi="Times New Roman"/>
          <w:sz w:val="28"/>
          <w:szCs w:val="28"/>
        </w:rPr>
        <w:t xml:space="preserve">Загальні знання </w:t>
      </w:r>
      <w:r w:rsidR="002C3109" w:rsidRPr="008B7C63">
        <w:rPr>
          <w:rFonts w:ascii="Times New Roman" w:hAnsi="Times New Roman"/>
          <w:sz w:val="28"/>
          <w:szCs w:val="28"/>
        </w:rPr>
        <w:t>та відомості</w:t>
      </w:r>
      <w:r w:rsidR="00861B3D" w:rsidRPr="008B7C63">
        <w:rPr>
          <w:rFonts w:ascii="Times New Roman" w:hAnsi="Times New Roman"/>
          <w:sz w:val="28"/>
          <w:szCs w:val="28"/>
        </w:rPr>
        <w:t>, які отримає здобувач освіти</w:t>
      </w:r>
      <w:r w:rsidR="002C3109" w:rsidRPr="008B7C63">
        <w:rPr>
          <w:rFonts w:ascii="Times New Roman" w:hAnsi="Times New Roman"/>
          <w:sz w:val="28"/>
          <w:szCs w:val="28"/>
        </w:rPr>
        <w:t xml:space="preserve"> </w:t>
      </w:r>
      <w:r w:rsidRPr="008B7C63">
        <w:rPr>
          <w:rFonts w:ascii="Times New Roman" w:hAnsi="Times New Roman"/>
          <w:sz w:val="28"/>
          <w:szCs w:val="28"/>
        </w:rPr>
        <w:t>за професією 5123 «Офіціант»</w:t>
      </w:r>
      <w:r w:rsidR="002C3109" w:rsidRPr="008B7C63">
        <w:rPr>
          <w:rFonts w:ascii="Times New Roman" w:hAnsi="Times New Roman"/>
          <w:sz w:val="28"/>
          <w:szCs w:val="28"/>
        </w:rPr>
        <w:t xml:space="preserve"> про</w:t>
      </w:r>
      <w:r w:rsidRPr="008B7C63">
        <w:rPr>
          <w:rFonts w:ascii="Times New Roman" w:hAnsi="Times New Roman"/>
          <w:sz w:val="28"/>
          <w:szCs w:val="28"/>
        </w:rPr>
        <w:t>:</w:t>
      </w:r>
    </w:p>
    <w:p w:rsidR="00845ECF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професію та професійну діяльність; </w:t>
      </w:r>
    </w:p>
    <w:p w:rsidR="00845ECF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основні нормативні акти у професійній діяльності;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правила санітарії та гігієни у професійній діяльності: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стандарти ІБО 9001, ІБО 22000, НАССР (ХАССП);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фізіологію харчування;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організацію обслуговування у закладах ресторанного господарства;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іноземну мову в межах професійного мінімуму;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>товарознавчу характеристи</w:t>
      </w:r>
      <w:r w:rsidR="002C3109" w:rsidRPr="00861B3D">
        <w:rPr>
          <w:rFonts w:ascii="Times New Roman" w:hAnsi="Times New Roman"/>
          <w:sz w:val="28"/>
          <w:szCs w:val="28"/>
        </w:rPr>
        <w:t>ку сировини і покупних товарів;</w:t>
      </w:r>
    </w:p>
    <w:p w:rsidR="002C3109" w:rsidRPr="00861B3D" w:rsidRDefault="002C3109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>продукти-</w:t>
      </w:r>
      <w:r w:rsidR="00845ECF" w:rsidRPr="00861B3D">
        <w:rPr>
          <w:rFonts w:ascii="Times New Roman" w:hAnsi="Times New Roman"/>
          <w:sz w:val="28"/>
          <w:szCs w:val="28"/>
        </w:rPr>
        <w:t xml:space="preserve">алергени, кулінарну характеристику страв;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норми професійної етики;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>психологічні особливості ділового спілкування у п</w:t>
      </w:r>
      <w:r w:rsidR="002C3109" w:rsidRPr="00861B3D">
        <w:rPr>
          <w:rFonts w:ascii="Times New Roman" w:hAnsi="Times New Roman"/>
          <w:sz w:val="28"/>
          <w:szCs w:val="28"/>
        </w:rPr>
        <w:t>рофесійній діяльності;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lastRenderedPageBreak/>
        <w:t xml:space="preserve">правила охорони праці у професійній діяльності;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правила пожежної безпеки; </w:t>
      </w:r>
    </w:p>
    <w:p w:rsidR="002C3109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правила електробезпеки; </w:t>
      </w:r>
    </w:p>
    <w:p w:rsidR="00845ECF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>правила та засоби надання долікарської допомоги потерпілим у разі нещасних випадків.</w:t>
      </w:r>
    </w:p>
    <w:p w:rsidR="00845ECF" w:rsidRPr="008B7C63" w:rsidRDefault="00845ECF" w:rsidP="00FD6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3">
        <w:rPr>
          <w:rFonts w:ascii="Times New Roman" w:hAnsi="Times New Roman"/>
          <w:sz w:val="28"/>
          <w:szCs w:val="28"/>
        </w:rPr>
        <w:t>Загальні вміння</w:t>
      </w:r>
      <w:r w:rsidR="00861B3D" w:rsidRPr="008B7C63">
        <w:rPr>
          <w:rFonts w:ascii="Times New Roman" w:hAnsi="Times New Roman"/>
          <w:sz w:val="28"/>
          <w:szCs w:val="28"/>
        </w:rPr>
        <w:t>, які отримає здобувач освіти</w:t>
      </w:r>
      <w:r w:rsidRPr="008B7C63">
        <w:rPr>
          <w:rFonts w:ascii="Times New Roman" w:hAnsi="Times New Roman"/>
          <w:sz w:val="28"/>
          <w:szCs w:val="28"/>
        </w:rPr>
        <w:t xml:space="preserve"> за професією 5123 «Офіціант»: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дотримуватись професійної етики офіціанта;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застосовувати загальні правила охорони праці у професійній діяльності;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застосовувати загальні правила санітарії та гігієни;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застосовувати первинні засоби пожежогасіння;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діяти у разі виникнення нещасних випадків чи аварійних ситуацій;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надавати долікарську допомогу потерпілим у разі нещасних випадків;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адаптуватися до змін організації праці та бути професійно мобільним;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працювати в команді, спілкуватись з колегами, керівництвом і гостями; </w:t>
      </w:r>
    </w:p>
    <w:p w:rsidR="00861B3D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 xml:space="preserve">нести відповідальність за результати своєї праці; </w:t>
      </w:r>
    </w:p>
    <w:p w:rsidR="00845ECF" w:rsidRPr="00861B3D" w:rsidRDefault="00845ECF" w:rsidP="00FD6B3D">
      <w:pPr>
        <w:pStyle w:val="a8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1B3D">
        <w:rPr>
          <w:rFonts w:ascii="Times New Roman" w:hAnsi="Times New Roman"/>
          <w:sz w:val="28"/>
          <w:szCs w:val="28"/>
        </w:rPr>
        <w:t>в</w:t>
      </w:r>
      <w:r w:rsidR="00861B3D" w:rsidRPr="00861B3D">
        <w:rPr>
          <w:rFonts w:ascii="Times New Roman" w:hAnsi="Times New Roman"/>
          <w:sz w:val="28"/>
          <w:szCs w:val="28"/>
        </w:rPr>
        <w:t>икористовувати інформаційно-</w:t>
      </w:r>
      <w:r w:rsidRPr="00861B3D">
        <w:rPr>
          <w:rFonts w:ascii="Times New Roman" w:hAnsi="Times New Roman"/>
          <w:sz w:val="28"/>
          <w:szCs w:val="28"/>
        </w:rPr>
        <w:t>комунікаційні технології в професійній діяльності.</w:t>
      </w:r>
    </w:p>
    <w:p w:rsidR="00845ECF" w:rsidRDefault="00845ECF" w:rsidP="003A15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5ECF" w:rsidRPr="00845ECF" w:rsidRDefault="00845ECF" w:rsidP="003A15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5C9E" w:rsidRDefault="00DB5C9E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C9E" w:rsidRDefault="00DB5C9E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C9E" w:rsidRDefault="00DB5C9E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C9E" w:rsidRDefault="00DB5C9E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C9E" w:rsidRDefault="00DB5C9E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C9E" w:rsidRDefault="00DB5C9E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ECF" w:rsidRDefault="00845E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B5C9E" w:rsidRPr="00DB5C9E" w:rsidRDefault="00DB5C9E" w:rsidP="00DB5C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5C9E">
        <w:rPr>
          <w:rFonts w:ascii="Times New Roman" w:hAnsi="Times New Roman"/>
          <w:b/>
          <w:sz w:val="28"/>
          <w:szCs w:val="28"/>
        </w:rPr>
        <w:lastRenderedPageBreak/>
        <w:t>Ключові компетентності за професією 5123 «Офіціант»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DB5C9E" w:rsidRPr="003C6FEB" w:rsidTr="00B03C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9E" w:rsidRPr="003C6FEB" w:rsidRDefault="00DB5C9E" w:rsidP="009078EB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9E" w:rsidRPr="003C6FEB" w:rsidRDefault="00DB5C9E" w:rsidP="009078EB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Зміст </w:t>
            </w:r>
            <w:proofErr w:type="spellStart"/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</w:tr>
      <w:tr w:rsidR="00DB5C9E" w:rsidRPr="003C6FEB" w:rsidTr="00B03C2D">
        <w:trPr>
          <w:trHeight w:val="2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B77A7C" w:rsidRDefault="00DB5C9E" w:rsidP="009078EB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КК 1.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7C" w:rsidRDefault="00DB5C9E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B77A7C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77A7C" w:rsidRPr="00B77A7C" w:rsidRDefault="00DB5C9E" w:rsidP="00B03C2D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професійну лексику та термінологію, у тому числі іноземну мову за професійним спрямуванням; </w:t>
            </w:r>
          </w:p>
          <w:p w:rsidR="00DB5C9E" w:rsidRPr="00B77A7C" w:rsidRDefault="00DB5C9E" w:rsidP="00B03C2D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правила професійної етики та етикету.</w:t>
            </w:r>
          </w:p>
          <w:p w:rsidR="00B77A7C" w:rsidRDefault="00DB5C9E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B77A7C" w:rsidRPr="00B77A7C" w:rsidRDefault="00DB5C9E" w:rsidP="00B03C2D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 </w:t>
            </w:r>
          </w:p>
          <w:p w:rsidR="00DB5C9E" w:rsidRPr="00B77A7C" w:rsidRDefault="00DB5C9E" w:rsidP="00B03C2D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слухати та доносити власну думку і презентувати себе та результати професійної діяльності.</w:t>
            </w:r>
          </w:p>
        </w:tc>
      </w:tr>
      <w:tr w:rsidR="00DB5C9E" w:rsidRPr="003C6FEB" w:rsidTr="00B03C2D">
        <w:trPr>
          <w:trHeight w:val="11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9E" w:rsidRPr="00B77A7C" w:rsidRDefault="00C03B66" w:rsidP="009078EB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КК 2. Математична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66" w:rsidRP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>правила математичних розрахунків у професійній діяльності.</w:t>
            </w:r>
          </w:p>
          <w:p w:rsidR="00DB5C9E" w:rsidRP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>застосовувати математичні розрахунки у професійній діяльності.</w:t>
            </w:r>
          </w:p>
        </w:tc>
      </w:tr>
      <w:tr w:rsidR="00C03B66" w:rsidRPr="003C6FEB" w:rsidTr="00B03C2D">
        <w:trPr>
          <w:trHeight w:val="2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66" w:rsidRPr="00B77A7C" w:rsidRDefault="00C03B66" w:rsidP="009078EB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КК 3.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Особистісна, соціальна й навчальна</w:t>
            </w: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особливості роботи в команді, співпраці з іншими командами підприємства;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поняття особистості, риси характеру, темперамент;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індивідуальні психологічні властивості особистості та її поведінки;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основні психічні процеси та їх вплив на діяльність офіціанта; </w:t>
            </w:r>
          </w:p>
          <w:p w:rsidR="00B77A7C" w:rsidRPr="00B77A7C" w:rsidRDefault="00B77A7C" w:rsidP="00B03C2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причину</w:t>
            </w:r>
            <w:r w:rsidR="00C03B66" w:rsidRPr="00B77A7C">
              <w:rPr>
                <w:rFonts w:ascii="Times New Roman" w:hAnsi="Times New Roman"/>
                <w:sz w:val="24"/>
                <w:szCs w:val="24"/>
              </w:rPr>
              <w:t xml:space="preserve"> і способи розв’язання конфліктних ситуацій у колективі;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стрес у роботі, способи саморегуляції психічних станів.</w:t>
            </w:r>
          </w:p>
          <w:p w:rsid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працювати в команді;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відповідально ставитися до професійної діяльності;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самостійно приймати рішення;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діяти в нестандартних ситуаціях;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планувати трудову діяльність;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знаходити та набувати нових знань, умінь і навичок;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визначати навчальні цілі та способи їх досягнення;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оцінювати власні результати навчання, навчатися впродовж життя;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дотримуватися культури професійної поведінки в колективі;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запобігати виникненню конфліктних ситуацій;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визначати індивідуальні психологічні особливості особистості.</w:t>
            </w:r>
          </w:p>
        </w:tc>
      </w:tr>
      <w:tr w:rsidR="00C03B66" w:rsidRPr="003C6FEB" w:rsidTr="00B03C2D">
        <w:trPr>
          <w:trHeight w:val="2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66" w:rsidRPr="00B77A7C" w:rsidRDefault="00C03B66" w:rsidP="009078EB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КК 4.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Громадянсько-правова</w:t>
            </w: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основні трудові права та обов’язки працівників;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основні нормативноправові акти у професійній сфері, що регламентують трудову діяльність;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положення, зміст, форми та строки укладання трудового договору (контракту), підстави його припинення;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соціальні гарантії та чинний соціальний захист на підприємстві, зокрема види та порядок надання відпусток;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порядок розгляду та способи вирішення індивідуальних та колективних трудових спорів;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основи законодавства про захист прав споживачів.</w:t>
            </w:r>
          </w:p>
          <w:p w:rsid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  <w:r w:rsidR="00B77A7C">
              <w:rPr>
                <w:rFonts w:ascii="Times New Roman" w:hAnsi="Times New Roman"/>
                <w:sz w:val="24"/>
                <w:szCs w:val="24"/>
              </w:rPr>
              <w:t xml:space="preserve">застосовувати знання щодо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основних трудових прав та обов’язків працівників;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основних нормати</w:t>
            </w:r>
            <w:r w:rsidR="00B77A7C" w:rsidRPr="00B77A7C">
              <w:rPr>
                <w:rFonts w:ascii="Times New Roman" w:hAnsi="Times New Roman"/>
                <w:sz w:val="24"/>
                <w:szCs w:val="24"/>
              </w:rPr>
              <w:t>вно-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правових актів у професійній сфері, </w:t>
            </w:r>
            <w:r w:rsidRPr="00B77A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що регламентують трудову діяльність;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змісту, форм, строку укладання та підстав припинення трудового договору (контракту);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соціальних гарантій та чинного соціального захисту на підприємстві, зокрема про види та порядок надання відпусток, порядок оплати лікарняних листів;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порядку розгляду та способів вирішення індивідуальних та колективних трудових спорів;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дотримуватися законодавства про захист прав споживачів.</w:t>
            </w:r>
          </w:p>
        </w:tc>
      </w:tr>
      <w:tr w:rsidR="00C03B66" w:rsidRPr="003C6FEB" w:rsidTr="00B03C2D">
        <w:trPr>
          <w:trHeight w:val="2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66" w:rsidRPr="00B77A7C" w:rsidRDefault="00C03B66" w:rsidP="009078EB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КК 5. Підприємницька компетентність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66" w:rsidRP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B77A7C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сутність поняття 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 xml:space="preserve">«ринкова економіка» та принципи, на яких вона базується; організаційно-правові форми підприємництва в Україні;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положення основних документів, що регламентують підприємницьку діяльність;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процедури відкриття власної справи;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поняття «Бізнес-план», господарський облік, види та порядок ціноутворення, види заробітної плати, види стимулювання праці персоналу підприємств;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порядок створення приватного підприємства;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порядок ведення обліково-фінансової документації підприємства;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порядок проведення інвентаризації;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порядок ліквідації підприємства;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поняття «конкуренція», її види та прояви у сфері громадського харчування;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основні фактори впливу держави на економічні процеси (податки, пільги, дотації);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складання резюме; спеціальні пропозиції та прийоми для збільшення продажів.</w:t>
            </w:r>
          </w:p>
          <w:p w:rsidR="00C03B66" w:rsidRP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користуватися нормативно-правовими актами щодо підприємницької діяльності;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розробляти бізнес</w:t>
            </w:r>
            <w:r w:rsidR="001344A8">
              <w:rPr>
                <w:rFonts w:ascii="Times New Roman" w:hAnsi="Times New Roman"/>
                <w:sz w:val="24"/>
                <w:szCs w:val="24"/>
              </w:rPr>
              <w:t>-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плани;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їх, застосовувати спеціальні пропозиції та прийоми для збільшення продажів.</w:t>
            </w:r>
          </w:p>
        </w:tc>
      </w:tr>
      <w:tr w:rsidR="00C03B66" w:rsidRPr="003C6FEB" w:rsidTr="00B03C2D">
        <w:trPr>
          <w:trHeight w:val="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66" w:rsidRPr="00B77A7C" w:rsidRDefault="00C03B66" w:rsidP="001344A8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КК 6.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 xml:space="preserve">Екологічна та </w:t>
            </w:r>
            <w:proofErr w:type="spellStart"/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енергоефективна</w:t>
            </w:r>
            <w:proofErr w:type="spellEnd"/>
            <w:r w:rsidRPr="00B77A7C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компетентність</w:t>
            </w: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B77A7C" w:rsidRPr="00B77A7C" w:rsidRDefault="000D6949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енергоефекти</w:t>
            </w:r>
            <w:r w:rsidR="00C03B66" w:rsidRPr="00B77A7C">
              <w:rPr>
                <w:rFonts w:ascii="Times New Roman" w:hAnsi="Times New Roman"/>
                <w:sz w:val="24"/>
                <w:szCs w:val="24"/>
              </w:rPr>
              <w:t xml:space="preserve">вності;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нормативно-правові акти у сфері енергозбереження;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способи </w:t>
            </w:r>
            <w:proofErr w:type="spellStart"/>
            <w:r w:rsidRPr="00B77A7C">
              <w:rPr>
                <w:rFonts w:ascii="Times New Roman" w:hAnsi="Times New Roman"/>
                <w:sz w:val="24"/>
                <w:szCs w:val="24"/>
              </w:rPr>
              <w:t>енергоефективного</w:t>
            </w:r>
            <w:proofErr w:type="spellEnd"/>
            <w:r w:rsidRPr="00B77A7C">
              <w:rPr>
                <w:rFonts w:ascii="Times New Roman" w:hAnsi="Times New Roman"/>
                <w:sz w:val="24"/>
                <w:szCs w:val="24"/>
              </w:rPr>
              <w:t xml:space="preserve"> використання</w:t>
            </w:r>
            <w:r w:rsidR="00B77A7C" w:rsidRPr="00B7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матеріалів, ресурсів та енергозберігаючого обладнання у професійній діяльності та у побуті;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способи </w:t>
            </w:r>
            <w:proofErr w:type="spellStart"/>
            <w:r w:rsidRPr="00B77A7C">
              <w:rPr>
                <w:rFonts w:ascii="Times New Roman" w:hAnsi="Times New Roman"/>
                <w:sz w:val="24"/>
                <w:szCs w:val="24"/>
              </w:rPr>
              <w:t>енергозаощадження</w:t>
            </w:r>
            <w:proofErr w:type="spellEnd"/>
            <w:r w:rsidRPr="00B77A7C">
              <w:rPr>
                <w:rFonts w:ascii="Times New Roman" w:hAnsi="Times New Roman"/>
                <w:sz w:val="24"/>
                <w:szCs w:val="24"/>
              </w:rPr>
              <w:t xml:space="preserve"> на підприємстві;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нормативно-правові акти в сфері екології;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основи раціонального використання, відтворення і збереження природних ресурсів; </w:t>
            </w:r>
          </w:p>
          <w:p w:rsidR="00B77A7C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способи збереження та захисту екології в професійній діяльності та в побуті; </w:t>
            </w:r>
          </w:p>
          <w:p w:rsidR="00C03B66" w:rsidRPr="00B77A7C" w:rsidRDefault="00C03B66" w:rsidP="00B03C2D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правила сортування сміття, утилізації відходів</w:t>
            </w:r>
            <w:r w:rsidR="00B77A7C" w:rsidRPr="00B77A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A7C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="00B77A7C" w:rsidRPr="00B7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A7C" w:rsidRPr="00B77A7C" w:rsidRDefault="00B77A7C" w:rsidP="00B03C2D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раціонально використовувати енергоресурси, витратні матеріали у професійній діяльності та у побуті; </w:t>
            </w:r>
          </w:p>
          <w:p w:rsidR="00B77A7C" w:rsidRPr="00B77A7C" w:rsidRDefault="00B77A7C" w:rsidP="00B03C2D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 xml:space="preserve">використовувати </w:t>
            </w:r>
            <w:proofErr w:type="spellStart"/>
            <w:r w:rsidRPr="00B77A7C">
              <w:rPr>
                <w:rFonts w:ascii="Times New Roman" w:hAnsi="Times New Roman"/>
                <w:sz w:val="24"/>
                <w:szCs w:val="24"/>
              </w:rPr>
              <w:t>енергоефективне</w:t>
            </w:r>
            <w:proofErr w:type="spellEnd"/>
            <w:r w:rsidRPr="00B77A7C">
              <w:rPr>
                <w:rFonts w:ascii="Times New Roman" w:hAnsi="Times New Roman"/>
                <w:sz w:val="24"/>
                <w:szCs w:val="24"/>
              </w:rPr>
              <w:t xml:space="preserve"> устаткування; </w:t>
            </w:r>
          </w:p>
          <w:p w:rsidR="00C03B66" w:rsidRPr="00B77A7C" w:rsidRDefault="00B77A7C" w:rsidP="00B03C2D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hAnsi="Times New Roman"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C03B66" w:rsidRPr="003C6FEB" w:rsidTr="00B03C2D">
        <w:trPr>
          <w:trHeight w:val="2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B66" w:rsidRPr="00B77A7C" w:rsidRDefault="00C03B66" w:rsidP="009078EB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lastRenderedPageBreak/>
              <w:t xml:space="preserve">КК </w:t>
            </w:r>
            <w:r w:rsidR="00B77A7C"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7. Цифрова</w:t>
            </w: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  <w:r w:rsidRPr="00B77A7C">
              <w:rPr>
                <w:rFonts w:ascii="Times New Roman" w:hAnsi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3C2D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="00B77A7C"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77A7C" w:rsidRPr="00B03C2D" w:rsidRDefault="00B77A7C" w:rsidP="00B03C2D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2D">
              <w:rPr>
                <w:rFonts w:ascii="Times New Roman" w:hAnsi="Times New Roman"/>
                <w:sz w:val="24"/>
                <w:szCs w:val="24"/>
              </w:rPr>
              <w:t xml:space="preserve">інформаційно-комунікаційні засоби, способи їх застосування; </w:t>
            </w:r>
          </w:p>
          <w:p w:rsidR="00B03C2D" w:rsidRPr="00B03C2D" w:rsidRDefault="00B77A7C" w:rsidP="00B03C2D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2D">
              <w:rPr>
                <w:rFonts w:ascii="Times New Roman" w:hAnsi="Times New Roman"/>
                <w:sz w:val="24"/>
                <w:szCs w:val="24"/>
              </w:rPr>
              <w:t xml:space="preserve">збереження, обробку, передачу та способи пошуку інформації професійного спрямування в Інтернеті; </w:t>
            </w:r>
          </w:p>
          <w:p w:rsidR="00C03B66" w:rsidRPr="00B03C2D" w:rsidRDefault="00B77A7C" w:rsidP="00B03C2D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03C2D">
              <w:rPr>
                <w:rFonts w:ascii="Times New Roman" w:hAnsi="Times New Roman"/>
                <w:sz w:val="24"/>
                <w:szCs w:val="24"/>
              </w:rPr>
              <w:t>мобільний додаток для офіціантів</w:t>
            </w:r>
            <w:r w:rsidR="00B03C2D" w:rsidRPr="00B03C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2D" w:rsidRDefault="00C03B66" w:rsidP="00B03C2D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="00B77A7C" w:rsidRPr="00B77A7C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03C2D" w:rsidRPr="00B03C2D" w:rsidRDefault="00B03C2D" w:rsidP="00B03C2D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2D">
              <w:rPr>
                <w:rFonts w:ascii="Times New Roman" w:hAnsi="Times New Roman"/>
                <w:sz w:val="24"/>
                <w:szCs w:val="24"/>
              </w:rPr>
              <w:t>використовувати інформаційно-комунікаційні засоби;</w:t>
            </w:r>
          </w:p>
          <w:p w:rsidR="00B03C2D" w:rsidRPr="00B03C2D" w:rsidRDefault="00B77A7C" w:rsidP="00B03C2D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2D">
              <w:rPr>
                <w:rFonts w:ascii="Times New Roman" w:hAnsi="Times New Roman"/>
                <w:sz w:val="24"/>
                <w:szCs w:val="24"/>
              </w:rPr>
              <w:t xml:space="preserve">здійснювати обробку, передачу та пошук інформації професійного спрямування в «Інтернеті»; </w:t>
            </w:r>
          </w:p>
          <w:p w:rsidR="00C03B66" w:rsidRPr="00B03C2D" w:rsidRDefault="00B77A7C" w:rsidP="00B03C2D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B03C2D">
              <w:rPr>
                <w:rFonts w:ascii="Times New Roman" w:hAnsi="Times New Roman"/>
                <w:sz w:val="24"/>
                <w:szCs w:val="24"/>
              </w:rPr>
              <w:t>використовувати мобільний додаток для офіціантів.</w:t>
            </w:r>
          </w:p>
        </w:tc>
      </w:tr>
    </w:tbl>
    <w:p w:rsidR="00845ECF" w:rsidRPr="003A15BD" w:rsidRDefault="003A15BD" w:rsidP="003A15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6062A8" w:rsidRDefault="00A41F0C" w:rsidP="00FD6B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2A8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Типовий навчальний план підготовки кваліфікованих робітників</w:t>
      </w:r>
      <w:r w:rsidR="006062A8" w:rsidRPr="00606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професії</w:t>
      </w:r>
      <w:r w:rsidRPr="00606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9046FC" w:rsidRPr="00606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5123 </w:t>
      </w:r>
      <w:r w:rsidR="001344A8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9046FC" w:rsidRPr="006062A8">
        <w:rPr>
          <w:rFonts w:ascii="Times New Roman" w:eastAsia="Calibri" w:hAnsi="Times New Roman"/>
          <w:b/>
          <w:sz w:val="28"/>
          <w:szCs w:val="28"/>
          <w:lang w:eastAsia="en-US"/>
        </w:rPr>
        <w:t>Офіціант</w:t>
      </w:r>
      <w:r w:rsidR="001344A8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6062A8" w:rsidRPr="00606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606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складений </w:t>
      </w:r>
      <w:r w:rsidR="006062A8" w:rsidRPr="006062A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відповідно до </w:t>
      </w:r>
      <w:r w:rsidR="006062A8">
        <w:rPr>
          <w:rFonts w:ascii="Times New Roman" w:hAnsi="Times New Roman"/>
          <w:b/>
          <w:sz w:val="28"/>
          <w:szCs w:val="28"/>
        </w:rPr>
        <w:t>вимог Д</w:t>
      </w:r>
      <w:r w:rsidR="006062A8" w:rsidRPr="006062A8">
        <w:rPr>
          <w:rFonts w:ascii="Times New Roman" w:hAnsi="Times New Roman"/>
          <w:b/>
          <w:sz w:val="28"/>
          <w:szCs w:val="28"/>
        </w:rPr>
        <w:t xml:space="preserve">ержавного </w:t>
      </w:r>
      <w:r w:rsidR="006062A8">
        <w:rPr>
          <w:rFonts w:ascii="Times New Roman" w:hAnsi="Times New Roman"/>
          <w:b/>
          <w:sz w:val="28"/>
          <w:szCs w:val="28"/>
        </w:rPr>
        <w:t xml:space="preserve">освітнього </w:t>
      </w:r>
      <w:r w:rsidR="006062A8" w:rsidRPr="006062A8">
        <w:rPr>
          <w:rFonts w:ascii="Times New Roman" w:hAnsi="Times New Roman"/>
          <w:b/>
          <w:sz w:val="28"/>
          <w:szCs w:val="28"/>
        </w:rPr>
        <w:t>с</w:t>
      </w:r>
      <w:r w:rsidR="00B750D4">
        <w:rPr>
          <w:rFonts w:ascii="Times New Roman" w:hAnsi="Times New Roman"/>
          <w:b/>
          <w:sz w:val="28"/>
          <w:szCs w:val="28"/>
        </w:rPr>
        <w:t>тандарту</w:t>
      </w:r>
      <w:r w:rsidR="008D3C1B" w:rsidRPr="008D3C1B">
        <w:rPr>
          <w:rFonts w:ascii="Times New Roman" w:hAnsi="Times New Roman"/>
          <w:b/>
          <w:sz w:val="28"/>
          <w:szCs w:val="28"/>
        </w:rPr>
        <w:t xml:space="preserve"> </w:t>
      </w:r>
      <w:r w:rsidR="006062A8" w:rsidRPr="006062A8">
        <w:rPr>
          <w:rFonts w:ascii="Times New Roman" w:hAnsi="Times New Roman"/>
          <w:b/>
          <w:sz w:val="28"/>
          <w:szCs w:val="28"/>
        </w:rPr>
        <w:t xml:space="preserve">5123.І.56.10-2023 – 5123 Офіціант, затвердженого наказом Міністерства освіти і науки України </w:t>
      </w:r>
    </w:p>
    <w:p w:rsidR="00A41F0C" w:rsidRPr="006062A8" w:rsidRDefault="006062A8" w:rsidP="00FD6B3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062A8">
        <w:rPr>
          <w:rFonts w:ascii="Times New Roman" w:hAnsi="Times New Roman"/>
          <w:b/>
          <w:sz w:val="28"/>
          <w:szCs w:val="28"/>
        </w:rPr>
        <w:t>від 13.12.2023р. №1515</w:t>
      </w:r>
    </w:p>
    <w:p w:rsidR="004F3657" w:rsidRPr="00701321" w:rsidRDefault="004F3657" w:rsidP="00A41F0C">
      <w:pPr>
        <w:spacing w:after="0" w:line="240" w:lineRule="auto"/>
        <w:ind w:left="1843" w:firstLine="155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41F0C" w:rsidRPr="00EC4625" w:rsidRDefault="00A41F0C" w:rsidP="004F3657">
      <w:pPr>
        <w:spacing w:after="0" w:line="240" w:lineRule="auto"/>
        <w:ind w:firstLine="851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4625">
        <w:rPr>
          <w:rFonts w:ascii="Times New Roman" w:eastAsia="Calibri" w:hAnsi="Times New Roman"/>
          <w:sz w:val="28"/>
          <w:szCs w:val="28"/>
          <w:lang w:eastAsia="en-US"/>
        </w:rPr>
        <w:t xml:space="preserve">Професійна кваліфікація: </w:t>
      </w:r>
      <w:r w:rsidR="009046FC" w:rsidRPr="00EC4625">
        <w:rPr>
          <w:rFonts w:ascii="Times New Roman" w:eastAsia="Calibri" w:hAnsi="Times New Roman"/>
          <w:sz w:val="28"/>
          <w:szCs w:val="28"/>
          <w:lang w:eastAsia="en-US"/>
        </w:rPr>
        <w:t>офіціант</w:t>
      </w:r>
      <w:r w:rsidRPr="00EC4625">
        <w:rPr>
          <w:rFonts w:ascii="Times New Roman" w:eastAsia="Calibri" w:hAnsi="Times New Roman"/>
          <w:sz w:val="28"/>
          <w:szCs w:val="28"/>
          <w:lang w:eastAsia="en-US"/>
        </w:rPr>
        <w:t xml:space="preserve"> 3-го розряду</w:t>
      </w:r>
      <w:r w:rsidR="004F3657" w:rsidRPr="00EC4625">
        <w:rPr>
          <w:rFonts w:ascii="Times New Roman" w:eastAsia="Calibri" w:hAnsi="Times New Roman"/>
          <w:sz w:val="28"/>
          <w:szCs w:val="28"/>
          <w:lang w:eastAsia="en-US"/>
        </w:rPr>
        <w:t xml:space="preserve"> (РН 1, РН 2)</w:t>
      </w:r>
      <w:r w:rsidR="004F3657" w:rsidRPr="00EC46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 w:rsidR="004F3657" w:rsidRPr="00EC4625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9046FC" w:rsidRPr="00EC4625">
        <w:rPr>
          <w:rFonts w:ascii="Times New Roman" w:eastAsia="Calibri" w:hAnsi="Times New Roman"/>
          <w:sz w:val="28"/>
          <w:szCs w:val="28"/>
          <w:lang w:eastAsia="en-US"/>
        </w:rPr>
        <w:t>аксимальна кількість г</w:t>
      </w:r>
      <w:r w:rsidR="004F3657" w:rsidRPr="00EC4625">
        <w:rPr>
          <w:rFonts w:ascii="Times New Roman" w:eastAsia="Calibri" w:hAnsi="Times New Roman"/>
          <w:sz w:val="28"/>
          <w:szCs w:val="28"/>
          <w:lang w:eastAsia="en-US"/>
        </w:rPr>
        <w:t xml:space="preserve">один – </w:t>
      </w:r>
      <w:r w:rsidR="004F3657" w:rsidRPr="00EC46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854 </w:t>
      </w:r>
    </w:p>
    <w:p w:rsidR="004F3657" w:rsidRPr="00EC4625" w:rsidRDefault="004F3657" w:rsidP="004F3657">
      <w:pPr>
        <w:spacing w:after="0" w:line="240" w:lineRule="auto"/>
        <w:ind w:firstLine="851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04BD1" w:rsidRPr="00EC4625" w:rsidRDefault="004F3657" w:rsidP="004F3657">
      <w:pPr>
        <w:spacing w:after="0" w:line="240" w:lineRule="auto"/>
        <w:ind w:firstLine="851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4625">
        <w:rPr>
          <w:rFonts w:ascii="Times New Roman" w:eastAsia="Calibri" w:hAnsi="Times New Roman"/>
          <w:sz w:val="28"/>
          <w:szCs w:val="28"/>
          <w:lang w:eastAsia="en-US"/>
        </w:rPr>
        <w:t>Професійна кваліфікація: офіціант 4-го розряду (РН 3)</w:t>
      </w:r>
      <w:r w:rsidRPr="00EC46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</w:p>
    <w:p w:rsidR="004F3657" w:rsidRDefault="004F3657" w:rsidP="006062A8">
      <w:pPr>
        <w:spacing w:after="0" w:line="240" w:lineRule="auto"/>
        <w:ind w:firstLine="851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4625">
        <w:rPr>
          <w:rFonts w:ascii="Times New Roman" w:eastAsia="Calibri" w:hAnsi="Times New Roman"/>
          <w:sz w:val="28"/>
          <w:szCs w:val="28"/>
          <w:lang w:eastAsia="en-US"/>
        </w:rPr>
        <w:t xml:space="preserve">максимальна кількість годин – </w:t>
      </w:r>
      <w:r w:rsidRPr="00EC4625">
        <w:rPr>
          <w:rFonts w:ascii="Times New Roman" w:eastAsia="Calibri" w:hAnsi="Times New Roman"/>
          <w:b/>
          <w:sz w:val="28"/>
          <w:szCs w:val="28"/>
          <w:lang w:eastAsia="en-US"/>
        </w:rPr>
        <w:t>483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851"/>
        <w:gridCol w:w="3974"/>
        <w:gridCol w:w="1095"/>
        <w:gridCol w:w="1134"/>
        <w:gridCol w:w="992"/>
        <w:gridCol w:w="1019"/>
        <w:gridCol w:w="1108"/>
      </w:tblGrid>
      <w:tr w:rsidR="005A09C5" w:rsidTr="005A09C5">
        <w:trPr>
          <w:trHeight w:val="391"/>
        </w:trPr>
        <w:tc>
          <w:tcPr>
            <w:tcW w:w="851" w:type="dxa"/>
            <w:vMerge w:val="restart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974" w:type="dxa"/>
            <w:vMerge w:val="restart"/>
          </w:tcPr>
          <w:p w:rsidR="005A09C5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Основні компоненти </w:t>
            </w:r>
          </w:p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(навчальні предмети)</w:t>
            </w:r>
          </w:p>
        </w:tc>
        <w:tc>
          <w:tcPr>
            <w:tcW w:w="5348" w:type="dxa"/>
            <w:gridSpan w:val="5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5A09C5" w:rsidTr="005A09C5">
        <w:trPr>
          <w:trHeight w:val="410"/>
        </w:trPr>
        <w:tc>
          <w:tcPr>
            <w:tcW w:w="851" w:type="dxa"/>
            <w:vMerge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974" w:type="dxa"/>
            <w:vMerge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</w:t>
            </w: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сього</w:t>
            </w:r>
          </w:p>
        </w:tc>
        <w:tc>
          <w:tcPr>
            <w:tcW w:w="1134" w:type="dxa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ЛПЗ</w:t>
            </w:r>
          </w:p>
        </w:tc>
        <w:tc>
          <w:tcPr>
            <w:tcW w:w="992" w:type="dxa"/>
          </w:tcPr>
          <w:p w:rsidR="005A09C5" w:rsidRPr="005A09C5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 1</w:t>
            </w:r>
          </w:p>
        </w:tc>
        <w:tc>
          <w:tcPr>
            <w:tcW w:w="1019" w:type="dxa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 2</w:t>
            </w:r>
          </w:p>
        </w:tc>
        <w:tc>
          <w:tcPr>
            <w:tcW w:w="1108" w:type="dxa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 3</w:t>
            </w:r>
          </w:p>
        </w:tc>
      </w:tr>
      <w:tr w:rsidR="005A09C5" w:rsidRPr="00DE2936" w:rsidTr="005A09C5">
        <w:trPr>
          <w:trHeight w:val="504"/>
        </w:trPr>
        <w:tc>
          <w:tcPr>
            <w:tcW w:w="851" w:type="dxa"/>
            <w:noWrap/>
            <w:hideMark/>
          </w:tcPr>
          <w:p w:rsidR="005A09C5" w:rsidRPr="00DE2936" w:rsidRDefault="005A09C5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74" w:type="dxa"/>
            <w:hideMark/>
          </w:tcPr>
          <w:p w:rsidR="005A09C5" w:rsidRPr="00DE2936" w:rsidRDefault="005A09C5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Загально-професійна підготовка</w:t>
            </w:r>
          </w:p>
        </w:tc>
        <w:tc>
          <w:tcPr>
            <w:tcW w:w="1095" w:type="dxa"/>
            <w:noWrap/>
            <w:hideMark/>
          </w:tcPr>
          <w:p w:rsidR="005A09C5" w:rsidRPr="00DE2936" w:rsidRDefault="005A09C5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134" w:type="dxa"/>
            <w:noWrap/>
            <w:hideMark/>
          </w:tcPr>
          <w:p w:rsidR="005A09C5" w:rsidRPr="00DE2936" w:rsidRDefault="005A09C5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2" w:type="dxa"/>
          </w:tcPr>
          <w:p w:rsidR="005A09C5" w:rsidRPr="008A23E2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019" w:type="dxa"/>
          </w:tcPr>
          <w:p w:rsidR="005A09C5" w:rsidRPr="008A23E2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08" w:type="dxa"/>
          </w:tcPr>
          <w:p w:rsidR="005A09C5" w:rsidRPr="008A23E2" w:rsidRDefault="005A09C5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A09C5" w:rsidRPr="00DE2936" w:rsidTr="005A09C5">
        <w:trPr>
          <w:trHeight w:val="408"/>
        </w:trPr>
        <w:tc>
          <w:tcPr>
            <w:tcW w:w="851" w:type="dxa"/>
            <w:hideMark/>
          </w:tcPr>
          <w:p w:rsidR="005A09C5" w:rsidRPr="00DE2936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974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Основи трудового законодавства</w:t>
            </w:r>
          </w:p>
        </w:tc>
        <w:tc>
          <w:tcPr>
            <w:tcW w:w="1095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4" w:type="dxa"/>
            <w:noWrap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</w:tcPr>
          <w:p w:rsidR="005A09C5" w:rsidRPr="009235BC" w:rsidRDefault="00206A53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19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5A09C5" w:rsidRPr="00DE2936" w:rsidTr="005A09C5">
        <w:trPr>
          <w:trHeight w:val="396"/>
        </w:trPr>
        <w:tc>
          <w:tcPr>
            <w:tcW w:w="851" w:type="dxa"/>
            <w:hideMark/>
          </w:tcPr>
          <w:p w:rsidR="005A09C5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974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Основи менеджменту та маркетингу</w:t>
            </w:r>
          </w:p>
        </w:tc>
        <w:tc>
          <w:tcPr>
            <w:tcW w:w="1095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4" w:type="dxa"/>
            <w:noWrap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</w:tcPr>
          <w:p w:rsidR="005A09C5" w:rsidRPr="009235BC" w:rsidRDefault="00206A53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19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5A09C5" w:rsidRPr="00DE2936" w:rsidTr="005A09C5">
        <w:trPr>
          <w:trHeight w:val="396"/>
        </w:trPr>
        <w:tc>
          <w:tcPr>
            <w:tcW w:w="851" w:type="dxa"/>
            <w:hideMark/>
          </w:tcPr>
          <w:p w:rsidR="005A09C5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974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Основи енергоефективності</w:t>
            </w:r>
          </w:p>
        </w:tc>
        <w:tc>
          <w:tcPr>
            <w:tcW w:w="1095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noWrap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</w:tcPr>
          <w:p w:rsidR="005A09C5" w:rsidRPr="009235BC" w:rsidRDefault="00206A53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19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5A09C5" w:rsidRPr="00DE2936" w:rsidTr="005A09C5">
        <w:trPr>
          <w:trHeight w:val="660"/>
        </w:trPr>
        <w:tc>
          <w:tcPr>
            <w:tcW w:w="851" w:type="dxa"/>
            <w:hideMark/>
          </w:tcPr>
          <w:p w:rsidR="005A09C5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974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Професійна етика і психологія спілкування у закладах ресторанного господарства</w:t>
            </w:r>
          </w:p>
        </w:tc>
        <w:tc>
          <w:tcPr>
            <w:tcW w:w="1095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34" w:type="dxa"/>
            <w:noWrap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</w:tcPr>
          <w:p w:rsidR="005A09C5" w:rsidRPr="009235BC" w:rsidRDefault="00206A53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19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5A09C5" w:rsidRPr="00DE2936" w:rsidTr="005A09C5">
        <w:trPr>
          <w:trHeight w:val="612"/>
        </w:trPr>
        <w:tc>
          <w:tcPr>
            <w:tcW w:w="851" w:type="dxa"/>
            <w:hideMark/>
          </w:tcPr>
          <w:p w:rsidR="005A09C5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3974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Інформаційні  технології у закладах ресторанного господарства</w:t>
            </w:r>
          </w:p>
        </w:tc>
        <w:tc>
          <w:tcPr>
            <w:tcW w:w="1095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noWrap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</w:tcPr>
          <w:p w:rsidR="005A09C5" w:rsidRPr="009235BC" w:rsidRDefault="00206A53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19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5A09C5" w:rsidRPr="00DE2936" w:rsidTr="005A09C5">
        <w:trPr>
          <w:trHeight w:val="408"/>
        </w:trPr>
        <w:tc>
          <w:tcPr>
            <w:tcW w:w="851" w:type="dxa"/>
            <w:hideMark/>
          </w:tcPr>
          <w:p w:rsidR="005A09C5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3974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Охорона праці</w:t>
            </w:r>
          </w:p>
        </w:tc>
        <w:tc>
          <w:tcPr>
            <w:tcW w:w="1095" w:type="dxa"/>
            <w:hideMark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noWrap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</w:tcPr>
          <w:p w:rsidR="005A09C5" w:rsidRPr="009235BC" w:rsidRDefault="00206A53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19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5A09C5" w:rsidRPr="009235BC" w:rsidRDefault="005A09C5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4A1BB7" w:rsidRPr="00DE2936" w:rsidTr="005A09C5">
        <w:trPr>
          <w:trHeight w:val="408"/>
        </w:trPr>
        <w:tc>
          <w:tcPr>
            <w:tcW w:w="851" w:type="dxa"/>
          </w:tcPr>
          <w:p w:rsidR="004A1BB7" w:rsidRPr="00DE2936" w:rsidRDefault="004A1BB7" w:rsidP="004A1BB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3974" w:type="dxa"/>
          </w:tcPr>
          <w:p w:rsidR="004A1BB7" w:rsidRPr="009235BC" w:rsidRDefault="004A1BB7" w:rsidP="004A1BB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Основи галузевої економіки і підприємництва</w:t>
            </w:r>
          </w:p>
        </w:tc>
        <w:tc>
          <w:tcPr>
            <w:tcW w:w="1095" w:type="dxa"/>
          </w:tcPr>
          <w:p w:rsidR="004A1BB7" w:rsidRPr="009235BC" w:rsidRDefault="004A1BB7" w:rsidP="004A1BB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4" w:type="dxa"/>
            <w:noWrap/>
          </w:tcPr>
          <w:p w:rsidR="004A1BB7" w:rsidRPr="009235BC" w:rsidRDefault="004A1BB7" w:rsidP="004A1B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</w:tcPr>
          <w:p w:rsidR="004A1BB7" w:rsidRPr="009235BC" w:rsidRDefault="004A1BB7" w:rsidP="004A1B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</w:tcPr>
          <w:p w:rsidR="004A1BB7" w:rsidRPr="009235BC" w:rsidRDefault="004A1BB7" w:rsidP="004A1B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08" w:type="dxa"/>
          </w:tcPr>
          <w:p w:rsidR="004A1BB7" w:rsidRPr="009235BC" w:rsidRDefault="004A1BB7" w:rsidP="004A1BB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4A1BB7" w:rsidRPr="00DE2936" w:rsidTr="005A09C5">
        <w:trPr>
          <w:trHeight w:val="468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Професійно-теоретична підготовка</w:t>
            </w:r>
          </w:p>
        </w:tc>
        <w:tc>
          <w:tcPr>
            <w:tcW w:w="1095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1134" w:type="dxa"/>
            <w:noWrap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992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019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08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134</w:t>
            </w:r>
          </w:p>
        </w:tc>
      </w:tr>
      <w:tr w:rsidR="004A1BB7" w:rsidRPr="00DE2936" w:rsidTr="005A09C5">
        <w:trPr>
          <w:trHeight w:val="696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обслуговування у закладах  ресторанного господарства</w:t>
            </w:r>
          </w:p>
        </w:tc>
        <w:tc>
          <w:tcPr>
            <w:tcW w:w="1095" w:type="dxa"/>
            <w:hideMark/>
          </w:tcPr>
          <w:p w:rsidR="004A1BB7" w:rsidRPr="009235BC" w:rsidRDefault="00A00B52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85</w:t>
            </w:r>
          </w:p>
        </w:tc>
      </w:tr>
      <w:tr w:rsidR="004A1BB7" w:rsidRPr="00DE2936" w:rsidTr="005A09C5">
        <w:trPr>
          <w:trHeight w:val="660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Устаткування закладів ресторанного господарства</w:t>
            </w:r>
          </w:p>
        </w:tc>
        <w:tc>
          <w:tcPr>
            <w:tcW w:w="1095" w:type="dxa"/>
            <w:noWrap/>
            <w:hideMark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24</w:t>
            </w:r>
          </w:p>
        </w:tc>
      </w:tr>
      <w:tr w:rsidR="004A1BB7" w:rsidRPr="00DE2936" w:rsidTr="005A09C5">
        <w:trPr>
          <w:trHeight w:val="576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Товарознавство та кулінарна характеристика страв</w:t>
            </w:r>
          </w:p>
        </w:tc>
        <w:tc>
          <w:tcPr>
            <w:tcW w:w="1095" w:type="dxa"/>
            <w:noWrap/>
            <w:hideMark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4A1BB7" w:rsidRPr="00DE2936" w:rsidTr="005A09C5">
        <w:trPr>
          <w:trHeight w:val="648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Іноземна мова за професійним спрямуванням</w:t>
            </w:r>
          </w:p>
        </w:tc>
        <w:tc>
          <w:tcPr>
            <w:tcW w:w="1095" w:type="dxa"/>
            <w:noWrap/>
            <w:hideMark/>
          </w:tcPr>
          <w:p w:rsidR="004A1BB7" w:rsidRPr="009235BC" w:rsidRDefault="00A00B52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4A1BB7" w:rsidRPr="00DE2936" w:rsidTr="005A09C5">
        <w:trPr>
          <w:trHeight w:val="648"/>
        </w:trPr>
        <w:tc>
          <w:tcPr>
            <w:tcW w:w="851" w:type="dxa"/>
            <w:noWrap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3974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Санітарія та гігієна закладів ресторанного господарства</w:t>
            </w:r>
          </w:p>
        </w:tc>
        <w:tc>
          <w:tcPr>
            <w:tcW w:w="1095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4A1BB7" w:rsidRPr="00DE2936" w:rsidTr="005A09C5">
        <w:trPr>
          <w:trHeight w:val="648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Облік, калькуляція і звітність у закладах ресторанного господарства</w:t>
            </w:r>
          </w:p>
        </w:tc>
        <w:tc>
          <w:tcPr>
            <w:tcW w:w="1095" w:type="dxa"/>
            <w:hideMark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4A1BB7" w:rsidRPr="00DE2936" w:rsidTr="005A09C5">
        <w:trPr>
          <w:trHeight w:val="468"/>
        </w:trPr>
        <w:tc>
          <w:tcPr>
            <w:tcW w:w="851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Професійно-практична підготовка</w:t>
            </w:r>
          </w:p>
        </w:tc>
        <w:tc>
          <w:tcPr>
            <w:tcW w:w="1095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897</w:t>
            </w:r>
          </w:p>
        </w:tc>
        <w:tc>
          <w:tcPr>
            <w:tcW w:w="1134" w:type="dxa"/>
            <w:noWrap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1019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1108" w:type="dxa"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342</w:t>
            </w:r>
          </w:p>
        </w:tc>
      </w:tr>
      <w:tr w:rsidR="004A1BB7" w:rsidRPr="00DE2936" w:rsidTr="005A09C5">
        <w:trPr>
          <w:trHeight w:val="420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че навчання</w:t>
            </w:r>
          </w:p>
        </w:tc>
        <w:tc>
          <w:tcPr>
            <w:tcW w:w="1095" w:type="dxa"/>
            <w:hideMark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456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174</w:t>
            </w:r>
          </w:p>
        </w:tc>
      </w:tr>
      <w:tr w:rsidR="004A1BB7" w:rsidRPr="00DE2936" w:rsidTr="005A09C5">
        <w:trPr>
          <w:trHeight w:val="372"/>
        </w:trPr>
        <w:tc>
          <w:tcPr>
            <w:tcW w:w="851" w:type="dxa"/>
            <w:noWrap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3974" w:type="dxa"/>
            <w:hideMark/>
          </w:tcPr>
          <w:p w:rsidR="004A1BB7" w:rsidRPr="00DE2936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ча практика</w:t>
            </w:r>
          </w:p>
        </w:tc>
        <w:tc>
          <w:tcPr>
            <w:tcW w:w="1095" w:type="dxa"/>
            <w:hideMark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1134" w:type="dxa"/>
            <w:noWrap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019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108" w:type="dxa"/>
          </w:tcPr>
          <w:p w:rsidR="004A1BB7" w:rsidRPr="009235BC" w:rsidRDefault="004A1BB7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235B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168</w:t>
            </w:r>
          </w:p>
        </w:tc>
      </w:tr>
      <w:tr w:rsidR="004A1BB7" w:rsidTr="005A09C5">
        <w:tc>
          <w:tcPr>
            <w:tcW w:w="4825" w:type="dxa"/>
            <w:gridSpan w:val="2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Державна підсумкова атестація</w:t>
            </w:r>
          </w:p>
        </w:tc>
        <w:tc>
          <w:tcPr>
            <w:tcW w:w="1095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34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19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08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</w:tr>
      <w:tr w:rsidR="004A1BB7" w:rsidTr="00EE1ACB">
        <w:tc>
          <w:tcPr>
            <w:tcW w:w="4825" w:type="dxa"/>
            <w:gridSpan w:val="2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Загальний обсяг навчального часу</w:t>
            </w:r>
          </w:p>
        </w:tc>
        <w:tc>
          <w:tcPr>
            <w:tcW w:w="1095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1337</w:t>
            </w:r>
          </w:p>
        </w:tc>
        <w:tc>
          <w:tcPr>
            <w:tcW w:w="1134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992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572</w:t>
            </w:r>
          </w:p>
        </w:tc>
        <w:tc>
          <w:tcPr>
            <w:tcW w:w="1019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108" w:type="dxa"/>
          </w:tcPr>
          <w:p w:rsidR="004A1BB7" w:rsidRPr="008A23E2" w:rsidRDefault="004A1BB7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483</w:t>
            </w:r>
          </w:p>
        </w:tc>
      </w:tr>
    </w:tbl>
    <w:p w:rsidR="00A2026B" w:rsidRDefault="00A2026B" w:rsidP="00DE2936">
      <w:pPr>
        <w:jc w:val="center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</w:p>
    <w:p w:rsidR="00BB0A4E" w:rsidRPr="00702CA9" w:rsidRDefault="00581546" w:rsidP="00DE2936">
      <w:pPr>
        <w:jc w:val="center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 w:rsidRPr="00702CA9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lastRenderedPageBreak/>
        <w:t>РН 1. Виконувати підготовку торговельних залів до обслуговування відвідувачів відповідно до типу і класу закладів ресторанного господарств</w:t>
      </w: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850"/>
        <w:gridCol w:w="4645"/>
        <w:gridCol w:w="2393"/>
        <w:gridCol w:w="1451"/>
      </w:tblGrid>
      <w:tr w:rsidR="00581546" w:rsidTr="00DE2936">
        <w:trPr>
          <w:trHeight w:val="391"/>
        </w:trPr>
        <w:tc>
          <w:tcPr>
            <w:tcW w:w="850" w:type="dxa"/>
            <w:vMerge w:val="restart"/>
          </w:tcPr>
          <w:p w:rsidR="00581546" w:rsidRPr="008A23E2" w:rsidRDefault="0058154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645" w:type="dxa"/>
            <w:vMerge w:val="restart"/>
          </w:tcPr>
          <w:p w:rsidR="0070586A" w:rsidRDefault="0058154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Основні компоненти </w:t>
            </w:r>
          </w:p>
          <w:p w:rsidR="00581546" w:rsidRPr="008A23E2" w:rsidRDefault="0058154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(навчальні предмети)</w:t>
            </w:r>
          </w:p>
        </w:tc>
        <w:tc>
          <w:tcPr>
            <w:tcW w:w="3844" w:type="dxa"/>
            <w:gridSpan w:val="2"/>
          </w:tcPr>
          <w:p w:rsidR="00581546" w:rsidRPr="008A23E2" w:rsidRDefault="0058154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581546" w:rsidTr="008A23E2">
        <w:trPr>
          <w:trHeight w:val="410"/>
        </w:trPr>
        <w:tc>
          <w:tcPr>
            <w:tcW w:w="850" w:type="dxa"/>
            <w:vMerge/>
          </w:tcPr>
          <w:p w:rsidR="00581546" w:rsidRPr="008A23E2" w:rsidRDefault="0058154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45" w:type="dxa"/>
            <w:vMerge/>
          </w:tcPr>
          <w:p w:rsidR="00581546" w:rsidRPr="008A23E2" w:rsidRDefault="0058154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93" w:type="dxa"/>
          </w:tcPr>
          <w:p w:rsidR="00581546" w:rsidRPr="008A23E2" w:rsidRDefault="009500EA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</w:t>
            </w:r>
            <w:r w:rsidR="00581546"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сього</w:t>
            </w:r>
          </w:p>
        </w:tc>
        <w:tc>
          <w:tcPr>
            <w:tcW w:w="1451" w:type="dxa"/>
          </w:tcPr>
          <w:p w:rsidR="00581546" w:rsidRPr="008A23E2" w:rsidRDefault="00C04BD1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ЛПЗ</w:t>
            </w:r>
          </w:p>
        </w:tc>
      </w:tr>
      <w:tr w:rsidR="00DE2936" w:rsidRPr="00DE2936" w:rsidTr="00DE2936">
        <w:trPr>
          <w:trHeight w:val="504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Загально-професійна підготовка</w:t>
            </w:r>
          </w:p>
        </w:tc>
        <w:tc>
          <w:tcPr>
            <w:tcW w:w="2393" w:type="dxa"/>
            <w:noWrap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451" w:type="dxa"/>
            <w:noWrap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</w:tr>
      <w:tr w:rsidR="00DE2936" w:rsidRPr="00DE2936" w:rsidTr="00DE2936">
        <w:trPr>
          <w:trHeight w:val="408"/>
        </w:trPr>
        <w:tc>
          <w:tcPr>
            <w:tcW w:w="850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Основи трудового законодавства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1" w:type="dxa"/>
            <w:noWrap/>
          </w:tcPr>
          <w:p w:rsidR="00DE2936" w:rsidRPr="00206A53" w:rsidRDefault="00DE293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06A5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DE2936" w:rsidRPr="00DE2936" w:rsidTr="00DE2936">
        <w:trPr>
          <w:trHeight w:val="396"/>
        </w:trPr>
        <w:tc>
          <w:tcPr>
            <w:tcW w:w="850" w:type="dxa"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Основи менеджменту та маркетингу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1" w:type="dxa"/>
            <w:noWrap/>
          </w:tcPr>
          <w:p w:rsidR="00DE2936" w:rsidRPr="00206A53" w:rsidRDefault="00DE293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06A5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DE2936" w:rsidRPr="00DE2936" w:rsidTr="00DE2936">
        <w:trPr>
          <w:trHeight w:val="396"/>
        </w:trPr>
        <w:tc>
          <w:tcPr>
            <w:tcW w:w="850" w:type="dxa"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Основи енергоефективності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1" w:type="dxa"/>
            <w:noWrap/>
          </w:tcPr>
          <w:p w:rsidR="00DE2936" w:rsidRPr="00206A53" w:rsidRDefault="00DE293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06A5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DE2936" w:rsidRPr="00DE2936" w:rsidTr="00DE2936">
        <w:trPr>
          <w:trHeight w:val="660"/>
        </w:trPr>
        <w:tc>
          <w:tcPr>
            <w:tcW w:w="850" w:type="dxa"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Професійна етика і психологія спілкування у закладах ресторанного господарства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1" w:type="dxa"/>
            <w:noWrap/>
          </w:tcPr>
          <w:p w:rsidR="00DE2936" w:rsidRPr="00206A53" w:rsidRDefault="00DE293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06A5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DE2936" w:rsidRPr="00DE2936" w:rsidTr="00DE2936">
        <w:trPr>
          <w:trHeight w:val="612"/>
        </w:trPr>
        <w:tc>
          <w:tcPr>
            <w:tcW w:w="850" w:type="dxa"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Інформаційні  технології у закладах ресторанного господарства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51" w:type="dxa"/>
            <w:noWrap/>
          </w:tcPr>
          <w:p w:rsidR="00DE2936" w:rsidRPr="00206A53" w:rsidRDefault="00DE293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06A5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DE2936" w:rsidRPr="00DE2936" w:rsidTr="00DE2936">
        <w:trPr>
          <w:trHeight w:val="408"/>
        </w:trPr>
        <w:tc>
          <w:tcPr>
            <w:tcW w:w="850" w:type="dxa"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Охорона праці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51" w:type="dxa"/>
            <w:noWrap/>
          </w:tcPr>
          <w:p w:rsidR="00DE2936" w:rsidRPr="00206A53" w:rsidRDefault="00DE293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06A5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DE2936" w:rsidRPr="00DE2936" w:rsidTr="00DE2936">
        <w:trPr>
          <w:trHeight w:val="468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Професійно-теоретична підготовка</w:t>
            </w:r>
          </w:p>
        </w:tc>
        <w:tc>
          <w:tcPr>
            <w:tcW w:w="2393" w:type="dxa"/>
            <w:hideMark/>
          </w:tcPr>
          <w:p w:rsidR="00DE2936" w:rsidRPr="00DE2936" w:rsidRDefault="004A1BB7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451" w:type="dxa"/>
            <w:noWrap/>
          </w:tcPr>
          <w:p w:rsidR="00DE2936" w:rsidRPr="00DE2936" w:rsidRDefault="00751FDD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48</w:t>
            </w:r>
          </w:p>
        </w:tc>
      </w:tr>
      <w:tr w:rsidR="00DE2936" w:rsidRPr="00DE2936" w:rsidTr="00DE2936">
        <w:trPr>
          <w:trHeight w:val="696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обслуговування у закладах  ресторанного господарства</w:t>
            </w:r>
          </w:p>
        </w:tc>
        <w:tc>
          <w:tcPr>
            <w:tcW w:w="2393" w:type="dxa"/>
            <w:hideMark/>
          </w:tcPr>
          <w:p w:rsidR="00DE2936" w:rsidRPr="004A1BB7" w:rsidRDefault="004A1BB7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A1BB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451" w:type="dxa"/>
            <w:noWrap/>
          </w:tcPr>
          <w:p w:rsidR="00DE2936" w:rsidRPr="00751FDD" w:rsidRDefault="003C324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1F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25</w:t>
            </w:r>
          </w:p>
        </w:tc>
      </w:tr>
      <w:tr w:rsidR="00DE2936" w:rsidRPr="00DE2936" w:rsidTr="00DE2936">
        <w:trPr>
          <w:trHeight w:val="660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Устаткування закладів ресторанного господарства</w:t>
            </w:r>
          </w:p>
        </w:tc>
        <w:tc>
          <w:tcPr>
            <w:tcW w:w="2393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51" w:type="dxa"/>
            <w:noWrap/>
          </w:tcPr>
          <w:p w:rsidR="00DE2936" w:rsidRPr="00751FDD" w:rsidRDefault="003C324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1F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</w:tr>
      <w:tr w:rsidR="00DE2936" w:rsidRPr="00DE2936" w:rsidTr="00DE2936">
        <w:trPr>
          <w:trHeight w:val="576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Товарознавство та кулінарна характеристика страв</w:t>
            </w:r>
          </w:p>
        </w:tc>
        <w:tc>
          <w:tcPr>
            <w:tcW w:w="2393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51" w:type="dxa"/>
            <w:noWrap/>
          </w:tcPr>
          <w:p w:rsidR="00DE2936" w:rsidRPr="00751FDD" w:rsidRDefault="003C3246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1F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</w:tr>
      <w:tr w:rsidR="00DE2936" w:rsidRPr="00DE2936" w:rsidTr="00DE2936">
        <w:trPr>
          <w:trHeight w:val="648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Іноземна мова за професійним спрямуванням</w:t>
            </w:r>
          </w:p>
        </w:tc>
        <w:tc>
          <w:tcPr>
            <w:tcW w:w="2393" w:type="dxa"/>
            <w:noWrap/>
            <w:hideMark/>
          </w:tcPr>
          <w:p w:rsidR="00DE2936" w:rsidRPr="00DE2936" w:rsidRDefault="00206A53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1" w:type="dxa"/>
            <w:noWrap/>
          </w:tcPr>
          <w:p w:rsidR="00DE2936" w:rsidRPr="00751FDD" w:rsidRDefault="00751FDD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1F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DE2936" w:rsidRPr="00DE2936" w:rsidTr="00DE2936">
        <w:trPr>
          <w:trHeight w:val="624"/>
        </w:trPr>
        <w:tc>
          <w:tcPr>
            <w:tcW w:w="850" w:type="dxa"/>
            <w:noWrap/>
            <w:hideMark/>
          </w:tcPr>
          <w:p w:rsidR="00DE2936" w:rsidRPr="00DE2936" w:rsidRDefault="00206A53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Санітарія та гігієна закладів ресторанного господарства</w:t>
            </w:r>
          </w:p>
        </w:tc>
        <w:tc>
          <w:tcPr>
            <w:tcW w:w="2393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51" w:type="dxa"/>
            <w:noWrap/>
          </w:tcPr>
          <w:p w:rsidR="00DE2936" w:rsidRPr="00751FDD" w:rsidRDefault="00751FDD" w:rsidP="008A23E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1F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DE2936" w:rsidRPr="00DE2936" w:rsidTr="00DE2936">
        <w:trPr>
          <w:trHeight w:val="468"/>
        </w:trPr>
        <w:tc>
          <w:tcPr>
            <w:tcW w:w="850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Професійно-практична підготовка</w:t>
            </w:r>
          </w:p>
        </w:tc>
        <w:tc>
          <w:tcPr>
            <w:tcW w:w="2393" w:type="dxa"/>
            <w:hideMark/>
          </w:tcPr>
          <w:p w:rsidR="00DE2936" w:rsidRPr="00DE2936" w:rsidRDefault="00206A53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1451" w:type="dxa"/>
            <w:noWrap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E2936" w:rsidRPr="00DE2936" w:rsidTr="00DE2936">
        <w:trPr>
          <w:trHeight w:val="420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че навчання</w:t>
            </w:r>
          </w:p>
        </w:tc>
        <w:tc>
          <w:tcPr>
            <w:tcW w:w="2393" w:type="dxa"/>
            <w:hideMark/>
          </w:tcPr>
          <w:p w:rsidR="00DE2936" w:rsidRPr="00DE2936" w:rsidRDefault="00206A53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451" w:type="dxa"/>
            <w:noWrap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E2936" w:rsidRPr="00DE2936" w:rsidTr="00DE2936">
        <w:trPr>
          <w:trHeight w:val="372"/>
        </w:trPr>
        <w:tc>
          <w:tcPr>
            <w:tcW w:w="850" w:type="dxa"/>
            <w:noWrap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645" w:type="dxa"/>
            <w:hideMark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ча практика</w:t>
            </w:r>
          </w:p>
        </w:tc>
        <w:tc>
          <w:tcPr>
            <w:tcW w:w="2393" w:type="dxa"/>
            <w:hideMark/>
          </w:tcPr>
          <w:p w:rsidR="00DE2936" w:rsidRPr="00DE2936" w:rsidRDefault="00206A53" w:rsidP="008A23E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451" w:type="dxa"/>
            <w:noWrap/>
          </w:tcPr>
          <w:p w:rsidR="00DE2936" w:rsidRPr="00DE2936" w:rsidRDefault="00DE2936" w:rsidP="008A23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E2936" w:rsidTr="00702CA9">
        <w:tc>
          <w:tcPr>
            <w:tcW w:w="5495" w:type="dxa"/>
            <w:gridSpan w:val="2"/>
          </w:tcPr>
          <w:p w:rsidR="00DE2936" w:rsidRPr="008A23E2" w:rsidRDefault="00DE293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Державна підсумкова атестація</w:t>
            </w:r>
          </w:p>
        </w:tc>
        <w:tc>
          <w:tcPr>
            <w:tcW w:w="2393" w:type="dxa"/>
          </w:tcPr>
          <w:p w:rsidR="00DE2936" w:rsidRPr="008A23E2" w:rsidRDefault="00DE293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</w:tcPr>
          <w:p w:rsidR="00DE2936" w:rsidRPr="008A23E2" w:rsidRDefault="00DE293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E2936" w:rsidTr="00702CA9">
        <w:tc>
          <w:tcPr>
            <w:tcW w:w="5495" w:type="dxa"/>
            <w:gridSpan w:val="2"/>
          </w:tcPr>
          <w:p w:rsidR="00DE2936" w:rsidRPr="008A23E2" w:rsidRDefault="00DE2936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Загальний обсяг навчального часу</w:t>
            </w:r>
          </w:p>
        </w:tc>
        <w:tc>
          <w:tcPr>
            <w:tcW w:w="2393" w:type="dxa"/>
          </w:tcPr>
          <w:p w:rsidR="00DE2936" w:rsidRPr="008A23E2" w:rsidRDefault="00206A53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572</w:t>
            </w:r>
          </w:p>
        </w:tc>
        <w:tc>
          <w:tcPr>
            <w:tcW w:w="1451" w:type="dxa"/>
          </w:tcPr>
          <w:p w:rsidR="00DE2936" w:rsidRPr="008A23E2" w:rsidRDefault="00751FDD" w:rsidP="008A23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72</w:t>
            </w:r>
          </w:p>
        </w:tc>
      </w:tr>
    </w:tbl>
    <w:p w:rsidR="00581546" w:rsidRDefault="00581546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BB0A4E" w:rsidRDefault="00BB0A4E" w:rsidP="00207D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uk-UA"/>
        </w:rPr>
      </w:pPr>
    </w:p>
    <w:p w:rsidR="00581546" w:rsidRDefault="00581546" w:rsidP="00207D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uk-UA"/>
        </w:rPr>
        <w:sectPr w:rsidR="00581546" w:rsidSect="00EE1ACB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364"/>
        <w:gridCol w:w="2693"/>
        <w:gridCol w:w="1701"/>
      </w:tblGrid>
      <w:tr w:rsidR="00AB4EC3" w:rsidRPr="003C6FEB" w:rsidTr="00702C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C3" w:rsidRPr="003C6FEB" w:rsidRDefault="00AB4EC3" w:rsidP="00F8679E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lastRenderedPageBreak/>
              <w:t>Компетентності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C3" w:rsidRPr="003C6FEB" w:rsidRDefault="00AB4EC3" w:rsidP="00A627DB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Зміст </w:t>
            </w:r>
            <w:proofErr w:type="spellStart"/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3C6FEB" w:rsidRDefault="00AB4EC3" w:rsidP="00F8679E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Назва </w:t>
            </w:r>
          </w:p>
          <w:p w:rsidR="00AB4EC3" w:rsidRPr="003C6FEB" w:rsidRDefault="00AB4EC3" w:rsidP="00F8679E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предмету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3C6FEB" w:rsidRDefault="00AB4EC3" w:rsidP="00AB4EC3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Кількість </w:t>
            </w: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годин</w:t>
            </w:r>
          </w:p>
        </w:tc>
      </w:tr>
      <w:tr w:rsidR="00920E98" w:rsidRPr="003C6FEB" w:rsidTr="00702CA9">
        <w:trPr>
          <w:trHeight w:val="8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8" w:rsidRPr="00AB4EC3" w:rsidRDefault="00920E98" w:rsidP="003B1A03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AB4EC3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ПК 1. Здатність організовувати підготовку залів до обслуговування згідно з вимогами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кваліфікаційну характеристику та особливості професії «Офіціант»;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класифікацію закладів ресторанного господарства;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характеристику закладів ресторанного господарства;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класи закладів ресторанного господарства;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нормативні акти у професійній діяльності;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види послуг, які надають заклади ресторанного господарства;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характеристики торговельних та виробничих приміщень;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роботи закладів ресторанного господарства;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 і норми охорони праці, протипожежного захисту;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загальні правила санітарії та гігієни у професійній діяльності: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стандарти ІБО 9001, ІБО 22000, НАССР (ХАССП);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вимоги санітарії та гігієни при підготовці залів та інших приміщень закладу до прийому гостей;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вимоги до особистої гігієни під час підготовки залів до обслуговування гостей;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основи оформлення інтер’єру торгових та банкетних залів; правила і порядок підготовки спецій і приправ, ази флористики;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 підготовки торговельних залів до обслуговування; структуру управління закладами ресторанного господарства.</w:t>
            </w:r>
          </w:p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виконувати підготовку залів до обслуговування відповідно до типу та класу закладів ресторанного господарства;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оформляти букети, квіткові композиції, використовувати елементи декору, тощо;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проводити підготовку спецій і приправ;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застосовувати кращий досвід роботи вітчизняних закладів та підприємств інших країн відповідного фаху;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розвивати творчу активність, займатися самоосвітою;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застосовувати передові, інноваційні методи та форми організації праці. загальні відомості про фізіологію харчування.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AB4EC3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</w:t>
            </w:r>
            <w:r>
              <w:rPr>
                <w:rFonts w:ascii="Times New Roman" w:hAnsi="Times New Roman"/>
                <w:sz w:val="24"/>
                <w:szCs w:val="24"/>
              </w:rPr>
              <w:t>адах  ресторанного господарства</w:t>
            </w: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AB4EC3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AB4EC3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Санітарія та гігієна закладів ресторанного господарства</w:t>
            </w: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AB4EC3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AB4EC3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Default="00920E98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920E98" w:rsidRDefault="00920E98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920E98" w:rsidRDefault="00920E98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DA2292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20</w:t>
            </w:r>
          </w:p>
          <w:p w:rsidR="00920E98" w:rsidRDefault="00920E98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632602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30</w:t>
            </w: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12</w:t>
            </w:r>
          </w:p>
          <w:p w:rsidR="007D26FA" w:rsidRDefault="007D26FA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  <w:p w:rsidR="007D26FA" w:rsidRDefault="007D26FA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Pr="003C6FEB" w:rsidRDefault="007D26FA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</w:tc>
      </w:tr>
      <w:tr w:rsidR="00F909F8" w:rsidRPr="003C6FEB" w:rsidTr="00702CA9">
        <w:trPr>
          <w:trHeight w:val="6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9F8" w:rsidRPr="00AB4EC3" w:rsidRDefault="00F909F8" w:rsidP="00F909F8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AB4EC3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lastRenderedPageBreak/>
              <w:t>КК 3. Особистісна, соціальна й навчальна компетентність</w:t>
            </w:r>
          </w:p>
          <w:p w:rsidR="00F909F8" w:rsidRPr="00AB4EC3" w:rsidRDefault="00F909F8" w:rsidP="003B1A03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9F8" w:rsidRPr="003C6FEB" w:rsidRDefault="00F909F8" w:rsidP="00F909F8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особливості роботи в команді;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поняття особистості, риси характеру, темперамент;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індивідуальні психологічні властивості особистості та її поведінки;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психологічні процеси та їх вплив на діяльність офіціанта;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причини і способи розв’язання конфліктних ситуацій у виробничому колективі;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підходи до забезпечення сприятливого психологічного клімату в колективі;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психологічні та моральні вимоги до роботи офіціанта;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стрес у роботі офіціанта, способи саморегуляції психічних станів.</w:t>
            </w:r>
          </w:p>
          <w:p w:rsidR="00F909F8" w:rsidRPr="003C6FEB" w:rsidRDefault="00F909F8" w:rsidP="00F909F8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працювати в команді;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відповідально ставитися до професійної діяльності;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самостійно приймати рішення;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ефективно діяти в нестандартних ситуаціях;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планувати трудову діяльність;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знаходити та набувати нових знань, умінь і навичок;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визначати навчальні цілі та способи їх досягнення;</w:t>
            </w:r>
            <w:r w:rsidRPr="003C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оцінювати власні результати навчання, навчатися впродовж життя; 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дотримуватися культури професійної поведінки в колективі;</w:t>
            </w:r>
          </w:p>
          <w:p w:rsidR="00F909F8" w:rsidRPr="003C6FEB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запобігати виникненню конфліктних ситуацій; </w:t>
            </w:r>
          </w:p>
          <w:p w:rsidR="00F909F8" w:rsidRPr="00F909F8" w:rsidRDefault="00F909F8" w:rsidP="00F909F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визначати індивідуальні психологічні особливості особистості.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F8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9F8" w:rsidRPr="00AB4EC3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Професійна етика і психологія спілкування у закладах ресторанного господарства</w:t>
            </w:r>
          </w:p>
          <w:p w:rsidR="00F909F8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9F8" w:rsidRPr="003C6FEB" w:rsidRDefault="00F909F8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Основи менеджменту та маркетингу</w:t>
            </w:r>
          </w:p>
          <w:p w:rsidR="00F909F8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F8" w:rsidRDefault="00F909F8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8</w:t>
            </w: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9</w:t>
            </w:r>
          </w:p>
        </w:tc>
      </w:tr>
      <w:tr w:rsidR="00920E98" w:rsidRPr="003C6FEB" w:rsidTr="00702CA9">
        <w:trPr>
          <w:trHeight w:val="1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Pr="00AB4EC3" w:rsidRDefault="00920E98" w:rsidP="003B1A03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AB4EC3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КК 4. Громадянсько-правова компетентність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трудові права та обов’язки працівників;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нормативно-правові акти у професійній сфері, що регламентують трудову діяльність;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положення, зміст, форми та строки укладання трудового договору (контракту), підстави його припинення;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соціальні гарантії та чинний соціальний захист на підприємстві;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порядок розгляду та способи вирішення індивідуальних та колективних трудових спорів;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основи законодавства про захист прав споживачів.</w:t>
            </w:r>
          </w:p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застосовувати знання щодо: основних трудових прав та обов’язків працівників;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основних нормативно-правових актів у професійній сфері, що 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lastRenderedPageBreak/>
              <w:t xml:space="preserve">регламентують трудову діяльність положення, змісту, форм, строку укладання та підстав припинення трудового договору (контракту);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соціальних гарантій та чинного соціального захисту на підприємстві;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дотримуватися законодавства про захист прав споживачів.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AB4EC3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Основи трудового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Default="00920E98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Pr="003C6FEB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9</w:t>
            </w:r>
          </w:p>
        </w:tc>
      </w:tr>
      <w:tr w:rsidR="00920E98" w:rsidRPr="003C6FEB" w:rsidTr="00702CA9">
        <w:trPr>
          <w:trHeight w:val="30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Pr="00AB4EC3" w:rsidRDefault="00920E98" w:rsidP="003B1A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4E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КК 1. Комунікативна компетентність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професійну лексику та термінологію, у тому числі іноземну мову за професійним спрямуванням;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 професійної етики та етикету.</w:t>
            </w:r>
          </w:p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 слухати та доносити власну думку і презентувати себе та результати професійної діяльності;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користуватися документами у професійній діяльності, створювати та оформляти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C81" w:rsidRDefault="00516C81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3C6FEB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Професійна етика і психологія спілкування у закладах ресторанного господарства</w:t>
            </w: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Pr="003C6FEB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98" w:rsidRDefault="00920E98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5</w:t>
            </w: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Pr="003C6FEB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10</w:t>
            </w:r>
          </w:p>
        </w:tc>
      </w:tr>
      <w:tr w:rsidR="00920E98" w:rsidRPr="003C6FEB" w:rsidTr="00702CA9">
        <w:trPr>
          <w:trHeight w:val="4958"/>
        </w:trPr>
        <w:tc>
          <w:tcPr>
            <w:tcW w:w="2268" w:type="dxa"/>
            <w:tcBorders>
              <w:left w:val="single" w:sz="4" w:space="0" w:color="auto"/>
            </w:tcBorders>
          </w:tcPr>
          <w:p w:rsidR="00920E98" w:rsidRPr="00F909F8" w:rsidRDefault="00920E98" w:rsidP="003B1A0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90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 2. Здатність використовувати меблі, посуд, прибори, білизну, необхідне обладнання</w:t>
            </w:r>
          </w:p>
        </w:tc>
        <w:tc>
          <w:tcPr>
            <w:tcW w:w="8364" w:type="dxa"/>
          </w:tcPr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матеріально-технічну та інформаційну базу обслуговування;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торгово-технологічне та холодильне обладнання;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експлуатації відповідних видів торговельно-технологічного обладнання, способи їх раціонального використання, ЕККА, 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val="en-US" w:eastAsia="en-US"/>
              </w:rPr>
              <w:t>R</w:t>
            </w:r>
            <w:proofErr w:type="spellStart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-кеерег</w:t>
            </w:r>
            <w:proofErr w:type="spellEnd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, виробничого інвентарю, інструменту, ваговимірювальних приладів;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види та асортимент столового посуду, столових приборів, його призначення, правила зберігання;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види та асортимент одноразового посуду для пакування їжі на винос з різних матеріалів;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види столової білизни, правила її зберігання;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види меблів, їх характеристику.</w:t>
            </w:r>
          </w:p>
          <w:p w:rsidR="00920E98" w:rsidRPr="003C6FEB" w:rsidRDefault="00920E9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експлуатувати відпо</w:t>
            </w:r>
            <w:r w:rsidR="00CB071D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відні види торговельно-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технологічного обладнання, ЕККА, 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val="en-US" w:eastAsia="en-US"/>
              </w:rPr>
              <w:t>R</w:t>
            </w:r>
            <w:proofErr w:type="spellStart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-кеерег</w:t>
            </w:r>
            <w:proofErr w:type="spellEnd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, виробничий інвентар, інструмент, ваговимірювальні прилади;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визначати види посуду, приборів, столової білизни, його призначення; </w:t>
            </w:r>
          </w:p>
          <w:p w:rsidR="00920E98" w:rsidRPr="003C6FEB" w:rsidRDefault="00920E98" w:rsidP="00AB4EC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вміти розрізняти меблі за видами, знати їх характеристику.</w:t>
            </w:r>
          </w:p>
        </w:tc>
        <w:tc>
          <w:tcPr>
            <w:tcW w:w="2693" w:type="dxa"/>
          </w:tcPr>
          <w:p w:rsidR="00516C81" w:rsidRDefault="00516C81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Устаткування закладів ресторанного господарства</w:t>
            </w:r>
          </w:p>
          <w:p w:rsidR="00CB071D" w:rsidRPr="003C6FEB" w:rsidRDefault="00CB071D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0E98" w:rsidRDefault="00920E9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CB071D" w:rsidRPr="003C6FEB" w:rsidRDefault="00CB071D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920E98" w:rsidRPr="003C6FEB" w:rsidRDefault="00920E98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01" w:type="dxa"/>
          </w:tcPr>
          <w:p w:rsidR="00920E98" w:rsidRDefault="00920E98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63260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63260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17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36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Pr="003C6FEB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36</w:t>
            </w:r>
          </w:p>
        </w:tc>
      </w:tr>
      <w:tr w:rsidR="00AB4EC3" w:rsidRPr="003C6FEB" w:rsidTr="00702CA9">
        <w:tc>
          <w:tcPr>
            <w:tcW w:w="2268" w:type="dxa"/>
            <w:tcBorders>
              <w:left w:val="single" w:sz="4" w:space="0" w:color="auto"/>
            </w:tcBorders>
          </w:tcPr>
          <w:p w:rsidR="00AB4EC3" w:rsidRPr="00F909F8" w:rsidRDefault="00AB4EC3" w:rsidP="003B1A03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F909F8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КК 6. Екологічна та </w:t>
            </w:r>
            <w:proofErr w:type="spellStart"/>
            <w:r w:rsidRPr="00F909F8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енергоефективна</w:t>
            </w:r>
            <w:proofErr w:type="spellEnd"/>
            <w:r w:rsidRPr="00F909F8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 компетентність</w:t>
            </w:r>
          </w:p>
        </w:tc>
        <w:tc>
          <w:tcPr>
            <w:tcW w:w="8364" w:type="dxa"/>
          </w:tcPr>
          <w:p w:rsidR="00AB4EC3" w:rsidRPr="003C6FEB" w:rsidRDefault="00AB4EC3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основи енергозбереження;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принципи раціональної роботи торговельно-технологічного обладнання;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lastRenderedPageBreak/>
              <w:t>основи раціонального використання, відтворення і збереження природних ресурсів.</w:t>
            </w:r>
          </w:p>
          <w:p w:rsidR="00AB4EC3" w:rsidRPr="003C6FEB" w:rsidRDefault="00AB4EC3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раціонально використовувати електроенергію, витратні матеріали у професійній діяльності та в побуті;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раціонально і ефективно експлуатувати торговельно-технологічне обладнання;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дотримуватися екологічних норм у професійній діяльності та в побуті.</w:t>
            </w:r>
          </w:p>
        </w:tc>
        <w:tc>
          <w:tcPr>
            <w:tcW w:w="2693" w:type="dxa"/>
          </w:tcPr>
          <w:p w:rsidR="00516C81" w:rsidRDefault="00516C81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EC3" w:rsidRPr="003C6FEB" w:rsidRDefault="00AB4EC3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Основи енергоефективності</w:t>
            </w:r>
          </w:p>
          <w:p w:rsidR="00AB4EC3" w:rsidRPr="003C6FEB" w:rsidRDefault="00AB4EC3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AB4EC3" w:rsidRPr="003C6FEB" w:rsidRDefault="00AB4EC3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5</w:t>
            </w:r>
          </w:p>
        </w:tc>
      </w:tr>
      <w:tr w:rsidR="00AB4EC3" w:rsidRPr="003C6FEB" w:rsidTr="00702CA9">
        <w:tc>
          <w:tcPr>
            <w:tcW w:w="2268" w:type="dxa"/>
            <w:tcBorders>
              <w:left w:val="single" w:sz="4" w:space="0" w:color="auto"/>
            </w:tcBorders>
          </w:tcPr>
          <w:p w:rsidR="00AB4EC3" w:rsidRPr="00F909F8" w:rsidRDefault="00AB4EC3" w:rsidP="003B1A03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D0D0D"/>
                <w:sz w:val="24"/>
                <w:szCs w:val="24"/>
                <w:lang w:eastAsia="en-US"/>
              </w:rPr>
            </w:pPr>
            <w:r w:rsidRPr="00F909F8">
              <w:rPr>
                <w:rFonts w:ascii="Times New Roman" w:eastAsia="Calibri" w:hAnsi="Times New Roman"/>
                <w:b/>
                <w:iCs/>
                <w:color w:val="0D0D0D"/>
                <w:sz w:val="24"/>
                <w:szCs w:val="24"/>
                <w:lang w:eastAsia="en-US"/>
              </w:rPr>
              <w:lastRenderedPageBreak/>
              <w:t>ПК 3. Здатність вивчення меню і прейскурантів</w:t>
            </w:r>
          </w:p>
        </w:tc>
        <w:tc>
          <w:tcPr>
            <w:tcW w:w="8364" w:type="dxa"/>
          </w:tcPr>
          <w:p w:rsidR="00AB4EC3" w:rsidRPr="003C6FEB" w:rsidRDefault="00AB4EC3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види меню, карти вин, карти напоїв для різних типів закладів ресторанного господарства;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порядок запису страв і напоїв у меню;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структуру меню різних видів;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загальні відомості про товарознавчу характеристику сировини і покупних товарів;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кулінарну характеристику страв і напоїв.</w:t>
            </w:r>
          </w:p>
          <w:p w:rsidR="00AB4EC3" w:rsidRPr="003C6FEB" w:rsidRDefault="00AB4EC3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надавати вичерпну інформацію стравам і напоям з меню.</w:t>
            </w:r>
          </w:p>
        </w:tc>
        <w:tc>
          <w:tcPr>
            <w:tcW w:w="2693" w:type="dxa"/>
          </w:tcPr>
          <w:p w:rsidR="00AB4EC3" w:rsidRPr="003C6FEB" w:rsidRDefault="00AB4EC3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AB4EC3" w:rsidRDefault="00AB4EC3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D44A27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Товарознавство та кулінарна характеристика страв</w:t>
            </w:r>
          </w:p>
          <w:p w:rsidR="00D44A27" w:rsidRDefault="00D44A27" w:rsidP="00D4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A27" w:rsidRDefault="00D44A27" w:rsidP="00D4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D44A27" w:rsidRPr="003C6FEB" w:rsidRDefault="00D44A27" w:rsidP="00D44A2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D44A27" w:rsidRPr="003C6FEB" w:rsidRDefault="00D44A27" w:rsidP="00D44A27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01" w:type="dxa"/>
          </w:tcPr>
          <w:p w:rsidR="00AB4EC3" w:rsidRDefault="00AB4EC3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DA2292" w:rsidP="0063260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20</w:t>
            </w:r>
          </w:p>
          <w:p w:rsidR="00632602" w:rsidRDefault="0063260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63260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632602" w:rsidP="00632602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63260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63260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17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Pr="003C6FEB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</w:tc>
      </w:tr>
      <w:tr w:rsidR="00AB4EC3" w:rsidRPr="003C6FEB" w:rsidTr="00702CA9">
        <w:tc>
          <w:tcPr>
            <w:tcW w:w="2268" w:type="dxa"/>
            <w:tcBorders>
              <w:left w:val="single" w:sz="4" w:space="0" w:color="auto"/>
            </w:tcBorders>
          </w:tcPr>
          <w:p w:rsidR="00AB4EC3" w:rsidRPr="00F909F8" w:rsidRDefault="00AB4EC3" w:rsidP="003B1A03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F909F8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КК 7. Цифрова компетентність</w:t>
            </w:r>
          </w:p>
        </w:tc>
        <w:tc>
          <w:tcPr>
            <w:tcW w:w="8364" w:type="dxa"/>
          </w:tcPr>
          <w:p w:rsidR="00AB4EC3" w:rsidRPr="003C6FEB" w:rsidRDefault="00AB4EC3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інформаційно-комунікаційні засоби, способи їх застосування;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збереження, обробка, передача та способи пошуку інформації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професійного спрямування в Інтернеті;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мобільний додаток для офіціантів.</w:t>
            </w:r>
          </w:p>
          <w:p w:rsidR="00AB4EC3" w:rsidRPr="003C6FEB" w:rsidRDefault="00AB4EC3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використовувати інформаційно-комунікаційні засоби;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здійснювати обробку, передачу та пошук інформації професійного спрямування в Інтернеті; </w:t>
            </w:r>
          </w:p>
          <w:p w:rsidR="00AB4EC3" w:rsidRPr="003C6FEB" w:rsidRDefault="00AB4EC3" w:rsidP="00AB4EC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мобільний додаток для офіціантів.</w:t>
            </w:r>
          </w:p>
        </w:tc>
        <w:tc>
          <w:tcPr>
            <w:tcW w:w="2693" w:type="dxa"/>
          </w:tcPr>
          <w:p w:rsidR="00D44A27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A27" w:rsidRDefault="00AB4EC3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 xml:space="preserve">Інформаційні  </w:t>
            </w:r>
          </w:p>
          <w:p w:rsidR="00AB4EC3" w:rsidRPr="003C6FEB" w:rsidRDefault="00AB4EC3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технології у закладах ресторанного господарства</w:t>
            </w:r>
          </w:p>
          <w:p w:rsidR="00AB4EC3" w:rsidRPr="003C6FEB" w:rsidRDefault="00AB4EC3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516C81" w:rsidRDefault="00516C81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AB4EC3" w:rsidRPr="003C6FEB" w:rsidRDefault="00AB4EC3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17</w:t>
            </w:r>
          </w:p>
        </w:tc>
      </w:tr>
      <w:tr w:rsidR="00D44A27" w:rsidRPr="003C6FEB" w:rsidTr="00D44A27">
        <w:trPr>
          <w:trHeight w:val="2832"/>
        </w:trPr>
        <w:tc>
          <w:tcPr>
            <w:tcW w:w="2268" w:type="dxa"/>
            <w:tcBorders>
              <w:left w:val="single" w:sz="4" w:space="0" w:color="auto"/>
            </w:tcBorders>
          </w:tcPr>
          <w:p w:rsidR="00D44A27" w:rsidRPr="00F909F8" w:rsidRDefault="00D44A27" w:rsidP="003B1A03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F909F8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lastRenderedPageBreak/>
              <w:t>ПК 4. Здатність отримувати столовий посуд, прибори, столову білизну, здійснювати підготовку до обслуговування</w:t>
            </w:r>
          </w:p>
        </w:tc>
        <w:tc>
          <w:tcPr>
            <w:tcW w:w="8364" w:type="dxa"/>
          </w:tcPr>
          <w:p w:rsidR="00D44A27" w:rsidRPr="003C6FEB" w:rsidRDefault="00D44A27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D44A27" w:rsidRPr="003C6FEB" w:rsidRDefault="00D44A27" w:rsidP="00AB4E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отримання та підготовки посуду, приборів, столової білизни до обслуговування; </w:t>
            </w:r>
          </w:p>
          <w:p w:rsidR="00D44A27" w:rsidRPr="003C6FEB" w:rsidRDefault="00D44A27" w:rsidP="00AB4EC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вимоги до якості підготовленого столового посуду, приборів та столової білизни.</w:t>
            </w:r>
          </w:p>
          <w:p w:rsidR="00D44A27" w:rsidRPr="003C6FEB" w:rsidRDefault="00D44A27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D44A27" w:rsidRPr="003C6FEB" w:rsidRDefault="00D44A27" w:rsidP="00AB4EC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полірувати прибори, посуд; </w:t>
            </w:r>
          </w:p>
          <w:p w:rsidR="00D44A27" w:rsidRPr="003C6FEB" w:rsidRDefault="00D44A27" w:rsidP="00AB4EC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проводити підготовку столової білизни; </w:t>
            </w:r>
          </w:p>
          <w:p w:rsidR="00D44A27" w:rsidRPr="003C6FEB" w:rsidRDefault="00D44A27" w:rsidP="00AB4EC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підбирати та розраховувати необхідну кількість столового посуду, приборів та столової білизни.</w:t>
            </w:r>
          </w:p>
        </w:tc>
        <w:tc>
          <w:tcPr>
            <w:tcW w:w="2693" w:type="dxa"/>
          </w:tcPr>
          <w:p w:rsidR="00D44A27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D44A27" w:rsidRPr="003C6FEB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A27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D44A27" w:rsidRPr="003C6FEB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A27" w:rsidRPr="003C6FEB" w:rsidRDefault="00D44A27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01" w:type="dxa"/>
          </w:tcPr>
          <w:p w:rsidR="00D44A27" w:rsidRDefault="00D44A27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DA229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20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30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Pr="003C6FEB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30</w:t>
            </w:r>
          </w:p>
        </w:tc>
      </w:tr>
      <w:tr w:rsidR="00F909F8" w:rsidRPr="003C6FEB" w:rsidTr="00CB071D">
        <w:trPr>
          <w:trHeight w:val="2322"/>
        </w:trPr>
        <w:tc>
          <w:tcPr>
            <w:tcW w:w="2268" w:type="dxa"/>
            <w:tcBorders>
              <w:left w:val="single" w:sz="4" w:space="0" w:color="auto"/>
            </w:tcBorders>
          </w:tcPr>
          <w:p w:rsidR="00F909F8" w:rsidRPr="00F909F8" w:rsidRDefault="00F909F8" w:rsidP="003B1A03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F909F8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ПК 5. Здатність здійснювати сервірування столів</w:t>
            </w:r>
          </w:p>
        </w:tc>
        <w:tc>
          <w:tcPr>
            <w:tcW w:w="8364" w:type="dxa"/>
          </w:tcPr>
          <w:p w:rsidR="00F909F8" w:rsidRPr="003C6FEB" w:rsidRDefault="00F909F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F909F8" w:rsidRPr="003C6FEB" w:rsidRDefault="00F909F8" w:rsidP="00AB4EC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складання серветок різними формами; </w:t>
            </w:r>
          </w:p>
          <w:p w:rsidR="00F909F8" w:rsidRPr="003C6FEB" w:rsidRDefault="00F909F8" w:rsidP="00AB4EC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правила, види та послідовність сервірування столів, сервірування столів за різною тематикою.</w:t>
            </w:r>
          </w:p>
          <w:p w:rsidR="00F909F8" w:rsidRPr="003C6FEB" w:rsidRDefault="00F909F8" w:rsidP="00AB4EC3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Уміти</w:t>
            </w:r>
            <w:r w:rsidRPr="003C6F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F909F8" w:rsidRPr="003C6FEB" w:rsidRDefault="00F909F8" w:rsidP="00AB4EC3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складати серветки різними формами; </w:t>
            </w:r>
          </w:p>
          <w:p w:rsidR="00F909F8" w:rsidRPr="003C6FEB" w:rsidRDefault="00F909F8" w:rsidP="00AB4EC3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виконувати сервірування столів; </w:t>
            </w:r>
          </w:p>
          <w:p w:rsidR="00F909F8" w:rsidRPr="003C6FEB" w:rsidRDefault="00F909F8" w:rsidP="00AB4EC3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виконувати сервірування столів за різною тематикою.</w:t>
            </w:r>
          </w:p>
        </w:tc>
        <w:tc>
          <w:tcPr>
            <w:tcW w:w="2693" w:type="dxa"/>
          </w:tcPr>
          <w:p w:rsidR="00F909F8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CB071D" w:rsidRPr="003C6FEB" w:rsidRDefault="00CB071D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9F8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CB071D" w:rsidRPr="003C6FEB" w:rsidRDefault="00CB071D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9F8" w:rsidRPr="003C6FEB" w:rsidRDefault="00F909F8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01" w:type="dxa"/>
          </w:tcPr>
          <w:p w:rsidR="00F909F8" w:rsidRDefault="00F909F8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632602" w:rsidRDefault="00DA2292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36</w:t>
            </w:r>
          </w:p>
          <w:p w:rsidR="007D26FA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D26FA" w:rsidRPr="003C6FEB" w:rsidRDefault="007D26FA" w:rsidP="00516C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37</w:t>
            </w:r>
          </w:p>
        </w:tc>
      </w:tr>
    </w:tbl>
    <w:p w:rsidR="00BB0A4E" w:rsidRDefault="00BB0A4E" w:rsidP="00207DE7">
      <w:pPr>
        <w:jc w:val="both"/>
        <w:rPr>
          <w:rFonts w:ascii="Times New Roman" w:hAnsi="Times New Roman"/>
          <w:b/>
        </w:rPr>
      </w:pPr>
    </w:p>
    <w:p w:rsidR="003C6FEB" w:rsidRDefault="005B48EE">
      <w:pPr>
        <w:rPr>
          <w:rFonts w:ascii="Times New Roman" w:hAnsi="Times New Roman"/>
          <w:b/>
        </w:rPr>
        <w:sectPr w:rsidR="003C6FEB" w:rsidSect="003C6FE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</w:rPr>
        <w:br w:type="page"/>
      </w:r>
    </w:p>
    <w:p w:rsidR="00702CA9" w:rsidRPr="00702CA9" w:rsidRDefault="00702CA9" w:rsidP="00702CA9">
      <w:pPr>
        <w:ind w:firstLine="851"/>
        <w:jc w:val="center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 w:rsidRPr="00702CA9"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  <w:lastRenderedPageBreak/>
        <w:t>PH 2. Виконувати обслуговування відвідувачів закладів ресторанного господарства різних типів, класів</w:t>
      </w:r>
    </w:p>
    <w:tbl>
      <w:tblPr>
        <w:tblStyle w:val="a9"/>
        <w:tblW w:w="9339" w:type="dxa"/>
        <w:tblInd w:w="1101" w:type="dxa"/>
        <w:tblLook w:val="04A0" w:firstRow="1" w:lastRow="0" w:firstColumn="1" w:lastColumn="0" w:noHBand="0" w:noVBand="1"/>
      </w:tblPr>
      <w:tblGrid>
        <w:gridCol w:w="850"/>
        <w:gridCol w:w="4645"/>
        <w:gridCol w:w="2393"/>
        <w:gridCol w:w="1451"/>
      </w:tblGrid>
      <w:tr w:rsidR="00702CA9" w:rsidTr="00702CA9">
        <w:trPr>
          <w:trHeight w:val="391"/>
        </w:trPr>
        <w:tc>
          <w:tcPr>
            <w:tcW w:w="850" w:type="dxa"/>
            <w:vMerge w:val="restart"/>
          </w:tcPr>
          <w:p w:rsidR="00702CA9" w:rsidRPr="008A23E2" w:rsidRDefault="00702CA9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645" w:type="dxa"/>
            <w:vMerge w:val="restart"/>
          </w:tcPr>
          <w:p w:rsidR="00702CA9" w:rsidRDefault="00702CA9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Основні компоненти </w:t>
            </w:r>
          </w:p>
          <w:p w:rsidR="00702CA9" w:rsidRPr="008A23E2" w:rsidRDefault="00702CA9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</w:t>
            </w:r>
            <w:r w:rsidRPr="002140DA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навчальні</w:t>
            </w: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предмети)</w:t>
            </w:r>
          </w:p>
        </w:tc>
        <w:tc>
          <w:tcPr>
            <w:tcW w:w="3844" w:type="dxa"/>
            <w:gridSpan w:val="2"/>
          </w:tcPr>
          <w:p w:rsidR="00702CA9" w:rsidRPr="008A23E2" w:rsidRDefault="00702CA9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702CA9" w:rsidTr="00702CA9">
        <w:trPr>
          <w:trHeight w:val="410"/>
        </w:trPr>
        <w:tc>
          <w:tcPr>
            <w:tcW w:w="850" w:type="dxa"/>
            <w:vMerge/>
          </w:tcPr>
          <w:p w:rsidR="00702CA9" w:rsidRPr="008A23E2" w:rsidRDefault="00702CA9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45" w:type="dxa"/>
            <w:vMerge/>
          </w:tcPr>
          <w:p w:rsidR="00702CA9" w:rsidRPr="008A23E2" w:rsidRDefault="00702CA9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93" w:type="dxa"/>
          </w:tcPr>
          <w:p w:rsidR="00702CA9" w:rsidRPr="008A23E2" w:rsidRDefault="007A04FD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</w:t>
            </w:r>
            <w:r w:rsidR="00702CA9"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сього</w:t>
            </w:r>
          </w:p>
        </w:tc>
        <w:tc>
          <w:tcPr>
            <w:tcW w:w="1451" w:type="dxa"/>
          </w:tcPr>
          <w:p w:rsidR="00702CA9" w:rsidRPr="008A23E2" w:rsidRDefault="00C04BD1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ЛПЗ</w:t>
            </w:r>
          </w:p>
        </w:tc>
      </w:tr>
      <w:tr w:rsidR="00E36C94" w:rsidTr="00702CA9">
        <w:trPr>
          <w:trHeight w:val="410"/>
        </w:trPr>
        <w:tc>
          <w:tcPr>
            <w:tcW w:w="850" w:type="dxa"/>
          </w:tcPr>
          <w:p w:rsidR="00E36C94" w:rsidRPr="00DE2936" w:rsidRDefault="00E36C94" w:rsidP="006062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45" w:type="dxa"/>
          </w:tcPr>
          <w:p w:rsidR="00E36C94" w:rsidRPr="00DE2936" w:rsidRDefault="00E36C94" w:rsidP="006062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Загально-професійна підготовка</w:t>
            </w:r>
          </w:p>
        </w:tc>
        <w:tc>
          <w:tcPr>
            <w:tcW w:w="2393" w:type="dxa"/>
          </w:tcPr>
          <w:p w:rsidR="00E36C94" w:rsidRPr="00DE2936" w:rsidRDefault="00E36C94" w:rsidP="006062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1" w:type="dxa"/>
          </w:tcPr>
          <w:p w:rsidR="00E36C94" w:rsidRPr="00DE2936" w:rsidRDefault="00E36C94" w:rsidP="006062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E36C94" w:rsidTr="00702CA9">
        <w:trPr>
          <w:trHeight w:val="410"/>
        </w:trPr>
        <w:tc>
          <w:tcPr>
            <w:tcW w:w="850" w:type="dxa"/>
          </w:tcPr>
          <w:p w:rsidR="00E36C94" w:rsidRPr="00E36C9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6C94">
              <w:rPr>
                <w:rFonts w:ascii="Times New Roman" w:hAnsi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4645" w:type="dxa"/>
          </w:tcPr>
          <w:p w:rsidR="00E36C94" w:rsidRPr="00E36C9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6C94">
              <w:rPr>
                <w:rFonts w:ascii="Times New Roman" w:hAnsi="Times New Roman"/>
                <w:sz w:val="24"/>
                <w:szCs w:val="24"/>
                <w:lang w:eastAsia="uk-UA"/>
              </w:rPr>
              <w:t>Основи галузевої економіки і підприємництва</w:t>
            </w:r>
          </w:p>
        </w:tc>
        <w:tc>
          <w:tcPr>
            <w:tcW w:w="2393" w:type="dxa"/>
          </w:tcPr>
          <w:p w:rsidR="00E36C94" w:rsidRPr="00E36C9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6C9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1" w:type="dxa"/>
          </w:tcPr>
          <w:p w:rsidR="00E36C94" w:rsidRPr="00E36C9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6C9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E36C94" w:rsidRPr="00DE2936" w:rsidTr="00702CA9">
        <w:trPr>
          <w:trHeight w:val="468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Професійно-теоретична підготовка</w:t>
            </w:r>
          </w:p>
        </w:tc>
        <w:tc>
          <w:tcPr>
            <w:tcW w:w="2393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451" w:type="dxa"/>
            <w:noWrap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</w:tr>
      <w:tr w:rsidR="00E36C94" w:rsidRPr="00DE2936" w:rsidTr="00702CA9">
        <w:trPr>
          <w:trHeight w:val="696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обслуговування у закладах  ресторанного господарства</w:t>
            </w:r>
          </w:p>
        </w:tc>
        <w:tc>
          <w:tcPr>
            <w:tcW w:w="2393" w:type="dxa"/>
            <w:hideMark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451" w:type="dxa"/>
            <w:noWrap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E36C94" w:rsidRPr="00DE2936" w:rsidTr="00702CA9">
        <w:trPr>
          <w:trHeight w:val="660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Устаткування закладів ресторанного господарства</w:t>
            </w:r>
          </w:p>
        </w:tc>
        <w:tc>
          <w:tcPr>
            <w:tcW w:w="2393" w:type="dxa"/>
            <w:noWrap/>
            <w:hideMark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1" w:type="dxa"/>
            <w:noWrap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E36C94" w:rsidRPr="00DE2936" w:rsidTr="00702CA9">
        <w:trPr>
          <w:trHeight w:val="576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.3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Товарознавство та кулінарна характеристика страв</w:t>
            </w:r>
          </w:p>
        </w:tc>
        <w:tc>
          <w:tcPr>
            <w:tcW w:w="2393" w:type="dxa"/>
            <w:noWrap/>
            <w:hideMark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1" w:type="dxa"/>
            <w:noWrap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E36C94" w:rsidRPr="00DE2936" w:rsidTr="00702CA9">
        <w:trPr>
          <w:trHeight w:val="648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.4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Іноземна мова за професійним спрямуванням</w:t>
            </w:r>
          </w:p>
        </w:tc>
        <w:tc>
          <w:tcPr>
            <w:tcW w:w="2393" w:type="dxa"/>
            <w:noWrap/>
            <w:hideMark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51" w:type="dxa"/>
            <w:noWrap/>
          </w:tcPr>
          <w:p w:rsidR="00E36C94" w:rsidRPr="00491844" w:rsidRDefault="00E36C94" w:rsidP="00702CA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E36C94" w:rsidRPr="00DE2936" w:rsidTr="00702CA9">
        <w:trPr>
          <w:trHeight w:val="648"/>
        </w:trPr>
        <w:tc>
          <w:tcPr>
            <w:tcW w:w="850" w:type="dxa"/>
            <w:noWrap/>
          </w:tcPr>
          <w:p w:rsidR="00E36C94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645" w:type="dxa"/>
          </w:tcPr>
          <w:p w:rsidR="00E36C94" w:rsidRPr="00DE2936" w:rsidRDefault="00E36C94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Облік, калькуляція і звітність у закладах ресторанного господарства</w:t>
            </w:r>
          </w:p>
        </w:tc>
        <w:tc>
          <w:tcPr>
            <w:tcW w:w="2393" w:type="dxa"/>
            <w:noWrap/>
          </w:tcPr>
          <w:p w:rsidR="00E36C94" w:rsidRPr="00DE2936" w:rsidRDefault="00E36C94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1" w:type="dxa"/>
            <w:noWrap/>
          </w:tcPr>
          <w:p w:rsidR="00E36C94" w:rsidRPr="00751FDD" w:rsidRDefault="00E36C94" w:rsidP="00702CA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51F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E36C94" w:rsidRPr="00DE2936" w:rsidTr="00702CA9">
        <w:trPr>
          <w:trHeight w:val="468"/>
        </w:trPr>
        <w:tc>
          <w:tcPr>
            <w:tcW w:w="850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Професійно-практична підготовка</w:t>
            </w:r>
          </w:p>
        </w:tc>
        <w:tc>
          <w:tcPr>
            <w:tcW w:w="2393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1451" w:type="dxa"/>
            <w:noWrap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36C94" w:rsidRPr="00DE2936" w:rsidTr="00702CA9">
        <w:trPr>
          <w:trHeight w:val="420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че навчання</w:t>
            </w:r>
          </w:p>
        </w:tc>
        <w:tc>
          <w:tcPr>
            <w:tcW w:w="2393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451" w:type="dxa"/>
            <w:noWrap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36C94" w:rsidRPr="00DE2936" w:rsidTr="00702CA9">
        <w:trPr>
          <w:trHeight w:val="372"/>
        </w:trPr>
        <w:tc>
          <w:tcPr>
            <w:tcW w:w="850" w:type="dxa"/>
            <w:noWrap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4645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ча практика</w:t>
            </w:r>
          </w:p>
        </w:tc>
        <w:tc>
          <w:tcPr>
            <w:tcW w:w="2393" w:type="dxa"/>
            <w:hideMark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451" w:type="dxa"/>
            <w:noWrap/>
          </w:tcPr>
          <w:p w:rsidR="00E36C94" w:rsidRPr="00DE2936" w:rsidRDefault="00E36C94" w:rsidP="00702C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36C94" w:rsidTr="00702CA9">
        <w:tc>
          <w:tcPr>
            <w:tcW w:w="5495" w:type="dxa"/>
            <w:gridSpan w:val="2"/>
          </w:tcPr>
          <w:p w:rsidR="00E36C94" w:rsidRPr="008A23E2" w:rsidRDefault="00E36C94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Державна підсумкова атестація</w:t>
            </w:r>
          </w:p>
        </w:tc>
        <w:tc>
          <w:tcPr>
            <w:tcW w:w="2393" w:type="dxa"/>
          </w:tcPr>
          <w:p w:rsidR="00E36C94" w:rsidRPr="008A23E2" w:rsidRDefault="00E36C94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1" w:type="dxa"/>
          </w:tcPr>
          <w:p w:rsidR="00E36C94" w:rsidRPr="008A23E2" w:rsidRDefault="00E36C94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E36C94" w:rsidTr="00702CA9">
        <w:tc>
          <w:tcPr>
            <w:tcW w:w="5495" w:type="dxa"/>
            <w:gridSpan w:val="2"/>
          </w:tcPr>
          <w:p w:rsidR="00E36C94" w:rsidRPr="008A23E2" w:rsidRDefault="00E36C94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Загальний обсяг навчального часу</w:t>
            </w:r>
          </w:p>
        </w:tc>
        <w:tc>
          <w:tcPr>
            <w:tcW w:w="2393" w:type="dxa"/>
          </w:tcPr>
          <w:p w:rsidR="00E36C94" w:rsidRPr="008A23E2" w:rsidRDefault="00E36C94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1451" w:type="dxa"/>
          </w:tcPr>
          <w:p w:rsidR="00E36C94" w:rsidRPr="008A23E2" w:rsidRDefault="00E36C94" w:rsidP="00702C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30</w:t>
            </w:r>
          </w:p>
        </w:tc>
      </w:tr>
    </w:tbl>
    <w:p w:rsidR="003C6FEB" w:rsidRDefault="003C6FEB" w:rsidP="00207DE7">
      <w:pPr>
        <w:jc w:val="both"/>
        <w:rPr>
          <w:rFonts w:ascii="Times New Roman" w:hAnsi="Times New Roman"/>
          <w:b/>
        </w:rPr>
        <w:sectPr w:rsidR="003C6FEB" w:rsidSect="00732206">
          <w:pgSz w:w="11906" w:h="16838"/>
          <w:pgMar w:top="993" w:right="851" w:bottom="1134" w:left="567" w:header="709" w:footer="709" w:gutter="0"/>
          <w:cols w:space="708"/>
          <w:docGrid w:linePitch="360"/>
        </w:sectPr>
      </w:pPr>
    </w:p>
    <w:p w:rsidR="003C6FEB" w:rsidRPr="003C6FEB" w:rsidRDefault="003C6FEB" w:rsidP="00702CA9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val="ru-RU" w:eastAsia="uk-UA"/>
        </w:rPr>
      </w:pP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22"/>
        <w:gridCol w:w="2693"/>
        <w:gridCol w:w="1984"/>
      </w:tblGrid>
      <w:tr w:rsidR="00702CA9" w:rsidRPr="003C6FEB" w:rsidTr="00CB07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A9" w:rsidRPr="003C6FEB" w:rsidRDefault="00702CA9" w:rsidP="00702CA9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A9" w:rsidRPr="003C6FEB" w:rsidRDefault="00702CA9" w:rsidP="00702CA9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Зміст </w:t>
            </w:r>
            <w:proofErr w:type="spellStart"/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9" w:rsidRPr="003C6FEB" w:rsidRDefault="00702CA9" w:rsidP="00702CA9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Назва </w:t>
            </w:r>
          </w:p>
          <w:p w:rsidR="00702CA9" w:rsidRPr="003C6FEB" w:rsidRDefault="00702CA9" w:rsidP="00702CA9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предмету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9" w:rsidRPr="003C6FEB" w:rsidRDefault="00702CA9" w:rsidP="00702CA9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Кількі</w:t>
            </w: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сть</w:t>
            </w:r>
          </w:p>
          <w:p w:rsidR="00702CA9" w:rsidRPr="003C6FEB" w:rsidRDefault="00702CA9" w:rsidP="00702CA9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годин</w:t>
            </w:r>
          </w:p>
        </w:tc>
      </w:tr>
      <w:tr w:rsidR="00B938E5" w:rsidRPr="003C6FEB" w:rsidTr="006062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AB4EC3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КК 5. Підприємницька </w:t>
            </w:r>
            <w:r w:rsidRPr="00AB4E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компетентність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5B0F60" w:rsidRDefault="00B938E5" w:rsidP="006062A8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5B0F60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5B0F60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сутність поняття </w:t>
            </w:r>
            <w:r w:rsidRPr="005B0F60">
              <w:rPr>
                <w:rFonts w:ascii="Times New Roman" w:hAnsi="Times New Roman"/>
                <w:sz w:val="24"/>
                <w:szCs w:val="24"/>
              </w:rPr>
              <w:t xml:space="preserve">«ринкова економіка» та принципи, на яких вона базується; організаційно-правові форми підприємництва в Україні;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положення основних документів, що регламентують підприємницьку діяльність;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процедури відкриття власної справи;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поняття «Бізнес-план», господарський облік, види та порядок ціноутворення, види заробітної плати, види стимулювання праці персоналу підприємств;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порядок створення приватного підприємства;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порядок ведення обліково-фінансової документації підприємства;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порядок проведення інвентаризації;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>порядок ліквідації підприємства;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поняття «конкуренція», її види та прояви у сфері громадського харчування;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основні фактори впливу держави на економічні процеси (податки, пільги, дотації);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>складання резюме; спеціальні пропозиції та прийоми для збільшення продажів.</w:t>
            </w:r>
          </w:p>
          <w:p w:rsidR="00B938E5" w:rsidRPr="005B0F60" w:rsidRDefault="00B938E5" w:rsidP="006062A8">
            <w:p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5B0F60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користуватися нормативно-правовими актами щодо підприємницької діяльності;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4" w:righ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>розробляти бізнес</w:t>
            </w:r>
            <w:r w:rsidR="00B57F0F">
              <w:rPr>
                <w:rFonts w:ascii="Times New Roman" w:hAnsi="Times New Roman"/>
                <w:sz w:val="24"/>
                <w:szCs w:val="24"/>
              </w:rPr>
              <w:t>-</w:t>
            </w:r>
            <w:r w:rsidRPr="005B0F60">
              <w:rPr>
                <w:rFonts w:ascii="Times New Roman" w:hAnsi="Times New Roman"/>
                <w:sz w:val="24"/>
                <w:szCs w:val="24"/>
              </w:rPr>
              <w:t xml:space="preserve">плани; </w:t>
            </w:r>
          </w:p>
          <w:p w:rsidR="00B938E5" w:rsidRPr="005B0F60" w:rsidRDefault="00B938E5" w:rsidP="006062A8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4" w:right="34" w:firstLine="284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5B0F60">
              <w:rPr>
                <w:rFonts w:ascii="Times New Roman" w:hAnsi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їх, застосовувати спеціальні пропозиції та прийоми для збільшення продажів.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Основи галузевої економіки і підприємництва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9</w:t>
            </w:r>
          </w:p>
        </w:tc>
      </w:tr>
      <w:tr w:rsidR="00B938E5" w:rsidRPr="003C6FEB" w:rsidTr="006062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702CA9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702CA9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ПК 1. Здатність здійснювати зустріч гостей, приймання та оформлення замовлення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3C6FEB" w:rsidRDefault="00B938E5" w:rsidP="006062A8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порядок бронювання місць, приймання попереднього замовлення, в тому числі навинос;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зустрічі гостей, розміщення їх за столом;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подачі меню і прейскуранту;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приймання замовлення та передачі його на виробництво;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lastRenderedPageBreak/>
              <w:t xml:space="preserve">знає використання старт-листа та стоп-листа правила ресторанного етикету при зустрічі та привітанні гостей, розміщенні гостей за столом;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підбору вино горілчаних виробів до страв;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інформацію щодо інгредієнтів, способу приготування і правил споживання страв, напоїв, десертів тощо.</w:t>
            </w:r>
          </w:p>
          <w:p w:rsidR="00B938E5" w:rsidRPr="003C6FEB" w:rsidRDefault="00B938E5" w:rsidP="006062A8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: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зустрічати гостей, супроводжувати їх до вільних або попередньо замовлених місць, розсаджувати їх за столом;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приймати замовлення та передавати його на виробництво;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використовувати старт-лист та стоп-лист;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використовувати правила підбору вино горілчаних виробів до страв;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надавати вичерпну інформацію щодо інгредієнтів, способу приготування і правил споживання страв, напоїв, десертів тощо;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досервіровувати</w:t>
            </w:r>
            <w:proofErr w:type="spellEnd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стіл згідно замовлення; використовувати різні типи мовного етикету та іноземну мову у своїй професійній діяльності.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</w:t>
            </w:r>
            <w:r>
              <w:rPr>
                <w:rFonts w:ascii="Times New Roman" w:hAnsi="Times New Roman"/>
                <w:sz w:val="24"/>
                <w:szCs w:val="24"/>
              </w:rPr>
              <w:t>адах  ресторанного господарства</w:t>
            </w: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lastRenderedPageBreak/>
              <w:t>Товарознавство та кулінарна характеристика страв</w:t>
            </w: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3C6FEB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7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</w:tc>
      </w:tr>
      <w:tr w:rsidR="00B938E5" w:rsidRPr="003C6FEB" w:rsidTr="00CB071D">
        <w:tc>
          <w:tcPr>
            <w:tcW w:w="2268" w:type="dxa"/>
          </w:tcPr>
          <w:p w:rsidR="00B938E5" w:rsidRPr="00702CA9" w:rsidRDefault="00B938E5" w:rsidP="00702CA9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702CA9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lastRenderedPageBreak/>
              <w:t>КК 1. Комунікативна компетентність</w:t>
            </w:r>
          </w:p>
        </w:tc>
        <w:tc>
          <w:tcPr>
            <w:tcW w:w="8222" w:type="dxa"/>
          </w:tcPr>
          <w:p w:rsidR="00B938E5" w:rsidRPr="003C6FEB" w:rsidRDefault="00B938E5" w:rsidP="00702CA9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: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професійну лексику та термінологію, у тому числі іноземну мову за професійним спрямуванням;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 професійної етики та етикету.</w:t>
            </w:r>
          </w:p>
          <w:p w:rsidR="00B938E5" w:rsidRPr="003C6FEB" w:rsidRDefault="00B938E5" w:rsidP="00702CA9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слухати та доносити власну думку і презентувати себе та результати професійної діяльності;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користуватися документами у професійній діяльності, створювати та оформляти їх.</w:t>
            </w:r>
          </w:p>
        </w:tc>
        <w:tc>
          <w:tcPr>
            <w:tcW w:w="2693" w:type="dxa"/>
          </w:tcPr>
          <w:p w:rsidR="00B938E5" w:rsidRDefault="00B938E5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Pr="003C6FEB" w:rsidRDefault="00B938E5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1984" w:type="dxa"/>
          </w:tcPr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6</w:t>
            </w:r>
          </w:p>
        </w:tc>
      </w:tr>
      <w:tr w:rsidR="00B938E5" w:rsidRPr="003C6FEB" w:rsidTr="00CB071D">
        <w:tc>
          <w:tcPr>
            <w:tcW w:w="2268" w:type="dxa"/>
          </w:tcPr>
          <w:p w:rsidR="00B938E5" w:rsidRPr="00702CA9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702CA9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ПК 2. Здатність отримувати та подавати страви і напої</w:t>
            </w:r>
          </w:p>
        </w:tc>
        <w:tc>
          <w:tcPr>
            <w:tcW w:w="8222" w:type="dxa"/>
          </w:tcPr>
          <w:p w:rsidR="00B938E5" w:rsidRPr="003C6FEB" w:rsidRDefault="00B938E5" w:rsidP="006062A8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отримання і подачі страв та напоїв;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вимоги до їх оформлення і температури подачі;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основні способи подачі страв: </w:t>
            </w:r>
            <w:proofErr w:type="spellStart"/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порці</w:t>
            </w: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йно</w:t>
            </w:r>
            <w:proofErr w:type="spellEnd"/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, «з обнесенням», «у стіл», з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використанням приставного (підсобного) столика;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етикет споживання окремих страв;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і техніки прибирання використаного посуду, приборів та заміни столової білизни;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lastRenderedPageBreak/>
              <w:t xml:space="preserve">правила і техніки обслуговування неофіційних банкетних заходів;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 ресторанного етикету при обслуговуванні гостей.</w:t>
            </w:r>
          </w:p>
          <w:p w:rsidR="00B938E5" w:rsidRPr="003C6FEB" w:rsidRDefault="00B938E5" w:rsidP="006062A8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використовувати техніки подаванн</w:t>
            </w: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я страв і напоїв: «</w:t>
            </w:r>
            <w:proofErr w:type="spellStart"/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порційно</w:t>
            </w:r>
            <w:proofErr w:type="spellEnd"/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», «з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обнесенням», «у стіл», з використанням приставного (підсобного) столика (техніка роботи з тацею);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подавати страви і напої при індивідуальному і бригадному методах обслуговування відвідувачів;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прибирати використаний посуду, прибори та здійснювати заміну столової білизни;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обслуговувати неофіційні банкетні заходи; </w:t>
            </w:r>
          </w:p>
          <w:p w:rsidR="00B938E5" w:rsidRPr="003C6FEB" w:rsidRDefault="00B938E5" w:rsidP="006062A8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дотримуватися вимог охорони праці та безпеки життєдіяльності в процесі обслуговування споживачів.</w:t>
            </w:r>
          </w:p>
        </w:tc>
        <w:tc>
          <w:tcPr>
            <w:tcW w:w="2693" w:type="dxa"/>
          </w:tcPr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 xml:space="preserve">Устаткування закладів ресторанного </w:t>
            </w:r>
            <w:r w:rsidRPr="003C6FEB">
              <w:rPr>
                <w:rFonts w:ascii="Times New Roman" w:hAnsi="Times New Roman"/>
                <w:sz w:val="24"/>
                <w:szCs w:val="24"/>
              </w:rPr>
              <w:lastRenderedPageBreak/>
              <w:t>господарства</w:t>
            </w: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Товарознавство та кулінарна характеристика страв</w:t>
            </w: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B938E5" w:rsidRDefault="00B938E5" w:rsidP="00606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Pr="003C6FEB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</w:tcPr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13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9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5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  <w:p w:rsidR="00B938E5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6062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50</w:t>
            </w:r>
          </w:p>
        </w:tc>
      </w:tr>
      <w:tr w:rsidR="00B938E5" w:rsidRPr="003C6FEB" w:rsidTr="00BC7CA7">
        <w:trPr>
          <w:trHeight w:val="3404"/>
        </w:trPr>
        <w:tc>
          <w:tcPr>
            <w:tcW w:w="2268" w:type="dxa"/>
          </w:tcPr>
          <w:p w:rsidR="00B938E5" w:rsidRPr="00702CA9" w:rsidRDefault="00B938E5" w:rsidP="00702CA9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702CA9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lastRenderedPageBreak/>
              <w:t>ПК 3. Здатність здійснювати розрахунки з відвідувачами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E5" w:rsidRPr="003C6FEB" w:rsidRDefault="00B938E5" w:rsidP="00702CA9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порядок оформлення бланків рахунків;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подачі рахунків, готівковий та безготівковий розрахунок;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правила ведення обліку та здавання виручки в касу закладу в установленому порядку;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іноземну мову в межах професійного мінімуму.</w:t>
            </w:r>
          </w:p>
          <w:p w:rsidR="00B938E5" w:rsidRPr="003C6FEB" w:rsidRDefault="00B938E5" w:rsidP="00702CA9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оформляти бланки рахунків і проводити розрахунок через РРО, через комп’ютерно-касові системи в готівковій та безготівковій формі;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здавати виручку в касу закладу в установленому порядку; естетично та безпечно пакувати готові страви та напої, призначені для виносу; </w:t>
            </w:r>
          </w:p>
          <w:p w:rsidR="00B938E5" w:rsidRPr="003C6FEB" w:rsidRDefault="00B938E5" w:rsidP="00702CA9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володіти іноземною мовою в межах професійного мінімуму.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E5" w:rsidRDefault="00B938E5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B938E5" w:rsidRPr="003C6FEB" w:rsidRDefault="00B938E5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E5" w:rsidRDefault="00B938E5" w:rsidP="00C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B938E5" w:rsidRPr="003C6FEB" w:rsidRDefault="00B938E5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CB071D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8</w:t>
            </w: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36</w:t>
            </w:r>
          </w:p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</w:tc>
      </w:tr>
      <w:tr w:rsidR="00B938E5" w:rsidRPr="003C6FEB" w:rsidTr="00CB071D">
        <w:tc>
          <w:tcPr>
            <w:tcW w:w="2268" w:type="dxa"/>
          </w:tcPr>
          <w:p w:rsidR="00B938E5" w:rsidRPr="00702CA9" w:rsidRDefault="00B938E5" w:rsidP="00702CA9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702CA9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КК 2. Математична компетентність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3C6FEB" w:rsidRDefault="00B938E5" w:rsidP="00702CA9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правила математичних розрахунків у професійній діяльності.</w:t>
            </w:r>
          </w:p>
          <w:p w:rsidR="00B938E5" w:rsidRPr="003C6FEB" w:rsidRDefault="00B938E5" w:rsidP="00702CA9">
            <w:pPr>
              <w:spacing w:after="0" w:line="240" w:lineRule="auto"/>
              <w:ind w:left="175" w:right="176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застосовувати правила математичних розрахунків у професійній діяльності.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Pr="003C6FEB" w:rsidRDefault="00B938E5" w:rsidP="0063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FEB">
              <w:rPr>
                <w:rFonts w:ascii="Times New Roman" w:hAnsi="Times New Roman"/>
                <w:sz w:val="24"/>
                <w:szCs w:val="24"/>
              </w:rPr>
              <w:t>Облік, калькуляція і звітність у закладах ресторанного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5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938E5" w:rsidRPr="003C6FEB" w:rsidRDefault="00B938E5" w:rsidP="00E367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3C6FEB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10</w:t>
            </w:r>
          </w:p>
        </w:tc>
      </w:tr>
    </w:tbl>
    <w:p w:rsidR="003C6FEB" w:rsidRDefault="003C6FEB" w:rsidP="00207DE7">
      <w:pPr>
        <w:jc w:val="both"/>
        <w:rPr>
          <w:rFonts w:ascii="Times New Roman" w:hAnsi="Times New Roman"/>
          <w:b/>
        </w:rPr>
        <w:sectPr w:rsidR="003C6FEB" w:rsidSect="00B938E5">
          <w:pgSz w:w="16838" w:h="11906" w:orient="landscape"/>
          <w:pgMar w:top="567" w:right="1134" w:bottom="1560" w:left="1134" w:header="709" w:footer="709" w:gutter="0"/>
          <w:cols w:space="708"/>
          <w:docGrid w:linePitch="360"/>
        </w:sectPr>
      </w:pPr>
    </w:p>
    <w:p w:rsidR="00102A4A" w:rsidRPr="00732206" w:rsidRDefault="00732206" w:rsidP="00102A4A">
      <w:pPr>
        <w:ind w:firstLine="851"/>
        <w:jc w:val="center"/>
        <w:rPr>
          <w:rFonts w:ascii="Times New Roman" w:eastAsia="Calibri" w:hAnsi="Times New Roman"/>
          <w:b/>
          <w:color w:val="0D0D0D"/>
          <w:sz w:val="24"/>
          <w:szCs w:val="24"/>
          <w:lang w:eastAsia="en-US"/>
        </w:rPr>
      </w:pPr>
      <w:r w:rsidRPr="00732206">
        <w:rPr>
          <w:rFonts w:ascii="Times New Roman" w:hAnsi="Times New Roman"/>
          <w:b/>
          <w:sz w:val="24"/>
          <w:szCs w:val="24"/>
        </w:rPr>
        <w:lastRenderedPageBreak/>
        <w:t>РН 3. Виконувати процеси підготовки та обслуговування спеціальних видів, бенкетів і прийомів</w:t>
      </w:r>
    </w:p>
    <w:tbl>
      <w:tblPr>
        <w:tblStyle w:val="a9"/>
        <w:tblW w:w="9339" w:type="dxa"/>
        <w:tblInd w:w="-34" w:type="dxa"/>
        <w:tblLook w:val="04A0" w:firstRow="1" w:lastRow="0" w:firstColumn="1" w:lastColumn="0" w:noHBand="0" w:noVBand="1"/>
      </w:tblPr>
      <w:tblGrid>
        <w:gridCol w:w="850"/>
        <w:gridCol w:w="4645"/>
        <w:gridCol w:w="2393"/>
        <w:gridCol w:w="1451"/>
      </w:tblGrid>
      <w:tr w:rsidR="002140DA" w:rsidTr="002140DA">
        <w:trPr>
          <w:trHeight w:val="391"/>
        </w:trPr>
        <w:tc>
          <w:tcPr>
            <w:tcW w:w="850" w:type="dxa"/>
            <w:vMerge w:val="restart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645" w:type="dxa"/>
            <w:vMerge w:val="restart"/>
          </w:tcPr>
          <w:p w:rsidR="002140DA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Основні компоненти </w:t>
            </w:r>
          </w:p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(</w:t>
            </w:r>
            <w:r w:rsidRPr="002140DA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навчальні</w:t>
            </w: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предмети)</w:t>
            </w:r>
          </w:p>
        </w:tc>
        <w:tc>
          <w:tcPr>
            <w:tcW w:w="3844" w:type="dxa"/>
            <w:gridSpan w:val="2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2140DA" w:rsidTr="002140DA">
        <w:trPr>
          <w:trHeight w:val="410"/>
        </w:trPr>
        <w:tc>
          <w:tcPr>
            <w:tcW w:w="850" w:type="dxa"/>
            <w:vMerge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45" w:type="dxa"/>
            <w:vMerge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393" w:type="dxa"/>
          </w:tcPr>
          <w:p w:rsidR="002140DA" w:rsidRPr="008A23E2" w:rsidRDefault="007A04FD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</w:t>
            </w:r>
            <w:r w:rsidR="002140DA"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сього</w:t>
            </w:r>
          </w:p>
        </w:tc>
        <w:tc>
          <w:tcPr>
            <w:tcW w:w="1451" w:type="dxa"/>
          </w:tcPr>
          <w:p w:rsidR="002140DA" w:rsidRPr="008A23E2" w:rsidRDefault="007A04FD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04B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ЛПЗ</w:t>
            </w:r>
          </w:p>
        </w:tc>
      </w:tr>
      <w:tr w:rsidR="002140DA" w:rsidRPr="00DE2936" w:rsidTr="002140DA">
        <w:trPr>
          <w:trHeight w:val="468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Професійно-теоретична підготовка</w:t>
            </w:r>
          </w:p>
        </w:tc>
        <w:tc>
          <w:tcPr>
            <w:tcW w:w="2393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1451" w:type="dxa"/>
            <w:noWrap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55</w:t>
            </w:r>
          </w:p>
        </w:tc>
      </w:tr>
      <w:tr w:rsidR="002140DA" w:rsidRPr="00DE2936" w:rsidTr="002140DA">
        <w:trPr>
          <w:trHeight w:val="696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Організація обслуговування у закладах  ресторанного господарства</w:t>
            </w:r>
          </w:p>
        </w:tc>
        <w:tc>
          <w:tcPr>
            <w:tcW w:w="2393" w:type="dxa"/>
            <w:hideMark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451" w:type="dxa"/>
            <w:noWrap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32</w:t>
            </w:r>
          </w:p>
        </w:tc>
      </w:tr>
      <w:tr w:rsidR="002140DA" w:rsidRPr="00DE2936" w:rsidTr="002140DA">
        <w:trPr>
          <w:trHeight w:val="660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Устаткування закладів ресторанного господарства</w:t>
            </w:r>
          </w:p>
        </w:tc>
        <w:tc>
          <w:tcPr>
            <w:tcW w:w="2393" w:type="dxa"/>
            <w:noWrap/>
            <w:hideMark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451" w:type="dxa"/>
            <w:noWrap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140DA" w:rsidRPr="00DE2936" w:rsidTr="002140DA">
        <w:trPr>
          <w:trHeight w:val="576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.3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Товарознавство та кулінарна характеристика страв</w:t>
            </w:r>
          </w:p>
        </w:tc>
        <w:tc>
          <w:tcPr>
            <w:tcW w:w="2393" w:type="dxa"/>
            <w:noWrap/>
            <w:hideMark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1" w:type="dxa"/>
            <w:noWrap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2140DA" w:rsidRPr="00DE2936" w:rsidTr="002140DA">
        <w:trPr>
          <w:trHeight w:val="648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.4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Іноземна мова за професійним спрямуванням</w:t>
            </w:r>
          </w:p>
        </w:tc>
        <w:tc>
          <w:tcPr>
            <w:tcW w:w="2393" w:type="dxa"/>
            <w:noWrap/>
            <w:hideMark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51" w:type="dxa"/>
            <w:noWrap/>
          </w:tcPr>
          <w:p w:rsidR="002140DA" w:rsidRPr="00491844" w:rsidRDefault="002140DA" w:rsidP="0063260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49184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2140DA" w:rsidRPr="00DE2936" w:rsidTr="002140DA">
        <w:trPr>
          <w:trHeight w:val="468"/>
        </w:trPr>
        <w:tc>
          <w:tcPr>
            <w:tcW w:w="850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Професійно-практична підготовка</w:t>
            </w:r>
          </w:p>
        </w:tc>
        <w:tc>
          <w:tcPr>
            <w:tcW w:w="2393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342</w:t>
            </w:r>
          </w:p>
        </w:tc>
        <w:tc>
          <w:tcPr>
            <w:tcW w:w="1451" w:type="dxa"/>
            <w:noWrap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140DA" w:rsidRPr="00DE2936" w:rsidTr="002140DA">
        <w:trPr>
          <w:trHeight w:val="420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че навчання</w:t>
            </w:r>
          </w:p>
        </w:tc>
        <w:tc>
          <w:tcPr>
            <w:tcW w:w="2393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451" w:type="dxa"/>
            <w:noWrap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140DA" w:rsidRPr="00DE2936" w:rsidTr="002140DA">
        <w:trPr>
          <w:trHeight w:val="372"/>
        </w:trPr>
        <w:tc>
          <w:tcPr>
            <w:tcW w:w="850" w:type="dxa"/>
            <w:noWrap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4645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2936">
              <w:rPr>
                <w:rFonts w:ascii="Times New Roman" w:hAnsi="Times New Roman"/>
                <w:sz w:val="24"/>
                <w:szCs w:val="24"/>
                <w:lang w:eastAsia="uk-UA"/>
              </w:rPr>
              <w:t>Виробни</w:t>
            </w:r>
            <w:r w:rsidRPr="008A23E2">
              <w:rPr>
                <w:rFonts w:ascii="Times New Roman" w:hAnsi="Times New Roman"/>
                <w:sz w:val="24"/>
                <w:szCs w:val="24"/>
                <w:lang w:eastAsia="uk-UA"/>
              </w:rPr>
              <w:t>ча практика</w:t>
            </w:r>
          </w:p>
        </w:tc>
        <w:tc>
          <w:tcPr>
            <w:tcW w:w="2393" w:type="dxa"/>
            <w:hideMark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1451" w:type="dxa"/>
            <w:noWrap/>
          </w:tcPr>
          <w:p w:rsidR="002140DA" w:rsidRPr="00DE2936" w:rsidRDefault="002140DA" w:rsidP="006326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140DA" w:rsidTr="002140DA">
        <w:tc>
          <w:tcPr>
            <w:tcW w:w="5495" w:type="dxa"/>
            <w:gridSpan w:val="2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Державна підсумкова атестація</w:t>
            </w:r>
          </w:p>
        </w:tc>
        <w:tc>
          <w:tcPr>
            <w:tcW w:w="2393" w:type="dxa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1" w:type="dxa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2140DA" w:rsidTr="002140DA">
        <w:tc>
          <w:tcPr>
            <w:tcW w:w="5495" w:type="dxa"/>
            <w:gridSpan w:val="2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A23E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Загальний обсяг навчального часу</w:t>
            </w:r>
          </w:p>
        </w:tc>
        <w:tc>
          <w:tcPr>
            <w:tcW w:w="2393" w:type="dxa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483</w:t>
            </w:r>
          </w:p>
        </w:tc>
        <w:tc>
          <w:tcPr>
            <w:tcW w:w="1451" w:type="dxa"/>
          </w:tcPr>
          <w:p w:rsidR="002140DA" w:rsidRPr="008A23E2" w:rsidRDefault="002140DA" w:rsidP="00632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55</w:t>
            </w:r>
          </w:p>
        </w:tc>
      </w:tr>
    </w:tbl>
    <w:p w:rsidR="00AB6D65" w:rsidRDefault="00AB6D65" w:rsidP="00207DE7">
      <w:pPr>
        <w:jc w:val="both"/>
        <w:rPr>
          <w:rFonts w:ascii="Times New Roman" w:hAnsi="Times New Roman"/>
          <w:b/>
        </w:rPr>
      </w:pPr>
    </w:p>
    <w:p w:rsidR="00207DE7" w:rsidRPr="00204811" w:rsidRDefault="00207DE7" w:rsidP="00207DE7">
      <w:pPr>
        <w:jc w:val="both"/>
        <w:rPr>
          <w:rFonts w:ascii="Times New Roman" w:hAnsi="Times New Roman"/>
          <w:b/>
        </w:rPr>
      </w:pPr>
    </w:p>
    <w:p w:rsidR="00974945" w:rsidRDefault="00974945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207DE7" w:rsidRDefault="00207DE7" w:rsidP="00974945">
      <w:pPr>
        <w:jc w:val="both"/>
        <w:rPr>
          <w:rFonts w:ascii="Times New Roman" w:hAnsi="Times New Roman"/>
          <w:b/>
        </w:rPr>
      </w:pPr>
    </w:p>
    <w:p w:rsidR="00732206" w:rsidRDefault="00732206" w:rsidP="00974945">
      <w:pPr>
        <w:jc w:val="both"/>
        <w:rPr>
          <w:rFonts w:ascii="Times New Roman" w:hAnsi="Times New Roman"/>
          <w:b/>
        </w:rPr>
        <w:sectPr w:rsidR="00732206" w:rsidSect="0073220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22"/>
        <w:gridCol w:w="2693"/>
        <w:gridCol w:w="1984"/>
      </w:tblGrid>
      <w:tr w:rsidR="00732206" w:rsidRPr="003C6FEB" w:rsidTr="006326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06" w:rsidRPr="003C6FEB" w:rsidRDefault="00732206" w:rsidP="00632602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lastRenderedPageBreak/>
              <w:t>Компетентності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06" w:rsidRPr="003C6FEB" w:rsidRDefault="00732206" w:rsidP="00632602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Зміст </w:t>
            </w:r>
            <w:proofErr w:type="spellStart"/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6" w:rsidRPr="003C6FEB" w:rsidRDefault="00732206" w:rsidP="00632602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 xml:space="preserve">Назва </w:t>
            </w:r>
          </w:p>
          <w:p w:rsidR="00732206" w:rsidRPr="003C6FEB" w:rsidRDefault="00732206" w:rsidP="00632602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предмету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6" w:rsidRPr="003C6FEB" w:rsidRDefault="00732206" w:rsidP="00632602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Кількі</w:t>
            </w: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сть</w:t>
            </w:r>
          </w:p>
          <w:p w:rsidR="00732206" w:rsidRPr="003C6FEB" w:rsidRDefault="00732206" w:rsidP="00632602">
            <w:pPr>
              <w:tabs>
                <w:tab w:val="left" w:pos="103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</w:pPr>
            <w:r w:rsidRPr="003C6FEB">
              <w:rPr>
                <w:rFonts w:ascii="Times New Roman" w:hAnsi="Times New Roman"/>
                <w:b/>
                <w:color w:val="0D0D0D"/>
                <w:sz w:val="24"/>
                <w:szCs w:val="24"/>
                <w:lang w:eastAsia="uk-UA"/>
              </w:rPr>
              <w:t>годин</w:t>
            </w:r>
          </w:p>
        </w:tc>
      </w:tr>
      <w:tr w:rsidR="00732206" w:rsidRPr="003C6FEB" w:rsidTr="00EA4C48">
        <w:trPr>
          <w:trHeight w:val="2254"/>
        </w:trPr>
        <w:tc>
          <w:tcPr>
            <w:tcW w:w="2268" w:type="dxa"/>
          </w:tcPr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hAnsi="Times New Roman"/>
                <w:b/>
                <w:sz w:val="24"/>
                <w:szCs w:val="24"/>
              </w:rPr>
              <w:t>ПК 1. Здатність складати меню, карти вин, спеціальні карти</w:t>
            </w:r>
          </w:p>
        </w:tc>
        <w:tc>
          <w:tcPr>
            <w:tcW w:w="8222" w:type="dxa"/>
          </w:tcPr>
          <w:p w:rsidR="00732206" w:rsidRPr="002B49DF" w:rsidRDefault="00732206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Знати:</w:t>
            </w:r>
            <w:r w:rsidRPr="002B49DF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B57F0F">
              <w:rPr>
                <w:rFonts w:ascii="Times New Roman" w:hAnsi="Times New Roman"/>
                <w:sz w:val="24"/>
                <w:szCs w:val="24"/>
              </w:rPr>
              <w:t xml:space="preserve">призначення меню – </w:t>
            </w:r>
            <w:r w:rsidRPr="002B49DF">
              <w:rPr>
                <w:rFonts w:ascii="Times New Roman" w:hAnsi="Times New Roman"/>
                <w:sz w:val="24"/>
                <w:szCs w:val="24"/>
              </w:rPr>
              <w:t>газети, електронного меню, тематичного меню, бенкетного меню, карт вин, спеціальних карт.</w:t>
            </w:r>
          </w:p>
          <w:p w:rsidR="00732206" w:rsidRPr="002B49DF" w:rsidRDefault="00732206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</w:t>
            </w:r>
            <w:r w:rsidRPr="002B49DF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: </w:t>
            </w:r>
          </w:p>
          <w:p w:rsidR="00732206" w:rsidRPr="002B49DF" w:rsidRDefault="00B57F0F" w:rsidP="00EC4625">
            <w:pPr>
              <w:pStyle w:val="a8"/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складати меню – </w:t>
            </w:r>
            <w:r w:rsidR="00732206" w:rsidRPr="002B49DF">
              <w:rPr>
                <w:rFonts w:ascii="Times New Roman" w:hAnsi="Times New Roman"/>
                <w:sz w:val="24"/>
                <w:szCs w:val="24"/>
              </w:rPr>
              <w:t>газети</w:t>
            </w:r>
            <w:bookmarkStart w:id="0" w:name="_GoBack"/>
            <w:bookmarkEnd w:id="0"/>
            <w:r w:rsidR="00732206" w:rsidRPr="002B49DF">
              <w:rPr>
                <w:rFonts w:ascii="Times New Roman" w:hAnsi="Times New Roman"/>
                <w:sz w:val="24"/>
                <w:szCs w:val="24"/>
              </w:rPr>
              <w:t>, тематичне меню, бенкетне меню, карти вин, спеціальні карти.</w:t>
            </w:r>
          </w:p>
        </w:tc>
        <w:tc>
          <w:tcPr>
            <w:tcW w:w="2693" w:type="dxa"/>
          </w:tcPr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</w:tcPr>
          <w:p w:rsidR="00732206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D91124" w:rsidRPr="002B49DF" w:rsidRDefault="00D91124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10</w:t>
            </w:r>
          </w:p>
          <w:p w:rsidR="00732206" w:rsidRPr="002B49DF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32206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12</w:t>
            </w:r>
          </w:p>
          <w:p w:rsidR="002140DA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2140DA" w:rsidRPr="002B49DF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12</w:t>
            </w:r>
          </w:p>
        </w:tc>
      </w:tr>
      <w:tr w:rsidR="00732206" w:rsidRPr="003C6FEB" w:rsidTr="00632602">
        <w:tc>
          <w:tcPr>
            <w:tcW w:w="2268" w:type="dxa"/>
          </w:tcPr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КК 1. Комунікативна компетентність</w:t>
            </w:r>
          </w:p>
        </w:tc>
        <w:tc>
          <w:tcPr>
            <w:tcW w:w="8222" w:type="dxa"/>
          </w:tcPr>
          <w:p w:rsidR="00641190" w:rsidRDefault="00732206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Знати</w:t>
            </w:r>
            <w:r w:rsidRPr="002B49DF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: </w:t>
            </w:r>
          </w:p>
          <w:p w:rsidR="00641190" w:rsidRPr="00641190" w:rsidRDefault="00732206" w:rsidP="00EC4625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професійну лексику та термінологію, у тому числі іноземну мову за професійним спрямуванням; </w:t>
            </w:r>
          </w:p>
          <w:p w:rsidR="00732206" w:rsidRPr="00641190" w:rsidRDefault="00732206" w:rsidP="00EC4625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>правила професійної етики та етикету.</w:t>
            </w:r>
          </w:p>
          <w:p w:rsidR="00641190" w:rsidRDefault="00732206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>Уміти:</w:t>
            </w:r>
            <w:r w:rsidRPr="002B49DF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641190" w:rsidRPr="00641190" w:rsidRDefault="00732206" w:rsidP="00EC4625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гостями; </w:t>
            </w:r>
          </w:p>
          <w:p w:rsidR="00641190" w:rsidRPr="00641190" w:rsidRDefault="00732206" w:rsidP="00EC4625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слухати та доносити власну думку і презентувати себе та результати професійної діяльності; </w:t>
            </w:r>
          </w:p>
          <w:p w:rsidR="00732206" w:rsidRPr="00641190" w:rsidRDefault="00732206" w:rsidP="00EC4625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їх.</w:t>
            </w:r>
          </w:p>
        </w:tc>
        <w:tc>
          <w:tcPr>
            <w:tcW w:w="2693" w:type="dxa"/>
          </w:tcPr>
          <w:p w:rsidR="00641190" w:rsidRDefault="00641190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Іноземна мова за професійним спрямуванням</w:t>
            </w:r>
          </w:p>
        </w:tc>
        <w:tc>
          <w:tcPr>
            <w:tcW w:w="1984" w:type="dxa"/>
          </w:tcPr>
          <w:p w:rsidR="00732206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EA4C48" w:rsidRDefault="00EA4C48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EA4C48" w:rsidRPr="002B49DF" w:rsidRDefault="00EA4C48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15</w:t>
            </w:r>
          </w:p>
        </w:tc>
      </w:tr>
      <w:tr w:rsidR="00732206" w:rsidRPr="003C6FEB" w:rsidTr="00FF4AAA">
        <w:trPr>
          <w:trHeight w:val="2261"/>
        </w:trPr>
        <w:tc>
          <w:tcPr>
            <w:tcW w:w="2268" w:type="dxa"/>
          </w:tcPr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hAnsi="Times New Roman"/>
                <w:b/>
                <w:sz w:val="24"/>
                <w:szCs w:val="24"/>
              </w:rPr>
              <w:t>ПК 2. Здатність проводити підготовку торговельної зали до обслуговування спеціальних видів, бенкетів і прийомів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190" w:rsidRDefault="00732206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641190" w:rsidRPr="00641190" w:rsidRDefault="00732206" w:rsidP="00EC4625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правила отримання і подачі страв та підготовку торгівельної зали до обслуговування відвідувачів зі складним сервіруванням столів; </w:t>
            </w:r>
          </w:p>
          <w:p w:rsidR="00732206" w:rsidRPr="00641190" w:rsidRDefault="00732206" w:rsidP="00EC4625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Private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Dining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190" w:rsidRDefault="00732206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641190" w:rsidRPr="00641190" w:rsidRDefault="00732206" w:rsidP="00EC462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підготувати залу до обслуговування відвідувачів зі складним сервіруванням столів; </w:t>
            </w:r>
          </w:p>
          <w:p w:rsidR="00732206" w:rsidRPr="00641190" w:rsidRDefault="00732206" w:rsidP="00EC462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Private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Dining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06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15</w:t>
            </w: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30</w:t>
            </w:r>
          </w:p>
          <w:p w:rsidR="002140DA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2140DA" w:rsidRPr="002B49DF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30</w:t>
            </w:r>
          </w:p>
        </w:tc>
      </w:tr>
      <w:tr w:rsidR="00732206" w:rsidRPr="003C6FEB" w:rsidTr="00641190">
        <w:trPr>
          <w:trHeight w:val="2827"/>
        </w:trPr>
        <w:tc>
          <w:tcPr>
            <w:tcW w:w="2268" w:type="dxa"/>
          </w:tcPr>
          <w:p w:rsidR="00732206" w:rsidRPr="00641190" w:rsidRDefault="002B49DF" w:rsidP="002B49DF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641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 Здатність обслуговувати відвідувачів в торговельній залі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190" w:rsidRDefault="002B49DF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сучасні види послуг і форм обслуговування у ресторанній індустрії;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перелік додаткових послуг;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асортимент і призначення спеціального посуду;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траншування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фламбування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доготування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, приготування страв та десертів на столі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герідон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особливості подачі окремих видів закусок: сирне плато,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фондю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, види, приготування та правила подачі;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Smoking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Gun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при подачі страв;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використання системи зберігання вина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coravin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>відповідність асортименту виногорілчаних виробів характеру страв;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подача вин та інших алкогольних напоїв з столу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герідон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декантування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вин;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обслуговування окремих категорій відвідувачів з особливими потребами;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методи збільшення продажів в ресторані; </w:t>
            </w:r>
          </w:p>
          <w:p w:rsidR="002B49DF" w:rsidRPr="00641190" w:rsidRDefault="002B49DF" w:rsidP="00EC4625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>міжнародні стандарти обслуговування відвідувачів.</w:t>
            </w:r>
          </w:p>
          <w:p w:rsidR="00641190" w:rsidRDefault="002B49DF" w:rsidP="00EC4625">
            <w:pPr>
              <w:tabs>
                <w:tab w:val="center" w:pos="4144"/>
              </w:tabs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  <w:r w:rsidR="00EC4625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ab/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використовувати спеціальний посуд, обладнання, інвентар;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розраховувати кількість посуду, приборів та столової білизни, відповідно до потреби; </w:t>
            </w:r>
          </w:p>
          <w:p w:rsidR="00641190" w:rsidRPr="00641190" w:rsidRDefault="00641190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виконувати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траншування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страв,</w:t>
            </w:r>
            <w:r w:rsidR="002B49DF" w:rsidRPr="00641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49DF" w:rsidRPr="00641190">
              <w:rPr>
                <w:rFonts w:ascii="Times New Roman" w:hAnsi="Times New Roman"/>
                <w:sz w:val="24"/>
                <w:szCs w:val="24"/>
              </w:rPr>
              <w:t>фламбування</w:t>
            </w:r>
            <w:proofErr w:type="spellEnd"/>
            <w:r w:rsidR="002B49DF" w:rsidRPr="00641190">
              <w:rPr>
                <w:rFonts w:ascii="Times New Roman" w:hAnsi="Times New Roman"/>
                <w:sz w:val="24"/>
                <w:szCs w:val="24"/>
              </w:rPr>
              <w:t xml:space="preserve"> страв;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приготування страв на столі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герідон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>подачу окремих видів закусо</w:t>
            </w:r>
            <w:r w:rsidR="008647B7">
              <w:rPr>
                <w:rFonts w:ascii="Times New Roman" w:hAnsi="Times New Roman"/>
                <w:sz w:val="24"/>
                <w:szCs w:val="24"/>
              </w:rPr>
              <w:t>к-</w:t>
            </w:r>
            <w:r w:rsidRPr="00641190">
              <w:rPr>
                <w:rFonts w:ascii="Times New Roman" w:hAnsi="Times New Roman"/>
                <w:sz w:val="24"/>
                <w:szCs w:val="24"/>
              </w:rPr>
              <w:t xml:space="preserve">сирне плато;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подачу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фондю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декантування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 вин;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подачу вин та інших алкогольних напоїв зі столу </w:t>
            </w:r>
            <w:proofErr w:type="spellStart"/>
            <w:r w:rsidRPr="00641190">
              <w:rPr>
                <w:rFonts w:ascii="Times New Roman" w:hAnsi="Times New Roman"/>
                <w:sz w:val="24"/>
                <w:szCs w:val="24"/>
              </w:rPr>
              <w:t>герідон</w:t>
            </w:r>
            <w:proofErr w:type="spellEnd"/>
            <w:r w:rsidRPr="006411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1190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 xml:space="preserve">виконувати підбір вино-горілчаних виробів до страв; </w:t>
            </w:r>
          </w:p>
          <w:p w:rsidR="00732206" w:rsidRPr="00641190" w:rsidRDefault="002B49DF" w:rsidP="00EC4625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641190">
              <w:rPr>
                <w:rFonts w:ascii="Times New Roman" w:hAnsi="Times New Roman"/>
                <w:sz w:val="24"/>
                <w:szCs w:val="24"/>
              </w:rPr>
              <w:t>над</w:t>
            </w:r>
            <w:r w:rsidR="00641190" w:rsidRPr="00641190">
              <w:rPr>
                <w:rFonts w:ascii="Times New Roman" w:hAnsi="Times New Roman"/>
                <w:sz w:val="24"/>
                <w:szCs w:val="24"/>
              </w:rPr>
              <w:t>авати додаткові послуги згідно з</w:t>
            </w:r>
            <w:r w:rsidRPr="00641190">
              <w:rPr>
                <w:rFonts w:ascii="Times New Roman" w:hAnsi="Times New Roman"/>
                <w:sz w:val="24"/>
                <w:szCs w:val="24"/>
              </w:rPr>
              <w:t xml:space="preserve"> переліком.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48" w:rsidRDefault="00EA4C48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FF4AAA" w:rsidRPr="00FF4AAA" w:rsidRDefault="00FF4AAA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AAA" w:rsidRPr="00FF4AAA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AAA">
              <w:rPr>
                <w:rFonts w:ascii="Times New Roman" w:hAnsi="Times New Roman"/>
                <w:sz w:val="24"/>
                <w:szCs w:val="24"/>
              </w:rPr>
              <w:t>Устаткування закладів ресторанного господарства</w:t>
            </w: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Товарознавство та кулінарна характеристика страв</w:t>
            </w:r>
          </w:p>
          <w:p w:rsidR="00FF4AAA" w:rsidRPr="002B49DF" w:rsidRDefault="00FF4AAA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732206" w:rsidRPr="002B49DF" w:rsidRDefault="00732206" w:rsidP="002B49DF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06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25</w:t>
            </w:r>
          </w:p>
          <w:p w:rsidR="00FF4AAA" w:rsidRDefault="00FF4AAA" w:rsidP="00BE2E22">
            <w:pPr>
              <w:spacing w:after="0" w:line="240" w:lineRule="auto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24</w:t>
            </w: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FF4AAA" w:rsidRDefault="00FF4AA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10</w:t>
            </w: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2140DA" w:rsidRDefault="00024263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30</w:t>
            </w:r>
            <w:r w:rsidR="009D79DF"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 xml:space="preserve"> </w:t>
            </w:r>
          </w:p>
          <w:p w:rsidR="002140DA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Pr="002B49DF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36</w:t>
            </w:r>
          </w:p>
        </w:tc>
      </w:tr>
      <w:tr w:rsidR="00732206" w:rsidRPr="003C6FEB" w:rsidTr="009262D7">
        <w:trPr>
          <w:trHeight w:val="418"/>
        </w:trPr>
        <w:tc>
          <w:tcPr>
            <w:tcW w:w="2268" w:type="dxa"/>
          </w:tcPr>
          <w:p w:rsidR="00732206" w:rsidRPr="00641190" w:rsidRDefault="002B49DF" w:rsidP="002B49DF">
            <w:pPr>
              <w:spacing w:after="0" w:line="240" w:lineRule="auto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641190">
              <w:rPr>
                <w:rFonts w:ascii="Times New Roman" w:hAnsi="Times New Roman"/>
                <w:b/>
                <w:sz w:val="24"/>
                <w:szCs w:val="24"/>
              </w:rPr>
              <w:t>ПК 4. Здатність обслуговувати бенкети і прийоми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6" w:rsidRPr="002B49DF" w:rsidRDefault="00732206" w:rsidP="00641190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  <w:r w:rsidR="002B49DF" w:rsidRPr="002B49DF">
              <w:rPr>
                <w:rFonts w:ascii="Times New Roman" w:hAnsi="Times New Roman"/>
                <w:sz w:val="24"/>
                <w:szCs w:val="24"/>
              </w:rPr>
              <w:t>в</w:t>
            </w:r>
            <w:r w:rsidR="00641190">
              <w:rPr>
                <w:rFonts w:ascii="Times New Roman" w:hAnsi="Times New Roman"/>
                <w:sz w:val="24"/>
                <w:szCs w:val="24"/>
              </w:rPr>
              <w:t>иди бенкетів, бенкет-прийом з</w:t>
            </w:r>
            <w:r w:rsidR="002B49DF" w:rsidRPr="002B49DF">
              <w:rPr>
                <w:rFonts w:ascii="Times New Roman" w:hAnsi="Times New Roman"/>
                <w:sz w:val="24"/>
                <w:szCs w:val="24"/>
              </w:rPr>
              <w:t xml:space="preserve"> повним обслуговуванням офіціантами, бенкет з частковим обслуговуванням оф</w:t>
            </w:r>
            <w:r w:rsidR="00D91124">
              <w:rPr>
                <w:rFonts w:ascii="Times New Roman" w:hAnsi="Times New Roman"/>
                <w:sz w:val="24"/>
                <w:szCs w:val="24"/>
              </w:rPr>
              <w:t>іціантами, бенкет-чай, бенкет-фуршет, бенкет-коктейль, бенкет-</w:t>
            </w:r>
            <w:r w:rsidR="002B49DF" w:rsidRPr="002B49DF">
              <w:rPr>
                <w:rFonts w:ascii="Times New Roman" w:hAnsi="Times New Roman"/>
                <w:sz w:val="24"/>
                <w:szCs w:val="24"/>
              </w:rPr>
              <w:t>паті, комбіновані бенкети.</w:t>
            </w:r>
          </w:p>
          <w:p w:rsidR="00732206" w:rsidRPr="002B49DF" w:rsidRDefault="002B49DF" w:rsidP="002B49DF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  <w:r w:rsidRPr="002B49DF">
              <w:rPr>
                <w:rFonts w:ascii="Times New Roman" w:hAnsi="Times New Roman"/>
                <w:sz w:val="24"/>
                <w:szCs w:val="24"/>
              </w:rPr>
              <w:t>виконувати обслуговування бенкетів: бенкет-прийом з повним обслуговуванням офіціантами, бенкет з частковим обслуговуванням оф</w:t>
            </w:r>
            <w:r w:rsidR="00D91124">
              <w:rPr>
                <w:rFonts w:ascii="Times New Roman" w:hAnsi="Times New Roman"/>
                <w:sz w:val="24"/>
                <w:szCs w:val="24"/>
              </w:rPr>
              <w:t>іціантами, бенкет-чай, бенкет-фуршет, бенкет-коктейль, бенкет-</w:t>
            </w:r>
            <w:r w:rsidRPr="002B49DF">
              <w:rPr>
                <w:rFonts w:ascii="Times New Roman" w:hAnsi="Times New Roman"/>
                <w:sz w:val="24"/>
                <w:szCs w:val="24"/>
              </w:rPr>
              <w:t>паті, комбіновані бенкети.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732206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06" w:rsidRDefault="00732206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20</w:t>
            </w: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  <w:p w:rsidR="002140DA" w:rsidRPr="002B49DF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</w:tc>
      </w:tr>
      <w:tr w:rsidR="002B49DF" w:rsidRPr="003C6FEB" w:rsidTr="00632602">
        <w:tc>
          <w:tcPr>
            <w:tcW w:w="2268" w:type="dxa"/>
          </w:tcPr>
          <w:p w:rsidR="002B49DF" w:rsidRPr="00641190" w:rsidRDefault="002B49DF" w:rsidP="002B4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5. Здатність здійснювати спеціальні види обслуговування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8" w:rsidRDefault="002B49DF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Знати: </w:t>
            </w:r>
          </w:p>
          <w:p w:rsidR="00EA4C48" w:rsidRPr="00EA4C48" w:rsidRDefault="002B49DF" w:rsidP="00EC4625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48">
              <w:rPr>
                <w:rFonts w:ascii="Times New Roman" w:hAnsi="Times New Roman"/>
                <w:sz w:val="24"/>
                <w:szCs w:val="24"/>
              </w:rPr>
              <w:t xml:space="preserve">спеціальні види обслуговування: організацію обслуговування в закладах ресторанного господарства при готелі, свят, обслуговування весільних та інших святкових вечорів; </w:t>
            </w:r>
          </w:p>
          <w:p w:rsidR="002B49DF" w:rsidRPr="00EA4C48" w:rsidRDefault="002B49DF" w:rsidP="00EC4625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EA4C48">
              <w:rPr>
                <w:rFonts w:ascii="Times New Roman" w:hAnsi="Times New Roman"/>
                <w:sz w:val="24"/>
                <w:szCs w:val="24"/>
              </w:rPr>
              <w:t xml:space="preserve">організацію обслуговування по типу «шведський стіл», </w:t>
            </w:r>
            <w:proofErr w:type="spellStart"/>
            <w:r w:rsidRPr="00EA4C48">
              <w:rPr>
                <w:rFonts w:ascii="Times New Roman" w:hAnsi="Times New Roman"/>
                <w:sz w:val="24"/>
                <w:szCs w:val="24"/>
              </w:rPr>
              <w:t>кава-брейк</w:t>
            </w:r>
            <w:proofErr w:type="spellEnd"/>
            <w:r w:rsidRPr="00EA4C48">
              <w:rPr>
                <w:rFonts w:ascii="Times New Roman" w:hAnsi="Times New Roman"/>
                <w:sz w:val="24"/>
                <w:szCs w:val="24"/>
              </w:rPr>
              <w:t xml:space="preserve">, обслуговування учасників з’їздів, нарад, конференцій, обслуговування, товариських зустрічей, вечорів відпочинку, ювілеїв тощо в закладах ресторанного господарства, правила </w:t>
            </w:r>
            <w:proofErr w:type="spellStart"/>
            <w:r w:rsidRPr="00EA4C48">
              <w:rPr>
                <w:rFonts w:ascii="Times New Roman" w:hAnsi="Times New Roman"/>
                <w:sz w:val="24"/>
                <w:szCs w:val="24"/>
              </w:rPr>
              <w:t>кейтерингового</w:t>
            </w:r>
            <w:proofErr w:type="spellEnd"/>
            <w:r w:rsidRPr="00EA4C48">
              <w:rPr>
                <w:rFonts w:ascii="Times New Roman" w:hAnsi="Times New Roman"/>
                <w:sz w:val="24"/>
                <w:szCs w:val="24"/>
              </w:rPr>
              <w:t xml:space="preserve"> обслуговування.</w:t>
            </w:r>
          </w:p>
          <w:p w:rsidR="00EA4C48" w:rsidRDefault="002B49DF" w:rsidP="00EC4625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r w:rsidRPr="002B49DF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Уміти: </w:t>
            </w:r>
          </w:p>
          <w:p w:rsidR="00EA4C48" w:rsidRPr="00EA4C48" w:rsidRDefault="002B49DF" w:rsidP="00EC462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48">
              <w:rPr>
                <w:rFonts w:ascii="Times New Roman" w:hAnsi="Times New Roman"/>
                <w:sz w:val="24"/>
                <w:szCs w:val="24"/>
              </w:rPr>
              <w:t xml:space="preserve">виконувати обслуговування: осіб, які проживають в готелях; </w:t>
            </w:r>
          </w:p>
          <w:p w:rsidR="00EA4C48" w:rsidRPr="00EA4C48" w:rsidRDefault="002B49DF" w:rsidP="00EC462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48">
              <w:rPr>
                <w:rFonts w:ascii="Times New Roman" w:hAnsi="Times New Roman"/>
                <w:sz w:val="24"/>
                <w:szCs w:val="24"/>
              </w:rPr>
              <w:t xml:space="preserve">обслуговування в дні свят; </w:t>
            </w:r>
          </w:p>
          <w:p w:rsidR="00EA4C48" w:rsidRPr="00EA4C48" w:rsidRDefault="002B49DF" w:rsidP="00EC462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48">
              <w:rPr>
                <w:rFonts w:ascii="Times New Roman" w:hAnsi="Times New Roman"/>
                <w:sz w:val="24"/>
                <w:szCs w:val="24"/>
              </w:rPr>
              <w:t xml:space="preserve">обслуговування весільних та інших святкових вечорів; </w:t>
            </w:r>
          </w:p>
          <w:p w:rsidR="00EA4C48" w:rsidRPr="00EA4C48" w:rsidRDefault="002B49DF" w:rsidP="00EC462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C48">
              <w:rPr>
                <w:rFonts w:ascii="Times New Roman" w:hAnsi="Times New Roman"/>
                <w:sz w:val="24"/>
                <w:szCs w:val="24"/>
              </w:rPr>
              <w:t xml:space="preserve">обслуговування по типу «шведський стіл»; </w:t>
            </w:r>
          </w:p>
          <w:p w:rsidR="002B49DF" w:rsidRPr="00EA4C48" w:rsidRDefault="002B49DF" w:rsidP="00EC462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283"/>
              <w:jc w:val="both"/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</w:pPr>
            <w:proofErr w:type="spellStart"/>
            <w:r w:rsidRPr="00EA4C48">
              <w:rPr>
                <w:rFonts w:ascii="Times New Roman" w:hAnsi="Times New Roman"/>
                <w:sz w:val="24"/>
                <w:szCs w:val="24"/>
              </w:rPr>
              <w:t>кава-брейк</w:t>
            </w:r>
            <w:proofErr w:type="spellEnd"/>
            <w:r w:rsidRPr="00EA4C48">
              <w:rPr>
                <w:rFonts w:ascii="Times New Roman" w:hAnsi="Times New Roman"/>
                <w:sz w:val="24"/>
                <w:szCs w:val="24"/>
              </w:rPr>
              <w:t xml:space="preserve">, обслуговування учасників з’їздів, нарад, конференцій, </w:t>
            </w:r>
            <w:proofErr w:type="spellStart"/>
            <w:r w:rsidRPr="00EA4C48">
              <w:rPr>
                <w:rFonts w:ascii="Times New Roman" w:hAnsi="Times New Roman"/>
                <w:sz w:val="24"/>
                <w:szCs w:val="24"/>
              </w:rPr>
              <w:t>кейтерингове</w:t>
            </w:r>
            <w:proofErr w:type="spellEnd"/>
            <w:r w:rsidRPr="00EA4C48">
              <w:rPr>
                <w:rFonts w:ascii="Times New Roman" w:hAnsi="Times New Roman"/>
                <w:sz w:val="24"/>
                <w:szCs w:val="24"/>
              </w:rPr>
              <w:t xml:space="preserve"> обслуговування.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DF" w:rsidRDefault="002B49DF" w:rsidP="002B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Організація обслуговування у закладах  ресторанного господарства</w:t>
            </w: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Виробниче навчання</w:t>
            </w: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AAA" w:rsidRPr="002B49DF" w:rsidRDefault="00FF4AAA" w:rsidP="00FF4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DF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DF" w:rsidRDefault="002B49DF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15</w:t>
            </w: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BE2E22" w:rsidRDefault="00BE2E22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  <w:p w:rsidR="002140DA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</w:p>
          <w:p w:rsidR="002140DA" w:rsidRPr="002B49DF" w:rsidRDefault="002140DA" w:rsidP="00D911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D0D0D"/>
                <w:sz w:val="24"/>
                <w:szCs w:val="24"/>
                <w:lang w:eastAsia="en-US"/>
              </w:rPr>
              <w:t>48</w:t>
            </w:r>
          </w:p>
        </w:tc>
      </w:tr>
    </w:tbl>
    <w:p w:rsidR="009262D7" w:rsidRDefault="009262D7" w:rsidP="009262D7">
      <w:pPr>
        <w:jc w:val="both"/>
        <w:rPr>
          <w:rFonts w:ascii="Times New Roman" w:hAnsi="Times New Roman"/>
          <w:b/>
        </w:rPr>
      </w:pPr>
    </w:p>
    <w:sectPr w:rsidR="009262D7" w:rsidSect="004C2F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A0" w:rsidRDefault="008577A0" w:rsidP="00F67B6F">
      <w:pPr>
        <w:spacing w:after="0" w:line="240" w:lineRule="auto"/>
      </w:pPr>
      <w:r>
        <w:separator/>
      </w:r>
    </w:p>
  </w:endnote>
  <w:endnote w:type="continuationSeparator" w:id="0">
    <w:p w:rsidR="008577A0" w:rsidRDefault="008577A0" w:rsidP="00F6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A0" w:rsidRDefault="008577A0" w:rsidP="00F67B6F">
      <w:pPr>
        <w:spacing w:after="0" w:line="240" w:lineRule="auto"/>
      </w:pPr>
      <w:r>
        <w:separator/>
      </w:r>
    </w:p>
  </w:footnote>
  <w:footnote w:type="continuationSeparator" w:id="0">
    <w:p w:rsidR="008577A0" w:rsidRDefault="008577A0" w:rsidP="00F6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B24"/>
    <w:multiLevelType w:val="hybridMultilevel"/>
    <w:tmpl w:val="9FC6018E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02C61EE4"/>
    <w:multiLevelType w:val="hybridMultilevel"/>
    <w:tmpl w:val="B1A464E8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02CB45D8"/>
    <w:multiLevelType w:val="hybridMultilevel"/>
    <w:tmpl w:val="786E71A6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6E35E70"/>
    <w:multiLevelType w:val="hybridMultilevel"/>
    <w:tmpl w:val="606ECB36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07945CE9"/>
    <w:multiLevelType w:val="hybridMultilevel"/>
    <w:tmpl w:val="64C2EFD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08E91216"/>
    <w:multiLevelType w:val="hybridMultilevel"/>
    <w:tmpl w:val="1382ABCA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0E0218EE"/>
    <w:multiLevelType w:val="hybridMultilevel"/>
    <w:tmpl w:val="0210946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B49F5"/>
    <w:multiLevelType w:val="hybridMultilevel"/>
    <w:tmpl w:val="138A0E96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03A350B"/>
    <w:multiLevelType w:val="hybridMultilevel"/>
    <w:tmpl w:val="6CEC3B96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10ED184F"/>
    <w:multiLevelType w:val="hybridMultilevel"/>
    <w:tmpl w:val="9D427A9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14B475D7"/>
    <w:multiLevelType w:val="hybridMultilevel"/>
    <w:tmpl w:val="03007214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7815515"/>
    <w:multiLevelType w:val="hybridMultilevel"/>
    <w:tmpl w:val="AB64BB6E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191B5ADE"/>
    <w:multiLevelType w:val="hybridMultilevel"/>
    <w:tmpl w:val="93A2319C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1C842E5C"/>
    <w:multiLevelType w:val="hybridMultilevel"/>
    <w:tmpl w:val="5B44B40C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E457831"/>
    <w:multiLevelType w:val="hybridMultilevel"/>
    <w:tmpl w:val="937C62EC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1F175E12"/>
    <w:multiLevelType w:val="hybridMultilevel"/>
    <w:tmpl w:val="469C3696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216A0DAE"/>
    <w:multiLevelType w:val="hybridMultilevel"/>
    <w:tmpl w:val="F1DC205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24231487"/>
    <w:multiLevelType w:val="hybridMultilevel"/>
    <w:tmpl w:val="50041420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257F24DD"/>
    <w:multiLevelType w:val="hybridMultilevel"/>
    <w:tmpl w:val="C2B2D4B4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2AF22F01"/>
    <w:multiLevelType w:val="hybridMultilevel"/>
    <w:tmpl w:val="D0D063AC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2D4D306E"/>
    <w:multiLevelType w:val="hybridMultilevel"/>
    <w:tmpl w:val="3AD69BE8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>
    <w:nsid w:val="2F156468"/>
    <w:multiLevelType w:val="hybridMultilevel"/>
    <w:tmpl w:val="57D4E42C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370B5168"/>
    <w:multiLevelType w:val="hybridMultilevel"/>
    <w:tmpl w:val="85685378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38401ED3"/>
    <w:multiLevelType w:val="hybridMultilevel"/>
    <w:tmpl w:val="77207E50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3E295DAC"/>
    <w:multiLevelType w:val="hybridMultilevel"/>
    <w:tmpl w:val="B562FD0E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>
    <w:nsid w:val="3EC435D0"/>
    <w:multiLevelType w:val="hybridMultilevel"/>
    <w:tmpl w:val="5384817A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3BB0DE4"/>
    <w:multiLevelType w:val="hybridMultilevel"/>
    <w:tmpl w:val="51F0F74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5173ED6"/>
    <w:multiLevelType w:val="hybridMultilevel"/>
    <w:tmpl w:val="B50AF26C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496563C7"/>
    <w:multiLevelType w:val="hybridMultilevel"/>
    <w:tmpl w:val="2D021E16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4AC40F5B"/>
    <w:multiLevelType w:val="hybridMultilevel"/>
    <w:tmpl w:val="B090FDE4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>
    <w:nsid w:val="4B3D2E43"/>
    <w:multiLevelType w:val="hybridMultilevel"/>
    <w:tmpl w:val="D36C6C3C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>
    <w:nsid w:val="4FB40041"/>
    <w:multiLevelType w:val="hybridMultilevel"/>
    <w:tmpl w:val="B654673C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>
    <w:nsid w:val="51112D52"/>
    <w:multiLevelType w:val="hybridMultilevel"/>
    <w:tmpl w:val="9F3EA4F6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536D3F4A"/>
    <w:multiLevelType w:val="hybridMultilevel"/>
    <w:tmpl w:val="95FA09CA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537E46FB"/>
    <w:multiLevelType w:val="hybridMultilevel"/>
    <w:tmpl w:val="B93A9F3A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>
    <w:nsid w:val="58520BB2"/>
    <w:multiLevelType w:val="hybridMultilevel"/>
    <w:tmpl w:val="C7CC7206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>
    <w:nsid w:val="591843FE"/>
    <w:multiLevelType w:val="hybridMultilevel"/>
    <w:tmpl w:val="6E2AAB14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7">
    <w:nsid w:val="594C79C0"/>
    <w:multiLevelType w:val="hybridMultilevel"/>
    <w:tmpl w:val="0E5C1C1E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8">
    <w:nsid w:val="5F5756F7"/>
    <w:multiLevelType w:val="hybridMultilevel"/>
    <w:tmpl w:val="08EC7F8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9">
    <w:nsid w:val="5FFC1280"/>
    <w:multiLevelType w:val="hybridMultilevel"/>
    <w:tmpl w:val="D704317C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>
    <w:nsid w:val="684E4853"/>
    <w:multiLevelType w:val="hybridMultilevel"/>
    <w:tmpl w:val="BF0236DA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1">
    <w:nsid w:val="6A8C52BE"/>
    <w:multiLevelType w:val="hybridMultilevel"/>
    <w:tmpl w:val="28464C08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2">
    <w:nsid w:val="6BEC08E3"/>
    <w:multiLevelType w:val="hybridMultilevel"/>
    <w:tmpl w:val="55421992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3">
    <w:nsid w:val="6C0D7754"/>
    <w:multiLevelType w:val="hybridMultilevel"/>
    <w:tmpl w:val="51C0BCA6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6CE54C28"/>
    <w:multiLevelType w:val="hybridMultilevel"/>
    <w:tmpl w:val="AF2EFCFC"/>
    <w:lvl w:ilvl="0" w:tplc="0422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5">
    <w:nsid w:val="6D1E6681"/>
    <w:multiLevelType w:val="hybridMultilevel"/>
    <w:tmpl w:val="6B5ABB7C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6">
    <w:nsid w:val="70554775"/>
    <w:multiLevelType w:val="hybridMultilevel"/>
    <w:tmpl w:val="10A03748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7">
    <w:nsid w:val="73BF491B"/>
    <w:multiLevelType w:val="hybridMultilevel"/>
    <w:tmpl w:val="9174738C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8">
    <w:nsid w:val="748A15EE"/>
    <w:multiLevelType w:val="hybridMultilevel"/>
    <w:tmpl w:val="0DD274AA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9">
    <w:nsid w:val="74C45F11"/>
    <w:multiLevelType w:val="hybridMultilevel"/>
    <w:tmpl w:val="AA449974"/>
    <w:lvl w:ilvl="0" w:tplc="0422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45"/>
  </w:num>
  <w:num w:numId="4">
    <w:abstractNumId w:val="20"/>
  </w:num>
  <w:num w:numId="5">
    <w:abstractNumId w:val="24"/>
  </w:num>
  <w:num w:numId="6">
    <w:abstractNumId w:val="31"/>
  </w:num>
  <w:num w:numId="7">
    <w:abstractNumId w:val="36"/>
  </w:num>
  <w:num w:numId="8">
    <w:abstractNumId w:val="41"/>
  </w:num>
  <w:num w:numId="9">
    <w:abstractNumId w:val="46"/>
  </w:num>
  <w:num w:numId="10">
    <w:abstractNumId w:val="7"/>
  </w:num>
  <w:num w:numId="11">
    <w:abstractNumId w:val="0"/>
  </w:num>
  <w:num w:numId="12">
    <w:abstractNumId w:val="9"/>
  </w:num>
  <w:num w:numId="13">
    <w:abstractNumId w:val="17"/>
  </w:num>
  <w:num w:numId="14">
    <w:abstractNumId w:val="1"/>
  </w:num>
  <w:num w:numId="15">
    <w:abstractNumId w:val="16"/>
  </w:num>
  <w:num w:numId="16">
    <w:abstractNumId w:val="27"/>
  </w:num>
  <w:num w:numId="17">
    <w:abstractNumId w:val="29"/>
  </w:num>
  <w:num w:numId="18">
    <w:abstractNumId w:val="8"/>
  </w:num>
  <w:num w:numId="19">
    <w:abstractNumId w:val="30"/>
  </w:num>
  <w:num w:numId="20">
    <w:abstractNumId w:val="42"/>
  </w:num>
  <w:num w:numId="21">
    <w:abstractNumId w:val="47"/>
  </w:num>
  <w:num w:numId="22">
    <w:abstractNumId w:val="3"/>
  </w:num>
  <w:num w:numId="23">
    <w:abstractNumId w:val="18"/>
  </w:num>
  <w:num w:numId="24">
    <w:abstractNumId w:val="37"/>
  </w:num>
  <w:num w:numId="25">
    <w:abstractNumId w:val="35"/>
  </w:num>
  <w:num w:numId="26">
    <w:abstractNumId w:val="15"/>
  </w:num>
  <w:num w:numId="27">
    <w:abstractNumId w:val="4"/>
  </w:num>
  <w:num w:numId="28">
    <w:abstractNumId w:val="38"/>
  </w:num>
  <w:num w:numId="29">
    <w:abstractNumId w:val="48"/>
  </w:num>
  <w:num w:numId="30">
    <w:abstractNumId w:val="21"/>
  </w:num>
  <w:num w:numId="31">
    <w:abstractNumId w:val="25"/>
  </w:num>
  <w:num w:numId="32">
    <w:abstractNumId w:val="19"/>
  </w:num>
  <w:num w:numId="33">
    <w:abstractNumId w:val="22"/>
  </w:num>
  <w:num w:numId="34">
    <w:abstractNumId w:val="43"/>
  </w:num>
  <w:num w:numId="35">
    <w:abstractNumId w:val="5"/>
  </w:num>
  <w:num w:numId="36">
    <w:abstractNumId w:val="14"/>
  </w:num>
  <w:num w:numId="37">
    <w:abstractNumId w:val="49"/>
  </w:num>
  <w:num w:numId="38">
    <w:abstractNumId w:val="39"/>
  </w:num>
  <w:num w:numId="39">
    <w:abstractNumId w:val="33"/>
  </w:num>
  <w:num w:numId="40">
    <w:abstractNumId w:val="28"/>
  </w:num>
  <w:num w:numId="41">
    <w:abstractNumId w:val="2"/>
  </w:num>
  <w:num w:numId="42">
    <w:abstractNumId w:val="32"/>
  </w:num>
  <w:num w:numId="43">
    <w:abstractNumId w:val="13"/>
  </w:num>
  <w:num w:numId="44">
    <w:abstractNumId w:val="10"/>
  </w:num>
  <w:num w:numId="45">
    <w:abstractNumId w:val="44"/>
  </w:num>
  <w:num w:numId="46">
    <w:abstractNumId w:val="34"/>
  </w:num>
  <w:num w:numId="47">
    <w:abstractNumId w:val="11"/>
  </w:num>
  <w:num w:numId="48">
    <w:abstractNumId w:val="23"/>
  </w:num>
  <w:num w:numId="49">
    <w:abstractNumId w:val="4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B"/>
    <w:rsid w:val="00024263"/>
    <w:rsid w:val="00031FF4"/>
    <w:rsid w:val="00056353"/>
    <w:rsid w:val="000A170B"/>
    <w:rsid w:val="000C46C3"/>
    <w:rsid w:val="000D6949"/>
    <w:rsid w:val="00102A4A"/>
    <w:rsid w:val="00121057"/>
    <w:rsid w:val="0012614C"/>
    <w:rsid w:val="001344A8"/>
    <w:rsid w:val="00151FD9"/>
    <w:rsid w:val="0017394C"/>
    <w:rsid w:val="00197746"/>
    <w:rsid w:val="001B322C"/>
    <w:rsid w:val="001E0E41"/>
    <w:rsid w:val="001F421E"/>
    <w:rsid w:val="00206A53"/>
    <w:rsid w:val="00207DE7"/>
    <w:rsid w:val="002140DA"/>
    <w:rsid w:val="00251533"/>
    <w:rsid w:val="002561AF"/>
    <w:rsid w:val="00285B65"/>
    <w:rsid w:val="002B49DF"/>
    <w:rsid w:val="002B7B2A"/>
    <w:rsid w:val="002C3109"/>
    <w:rsid w:val="00300102"/>
    <w:rsid w:val="003036CB"/>
    <w:rsid w:val="003638C0"/>
    <w:rsid w:val="003A15BD"/>
    <w:rsid w:val="003B1A03"/>
    <w:rsid w:val="003C3246"/>
    <w:rsid w:val="003C6FEB"/>
    <w:rsid w:val="003F37ED"/>
    <w:rsid w:val="00474199"/>
    <w:rsid w:val="00491844"/>
    <w:rsid w:val="004A0D52"/>
    <w:rsid w:val="004A1BB7"/>
    <w:rsid w:val="004B2712"/>
    <w:rsid w:val="004C2FCC"/>
    <w:rsid w:val="004C7A16"/>
    <w:rsid w:val="004D53FC"/>
    <w:rsid w:val="004F3657"/>
    <w:rsid w:val="00501475"/>
    <w:rsid w:val="00516C81"/>
    <w:rsid w:val="00524142"/>
    <w:rsid w:val="00564CE2"/>
    <w:rsid w:val="00581546"/>
    <w:rsid w:val="00586DE4"/>
    <w:rsid w:val="005925D7"/>
    <w:rsid w:val="005A09C5"/>
    <w:rsid w:val="005B0F60"/>
    <w:rsid w:val="005B24FA"/>
    <w:rsid w:val="005B31EE"/>
    <w:rsid w:val="005B48EE"/>
    <w:rsid w:val="005F3DC3"/>
    <w:rsid w:val="006062A8"/>
    <w:rsid w:val="00632602"/>
    <w:rsid w:val="00641190"/>
    <w:rsid w:val="006452FF"/>
    <w:rsid w:val="006A0981"/>
    <w:rsid w:val="006D5128"/>
    <w:rsid w:val="006D7C56"/>
    <w:rsid w:val="00702530"/>
    <w:rsid w:val="00702CA9"/>
    <w:rsid w:val="0070586A"/>
    <w:rsid w:val="007131F2"/>
    <w:rsid w:val="00715719"/>
    <w:rsid w:val="00732206"/>
    <w:rsid w:val="00733AE3"/>
    <w:rsid w:val="007439CC"/>
    <w:rsid w:val="00746967"/>
    <w:rsid w:val="00751FDD"/>
    <w:rsid w:val="00766643"/>
    <w:rsid w:val="00780479"/>
    <w:rsid w:val="00794A03"/>
    <w:rsid w:val="007A04FD"/>
    <w:rsid w:val="007A6D7A"/>
    <w:rsid w:val="007B25D4"/>
    <w:rsid w:val="007C3E1B"/>
    <w:rsid w:val="007D05EF"/>
    <w:rsid w:val="007D26FA"/>
    <w:rsid w:val="0081785D"/>
    <w:rsid w:val="00845ECF"/>
    <w:rsid w:val="008577A0"/>
    <w:rsid w:val="00861B3D"/>
    <w:rsid w:val="008647B7"/>
    <w:rsid w:val="00870F5D"/>
    <w:rsid w:val="008A23E2"/>
    <w:rsid w:val="008B7C63"/>
    <w:rsid w:val="008D3C1B"/>
    <w:rsid w:val="008E37C0"/>
    <w:rsid w:val="009046FC"/>
    <w:rsid w:val="009078EB"/>
    <w:rsid w:val="00913ADE"/>
    <w:rsid w:val="00920E98"/>
    <w:rsid w:val="009235BC"/>
    <w:rsid w:val="009262D7"/>
    <w:rsid w:val="00935C4E"/>
    <w:rsid w:val="0094647D"/>
    <w:rsid w:val="009500EA"/>
    <w:rsid w:val="00974945"/>
    <w:rsid w:val="009C32A6"/>
    <w:rsid w:val="009C3ECC"/>
    <w:rsid w:val="009D79DF"/>
    <w:rsid w:val="009F01C8"/>
    <w:rsid w:val="009F79D8"/>
    <w:rsid w:val="00A00B52"/>
    <w:rsid w:val="00A2026B"/>
    <w:rsid w:val="00A25807"/>
    <w:rsid w:val="00A41F0C"/>
    <w:rsid w:val="00A570E6"/>
    <w:rsid w:val="00A627DB"/>
    <w:rsid w:val="00AB4EC3"/>
    <w:rsid w:val="00AB6D65"/>
    <w:rsid w:val="00B00F37"/>
    <w:rsid w:val="00B0348E"/>
    <w:rsid w:val="00B03C2D"/>
    <w:rsid w:val="00B074D5"/>
    <w:rsid w:val="00B33658"/>
    <w:rsid w:val="00B57F0F"/>
    <w:rsid w:val="00B67F12"/>
    <w:rsid w:val="00B750D4"/>
    <w:rsid w:val="00B77A7C"/>
    <w:rsid w:val="00B938E5"/>
    <w:rsid w:val="00BB0A4E"/>
    <w:rsid w:val="00BB166D"/>
    <w:rsid w:val="00BB1ABC"/>
    <w:rsid w:val="00BC7CA7"/>
    <w:rsid w:val="00BE2E22"/>
    <w:rsid w:val="00BF41FA"/>
    <w:rsid w:val="00BF44F5"/>
    <w:rsid w:val="00C039ED"/>
    <w:rsid w:val="00C03B66"/>
    <w:rsid w:val="00C04BD1"/>
    <w:rsid w:val="00C66D58"/>
    <w:rsid w:val="00C921C1"/>
    <w:rsid w:val="00C94747"/>
    <w:rsid w:val="00CA3000"/>
    <w:rsid w:val="00CB071D"/>
    <w:rsid w:val="00CD245C"/>
    <w:rsid w:val="00D44A27"/>
    <w:rsid w:val="00D65EDB"/>
    <w:rsid w:val="00D826CB"/>
    <w:rsid w:val="00D91124"/>
    <w:rsid w:val="00DA2292"/>
    <w:rsid w:val="00DA51D3"/>
    <w:rsid w:val="00DB5C9E"/>
    <w:rsid w:val="00DC2791"/>
    <w:rsid w:val="00DD2022"/>
    <w:rsid w:val="00DE2936"/>
    <w:rsid w:val="00DE3D20"/>
    <w:rsid w:val="00DF0A4C"/>
    <w:rsid w:val="00E1236A"/>
    <w:rsid w:val="00E36700"/>
    <w:rsid w:val="00E36C94"/>
    <w:rsid w:val="00E571BA"/>
    <w:rsid w:val="00E93A0E"/>
    <w:rsid w:val="00EA4C48"/>
    <w:rsid w:val="00EC4625"/>
    <w:rsid w:val="00EE1ACB"/>
    <w:rsid w:val="00EE25A0"/>
    <w:rsid w:val="00EE7BDB"/>
    <w:rsid w:val="00EF104B"/>
    <w:rsid w:val="00F15056"/>
    <w:rsid w:val="00F653C9"/>
    <w:rsid w:val="00F67B6F"/>
    <w:rsid w:val="00F732FA"/>
    <w:rsid w:val="00F8679E"/>
    <w:rsid w:val="00F909F8"/>
    <w:rsid w:val="00FD607E"/>
    <w:rsid w:val="00FD6B3D"/>
    <w:rsid w:val="00FE6361"/>
    <w:rsid w:val="00FF141B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E7"/>
    <w:pPr>
      <w:spacing w:after="0" w:line="240" w:lineRule="auto"/>
    </w:pPr>
    <w:rPr>
      <w:rFonts w:ascii="Times New Roman" w:eastAsia="Calibri" w:hAnsi="Times New Roman" w:cs="Times New Roman"/>
      <w:color w:val="0D0D0D"/>
      <w:sz w:val="28"/>
      <w:szCs w:val="28"/>
    </w:rPr>
  </w:style>
  <w:style w:type="paragraph" w:customStyle="1" w:styleId="msonormalbullet1gif">
    <w:name w:val="msonormalbullet1.gif"/>
    <w:basedOn w:val="a"/>
    <w:uiPriority w:val="99"/>
    <w:rsid w:val="00DF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normalbullet2gif">
    <w:name w:val="msonormalbullet2.gif"/>
    <w:basedOn w:val="a"/>
    <w:uiPriority w:val="99"/>
    <w:rsid w:val="00DF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67B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B6F"/>
    <w:rPr>
      <w:rFonts w:ascii="Calibri" w:eastAsia="Times New Roman" w:hAnsi="Calibri" w:cs="Times New Roman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67B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B6F"/>
    <w:rPr>
      <w:rFonts w:ascii="Calibri" w:eastAsia="Times New Roman" w:hAnsi="Calibri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C039ED"/>
    <w:pPr>
      <w:ind w:left="720"/>
      <w:contextualSpacing/>
    </w:pPr>
  </w:style>
  <w:style w:type="table" w:styleId="a9">
    <w:name w:val="Table Grid"/>
    <w:basedOn w:val="a1"/>
    <w:uiPriority w:val="59"/>
    <w:rsid w:val="0058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1B3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E7"/>
    <w:pPr>
      <w:spacing w:after="0" w:line="240" w:lineRule="auto"/>
    </w:pPr>
    <w:rPr>
      <w:rFonts w:ascii="Times New Roman" w:eastAsia="Calibri" w:hAnsi="Times New Roman" w:cs="Times New Roman"/>
      <w:color w:val="0D0D0D"/>
      <w:sz w:val="28"/>
      <w:szCs w:val="28"/>
    </w:rPr>
  </w:style>
  <w:style w:type="paragraph" w:customStyle="1" w:styleId="msonormalbullet1gif">
    <w:name w:val="msonormalbullet1.gif"/>
    <w:basedOn w:val="a"/>
    <w:uiPriority w:val="99"/>
    <w:rsid w:val="00DF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normalbullet2gif">
    <w:name w:val="msonormalbullet2.gif"/>
    <w:basedOn w:val="a"/>
    <w:uiPriority w:val="99"/>
    <w:rsid w:val="00DF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67B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B6F"/>
    <w:rPr>
      <w:rFonts w:ascii="Calibri" w:eastAsia="Times New Roman" w:hAnsi="Calibri" w:cs="Times New Roman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F67B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B6F"/>
    <w:rPr>
      <w:rFonts w:ascii="Calibri" w:eastAsia="Times New Roman" w:hAnsi="Calibri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C039ED"/>
    <w:pPr>
      <w:ind w:left="720"/>
      <w:contextualSpacing/>
    </w:pPr>
  </w:style>
  <w:style w:type="table" w:styleId="a9">
    <w:name w:val="Table Grid"/>
    <w:basedOn w:val="a1"/>
    <w:uiPriority w:val="59"/>
    <w:rsid w:val="0058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1B3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4BBA-4F29-4B78-B9C7-A89CE155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20485</Words>
  <Characters>11678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2024-03-08T09:24:00Z</cp:lastPrinted>
  <dcterms:created xsi:type="dcterms:W3CDTF">2024-03-08T11:42:00Z</dcterms:created>
  <dcterms:modified xsi:type="dcterms:W3CDTF">2024-03-09T11:03:00Z</dcterms:modified>
</cp:coreProperties>
</file>