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A7" w:rsidRDefault="007227A7" w:rsidP="007227A7">
      <w:pPr>
        <w:pBdr>
          <w:top w:val="nil"/>
          <w:left w:val="nil"/>
          <w:bottom w:val="nil"/>
          <w:right w:val="nil"/>
          <w:between w:val="nil"/>
        </w:pBdr>
        <w:spacing w:before="180" w:line="261" w:lineRule="auto"/>
        <w:ind w:right="1218" w:firstLine="567"/>
        <w:rPr>
          <w:color w:val="000000"/>
          <w:sz w:val="24"/>
          <w:szCs w:val="24"/>
        </w:rPr>
      </w:pPr>
      <w:r>
        <w:rPr>
          <w:color w:val="000000"/>
          <w:sz w:val="24"/>
          <w:szCs w:val="24"/>
        </w:rPr>
        <w:t>Read the texts below. For questions (23-32) choose the correct answer (A, B, C or D).</w:t>
      </w:r>
    </w:p>
    <w:p w:rsidR="007227A7" w:rsidRDefault="007227A7" w:rsidP="007227A7">
      <w:pPr>
        <w:pBdr>
          <w:top w:val="nil"/>
          <w:left w:val="nil"/>
          <w:bottom w:val="nil"/>
          <w:right w:val="nil"/>
          <w:between w:val="nil"/>
        </w:pBdr>
        <w:ind w:firstLine="567"/>
        <w:rPr>
          <w:color w:val="000000"/>
          <w:sz w:val="26"/>
          <w:szCs w:val="26"/>
        </w:rPr>
      </w:pPr>
    </w:p>
    <w:p w:rsidR="007227A7" w:rsidRDefault="007227A7" w:rsidP="007227A7">
      <w:pPr>
        <w:pBdr>
          <w:top w:val="nil"/>
          <w:left w:val="nil"/>
          <w:bottom w:val="nil"/>
          <w:right w:val="nil"/>
          <w:between w:val="nil"/>
        </w:pBdr>
        <w:spacing w:before="5"/>
        <w:ind w:firstLine="567"/>
        <w:rPr>
          <w:color w:val="000000"/>
          <w:sz w:val="27"/>
          <w:szCs w:val="27"/>
        </w:rPr>
      </w:pPr>
    </w:p>
    <w:p w:rsidR="007227A7" w:rsidRDefault="007227A7" w:rsidP="007227A7">
      <w:pPr>
        <w:pStyle w:val="1"/>
        <w:spacing w:before="1"/>
        <w:ind w:left="0" w:right="1024" w:firstLine="567"/>
      </w:pPr>
      <w:r>
        <w:t>Why we don't like the sound of our own voice</w:t>
      </w:r>
    </w:p>
    <w:p w:rsidR="007227A7" w:rsidRDefault="007227A7" w:rsidP="007227A7">
      <w:pPr>
        <w:pBdr>
          <w:top w:val="nil"/>
          <w:left w:val="nil"/>
          <w:bottom w:val="nil"/>
          <w:right w:val="nil"/>
          <w:between w:val="nil"/>
        </w:pBdr>
        <w:spacing w:before="180" w:line="261" w:lineRule="auto"/>
        <w:ind w:right="986" w:firstLine="567"/>
        <w:rPr>
          <w:color w:val="000000"/>
          <w:sz w:val="24"/>
          <w:szCs w:val="24"/>
        </w:rPr>
      </w:pPr>
      <w:r>
        <w:rPr>
          <w:color w:val="000000"/>
          <w:sz w:val="24"/>
          <w:szCs w:val="24"/>
        </w:rPr>
        <w:t xml:space="preserve">'That doesn't sound like me ...' </w:t>
      </w:r>
      <w:proofErr w:type="gramStart"/>
      <w:r>
        <w:rPr>
          <w:color w:val="000000"/>
          <w:sz w:val="24"/>
          <w:szCs w:val="24"/>
        </w:rPr>
        <w:t>This</w:t>
      </w:r>
      <w:proofErr w:type="gramEnd"/>
      <w:r>
        <w:rPr>
          <w:color w:val="000000"/>
          <w:sz w:val="24"/>
          <w:szCs w:val="24"/>
        </w:rPr>
        <w:t xml:space="preserve"> is what many of us mutter when we hear our recorded voices. Well, yes, it does - and it's what everyone else hears, too.</w:t>
      </w:r>
    </w:p>
    <w:p w:rsidR="007227A7" w:rsidRDefault="007227A7" w:rsidP="007227A7">
      <w:pPr>
        <w:pBdr>
          <w:top w:val="nil"/>
          <w:left w:val="nil"/>
          <w:bottom w:val="nil"/>
          <w:right w:val="nil"/>
          <w:between w:val="nil"/>
        </w:pBdr>
        <w:tabs>
          <w:tab w:val="left" w:pos="2699"/>
          <w:tab w:val="left" w:pos="7678"/>
        </w:tabs>
        <w:spacing w:before="154" w:line="259" w:lineRule="auto"/>
        <w:ind w:right="1012" w:firstLine="567"/>
        <w:rPr>
          <w:color w:val="000000"/>
          <w:sz w:val="24"/>
          <w:szCs w:val="24"/>
        </w:rPr>
      </w:pPr>
      <w:r>
        <w:rPr>
          <w:color w:val="000000"/>
          <w:sz w:val="24"/>
          <w:szCs w:val="24"/>
        </w:rPr>
        <w:t>When someone speaks to us, or we hear a recording of our voice, the sound is air-conducted. Sounds (23)</w:t>
      </w:r>
      <w:r>
        <w:rPr>
          <w:color w:val="000000"/>
          <w:sz w:val="24"/>
          <w:szCs w:val="24"/>
          <w:u w:val="single"/>
        </w:rPr>
        <w:tab/>
      </w:r>
      <w:r>
        <w:rPr>
          <w:color w:val="000000"/>
          <w:sz w:val="24"/>
          <w:szCs w:val="24"/>
        </w:rPr>
        <w:t>on the air are transmitted through our eardrums, making the small bones in our inner ears tremble. In turn, these vibrations are (24)</w:t>
      </w:r>
      <w:r>
        <w:rPr>
          <w:color w:val="000000"/>
          <w:sz w:val="24"/>
          <w:szCs w:val="24"/>
          <w:u w:val="single"/>
        </w:rPr>
        <w:tab/>
      </w:r>
      <w:r>
        <w:rPr>
          <w:color w:val="000000"/>
          <w:sz w:val="24"/>
          <w:szCs w:val="24"/>
        </w:rPr>
        <w:t>by our brains.</w:t>
      </w:r>
    </w:p>
    <w:p w:rsidR="007227A7" w:rsidRDefault="007227A7" w:rsidP="007227A7">
      <w:pPr>
        <w:pBdr>
          <w:top w:val="nil"/>
          <w:left w:val="nil"/>
          <w:bottom w:val="nil"/>
          <w:right w:val="nil"/>
          <w:between w:val="nil"/>
        </w:pBdr>
        <w:spacing w:before="162"/>
        <w:ind w:firstLine="567"/>
        <w:rPr>
          <w:color w:val="000000"/>
          <w:sz w:val="24"/>
          <w:szCs w:val="24"/>
        </w:rPr>
      </w:pPr>
      <w:r>
        <w:rPr>
          <w:color w:val="000000"/>
          <w:sz w:val="24"/>
          <w:szCs w:val="24"/>
        </w:rPr>
        <w:t>When we speak, the sound doesn't all enter our ears from the outside, and what we hear is</w:t>
      </w:r>
    </w:p>
    <w:p w:rsidR="007227A7" w:rsidRDefault="007227A7" w:rsidP="007227A7">
      <w:pPr>
        <w:pBdr>
          <w:top w:val="nil"/>
          <w:left w:val="nil"/>
          <w:bottom w:val="nil"/>
          <w:right w:val="nil"/>
          <w:between w:val="nil"/>
        </w:pBdr>
        <w:tabs>
          <w:tab w:val="left" w:pos="1880"/>
        </w:tabs>
        <w:spacing w:before="20" w:line="256" w:lineRule="auto"/>
        <w:ind w:right="938" w:firstLine="567"/>
        <w:rPr>
          <w:color w:val="000000"/>
          <w:sz w:val="24"/>
          <w:szCs w:val="24"/>
        </w:rPr>
      </w:pPr>
      <w:r>
        <w:rPr>
          <w:color w:val="000000"/>
          <w:sz w:val="24"/>
          <w:szCs w:val="24"/>
        </w:rPr>
        <w:t>(25)</w:t>
      </w:r>
      <w:r>
        <w:rPr>
          <w:color w:val="000000"/>
          <w:sz w:val="24"/>
          <w:szCs w:val="24"/>
          <w:u w:val="single"/>
        </w:rPr>
        <w:tab/>
      </w:r>
      <w:proofErr w:type="gramStart"/>
      <w:r>
        <w:rPr>
          <w:color w:val="000000"/>
          <w:sz w:val="24"/>
          <w:szCs w:val="24"/>
        </w:rPr>
        <w:t>different</w:t>
      </w:r>
      <w:proofErr w:type="gramEnd"/>
      <w:r>
        <w:rPr>
          <w:color w:val="000000"/>
          <w:sz w:val="24"/>
          <w:szCs w:val="24"/>
        </w:rPr>
        <w:t>. The vibrations are sent directly to our inner ear, and as they travel, their frequency is lowered.</w:t>
      </w:r>
    </w:p>
    <w:p w:rsidR="007227A7" w:rsidRDefault="007227A7" w:rsidP="007227A7">
      <w:pPr>
        <w:pBdr>
          <w:top w:val="nil"/>
          <w:left w:val="nil"/>
          <w:bottom w:val="nil"/>
          <w:right w:val="nil"/>
          <w:between w:val="nil"/>
        </w:pBdr>
        <w:tabs>
          <w:tab w:val="left" w:pos="2599"/>
          <w:tab w:val="left" w:pos="5644"/>
        </w:tabs>
        <w:spacing w:before="166" w:line="259" w:lineRule="auto"/>
        <w:ind w:right="959" w:firstLine="567"/>
        <w:rPr>
          <w:color w:val="000000"/>
          <w:sz w:val="24"/>
          <w:szCs w:val="24"/>
        </w:rPr>
      </w:pPr>
      <w:r>
        <w:rPr>
          <w:color w:val="000000"/>
          <w:sz w:val="24"/>
          <w:szCs w:val="24"/>
        </w:rPr>
        <w:t>The reason our recorded voice doesn't (26)</w:t>
      </w:r>
      <w:r>
        <w:rPr>
          <w:color w:val="000000"/>
          <w:sz w:val="24"/>
          <w:szCs w:val="24"/>
          <w:u w:val="single"/>
        </w:rPr>
        <w:tab/>
      </w:r>
      <w:r>
        <w:rPr>
          <w:color w:val="000000"/>
          <w:sz w:val="24"/>
          <w:szCs w:val="24"/>
        </w:rPr>
        <w:t>us is that we've grown up hearing ourselves in a real way, so it's difficult to accept that isn't how we sound to the outside world. We've (27)</w:t>
      </w:r>
      <w:r>
        <w:rPr>
          <w:color w:val="000000"/>
          <w:sz w:val="24"/>
          <w:szCs w:val="24"/>
          <w:u w:val="single"/>
        </w:rPr>
        <w:tab/>
      </w:r>
      <w:r>
        <w:rPr>
          <w:color w:val="000000"/>
          <w:sz w:val="24"/>
          <w:szCs w:val="24"/>
        </w:rPr>
        <w:t>got used to what we sound like inside.</w:t>
      </w:r>
    </w:p>
    <w:p w:rsidR="007227A7" w:rsidRDefault="007227A7" w:rsidP="007227A7">
      <w:pPr>
        <w:pBdr>
          <w:top w:val="nil"/>
          <w:left w:val="nil"/>
          <w:bottom w:val="nil"/>
          <w:right w:val="nil"/>
          <w:between w:val="nil"/>
        </w:pBdr>
        <w:ind w:firstLine="567"/>
        <w:rPr>
          <w:color w:val="000000"/>
          <w:sz w:val="20"/>
          <w:szCs w:val="20"/>
        </w:rPr>
      </w:pPr>
    </w:p>
    <w:p w:rsidR="007227A7" w:rsidRDefault="007227A7" w:rsidP="007227A7">
      <w:pPr>
        <w:pBdr>
          <w:top w:val="nil"/>
          <w:left w:val="nil"/>
          <w:bottom w:val="nil"/>
          <w:right w:val="nil"/>
          <w:between w:val="nil"/>
        </w:pBdr>
        <w:ind w:firstLine="567"/>
        <w:rPr>
          <w:color w:val="000000"/>
          <w:sz w:val="20"/>
          <w:szCs w:val="20"/>
        </w:rPr>
      </w:pPr>
    </w:p>
    <w:p w:rsidR="007227A7" w:rsidRDefault="007227A7" w:rsidP="007227A7">
      <w:pPr>
        <w:pBdr>
          <w:top w:val="nil"/>
          <w:left w:val="nil"/>
          <w:bottom w:val="nil"/>
          <w:right w:val="nil"/>
          <w:between w:val="nil"/>
        </w:pBdr>
        <w:spacing w:before="9"/>
        <w:ind w:firstLine="567"/>
        <w:rPr>
          <w:color w:val="000000"/>
          <w:sz w:val="13"/>
          <w:szCs w:val="13"/>
        </w:rPr>
      </w:pPr>
    </w:p>
    <w:tbl>
      <w:tblPr>
        <w:tblW w:w="89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
        <w:gridCol w:w="1350"/>
        <w:gridCol w:w="2162"/>
        <w:gridCol w:w="2522"/>
        <w:gridCol w:w="2254"/>
      </w:tblGrid>
      <w:tr w:rsidR="007227A7" w:rsidTr="007D5CF1">
        <w:trPr>
          <w:trHeight w:val="370"/>
        </w:trPr>
        <w:tc>
          <w:tcPr>
            <w:tcW w:w="626"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2F2F2F"/>
                <w:sz w:val="24"/>
                <w:szCs w:val="24"/>
              </w:rPr>
              <w:t>23</w:t>
            </w:r>
          </w:p>
        </w:tc>
        <w:tc>
          <w:tcPr>
            <w:tcW w:w="1350"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2F2F2F"/>
                <w:sz w:val="24"/>
                <w:szCs w:val="24"/>
              </w:rPr>
              <w:t>A carried</w:t>
            </w:r>
          </w:p>
        </w:tc>
        <w:tc>
          <w:tcPr>
            <w:tcW w:w="2162"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2F2F2F"/>
                <w:sz w:val="24"/>
                <w:szCs w:val="24"/>
              </w:rPr>
              <w:t>В travelled</w:t>
            </w:r>
          </w:p>
        </w:tc>
        <w:tc>
          <w:tcPr>
            <w:tcW w:w="2522"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2F2F2F"/>
                <w:sz w:val="24"/>
                <w:szCs w:val="24"/>
              </w:rPr>
              <w:t>C fetched</w:t>
            </w:r>
          </w:p>
        </w:tc>
        <w:tc>
          <w:tcPr>
            <w:tcW w:w="2254"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2F2F2F"/>
                <w:sz w:val="24"/>
                <w:szCs w:val="24"/>
              </w:rPr>
              <w:t>D reached</w:t>
            </w:r>
          </w:p>
        </w:tc>
      </w:tr>
      <w:tr w:rsidR="007227A7" w:rsidTr="007D5CF1">
        <w:trPr>
          <w:trHeight w:val="470"/>
        </w:trPr>
        <w:tc>
          <w:tcPr>
            <w:tcW w:w="626"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24</w:t>
            </w:r>
          </w:p>
        </w:tc>
        <w:tc>
          <w:tcPr>
            <w:tcW w:w="1350"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A decided</w:t>
            </w:r>
          </w:p>
        </w:tc>
        <w:tc>
          <w:tcPr>
            <w:tcW w:w="216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В interpreted</w:t>
            </w:r>
          </w:p>
        </w:tc>
        <w:tc>
          <w:tcPr>
            <w:tcW w:w="252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C explained</w:t>
            </w:r>
          </w:p>
        </w:tc>
        <w:tc>
          <w:tcPr>
            <w:tcW w:w="2254"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D settled</w:t>
            </w:r>
          </w:p>
        </w:tc>
      </w:tr>
      <w:tr w:rsidR="007227A7" w:rsidTr="007D5CF1">
        <w:trPr>
          <w:trHeight w:val="478"/>
        </w:trPr>
        <w:tc>
          <w:tcPr>
            <w:tcW w:w="626"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25</w:t>
            </w:r>
          </w:p>
        </w:tc>
        <w:tc>
          <w:tcPr>
            <w:tcW w:w="1350"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A likely</w:t>
            </w:r>
          </w:p>
        </w:tc>
        <w:tc>
          <w:tcPr>
            <w:tcW w:w="216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В hardly</w:t>
            </w:r>
          </w:p>
        </w:tc>
        <w:tc>
          <w:tcPr>
            <w:tcW w:w="252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C slightly</w:t>
            </w:r>
          </w:p>
        </w:tc>
        <w:tc>
          <w:tcPr>
            <w:tcW w:w="2254"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D little</w:t>
            </w:r>
          </w:p>
        </w:tc>
      </w:tr>
      <w:tr w:rsidR="007227A7" w:rsidTr="007D5CF1">
        <w:trPr>
          <w:trHeight w:val="470"/>
        </w:trPr>
        <w:tc>
          <w:tcPr>
            <w:tcW w:w="626"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26</w:t>
            </w:r>
          </w:p>
        </w:tc>
        <w:tc>
          <w:tcPr>
            <w:tcW w:w="1350"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A please</w:t>
            </w:r>
          </w:p>
        </w:tc>
        <w:tc>
          <w:tcPr>
            <w:tcW w:w="216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В cheer</w:t>
            </w:r>
          </w:p>
        </w:tc>
        <w:tc>
          <w:tcPr>
            <w:tcW w:w="252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C invite</w:t>
            </w:r>
          </w:p>
        </w:tc>
        <w:tc>
          <w:tcPr>
            <w:tcW w:w="2254"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D tempt</w:t>
            </w:r>
          </w:p>
        </w:tc>
      </w:tr>
      <w:tr w:rsidR="007227A7" w:rsidTr="007D5CF1">
        <w:trPr>
          <w:trHeight w:val="402"/>
        </w:trPr>
        <w:tc>
          <w:tcPr>
            <w:tcW w:w="626"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27</w:t>
            </w:r>
          </w:p>
        </w:tc>
        <w:tc>
          <w:tcPr>
            <w:tcW w:w="1350"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A well</w:t>
            </w:r>
          </w:p>
        </w:tc>
        <w:tc>
          <w:tcPr>
            <w:tcW w:w="216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В simply</w:t>
            </w:r>
          </w:p>
        </w:tc>
        <w:tc>
          <w:tcPr>
            <w:tcW w:w="2522"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C quite</w:t>
            </w:r>
          </w:p>
        </w:tc>
        <w:tc>
          <w:tcPr>
            <w:tcW w:w="2254" w:type="dxa"/>
          </w:tcPr>
          <w:p w:rsidR="007227A7" w:rsidRDefault="007227A7" w:rsidP="007D5CF1">
            <w:pPr>
              <w:pBdr>
                <w:top w:val="nil"/>
                <w:left w:val="nil"/>
                <w:bottom w:val="nil"/>
                <w:right w:val="nil"/>
                <w:between w:val="nil"/>
              </w:pBdr>
              <w:spacing w:before="3"/>
              <w:ind w:firstLine="567"/>
              <w:rPr>
                <w:color w:val="000000"/>
                <w:sz w:val="24"/>
                <w:szCs w:val="24"/>
              </w:rPr>
            </w:pPr>
            <w:r>
              <w:rPr>
                <w:color w:val="2F2F2F"/>
                <w:sz w:val="24"/>
                <w:szCs w:val="24"/>
              </w:rPr>
              <w:t>D mostly</w:t>
            </w:r>
          </w:p>
        </w:tc>
      </w:tr>
    </w:tbl>
    <w:p w:rsidR="007227A7" w:rsidRDefault="007227A7" w:rsidP="007227A7">
      <w:pPr>
        <w:ind w:firstLine="567"/>
        <w:rPr>
          <w:sz w:val="24"/>
          <w:szCs w:val="24"/>
        </w:rPr>
        <w:sectPr w:rsidR="007227A7">
          <w:pgSz w:w="11910" w:h="16840"/>
          <w:pgMar w:top="1360" w:right="540" w:bottom="280" w:left="1220" w:header="720" w:footer="720" w:gutter="0"/>
          <w:cols w:space="720"/>
        </w:sectPr>
      </w:pPr>
    </w:p>
    <w:p w:rsidR="007227A7" w:rsidRDefault="007227A7" w:rsidP="007227A7">
      <w:pPr>
        <w:pStyle w:val="1"/>
        <w:ind w:left="0" w:right="1025" w:firstLine="567"/>
      </w:pPr>
      <w:r>
        <w:lastRenderedPageBreak/>
        <w:t xml:space="preserve">Trojan </w:t>
      </w:r>
      <w:proofErr w:type="gramStart"/>
      <w:r>
        <w:t>Horse</w:t>
      </w:r>
      <w:proofErr w:type="gramEnd"/>
    </w:p>
    <w:p w:rsidR="007227A7" w:rsidRDefault="007227A7" w:rsidP="007227A7">
      <w:pPr>
        <w:pBdr>
          <w:top w:val="nil"/>
          <w:left w:val="nil"/>
          <w:bottom w:val="nil"/>
          <w:right w:val="nil"/>
          <w:between w:val="nil"/>
        </w:pBdr>
        <w:tabs>
          <w:tab w:val="left" w:pos="1875"/>
        </w:tabs>
        <w:spacing w:before="180" w:line="261" w:lineRule="auto"/>
        <w:ind w:right="1716" w:firstLine="567"/>
        <w:rPr>
          <w:color w:val="000000"/>
          <w:sz w:val="24"/>
          <w:szCs w:val="24"/>
        </w:rPr>
      </w:pPr>
      <w:r>
        <w:rPr>
          <w:color w:val="000000"/>
          <w:sz w:val="24"/>
          <w:szCs w:val="24"/>
        </w:rPr>
        <w:t xml:space="preserve">The Trojan </w:t>
      </w:r>
      <w:proofErr w:type="gramStart"/>
      <w:r>
        <w:rPr>
          <w:color w:val="000000"/>
          <w:sz w:val="24"/>
          <w:szCs w:val="24"/>
        </w:rPr>
        <w:t>Horse</w:t>
      </w:r>
      <w:proofErr w:type="gramEnd"/>
      <w:r>
        <w:rPr>
          <w:color w:val="000000"/>
          <w:sz w:val="24"/>
          <w:szCs w:val="24"/>
        </w:rPr>
        <w:t xml:space="preserve"> is a story from the Trojan War about the subterfuge that the Greeks (28)</w:t>
      </w:r>
      <w:r>
        <w:rPr>
          <w:color w:val="000000"/>
          <w:sz w:val="24"/>
          <w:szCs w:val="24"/>
          <w:u w:val="single"/>
        </w:rPr>
        <w:tab/>
      </w:r>
      <w:r>
        <w:rPr>
          <w:color w:val="000000"/>
          <w:sz w:val="24"/>
          <w:szCs w:val="24"/>
        </w:rPr>
        <w:t>to enter the independent city of Troy and win the war.</w:t>
      </w:r>
    </w:p>
    <w:p w:rsidR="007227A7" w:rsidRDefault="007227A7" w:rsidP="007227A7">
      <w:pPr>
        <w:pBdr>
          <w:top w:val="nil"/>
          <w:left w:val="nil"/>
          <w:bottom w:val="nil"/>
          <w:right w:val="nil"/>
          <w:between w:val="nil"/>
        </w:pBdr>
        <w:tabs>
          <w:tab w:val="left" w:pos="2628"/>
          <w:tab w:val="left" w:pos="4956"/>
          <w:tab w:val="left" w:pos="5705"/>
          <w:tab w:val="left" w:pos="5976"/>
        </w:tabs>
        <w:spacing w:before="155" w:line="259" w:lineRule="auto"/>
        <w:ind w:right="963" w:firstLine="567"/>
        <w:rPr>
          <w:color w:val="000000"/>
          <w:sz w:val="24"/>
          <w:szCs w:val="24"/>
        </w:rPr>
      </w:pPr>
      <w:r>
        <w:rPr>
          <w:color w:val="000000"/>
          <w:sz w:val="24"/>
          <w:szCs w:val="24"/>
        </w:rPr>
        <w:t>In the canonical version, after a fruitless (29)</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siege, the Greeks constructed a huge wooden horse, and hid a select force of men inside including </w:t>
      </w:r>
      <w:proofErr w:type="gramStart"/>
      <w:r>
        <w:rPr>
          <w:color w:val="000000"/>
          <w:sz w:val="24"/>
          <w:szCs w:val="24"/>
        </w:rPr>
        <w:t>Od</w:t>
      </w:r>
      <w:proofErr w:type="gramEnd"/>
      <w:r>
        <w:rPr>
          <w:color w:val="000000"/>
          <w:sz w:val="24"/>
          <w:szCs w:val="24"/>
        </w:rPr>
        <w:t xml:space="preserve">• </w:t>
      </w:r>
      <w:proofErr w:type="spellStart"/>
      <w:r>
        <w:rPr>
          <w:color w:val="000000"/>
          <w:sz w:val="24"/>
          <w:szCs w:val="24"/>
        </w:rPr>
        <w:t>ysseus</w:t>
      </w:r>
      <w:proofErr w:type="spellEnd"/>
      <w:r>
        <w:rPr>
          <w:color w:val="000000"/>
          <w:sz w:val="24"/>
          <w:szCs w:val="24"/>
        </w:rPr>
        <w:t xml:space="preserve">. The Greeks pretended to sail </w:t>
      </w:r>
      <w:proofErr w:type="gramStart"/>
      <w:r>
        <w:rPr>
          <w:color w:val="000000"/>
          <w:sz w:val="24"/>
          <w:szCs w:val="24"/>
        </w:rPr>
        <w:t>away,</w:t>
      </w:r>
      <w:proofErr w:type="gramEnd"/>
      <w:r>
        <w:rPr>
          <w:color w:val="000000"/>
          <w:sz w:val="24"/>
          <w:szCs w:val="24"/>
        </w:rPr>
        <w:t xml:space="preserve"> and the Trojans (30)</w:t>
      </w:r>
      <w:r>
        <w:rPr>
          <w:color w:val="000000"/>
          <w:sz w:val="24"/>
          <w:szCs w:val="24"/>
          <w:u w:val="single"/>
        </w:rPr>
        <w:tab/>
      </w:r>
      <w:r>
        <w:rPr>
          <w:color w:val="000000"/>
          <w:sz w:val="24"/>
          <w:szCs w:val="24"/>
          <w:u w:val="single"/>
        </w:rPr>
        <w:tab/>
      </w:r>
      <w:r>
        <w:rPr>
          <w:color w:val="000000"/>
          <w:sz w:val="24"/>
          <w:szCs w:val="24"/>
        </w:rPr>
        <w:t>the horse into their city as a victory trophy. (31)</w:t>
      </w:r>
      <w:r>
        <w:rPr>
          <w:color w:val="000000"/>
          <w:sz w:val="24"/>
          <w:szCs w:val="24"/>
          <w:u w:val="single"/>
        </w:rPr>
        <w:tab/>
      </w:r>
      <w:r>
        <w:rPr>
          <w:color w:val="000000"/>
          <w:sz w:val="24"/>
          <w:szCs w:val="24"/>
        </w:rPr>
        <w:t>night the Greek force crept out of the horse and opened the gates for the rest of the Greek army, which had sailed back under cover of night. The Greeks entered and destroyed the city of Troy, (32)</w:t>
      </w:r>
      <w:r>
        <w:rPr>
          <w:color w:val="000000"/>
          <w:sz w:val="24"/>
          <w:szCs w:val="24"/>
          <w:u w:val="single"/>
        </w:rPr>
        <w:tab/>
      </w:r>
      <w:r>
        <w:rPr>
          <w:color w:val="000000"/>
          <w:sz w:val="24"/>
          <w:szCs w:val="24"/>
        </w:rPr>
        <w:t>the war.</w:t>
      </w:r>
    </w:p>
    <w:p w:rsidR="007227A7" w:rsidRDefault="007227A7" w:rsidP="007227A7">
      <w:pPr>
        <w:pBdr>
          <w:top w:val="nil"/>
          <w:left w:val="nil"/>
          <w:bottom w:val="nil"/>
          <w:right w:val="nil"/>
          <w:between w:val="nil"/>
        </w:pBdr>
        <w:spacing w:before="160" w:line="261" w:lineRule="auto"/>
        <w:ind w:right="1072" w:firstLine="567"/>
        <w:rPr>
          <w:color w:val="000000"/>
          <w:sz w:val="24"/>
          <w:szCs w:val="24"/>
        </w:rPr>
      </w:pPr>
      <w:r>
        <w:rPr>
          <w:color w:val="000000"/>
          <w:sz w:val="24"/>
          <w:szCs w:val="24"/>
        </w:rPr>
        <w:t>Metaphorically, a "Trojan Horse" has come to mean any trick or stratagem that causes a target to invite a foe into a securely protected bastion or place.</w:t>
      </w:r>
    </w:p>
    <w:p w:rsidR="007227A7" w:rsidRDefault="007227A7" w:rsidP="007227A7">
      <w:pPr>
        <w:pBdr>
          <w:top w:val="nil"/>
          <w:left w:val="nil"/>
          <w:bottom w:val="nil"/>
          <w:right w:val="nil"/>
          <w:between w:val="nil"/>
        </w:pBdr>
        <w:ind w:firstLine="567"/>
        <w:rPr>
          <w:color w:val="000000"/>
          <w:sz w:val="20"/>
          <w:szCs w:val="20"/>
        </w:rPr>
      </w:pPr>
    </w:p>
    <w:p w:rsidR="007227A7" w:rsidRDefault="007227A7" w:rsidP="007227A7">
      <w:pPr>
        <w:pBdr>
          <w:top w:val="nil"/>
          <w:left w:val="nil"/>
          <w:bottom w:val="nil"/>
          <w:right w:val="nil"/>
          <w:between w:val="nil"/>
        </w:pBdr>
        <w:ind w:firstLine="567"/>
        <w:rPr>
          <w:color w:val="000000"/>
          <w:sz w:val="20"/>
          <w:szCs w:val="20"/>
        </w:rPr>
      </w:pPr>
    </w:p>
    <w:p w:rsidR="007227A7" w:rsidRDefault="007227A7" w:rsidP="007227A7">
      <w:pPr>
        <w:pBdr>
          <w:top w:val="nil"/>
          <w:left w:val="nil"/>
          <w:bottom w:val="nil"/>
          <w:right w:val="nil"/>
          <w:between w:val="nil"/>
        </w:pBdr>
        <w:spacing w:before="1"/>
        <w:ind w:firstLine="567"/>
        <w:rPr>
          <w:color w:val="000000"/>
          <w:sz w:val="13"/>
          <w:szCs w:val="13"/>
        </w:rPr>
      </w:pPr>
    </w:p>
    <w:tbl>
      <w:tblPr>
        <w:tblW w:w="912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1708"/>
        <w:gridCol w:w="2161"/>
        <w:gridCol w:w="2252"/>
        <w:gridCol w:w="2373"/>
      </w:tblGrid>
      <w:tr w:rsidR="007227A7" w:rsidTr="007D5CF1">
        <w:trPr>
          <w:trHeight w:val="425"/>
        </w:trPr>
        <w:tc>
          <w:tcPr>
            <w:tcW w:w="632" w:type="dxa"/>
          </w:tcPr>
          <w:p w:rsidR="007227A7" w:rsidRDefault="007227A7" w:rsidP="007D5CF1">
            <w:pPr>
              <w:pBdr>
                <w:top w:val="nil"/>
                <w:left w:val="nil"/>
                <w:bottom w:val="nil"/>
                <w:right w:val="nil"/>
                <w:between w:val="nil"/>
              </w:pBdr>
              <w:spacing w:before="151" w:line="255" w:lineRule="auto"/>
              <w:ind w:firstLine="567"/>
              <w:rPr>
                <w:color w:val="000000"/>
                <w:sz w:val="24"/>
                <w:szCs w:val="24"/>
              </w:rPr>
            </w:pPr>
            <w:r>
              <w:rPr>
                <w:color w:val="000000"/>
                <w:sz w:val="24"/>
                <w:szCs w:val="24"/>
              </w:rPr>
              <w:t>28</w:t>
            </w:r>
          </w:p>
        </w:tc>
        <w:tc>
          <w:tcPr>
            <w:tcW w:w="1708" w:type="dxa"/>
          </w:tcPr>
          <w:p w:rsidR="007227A7" w:rsidRDefault="007227A7" w:rsidP="007D5CF1">
            <w:pPr>
              <w:pBdr>
                <w:top w:val="nil"/>
                <w:left w:val="nil"/>
                <w:bottom w:val="nil"/>
                <w:right w:val="nil"/>
                <w:between w:val="nil"/>
              </w:pBdr>
              <w:spacing w:before="151" w:line="255" w:lineRule="auto"/>
              <w:ind w:firstLine="567"/>
              <w:rPr>
                <w:color w:val="000000"/>
                <w:sz w:val="24"/>
                <w:szCs w:val="24"/>
              </w:rPr>
            </w:pPr>
            <w:r>
              <w:rPr>
                <w:color w:val="000000"/>
                <w:sz w:val="24"/>
                <w:szCs w:val="24"/>
              </w:rPr>
              <w:t>A used</w:t>
            </w:r>
          </w:p>
        </w:tc>
        <w:tc>
          <w:tcPr>
            <w:tcW w:w="2161" w:type="dxa"/>
          </w:tcPr>
          <w:p w:rsidR="007227A7" w:rsidRDefault="007227A7" w:rsidP="007D5CF1">
            <w:pPr>
              <w:pBdr>
                <w:top w:val="nil"/>
                <w:left w:val="nil"/>
                <w:bottom w:val="nil"/>
                <w:right w:val="nil"/>
                <w:between w:val="nil"/>
              </w:pBdr>
              <w:spacing w:before="151" w:line="255" w:lineRule="auto"/>
              <w:ind w:firstLine="567"/>
              <w:rPr>
                <w:color w:val="000000"/>
                <w:sz w:val="24"/>
                <w:szCs w:val="24"/>
              </w:rPr>
            </w:pPr>
            <w:r>
              <w:rPr>
                <w:color w:val="000000"/>
                <w:sz w:val="24"/>
                <w:szCs w:val="24"/>
              </w:rPr>
              <w:t>B have used</w:t>
            </w:r>
          </w:p>
        </w:tc>
        <w:tc>
          <w:tcPr>
            <w:tcW w:w="2252" w:type="dxa"/>
          </w:tcPr>
          <w:p w:rsidR="007227A7" w:rsidRDefault="007227A7" w:rsidP="007D5CF1">
            <w:pPr>
              <w:pBdr>
                <w:top w:val="nil"/>
                <w:left w:val="nil"/>
                <w:bottom w:val="nil"/>
                <w:right w:val="nil"/>
                <w:between w:val="nil"/>
              </w:pBdr>
              <w:spacing w:before="151" w:line="255" w:lineRule="auto"/>
              <w:ind w:firstLine="567"/>
              <w:rPr>
                <w:color w:val="000000"/>
                <w:sz w:val="24"/>
                <w:szCs w:val="24"/>
              </w:rPr>
            </w:pPr>
            <w:r>
              <w:rPr>
                <w:color w:val="000000"/>
                <w:sz w:val="24"/>
                <w:szCs w:val="24"/>
              </w:rPr>
              <w:t>C had used</w:t>
            </w:r>
          </w:p>
        </w:tc>
        <w:tc>
          <w:tcPr>
            <w:tcW w:w="2373" w:type="dxa"/>
          </w:tcPr>
          <w:p w:rsidR="007227A7" w:rsidRDefault="007227A7" w:rsidP="007D5CF1">
            <w:pPr>
              <w:pBdr>
                <w:top w:val="nil"/>
                <w:left w:val="nil"/>
                <w:bottom w:val="nil"/>
                <w:right w:val="nil"/>
                <w:between w:val="nil"/>
              </w:pBdr>
              <w:spacing w:before="151" w:line="255" w:lineRule="auto"/>
              <w:ind w:firstLine="567"/>
              <w:rPr>
                <w:color w:val="000000"/>
                <w:sz w:val="24"/>
                <w:szCs w:val="24"/>
              </w:rPr>
            </w:pPr>
            <w:r>
              <w:rPr>
                <w:color w:val="000000"/>
                <w:sz w:val="24"/>
                <w:szCs w:val="24"/>
              </w:rPr>
              <w:t>D were used</w:t>
            </w:r>
          </w:p>
        </w:tc>
      </w:tr>
      <w:tr w:rsidR="007227A7" w:rsidTr="007D5CF1">
        <w:trPr>
          <w:trHeight w:val="393"/>
        </w:trPr>
        <w:tc>
          <w:tcPr>
            <w:tcW w:w="632" w:type="dxa"/>
          </w:tcPr>
          <w:p w:rsidR="007227A7" w:rsidRDefault="007227A7" w:rsidP="007D5CF1">
            <w:pPr>
              <w:pBdr>
                <w:top w:val="nil"/>
                <w:left w:val="nil"/>
                <w:bottom w:val="nil"/>
                <w:right w:val="nil"/>
                <w:between w:val="nil"/>
              </w:pBdr>
              <w:spacing w:before="118" w:line="255" w:lineRule="auto"/>
              <w:ind w:firstLine="567"/>
              <w:rPr>
                <w:color w:val="000000"/>
                <w:sz w:val="24"/>
                <w:szCs w:val="24"/>
              </w:rPr>
            </w:pPr>
            <w:r>
              <w:rPr>
                <w:color w:val="000000"/>
                <w:sz w:val="24"/>
                <w:szCs w:val="24"/>
              </w:rPr>
              <w:t>29</w:t>
            </w:r>
          </w:p>
        </w:tc>
        <w:tc>
          <w:tcPr>
            <w:tcW w:w="1708" w:type="dxa"/>
          </w:tcPr>
          <w:p w:rsidR="007227A7" w:rsidRDefault="007227A7" w:rsidP="007D5CF1">
            <w:pPr>
              <w:pBdr>
                <w:top w:val="nil"/>
                <w:left w:val="nil"/>
                <w:bottom w:val="nil"/>
                <w:right w:val="nil"/>
                <w:between w:val="nil"/>
              </w:pBdr>
              <w:spacing w:before="118" w:line="255" w:lineRule="auto"/>
              <w:ind w:firstLine="567"/>
              <w:rPr>
                <w:color w:val="000000"/>
                <w:sz w:val="24"/>
                <w:szCs w:val="24"/>
              </w:rPr>
            </w:pPr>
            <w:r>
              <w:rPr>
                <w:color w:val="000000"/>
                <w:sz w:val="24"/>
                <w:szCs w:val="24"/>
              </w:rPr>
              <w:t>A 10 year’</w:t>
            </w:r>
          </w:p>
        </w:tc>
        <w:tc>
          <w:tcPr>
            <w:tcW w:w="2161" w:type="dxa"/>
          </w:tcPr>
          <w:p w:rsidR="007227A7" w:rsidRDefault="007227A7" w:rsidP="007D5CF1">
            <w:pPr>
              <w:pBdr>
                <w:top w:val="nil"/>
                <w:left w:val="nil"/>
                <w:bottom w:val="nil"/>
                <w:right w:val="nil"/>
                <w:between w:val="nil"/>
              </w:pBdr>
              <w:spacing w:before="118" w:line="255" w:lineRule="auto"/>
              <w:ind w:firstLine="567"/>
              <w:rPr>
                <w:color w:val="000000"/>
                <w:sz w:val="24"/>
                <w:szCs w:val="24"/>
              </w:rPr>
            </w:pPr>
            <w:r>
              <w:rPr>
                <w:color w:val="000000"/>
                <w:sz w:val="24"/>
                <w:szCs w:val="24"/>
              </w:rPr>
              <w:t xml:space="preserve">B l0 </w:t>
            </w:r>
            <w:proofErr w:type="spellStart"/>
            <w:r>
              <w:rPr>
                <w:color w:val="000000"/>
                <w:sz w:val="24"/>
                <w:szCs w:val="24"/>
              </w:rPr>
              <w:t>yeared</w:t>
            </w:r>
            <w:proofErr w:type="spellEnd"/>
          </w:p>
        </w:tc>
        <w:tc>
          <w:tcPr>
            <w:tcW w:w="2252" w:type="dxa"/>
          </w:tcPr>
          <w:p w:rsidR="007227A7" w:rsidRDefault="007227A7" w:rsidP="007D5CF1">
            <w:pPr>
              <w:pBdr>
                <w:top w:val="nil"/>
                <w:left w:val="nil"/>
                <w:bottom w:val="nil"/>
                <w:right w:val="nil"/>
                <w:between w:val="nil"/>
              </w:pBdr>
              <w:spacing w:before="118" w:line="255" w:lineRule="auto"/>
              <w:ind w:firstLine="567"/>
              <w:rPr>
                <w:color w:val="000000"/>
                <w:sz w:val="24"/>
                <w:szCs w:val="24"/>
              </w:rPr>
            </w:pPr>
            <w:r>
              <w:rPr>
                <w:color w:val="000000"/>
                <w:sz w:val="24"/>
                <w:szCs w:val="24"/>
              </w:rPr>
              <w:t>C10-years</w:t>
            </w:r>
          </w:p>
        </w:tc>
        <w:tc>
          <w:tcPr>
            <w:tcW w:w="2373" w:type="dxa"/>
          </w:tcPr>
          <w:p w:rsidR="007227A7" w:rsidRDefault="007227A7" w:rsidP="007D5CF1">
            <w:pPr>
              <w:pBdr>
                <w:top w:val="nil"/>
                <w:left w:val="nil"/>
                <w:bottom w:val="nil"/>
                <w:right w:val="nil"/>
                <w:between w:val="nil"/>
              </w:pBdr>
              <w:spacing w:before="118" w:line="255" w:lineRule="auto"/>
              <w:ind w:firstLine="567"/>
              <w:rPr>
                <w:color w:val="000000"/>
                <w:sz w:val="24"/>
                <w:szCs w:val="24"/>
              </w:rPr>
            </w:pPr>
            <w:r>
              <w:rPr>
                <w:color w:val="000000"/>
                <w:sz w:val="24"/>
                <w:szCs w:val="24"/>
              </w:rPr>
              <w:t>D 10-year</w:t>
            </w:r>
          </w:p>
        </w:tc>
      </w:tr>
      <w:tr w:rsidR="007227A7" w:rsidTr="007D5CF1">
        <w:trPr>
          <w:trHeight w:val="410"/>
        </w:trPr>
        <w:tc>
          <w:tcPr>
            <w:tcW w:w="632" w:type="dxa"/>
          </w:tcPr>
          <w:p w:rsidR="007227A7" w:rsidRDefault="007227A7" w:rsidP="007D5CF1">
            <w:pPr>
              <w:pBdr>
                <w:top w:val="nil"/>
                <w:left w:val="nil"/>
                <w:bottom w:val="nil"/>
                <w:right w:val="nil"/>
                <w:between w:val="nil"/>
              </w:pBdr>
              <w:spacing w:before="135" w:line="255" w:lineRule="auto"/>
              <w:ind w:firstLine="567"/>
              <w:rPr>
                <w:color w:val="000000"/>
                <w:sz w:val="24"/>
                <w:szCs w:val="24"/>
              </w:rPr>
            </w:pPr>
            <w:r>
              <w:rPr>
                <w:color w:val="000000"/>
                <w:sz w:val="24"/>
                <w:szCs w:val="24"/>
              </w:rPr>
              <w:t>30</w:t>
            </w:r>
          </w:p>
        </w:tc>
        <w:tc>
          <w:tcPr>
            <w:tcW w:w="1708" w:type="dxa"/>
          </w:tcPr>
          <w:p w:rsidR="007227A7" w:rsidRDefault="007227A7" w:rsidP="007D5CF1">
            <w:pPr>
              <w:pBdr>
                <w:top w:val="nil"/>
                <w:left w:val="nil"/>
                <w:bottom w:val="nil"/>
                <w:right w:val="nil"/>
                <w:between w:val="nil"/>
              </w:pBdr>
              <w:spacing w:before="135" w:line="255" w:lineRule="auto"/>
              <w:ind w:firstLine="567"/>
              <w:rPr>
                <w:color w:val="000000"/>
                <w:sz w:val="24"/>
                <w:szCs w:val="24"/>
              </w:rPr>
            </w:pPr>
            <w:r>
              <w:rPr>
                <w:color w:val="000000"/>
                <w:sz w:val="24"/>
                <w:szCs w:val="24"/>
              </w:rPr>
              <w:t>A have pulled</w:t>
            </w:r>
          </w:p>
        </w:tc>
        <w:tc>
          <w:tcPr>
            <w:tcW w:w="2161" w:type="dxa"/>
          </w:tcPr>
          <w:p w:rsidR="007227A7" w:rsidRDefault="007227A7" w:rsidP="007D5CF1">
            <w:pPr>
              <w:pBdr>
                <w:top w:val="nil"/>
                <w:left w:val="nil"/>
                <w:bottom w:val="nil"/>
                <w:right w:val="nil"/>
                <w:between w:val="nil"/>
              </w:pBdr>
              <w:spacing w:before="135" w:line="255" w:lineRule="auto"/>
              <w:ind w:firstLine="567"/>
              <w:rPr>
                <w:color w:val="000000"/>
                <w:sz w:val="24"/>
                <w:szCs w:val="24"/>
              </w:rPr>
            </w:pPr>
            <w:r>
              <w:rPr>
                <w:color w:val="000000"/>
                <w:sz w:val="24"/>
                <w:szCs w:val="24"/>
              </w:rPr>
              <w:t>B had pulled</w:t>
            </w:r>
          </w:p>
        </w:tc>
        <w:tc>
          <w:tcPr>
            <w:tcW w:w="2252" w:type="dxa"/>
          </w:tcPr>
          <w:p w:rsidR="007227A7" w:rsidRDefault="007227A7" w:rsidP="007D5CF1">
            <w:pPr>
              <w:pBdr>
                <w:top w:val="nil"/>
                <w:left w:val="nil"/>
                <w:bottom w:val="nil"/>
                <w:right w:val="nil"/>
                <w:between w:val="nil"/>
              </w:pBdr>
              <w:spacing w:before="135" w:line="255" w:lineRule="auto"/>
              <w:ind w:firstLine="567"/>
              <w:rPr>
                <w:color w:val="000000"/>
                <w:sz w:val="24"/>
                <w:szCs w:val="24"/>
              </w:rPr>
            </w:pPr>
            <w:r>
              <w:rPr>
                <w:color w:val="000000"/>
                <w:sz w:val="24"/>
                <w:szCs w:val="24"/>
              </w:rPr>
              <w:t>C pulled</w:t>
            </w:r>
          </w:p>
        </w:tc>
        <w:tc>
          <w:tcPr>
            <w:tcW w:w="2373" w:type="dxa"/>
          </w:tcPr>
          <w:p w:rsidR="007227A7" w:rsidRDefault="007227A7" w:rsidP="007D5CF1">
            <w:pPr>
              <w:pBdr>
                <w:top w:val="nil"/>
                <w:left w:val="nil"/>
                <w:bottom w:val="nil"/>
                <w:right w:val="nil"/>
                <w:between w:val="nil"/>
              </w:pBdr>
              <w:spacing w:before="135" w:line="255" w:lineRule="auto"/>
              <w:ind w:firstLine="567"/>
              <w:rPr>
                <w:color w:val="000000"/>
                <w:sz w:val="24"/>
                <w:szCs w:val="24"/>
              </w:rPr>
            </w:pPr>
            <w:r>
              <w:rPr>
                <w:color w:val="000000"/>
                <w:sz w:val="24"/>
                <w:szCs w:val="24"/>
              </w:rPr>
              <w:t>D were pulled</w:t>
            </w:r>
          </w:p>
        </w:tc>
      </w:tr>
      <w:tr w:rsidR="007227A7" w:rsidTr="007D5CF1">
        <w:trPr>
          <w:trHeight w:val="394"/>
        </w:trPr>
        <w:tc>
          <w:tcPr>
            <w:tcW w:w="632"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000000"/>
                <w:sz w:val="24"/>
                <w:szCs w:val="24"/>
              </w:rPr>
              <w:t>31</w:t>
            </w:r>
          </w:p>
        </w:tc>
        <w:tc>
          <w:tcPr>
            <w:tcW w:w="1708"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000000"/>
                <w:sz w:val="24"/>
                <w:szCs w:val="24"/>
              </w:rPr>
              <w:t>A This</w:t>
            </w:r>
          </w:p>
        </w:tc>
        <w:tc>
          <w:tcPr>
            <w:tcW w:w="2161"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000000"/>
                <w:sz w:val="24"/>
                <w:szCs w:val="24"/>
              </w:rPr>
              <w:t>B That</w:t>
            </w:r>
          </w:p>
        </w:tc>
        <w:tc>
          <w:tcPr>
            <w:tcW w:w="2252"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000000"/>
                <w:sz w:val="24"/>
                <w:szCs w:val="24"/>
              </w:rPr>
              <w:t>C Those</w:t>
            </w:r>
          </w:p>
        </w:tc>
        <w:tc>
          <w:tcPr>
            <w:tcW w:w="2373" w:type="dxa"/>
          </w:tcPr>
          <w:p w:rsidR="007227A7" w:rsidRDefault="007227A7" w:rsidP="007D5CF1">
            <w:pPr>
              <w:pBdr>
                <w:top w:val="nil"/>
                <w:left w:val="nil"/>
                <w:bottom w:val="nil"/>
                <w:right w:val="nil"/>
                <w:between w:val="nil"/>
              </w:pBdr>
              <w:spacing w:line="275" w:lineRule="auto"/>
              <w:ind w:firstLine="567"/>
              <w:rPr>
                <w:color w:val="000000"/>
                <w:sz w:val="24"/>
                <w:szCs w:val="24"/>
              </w:rPr>
            </w:pPr>
            <w:r>
              <w:rPr>
                <w:color w:val="000000"/>
                <w:sz w:val="24"/>
                <w:szCs w:val="24"/>
              </w:rPr>
              <w:t>D One of those</w:t>
            </w:r>
          </w:p>
        </w:tc>
      </w:tr>
      <w:tr w:rsidR="007227A7" w:rsidTr="007D5CF1">
        <w:trPr>
          <w:trHeight w:val="422"/>
        </w:trPr>
        <w:tc>
          <w:tcPr>
            <w:tcW w:w="632" w:type="dxa"/>
          </w:tcPr>
          <w:p w:rsidR="007227A7" w:rsidRDefault="007227A7" w:rsidP="007D5CF1">
            <w:pPr>
              <w:pBdr>
                <w:top w:val="nil"/>
                <w:left w:val="nil"/>
                <w:bottom w:val="nil"/>
                <w:right w:val="nil"/>
                <w:between w:val="nil"/>
              </w:pBdr>
              <w:spacing w:before="3"/>
              <w:ind w:firstLine="567"/>
              <w:rPr>
                <w:color w:val="000000"/>
                <w:sz w:val="24"/>
                <w:szCs w:val="24"/>
              </w:rPr>
            </w:pPr>
            <w:r>
              <w:rPr>
                <w:color w:val="000000"/>
                <w:sz w:val="24"/>
                <w:szCs w:val="24"/>
              </w:rPr>
              <w:t>32</w:t>
            </w:r>
          </w:p>
        </w:tc>
        <w:tc>
          <w:tcPr>
            <w:tcW w:w="1708" w:type="dxa"/>
          </w:tcPr>
          <w:p w:rsidR="007227A7" w:rsidRDefault="007227A7" w:rsidP="007D5CF1">
            <w:pPr>
              <w:pBdr>
                <w:top w:val="nil"/>
                <w:left w:val="nil"/>
                <w:bottom w:val="nil"/>
                <w:right w:val="nil"/>
                <w:between w:val="nil"/>
              </w:pBdr>
              <w:spacing w:before="3"/>
              <w:ind w:firstLine="567"/>
              <w:rPr>
                <w:color w:val="000000"/>
                <w:sz w:val="24"/>
                <w:szCs w:val="24"/>
              </w:rPr>
            </w:pPr>
            <w:r>
              <w:rPr>
                <w:color w:val="000000"/>
                <w:sz w:val="24"/>
                <w:szCs w:val="24"/>
              </w:rPr>
              <w:t>A ending</w:t>
            </w:r>
          </w:p>
        </w:tc>
        <w:tc>
          <w:tcPr>
            <w:tcW w:w="2161" w:type="dxa"/>
          </w:tcPr>
          <w:p w:rsidR="007227A7" w:rsidRDefault="007227A7" w:rsidP="007D5CF1">
            <w:pPr>
              <w:pBdr>
                <w:top w:val="nil"/>
                <w:left w:val="nil"/>
                <w:bottom w:val="nil"/>
                <w:right w:val="nil"/>
                <w:between w:val="nil"/>
              </w:pBdr>
              <w:spacing w:before="3"/>
              <w:ind w:firstLine="567"/>
              <w:rPr>
                <w:color w:val="000000"/>
                <w:sz w:val="24"/>
                <w:szCs w:val="24"/>
              </w:rPr>
            </w:pPr>
            <w:r>
              <w:rPr>
                <w:color w:val="000000"/>
                <w:sz w:val="24"/>
                <w:szCs w:val="24"/>
              </w:rPr>
              <w:t>B ended</w:t>
            </w:r>
          </w:p>
        </w:tc>
        <w:tc>
          <w:tcPr>
            <w:tcW w:w="2252" w:type="dxa"/>
          </w:tcPr>
          <w:p w:rsidR="007227A7" w:rsidRDefault="007227A7" w:rsidP="007D5CF1">
            <w:pPr>
              <w:pBdr>
                <w:top w:val="nil"/>
                <w:left w:val="nil"/>
                <w:bottom w:val="nil"/>
                <w:right w:val="nil"/>
                <w:between w:val="nil"/>
              </w:pBdr>
              <w:spacing w:before="3"/>
              <w:ind w:firstLine="567"/>
              <w:rPr>
                <w:color w:val="000000"/>
                <w:sz w:val="24"/>
                <w:szCs w:val="24"/>
              </w:rPr>
            </w:pPr>
            <w:r>
              <w:rPr>
                <w:color w:val="000000"/>
                <w:sz w:val="24"/>
                <w:szCs w:val="24"/>
              </w:rPr>
              <w:t>C being ended</w:t>
            </w:r>
          </w:p>
        </w:tc>
        <w:tc>
          <w:tcPr>
            <w:tcW w:w="2373" w:type="dxa"/>
          </w:tcPr>
          <w:p w:rsidR="007227A7" w:rsidRDefault="007227A7" w:rsidP="007D5CF1">
            <w:pPr>
              <w:pBdr>
                <w:top w:val="nil"/>
                <w:left w:val="nil"/>
                <w:bottom w:val="nil"/>
                <w:right w:val="nil"/>
                <w:between w:val="nil"/>
              </w:pBdr>
              <w:spacing w:before="3"/>
              <w:ind w:firstLine="567"/>
              <w:rPr>
                <w:color w:val="000000"/>
                <w:sz w:val="24"/>
                <w:szCs w:val="24"/>
              </w:rPr>
            </w:pPr>
            <w:r>
              <w:rPr>
                <w:color w:val="000000"/>
                <w:sz w:val="24"/>
                <w:szCs w:val="24"/>
              </w:rPr>
              <w:t>D having ended</w:t>
            </w:r>
          </w:p>
        </w:tc>
      </w:tr>
    </w:tbl>
    <w:p w:rsidR="007227A7" w:rsidRDefault="007227A7" w:rsidP="007227A7">
      <w:pPr>
        <w:ind w:firstLine="567"/>
        <w:rPr>
          <w:sz w:val="24"/>
          <w:szCs w:val="24"/>
        </w:rPr>
        <w:sectPr w:rsidR="007227A7">
          <w:pgSz w:w="11910" w:h="16840"/>
          <w:pgMar w:top="1360" w:right="540" w:bottom="280" w:left="1220" w:header="720" w:footer="720" w:gutter="0"/>
          <w:cols w:space="720"/>
        </w:sectPr>
      </w:pPr>
    </w:p>
    <w:p w:rsidR="00F97495" w:rsidRDefault="00F97495">
      <w:bookmarkStart w:id="0" w:name="_GoBack"/>
      <w:bookmarkEnd w:id="0"/>
    </w:p>
    <w:sectPr w:rsidR="00F974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A7"/>
    <w:rsid w:val="007227A7"/>
    <w:rsid w:val="00F974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27A7"/>
    <w:pPr>
      <w:widowControl w:val="0"/>
      <w:spacing w:after="0" w:line="240" w:lineRule="auto"/>
    </w:pPr>
    <w:rPr>
      <w:rFonts w:ascii="Times New Roman" w:eastAsia="Times New Roman" w:hAnsi="Times New Roman" w:cs="Times New Roman"/>
      <w:lang w:val="en-US" w:eastAsia="uk-UA"/>
    </w:rPr>
  </w:style>
  <w:style w:type="paragraph" w:styleId="1">
    <w:name w:val="heading 1"/>
    <w:basedOn w:val="a"/>
    <w:link w:val="10"/>
    <w:uiPriority w:val="1"/>
    <w:qFormat/>
    <w:rsid w:val="007227A7"/>
    <w:pPr>
      <w:spacing w:before="64"/>
      <w:ind w:left="34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227A7"/>
    <w:rPr>
      <w:rFonts w:ascii="Times New Roman" w:eastAsia="Times New Roman" w:hAnsi="Times New Roman" w:cs="Times New Roman"/>
      <w:b/>
      <w:bCs/>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27A7"/>
    <w:pPr>
      <w:widowControl w:val="0"/>
      <w:spacing w:after="0" w:line="240" w:lineRule="auto"/>
    </w:pPr>
    <w:rPr>
      <w:rFonts w:ascii="Times New Roman" w:eastAsia="Times New Roman" w:hAnsi="Times New Roman" w:cs="Times New Roman"/>
      <w:lang w:val="en-US" w:eastAsia="uk-UA"/>
    </w:rPr>
  </w:style>
  <w:style w:type="paragraph" w:styleId="1">
    <w:name w:val="heading 1"/>
    <w:basedOn w:val="a"/>
    <w:link w:val="10"/>
    <w:uiPriority w:val="1"/>
    <w:qFormat/>
    <w:rsid w:val="007227A7"/>
    <w:pPr>
      <w:spacing w:before="64"/>
      <w:ind w:left="34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227A7"/>
    <w:rPr>
      <w:rFonts w:ascii="Times New Roman" w:eastAsia="Times New Roman" w:hAnsi="Times New Roman" w:cs="Times New Roman"/>
      <w:b/>
      <w:bC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2024-09-21T17:21:00Z</dcterms:created>
  <dcterms:modified xsi:type="dcterms:W3CDTF">2024-09-21T17:22:00Z</dcterms:modified>
</cp:coreProperties>
</file>