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633" w:rsidRDefault="00763633" w:rsidP="00763633">
      <w:pPr>
        <w:rPr>
          <w:rFonts w:ascii="Times New Roman" w:hAnsi="Times New Roman"/>
          <w:sz w:val="28"/>
          <w:szCs w:val="28"/>
          <w:lang w:val="uk-UA"/>
        </w:rPr>
      </w:pPr>
      <w:r w:rsidRPr="0007642F">
        <w:rPr>
          <w:rFonts w:ascii="Times New Roman" w:hAnsi="Times New Roman"/>
          <w:b/>
          <w:i/>
          <w:sz w:val="28"/>
          <w:szCs w:val="28"/>
          <w:lang w:val="uk-UA"/>
        </w:rPr>
        <w:t>Тема уроку:</w:t>
      </w:r>
      <w:r>
        <w:rPr>
          <w:rFonts w:ascii="Times New Roman" w:hAnsi="Times New Roman"/>
          <w:sz w:val="28"/>
          <w:szCs w:val="28"/>
          <w:lang w:val="uk-UA"/>
        </w:rPr>
        <w:t xml:space="preserve"> Найпростіші тригонометричні рівняння                                          </w:t>
      </w:r>
      <w:r w:rsidRPr="0007642F">
        <w:rPr>
          <w:rFonts w:ascii="Times New Roman" w:hAnsi="Times New Roman"/>
          <w:b/>
          <w:i/>
          <w:sz w:val="28"/>
          <w:szCs w:val="28"/>
          <w:lang w:val="uk-UA"/>
        </w:rPr>
        <w:t>Мета уроку:</w:t>
      </w:r>
      <w:r>
        <w:rPr>
          <w:rFonts w:ascii="Times New Roman" w:hAnsi="Times New Roman"/>
          <w:sz w:val="28"/>
          <w:szCs w:val="28"/>
          <w:lang w:val="uk-UA"/>
        </w:rPr>
        <w:t xml:space="preserve"> удосконалити вміння розв’язувати найпростіші тригонометричні рівняння; формувати в учнів уміння розв’язувати тригонометричні рівняння способом заміни змінної. </w:t>
      </w:r>
    </w:p>
    <w:p w:rsidR="00763633" w:rsidRDefault="00763633" w:rsidP="00763633">
      <w:pPr>
        <w:rPr>
          <w:rFonts w:ascii="Times New Roman" w:hAnsi="Times New Roman"/>
          <w:sz w:val="28"/>
          <w:szCs w:val="28"/>
          <w:lang w:val="uk-UA"/>
        </w:rPr>
      </w:pPr>
      <w:r w:rsidRPr="0007642F">
        <w:rPr>
          <w:rFonts w:ascii="Times New Roman" w:hAnsi="Times New Roman"/>
          <w:b/>
          <w:i/>
          <w:sz w:val="28"/>
          <w:szCs w:val="28"/>
          <w:lang w:val="uk-UA"/>
        </w:rPr>
        <w:t xml:space="preserve">Очікувані результати: </w:t>
      </w:r>
      <w:r>
        <w:rPr>
          <w:rFonts w:ascii="Times New Roman" w:hAnsi="Times New Roman"/>
          <w:sz w:val="28"/>
          <w:szCs w:val="28"/>
          <w:lang w:val="uk-UA"/>
        </w:rPr>
        <w:t xml:space="preserve">учні повинні вміти розв’язувати найпростіші тригонометричні рівняння                                                               Компетентності, що формуються: математична – уміння оперувати числовою операцією; уміння розв’язувати найпростіші тригонометричні рівняння;      </w:t>
      </w:r>
      <w:r w:rsidR="00C0441E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 xml:space="preserve">оціальна і громадянська: спілкуватися державною мовою; уміння вчитися впродовж життя, висловлювати власну думку, слухати і чути інших.             </w:t>
      </w:r>
      <w:r w:rsidR="00E3191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07642F">
        <w:rPr>
          <w:rFonts w:ascii="Times New Roman" w:hAnsi="Times New Roman"/>
          <w:b/>
          <w:i/>
          <w:sz w:val="28"/>
          <w:szCs w:val="28"/>
          <w:lang w:val="uk-UA"/>
        </w:rPr>
        <w:t>Тип уроку: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удосконалення знань і вмінь                                               </w:t>
      </w:r>
      <w:r w:rsidRPr="0007642F">
        <w:rPr>
          <w:rFonts w:ascii="Times New Roman" w:hAnsi="Times New Roman"/>
          <w:b/>
          <w:i/>
          <w:sz w:val="28"/>
          <w:szCs w:val="28"/>
          <w:lang w:val="uk-UA"/>
        </w:rPr>
        <w:t>Обладнання: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презентація, екран, таблиці,                                                 </w:t>
      </w:r>
    </w:p>
    <w:p w:rsidR="002B6961" w:rsidRPr="002B6961" w:rsidRDefault="00763633" w:rsidP="0076363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07642F">
        <w:rPr>
          <w:rFonts w:ascii="Times New Roman" w:hAnsi="Times New Roman"/>
          <w:b/>
          <w:sz w:val="28"/>
          <w:szCs w:val="28"/>
          <w:lang w:val="uk-UA"/>
        </w:rPr>
        <w:t>Хід уроку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693EDB" w:rsidRPr="0007642F">
        <w:rPr>
          <w:rFonts w:ascii="Times New Roman" w:hAnsi="Times New Roman"/>
          <w:b/>
          <w:sz w:val="28"/>
          <w:szCs w:val="28"/>
          <w:lang w:val="uk-UA"/>
        </w:rPr>
        <w:t>.1.</w:t>
      </w:r>
      <w:r w:rsidRPr="0007642F">
        <w:rPr>
          <w:rFonts w:ascii="Times New Roman" w:hAnsi="Times New Roman"/>
          <w:b/>
          <w:sz w:val="28"/>
          <w:szCs w:val="28"/>
          <w:lang w:val="uk-UA"/>
        </w:rPr>
        <w:t xml:space="preserve">Організаційний момент                                                      </w:t>
      </w:r>
      <w:r w:rsidR="00C0441E" w:rsidRPr="0007642F">
        <w:rPr>
          <w:rFonts w:ascii="Times New Roman" w:hAnsi="Times New Roman"/>
          <w:b/>
          <w:sz w:val="28"/>
          <w:szCs w:val="28"/>
          <w:lang w:val="uk-UA"/>
        </w:rPr>
        <w:t xml:space="preserve">                    </w:t>
      </w:r>
      <w:r w:rsidRPr="0007642F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693EDB">
        <w:rPr>
          <w:rFonts w:ascii="Times New Roman" w:hAnsi="Times New Roman"/>
          <w:sz w:val="28"/>
          <w:szCs w:val="28"/>
          <w:lang w:val="uk-UA"/>
        </w:rPr>
        <w:t>2</w:t>
      </w:r>
      <w:r w:rsidR="00693EDB" w:rsidRPr="0007642F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7642F">
        <w:rPr>
          <w:rFonts w:ascii="Times New Roman" w:hAnsi="Times New Roman"/>
          <w:b/>
          <w:sz w:val="28"/>
          <w:szCs w:val="28"/>
          <w:lang w:val="uk-UA"/>
        </w:rPr>
        <w:t>Мотивація навчальної діяльності</w:t>
      </w:r>
      <w:r w:rsidR="0007642F">
        <w:rPr>
          <w:rFonts w:ascii="Times New Roman" w:hAnsi="Times New Roman"/>
          <w:b/>
          <w:sz w:val="28"/>
          <w:szCs w:val="28"/>
          <w:lang w:val="uk-UA"/>
        </w:rPr>
        <w:t>.</w:t>
      </w:r>
      <w:r w:rsidR="005307B9">
        <w:rPr>
          <w:rFonts w:ascii="Times New Roman" w:hAnsi="Times New Roman"/>
          <w:sz w:val="28"/>
          <w:szCs w:val="28"/>
          <w:lang w:val="uk-UA"/>
        </w:rPr>
        <w:t xml:space="preserve"> Епіграф:</w:t>
      </w:r>
      <w:r w:rsidR="00693EDB">
        <w:rPr>
          <w:rFonts w:ascii="Times New Roman" w:hAnsi="Times New Roman"/>
          <w:sz w:val="28"/>
          <w:szCs w:val="28"/>
          <w:lang w:val="uk-UA"/>
        </w:rPr>
        <w:t xml:space="preserve"> «Функції потрібні не лише натуралістові, без них тепер не обійдеться і соціологія. Взагалі нині немає жодної галузі людського знання, куди не входили б поняття про функці</w:t>
      </w:r>
      <w:r w:rsidR="005307B9">
        <w:rPr>
          <w:rFonts w:ascii="Times New Roman" w:hAnsi="Times New Roman"/>
          <w:sz w:val="28"/>
          <w:szCs w:val="28"/>
          <w:lang w:val="uk-UA"/>
        </w:rPr>
        <w:t>ї та їх графічне зображення»</w:t>
      </w:r>
      <w:r w:rsidR="00693ED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693EDB" w:rsidRPr="0007642F">
        <w:rPr>
          <w:rFonts w:ascii="Times New Roman" w:hAnsi="Times New Roman"/>
          <w:b/>
          <w:sz w:val="28"/>
          <w:szCs w:val="28"/>
          <w:lang w:val="uk-UA"/>
        </w:rPr>
        <w:t>3.</w:t>
      </w:r>
      <w:r w:rsidRPr="0007642F">
        <w:rPr>
          <w:rFonts w:ascii="Times New Roman" w:hAnsi="Times New Roman"/>
          <w:b/>
          <w:sz w:val="28"/>
          <w:szCs w:val="28"/>
          <w:lang w:val="uk-UA"/>
        </w:rPr>
        <w:t>Актуалізація опорних знань</w:t>
      </w:r>
      <w:r>
        <w:rPr>
          <w:rFonts w:ascii="Times New Roman" w:hAnsi="Times New Roman"/>
          <w:sz w:val="28"/>
          <w:szCs w:val="28"/>
          <w:lang w:val="uk-UA"/>
        </w:rPr>
        <w:t xml:space="preserve">:                                                           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-написати формули:                                                            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а) основні тригонометричні тотожності;                                          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б) формули подвійного кута;                                                          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в) формули додавання.                                                         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693EDB" w:rsidRPr="0007642F">
        <w:rPr>
          <w:rFonts w:ascii="Times New Roman" w:hAnsi="Times New Roman"/>
          <w:b/>
          <w:sz w:val="28"/>
          <w:szCs w:val="28"/>
          <w:lang w:val="uk-UA"/>
        </w:rPr>
        <w:t>4.</w:t>
      </w:r>
      <w:r w:rsidRPr="0007642F">
        <w:rPr>
          <w:rFonts w:ascii="Times New Roman" w:hAnsi="Times New Roman"/>
          <w:b/>
          <w:sz w:val="28"/>
          <w:szCs w:val="28"/>
          <w:lang w:val="uk-UA"/>
        </w:rPr>
        <w:t xml:space="preserve">Осмислення і поглиблення особливостей розв’язування тригонометричних рівнянь:                                                                           </w:t>
      </w:r>
      <w:r w:rsidR="00C0441E" w:rsidRPr="0007642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  <w:r w:rsidRPr="0007642F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- бліц опитування                                                         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AA5266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виконання тестових завдань із подальшою самоперевіркою і самооцінкою          Варіант 1                                                                          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1. Яке з наведених рівнянь не має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розв’язків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?                                       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А. </w:t>
      </w:r>
      <w:r w:rsidRPr="001C3A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sinx</w:t>
      </w:r>
      <w:proofErr w:type="spellEnd"/>
      <w:r w:rsidRPr="001C3A6D">
        <w:rPr>
          <w:rFonts w:ascii="Times New Roman" w:hAnsi="Times New Roman"/>
          <w:sz w:val="28"/>
          <w:szCs w:val="28"/>
          <w:lang w:val="uk-UA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7</m:t>
            </m:r>
          </m:den>
        </m:f>
      </m:oMath>
      <w:r w:rsidRPr="001C3A6D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>Б.</w:t>
      </w:r>
      <w:r w:rsidRPr="001C3A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cosx</w:t>
      </w:r>
      <w:proofErr w:type="spellEnd"/>
      <w:r w:rsidRPr="001C3A6D">
        <w:rPr>
          <w:rFonts w:ascii="Times New Roman" w:hAnsi="Times New Roman"/>
          <w:sz w:val="28"/>
          <w:szCs w:val="28"/>
          <w:lang w:val="uk-UA"/>
        </w:rPr>
        <w:t>=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5</m:t>
            </m:r>
          </m:den>
        </m:f>
      </m:oMath>
      <w:r>
        <w:rPr>
          <w:rFonts w:ascii="Times New Roman" w:hAnsi="Times New Roman"/>
          <w:sz w:val="28"/>
          <w:szCs w:val="28"/>
          <w:lang w:val="uk-UA"/>
        </w:rPr>
        <w:t xml:space="preserve">.  </w:t>
      </w:r>
      <w:r w:rsidRPr="001C3A6D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В.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tgx</w:t>
      </w:r>
      <w:proofErr w:type="spellEnd"/>
      <w:r w:rsidR="00752D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3A6D">
        <w:rPr>
          <w:rFonts w:ascii="Times New Roman" w:hAnsi="Times New Roman"/>
          <w:sz w:val="28"/>
          <w:szCs w:val="28"/>
          <w:lang w:val="uk-UA"/>
        </w:rPr>
        <w:t>=</w:t>
      </w:r>
      <w:r w:rsidR="00752D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3A6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C3A6D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Г.</w:t>
      </w:r>
      <w:r w:rsidRPr="001C3A6D">
        <w:rPr>
          <w:rFonts w:ascii="Times New Roman" w:hAnsi="Times New Roman"/>
          <w:sz w:val="28"/>
          <w:szCs w:val="28"/>
          <w:lang w:val="uk-UA"/>
        </w:rPr>
        <w:t xml:space="preserve"> с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tgx</w:t>
      </w:r>
      <w:proofErr w:type="spellEnd"/>
      <w:r w:rsidR="00752D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3A6D">
        <w:rPr>
          <w:rFonts w:ascii="Times New Roman" w:hAnsi="Times New Roman"/>
          <w:sz w:val="28"/>
          <w:szCs w:val="28"/>
          <w:lang w:val="uk-UA"/>
        </w:rPr>
        <w:t>=</w:t>
      </w:r>
      <w:r w:rsidR="00752D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3A6D">
        <w:rPr>
          <w:rFonts w:ascii="Times New Roman" w:hAnsi="Times New Roman"/>
          <w:sz w:val="28"/>
          <w:szCs w:val="28"/>
          <w:lang w:val="uk-UA"/>
        </w:rPr>
        <w:t xml:space="preserve">-10     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C3A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1C3A6D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1C3A6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Скільки коренів має рівняння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sinx</w:t>
      </w:r>
      <w:proofErr w:type="spellEnd"/>
      <w:r w:rsidRPr="001C3A6D">
        <w:rPr>
          <w:rFonts w:ascii="Times New Roman" w:hAnsi="Times New Roman"/>
          <w:sz w:val="28"/>
          <w:szCs w:val="28"/>
          <w:lang w:val="uk-UA"/>
        </w:rPr>
        <w:t>=</w:t>
      </w:r>
      <w:r w:rsidR="007966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3A6D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,6 ?                                        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А. Один.                 Б. Два.     В. Жодного</w:t>
      </w:r>
      <w:r w:rsidR="00752D3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        Г. Безліч.                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3. Розв’яжіть рівняння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sinx</w:t>
      </w:r>
      <w:proofErr w:type="spellEnd"/>
      <w:r w:rsidRPr="001C3A6D">
        <w:rPr>
          <w:rFonts w:ascii="Times New Roman" w:hAnsi="Times New Roman"/>
          <w:sz w:val="28"/>
          <w:szCs w:val="28"/>
          <w:lang w:val="uk-UA"/>
        </w:rPr>
        <w:t>=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3A6D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,5.                                                  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А</w:t>
      </w:r>
      <w:bookmarkStart w:id="0" w:name="_Hlk184490779"/>
      <w:r w:rsidR="00CD2176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CD2176">
        <w:rPr>
          <w:rFonts w:ascii="Times New Roman" w:hAnsi="Times New Roman"/>
          <w:sz w:val="28"/>
          <w:szCs w:val="28"/>
          <w:lang w:val="uk-UA"/>
        </w:rPr>
        <w:t>-1)</w:t>
      </w:r>
      <w:r w:rsidR="005357FD">
        <w:rPr>
          <w:rFonts w:ascii="Times New Roman" w:hAnsi="Times New Roman"/>
          <w:sz w:val="28"/>
          <w:szCs w:val="28"/>
          <w:lang w:val="uk-UA"/>
        </w:rPr>
        <w:t>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den>
        </m:f>
      </m:oMath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D2176">
        <w:rPr>
          <w:rFonts w:ascii="Times New Roman" w:hAnsi="Times New Roman"/>
          <w:sz w:val="28"/>
          <w:szCs w:val="28"/>
          <w:lang w:val="uk-UA"/>
        </w:rPr>
        <w:t>+ 2</w:t>
      </w:r>
      <w:r w:rsidR="00CD2176">
        <w:rPr>
          <w:rFonts w:ascii="Times New Roman" w:hAnsi="Times New Roman"/>
          <w:sz w:val="28"/>
          <w:szCs w:val="28"/>
          <w:lang w:val="en-US"/>
        </w:rPr>
        <w:t>π</w:t>
      </w:r>
      <w:r w:rsidR="005357FD">
        <w:rPr>
          <w:rFonts w:ascii="Times New Roman" w:hAnsi="Times New Roman"/>
          <w:sz w:val="28"/>
          <w:szCs w:val="28"/>
          <w:lang w:val="en-US"/>
        </w:rPr>
        <w:t>n</w:t>
      </w:r>
      <w:r w:rsidR="00CD217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D2176" w:rsidRPr="00CD21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57FD">
        <w:rPr>
          <w:rFonts w:ascii="Times New Roman" w:hAnsi="Times New Roman"/>
          <w:sz w:val="28"/>
          <w:szCs w:val="28"/>
          <w:lang w:val="en-US"/>
        </w:rPr>
        <w:t>n</w:t>
      </w:r>
      <w:r w:rsidR="00CD2176">
        <w:rPr>
          <w:rFonts w:ascii="Times New Roman" w:hAnsi="Times New Roman"/>
          <w:sz w:val="28"/>
          <w:szCs w:val="28"/>
          <w:lang w:val="uk-UA"/>
        </w:rPr>
        <w:t>є</w:t>
      </w:r>
      <w:r w:rsidR="00CD2176">
        <w:rPr>
          <w:rFonts w:ascii="Times New Roman" w:hAnsi="Times New Roman"/>
          <w:sz w:val="28"/>
          <w:szCs w:val="28"/>
          <w:lang w:val="en-US"/>
        </w:rPr>
        <w:t>Z</w:t>
      </w:r>
      <w:r w:rsidR="00CD217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CD2176">
        <w:rPr>
          <w:rFonts w:ascii="Times New Roman" w:hAnsi="Times New Roman"/>
          <w:sz w:val="28"/>
          <w:szCs w:val="28"/>
          <w:lang w:val="uk-UA"/>
        </w:rPr>
        <w:t>(-1</w:t>
      </w:r>
      <m:oMath>
        <m:r>
          <w:rPr>
            <w:rFonts w:ascii="Cambria Math" w:hAnsi="Cambria Math"/>
            <w:sz w:val="28"/>
            <w:szCs w:val="28"/>
            <w:lang w:val="uk-UA"/>
          </w:rPr>
          <m:t>)</m:t>
        </m:r>
        <m:r>
          <w:rPr>
            <w:rFonts w:ascii="Cambria Math" w:hAnsi="Cambria Math"/>
            <w:sz w:val="28"/>
            <w:szCs w:val="28"/>
            <w:lang w:val="uk-UA"/>
          </w:rPr>
          <m:t>ⁿ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6</m:t>
            </m:r>
          </m:den>
        </m:f>
      </m:oMath>
      <w:r w:rsidR="00CD2176">
        <w:rPr>
          <w:rFonts w:ascii="Times New Roman" w:hAnsi="Times New Roman"/>
          <w:sz w:val="28"/>
          <w:szCs w:val="28"/>
          <w:lang w:val="uk-UA"/>
        </w:rPr>
        <w:t xml:space="preserve">  + </w:t>
      </w:r>
      <w:r w:rsidR="00CD2176">
        <w:rPr>
          <w:rFonts w:ascii="Times New Roman" w:hAnsi="Times New Roman"/>
          <w:sz w:val="28"/>
          <w:szCs w:val="28"/>
          <w:lang w:val="en-US"/>
        </w:rPr>
        <w:t>π</w:t>
      </w:r>
      <w:r w:rsidR="005357FD">
        <w:rPr>
          <w:rFonts w:ascii="Times New Roman" w:hAnsi="Times New Roman"/>
          <w:sz w:val="28"/>
          <w:szCs w:val="28"/>
          <w:lang w:val="en-US"/>
        </w:rPr>
        <w:t>n</w:t>
      </w:r>
      <w:r w:rsidR="00CD217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D2176" w:rsidRPr="00CD21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57FD">
        <w:rPr>
          <w:rFonts w:ascii="Times New Roman" w:hAnsi="Times New Roman"/>
          <w:sz w:val="28"/>
          <w:szCs w:val="28"/>
          <w:lang w:val="en-US"/>
        </w:rPr>
        <w:t>n</w:t>
      </w:r>
      <w:r w:rsidR="00CD2176">
        <w:rPr>
          <w:rFonts w:ascii="Times New Roman" w:hAnsi="Times New Roman"/>
          <w:sz w:val="28"/>
          <w:szCs w:val="28"/>
          <w:lang w:val="uk-UA"/>
        </w:rPr>
        <w:t>є</w:t>
      </w:r>
      <w:r w:rsidR="00CD2176"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  <w:lang w:val="uk-UA"/>
        </w:rPr>
        <w:t xml:space="preserve">  В.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6</m:t>
            </m:r>
          </m:den>
        </m:f>
      </m:oMath>
      <w:r w:rsidR="00CD2176">
        <w:rPr>
          <w:rFonts w:ascii="Times New Roman" w:hAnsi="Times New Roman"/>
          <w:sz w:val="28"/>
          <w:szCs w:val="28"/>
          <w:lang w:val="uk-UA"/>
        </w:rPr>
        <w:t xml:space="preserve"> + 2</w:t>
      </w:r>
      <w:r w:rsidR="00CD2176">
        <w:rPr>
          <w:rFonts w:ascii="Times New Roman" w:hAnsi="Times New Roman"/>
          <w:sz w:val="28"/>
          <w:szCs w:val="28"/>
          <w:lang w:val="en-US"/>
        </w:rPr>
        <w:t>πk</w:t>
      </w:r>
      <w:r w:rsidR="00CD217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D2176" w:rsidRPr="00CD21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2176">
        <w:rPr>
          <w:rFonts w:ascii="Times New Roman" w:hAnsi="Times New Roman"/>
          <w:sz w:val="28"/>
          <w:szCs w:val="28"/>
          <w:lang w:val="en-US"/>
        </w:rPr>
        <w:t>k</w:t>
      </w:r>
      <w:r w:rsidR="00CD2176">
        <w:rPr>
          <w:rFonts w:ascii="Times New Roman" w:hAnsi="Times New Roman"/>
          <w:sz w:val="28"/>
          <w:szCs w:val="28"/>
          <w:lang w:val="uk-UA"/>
        </w:rPr>
        <w:t>є</w:t>
      </w:r>
      <w:r w:rsidR="00CD2176">
        <w:rPr>
          <w:rFonts w:ascii="Times New Roman" w:hAnsi="Times New Roman"/>
          <w:sz w:val="28"/>
          <w:szCs w:val="28"/>
          <w:lang w:val="en-US"/>
        </w:rPr>
        <w:t>Z</w:t>
      </w:r>
      <w:r w:rsidR="002B6961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Г.  </w:t>
      </w:r>
      <m:oMath>
        <m:r>
          <w:rPr>
            <w:rFonts w:ascii="Cambria Math" w:hAnsi="Cambria Math"/>
            <w:sz w:val="28"/>
            <w:szCs w:val="28"/>
            <w:lang w:val="uk-UA"/>
          </w:rPr>
          <m:t>±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6</m:t>
            </m:r>
          </m:den>
        </m:f>
      </m:oMath>
      <w:r w:rsidR="002B6961">
        <w:rPr>
          <w:rFonts w:ascii="Times New Roman" w:hAnsi="Times New Roman"/>
          <w:sz w:val="28"/>
          <w:szCs w:val="28"/>
          <w:lang w:val="uk-UA"/>
        </w:rPr>
        <w:t xml:space="preserve"> + 2</w:t>
      </w:r>
      <w:r w:rsidR="002B6961">
        <w:rPr>
          <w:rFonts w:ascii="Times New Roman" w:hAnsi="Times New Roman"/>
          <w:sz w:val="28"/>
          <w:szCs w:val="28"/>
          <w:lang w:val="en-US"/>
        </w:rPr>
        <w:t>πk</w:t>
      </w:r>
      <w:r w:rsidR="002B696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B6961" w:rsidRPr="00CD21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6961">
        <w:rPr>
          <w:rFonts w:ascii="Times New Roman" w:hAnsi="Times New Roman"/>
          <w:sz w:val="28"/>
          <w:szCs w:val="28"/>
          <w:lang w:val="en-US"/>
        </w:rPr>
        <w:t>k</w:t>
      </w:r>
      <w:r w:rsidR="002B6961">
        <w:rPr>
          <w:rFonts w:ascii="Times New Roman" w:hAnsi="Times New Roman"/>
          <w:sz w:val="28"/>
          <w:szCs w:val="28"/>
          <w:lang w:val="uk-UA"/>
        </w:rPr>
        <w:t>є</w:t>
      </w:r>
      <w:r w:rsidR="002B6961">
        <w:rPr>
          <w:rFonts w:ascii="Times New Roman" w:hAnsi="Times New Roman"/>
          <w:sz w:val="28"/>
          <w:szCs w:val="28"/>
          <w:lang w:val="en-US"/>
        </w:rPr>
        <w:t>Z</w:t>
      </w:r>
    </w:p>
    <w:p w:rsidR="00752D31" w:rsidRDefault="00763633" w:rsidP="0076363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При яких значеннях х, 3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tgx</w:t>
      </w:r>
      <w:proofErr w:type="spellEnd"/>
      <w:r w:rsidRPr="00C83CE2">
        <w:rPr>
          <w:rFonts w:ascii="Times New Roman" w:hAnsi="Times New Roman"/>
          <w:sz w:val="28"/>
          <w:szCs w:val="28"/>
        </w:rPr>
        <w:t>=</w:t>
      </w:r>
      <w:r w:rsidR="007966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3CE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√3?                                                </w:t>
      </w:r>
      <w:r w:rsidR="00C0441E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А. </w:t>
      </w:r>
      <m:oMath>
        <m:r>
          <w:rPr>
            <w:rFonts w:ascii="Cambria Math" w:hAnsi="Cambria Math"/>
            <w:sz w:val="28"/>
            <w:szCs w:val="28"/>
            <w:lang w:val="uk-UA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6</m:t>
            </m:r>
          </m:den>
        </m:f>
      </m:oMath>
      <w:r w:rsidR="00B0546A">
        <w:rPr>
          <w:rFonts w:ascii="Times New Roman" w:hAnsi="Times New Roman"/>
          <w:sz w:val="28"/>
          <w:szCs w:val="28"/>
          <w:lang w:val="uk-UA"/>
        </w:rPr>
        <w:t xml:space="preserve"> + 2</w:t>
      </w:r>
      <w:bookmarkStart w:id="1" w:name="_Hlk184490216"/>
      <w:r w:rsidR="00B0546A">
        <w:rPr>
          <w:rFonts w:ascii="Times New Roman" w:hAnsi="Times New Roman"/>
          <w:sz w:val="28"/>
          <w:szCs w:val="28"/>
          <w:lang w:val="en-US"/>
        </w:rPr>
        <w:t>πk</w:t>
      </w:r>
      <w:bookmarkEnd w:id="1"/>
      <w:r w:rsidR="00CD217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0546A" w:rsidRPr="00CD21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546A">
        <w:rPr>
          <w:rFonts w:ascii="Times New Roman" w:hAnsi="Times New Roman"/>
          <w:sz w:val="28"/>
          <w:szCs w:val="28"/>
          <w:lang w:val="en-US"/>
        </w:rPr>
        <w:t>k</w:t>
      </w:r>
      <w:r w:rsidR="00B0546A">
        <w:rPr>
          <w:rFonts w:ascii="Times New Roman" w:hAnsi="Times New Roman"/>
          <w:sz w:val="28"/>
          <w:szCs w:val="28"/>
          <w:lang w:val="uk-UA"/>
        </w:rPr>
        <w:t>є</w:t>
      </w:r>
      <w:r w:rsidR="00B0546A"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2176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Б.</w:t>
      </w:r>
      <w:r w:rsidR="00CD2176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B0546A" w:rsidRPr="00CD2176">
        <w:rPr>
          <w:rFonts w:ascii="Times New Roman" w:hAnsi="Times New Roman"/>
          <w:sz w:val="28"/>
          <w:szCs w:val="28"/>
          <w:lang w:val="uk-UA"/>
        </w:rPr>
        <w:t>-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den>
        </m:f>
      </m:oMath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0546A" w:rsidRPr="00CD2176">
        <w:rPr>
          <w:rFonts w:ascii="Times New Roman" w:hAnsi="Times New Roman"/>
          <w:sz w:val="28"/>
          <w:szCs w:val="28"/>
          <w:lang w:val="uk-UA"/>
        </w:rPr>
        <w:t>+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546A">
        <w:rPr>
          <w:rFonts w:ascii="Times New Roman" w:hAnsi="Times New Roman"/>
          <w:sz w:val="28"/>
          <w:szCs w:val="28"/>
          <w:lang w:val="en-US"/>
        </w:rPr>
        <w:t>πk</w:t>
      </w:r>
      <w:r w:rsidR="00B0546A">
        <w:rPr>
          <w:rFonts w:ascii="Times New Roman" w:hAnsi="Times New Roman"/>
          <w:sz w:val="28"/>
          <w:szCs w:val="28"/>
          <w:lang w:val="uk-UA"/>
        </w:rPr>
        <w:t>,</w:t>
      </w:r>
      <w:r w:rsidR="00B0546A" w:rsidRPr="00CD21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546A">
        <w:rPr>
          <w:rFonts w:ascii="Times New Roman" w:hAnsi="Times New Roman"/>
          <w:sz w:val="28"/>
          <w:szCs w:val="28"/>
          <w:lang w:val="en-US"/>
        </w:rPr>
        <w:t>k</w:t>
      </w:r>
      <w:r w:rsidR="00B0546A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B0546A"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  <w:lang w:val="uk-UA"/>
        </w:rPr>
        <w:t xml:space="preserve">        В.  </w:t>
      </w:r>
      <m:oMath>
        <m:r>
          <w:rPr>
            <w:rFonts w:ascii="Cambria Math" w:hAnsi="Cambria Math"/>
            <w:sz w:val="28"/>
            <w:szCs w:val="28"/>
            <w:lang w:val="uk-UA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6</m:t>
            </m:r>
          </m:den>
        </m:f>
      </m:oMath>
      <w:r w:rsidR="00CD2176">
        <w:rPr>
          <w:rFonts w:ascii="Times New Roman" w:hAnsi="Times New Roman"/>
          <w:sz w:val="28"/>
          <w:szCs w:val="28"/>
          <w:lang w:val="uk-UA"/>
        </w:rPr>
        <w:t xml:space="preserve"> + </w:t>
      </w:r>
      <w:r w:rsidR="00CD2176">
        <w:rPr>
          <w:rFonts w:ascii="Times New Roman" w:hAnsi="Times New Roman"/>
          <w:sz w:val="28"/>
          <w:szCs w:val="28"/>
          <w:lang w:val="en-US"/>
        </w:rPr>
        <w:t>πk</w:t>
      </w:r>
      <w:r w:rsidR="00CD217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D2176" w:rsidRPr="00CD21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2176">
        <w:rPr>
          <w:rFonts w:ascii="Times New Roman" w:hAnsi="Times New Roman"/>
          <w:sz w:val="28"/>
          <w:szCs w:val="28"/>
          <w:lang w:val="en-US"/>
        </w:rPr>
        <w:t>k</w:t>
      </w:r>
      <w:r w:rsidR="00CD2176">
        <w:rPr>
          <w:rFonts w:ascii="Times New Roman" w:hAnsi="Times New Roman"/>
          <w:sz w:val="28"/>
          <w:szCs w:val="28"/>
          <w:lang w:val="uk-UA"/>
        </w:rPr>
        <w:t>є</w:t>
      </w:r>
      <w:r w:rsidR="00CD2176">
        <w:rPr>
          <w:rFonts w:ascii="Times New Roman" w:hAnsi="Times New Roman"/>
          <w:sz w:val="28"/>
          <w:szCs w:val="28"/>
          <w:lang w:val="en-US"/>
        </w:rPr>
        <w:t>Z</w:t>
      </w:r>
      <w:r w:rsidR="00CD217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Г.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6</m:t>
            </m:r>
          </m:den>
        </m:f>
      </m:oMath>
      <w:r w:rsidR="00CD2176">
        <w:rPr>
          <w:rFonts w:ascii="Times New Roman" w:hAnsi="Times New Roman"/>
          <w:sz w:val="28"/>
          <w:szCs w:val="28"/>
          <w:lang w:val="uk-UA"/>
        </w:rPr>
        <w:t xml:space="preserve"> + 2</w:t>
      </w:r>
      <w:r w:rsidR="00CD2176">
        <w:rPr>
          <w:rFonts w:ascii="Times New Roman" w:hAnsi="Times New Roman"/>
          <w:sz w:val="28"/>
          <w:szCs w:val="28"/>
          <w:lang w:val="en-US"/>
        </w:rPr>
        <w:t>πk</w:t>
      </w:r>
      <w:r w:rsidR="00CD217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D2176" w:rsidRPr="00CD21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2176">
        <w:rPr>
          <w:rFonts w:ascii="Times New Roman" w:hAnsi="Times New Roman"/>
          <w:sz w:val="28"/>
          <w:szCs w:val="28"/>
          <w:lang w:val="en-US"/>
        </w:rPr>
        <w:t>k</w:t>
      </w:r>
      <w:r w:rsidR="00CD2176">
        <w:rPr>
          <w:rFonts w:ascii="Times New Roman" w:hAnsi="Times New Roman"/>
          <w:sz w:val="28"/>
          <w:szCs w:val="28"/>
          <w:lang w:val="uk-UA"/>
        </w:rPr>
        <w:t>є</w:t>
      </w:r>
      <w:r w:rsidR="00CD2176">
        <w:rPr>
          <w:rFonts w:ascii="Times New Roman" w:hAnsi="Times New Roman"/>
          <w:sz w:val="28"/>
          <w:szCs w:val="28"/>
          <w:lang w:val="en-US"/>
        </w:rPr>
        <w:t>Z</w:t>
      </w:r>
      <w:r w:rsidR="00CD2176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B6961" w:rsidRDefault="00752D31" w:rsidP="0076363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Відповіді:</w:t>
      </w:r>
      <w:r w:rsidR="0076363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2B6961">
        <w:rPr>
          <w:rFonts w:ascii="Times New Roman" w:hAnsi="Times New Roman"/>
          <w:sz w:val="28"/>
          <w:szCs w:val="28"/>
          <w:lang w:val="uk-UA"/>
        </w:rPr>
        <w:t>. Б</w:t>
      </w:r>
      <w:r w:rsidR="007636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6961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5307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6961">
        <w:rPr>
          <w:rFonts w:ascii="Times New Roman" w:hAnsi="Times New Roman"/>
          <w:sz w:val="28"/>
          <w:szCs w:val="28"/>
          <w:lang w:val="uk-UA"/>
        </w:rPr>
        <w:t>2.</w:t>
      </w:r>
      <w:r w:rsidR="005307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6961">
        <w:rPr>
          <w:rFonts w:ascii="Times New Roman" w:hAnsi="Times New Roman"/>
          <w:sz w:val="28"/>
          <w:szCs w:val="28"/>
          <w:lang w:val="uk-UA"/>
        </w:rPr>
        <w:t>Г;  3.</w:t>
      </w:r>
      <w:r w:rsidR="000764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6961">
        <w:rPr>
          <w:rFonts w:ascii="Times New Roman" w:hAnsi="Times New Roman"/>
          <w:sz w:val="28"/>
          <w:szCs w:val="28"/>
          <w:lang w:val="uk-UA"/>
        </w:rPr>
        <w:t>Б;  4.</w:t>
      </w:r>
      <w:r w:rsidR="000764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6961">
        <w:rPr>
          <w:rFonts w:ascii="Times New Roman" w:hAnsi="Times New Roman"/>
          <w:sz w:val="28"/>
          <w:szCs w:val="28"/>
          <w:lang w:val="uk-UA"/>
        </w:rPr>
        <w:t>В.</w:t>
      </w:r>
      <w:r w:rsidR="00763633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763633" w:rsidRDefault="00693EDB" w:rsidP="0076363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5.</w:t>
      </w:r>
      <w:r w:rsidR="002B6961">
        <w:rPr>
          <w:rFonts w:ascii="Times New Roman" w:hAnsi="Times New Roman"/>
          <w:sz w:val="28"/>
          <w:szCs w:val="28"/>
          <w:lang w:val="uk-UA"/>
        </w:rPr>
        <w:t>Виконати завдання на встановлення відповідності</w:t>
      </w:r>
      <w:r w:rsidR="0076363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3940B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1. </w:t>
      </w:r>
      <w:r w:rsidR="003940B9">
        <w:rPr>
          <w:rFonts w:ascii="Times New Roman" w:hAnsi="Times New Roman"/>
          <w:sz w:val="28"/>
          <w:szCs w:val="28"/>
          <w:lang w:val="en-US"/>
        </w:rPr>
        <w:t>sin</w:t>
      </w:r>
      <w:r w:rsidR="003940B9" w:rsidRPr="003940B9">
        <w:rPr>
          <w:rFonts w:ascii="Times New Roman" w:hAnsi="Times New Roman"/>
          <w:sz w:val="28"/>
          <w:szCs w:val="28"/>
        </w:rPr>
        <w:t>2</w:t>
      </w:r>
      <w:r w:rsidR="003940B9">
        <w:rPr>
          <w:rFonts w:ascii="Times New Roman" w:hAnsi="Times New Roman"/>
          <w:sz w:val="28"/>
          <w:szCs w:val="28"/>
          <w:lang w:val="en-US"/>
        </w:rPr>
        <w:t>x</w:t>
      </w:r>
      <w:r w:rsidR="003940B9" w:rsidRPr="003940B9">
        <w:rPr>
          <w:rFonts w:ascii="Times New Roman" w:hAnsi="Times New Roman"/>
          <w:sz w:val="28"/>
          <w:szCs w:val="28"/>
        </w:rPr>
        <w:t xml:space="preserve">=1                                              </w:t>
      </w:r>
      <w:r w:rsidR="003940B9">
        <w:rPr>
          <w:rFonts w:ascii="Times New Roman" w:hAnsi="Times New Roman"/>
          <w:sz w:val="28"/>
          <w:szCs w:val="28"/>
          <w:lang w:val="uk-UA"/>
        </w:rPr>
        <w:t xml:space="preserve">А.   </w:t>
      </w:r>
      <w:r w:rsidR="00DE6E7A">
        <w:rPr>
          <w:rFonts w:ascii="Times New Roman" w:hAnsi="Times New Roman"/>
          <w:sz w:val="28"/>
          <w:szCs w:val="28"/>
          <w:lang w:val="uk-UA"/>
        </w:rPr>
        <w:t>х</w:t>
      </w:r>
      <w:r w:rsidR="00DE6E7A" w:rsidRPr="00693EDB">
        <w:rPr>
          <w:rFonts w:ascii="Times New Roman" w:hAnsi="Times New Roman"/>
          <w:sz w:val="28"/>
          <w:szCs w:val="28"/>
        </w:rPr>
        <w:t xml:space="preserve"> </w:t>
      </w:r>
      <w:r w:rsidR="00DE6E7A">
        <w:rPr>
          <w:rFonts w:ascii="Times New Roman" w:hAnsi="Times New Roman"/>
          <w:sz w:val="28"/>
          <w:szCs w:val="28"/>
          <w:lang w:val="uk-UA"/>
        </w:rPr>
        <w:t>=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7π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12</m:t>
            </m:r>
          </m:den>
        </m:f>
      </m:oMath>
      <w:r w:rsidR="00DE6E7A">
        <w:rPr>
          <w:rFonts w:ascii="Times New Roman" w:hAnsi="Times New Roman"/>
          <w:sz w:val="28"/>
          <w:szCs w:val="28"/>
          <w:lang w:val="uk-UA"/>
        </w:rPr>
        <w:t xml:space="preserve">  + π</w:t>
      </w:r>
      <w:r w:rsidR="00DE6E7A">
        <w:rPr>
          <w:rFonts w:ascii="Times New Roman" w:hAnsi="Times New Roman"/>
          <w:sz w:val="28"/>
          <w:szCs w:val="28"/>
          <w:lang w:val="en-US"/>
        </w:rPr>
        <w:t>n</w:t>
      </w:r>
      <w:r w:rsidR="00DE6E7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E6E7A">
        <w:rPr>
          <w:rFonts w:ascii="Times New Roman" w:hAnsi="Times New Roman"/>
          <w:sz w:val="28"/>
          <w:szCs w:val="28"/>
          <w:lang w:val="en-US"/>
        </w:rPr>
        <w:t>n</w:t>
      </w:r>
      <w:r w:rsidR="00DE6E7A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DE6E7A">
        <w:rPr>
          <w:rFonts w:ascii="Times New Roman" w:hAnsi="Times New Roman"/>
          <w:sz w:val="28"/>
          <w:szCs w:val="28"/>
          <w:lang w:val="en-US"/>
        </w:rPr>
        <w:t>z</w:t>
      </w:r>
      <w:r w:rsidR="00DE6E7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3940B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2.  </w:t>
      </w:r>
      <w:r w:rsidR="003940B9">
        <w:rPr>
          <w:rFonts w:ascii="Times New Roman" w:hAnsi="Times New Roman"/>
          <w:sz w:val="28"/>
          <w:szCs w:val="28"/>
          <w:lang w:val="en-US"/>
        </w:rPr>
        <w:t>cos</w:t>
      </w:r>
      <w:r w:rsidR="003940B9" w:rsidRPr="003940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940B9">
        <w:rPr>
          <w:rFonts w:ascii="Times New Roman" w:hAnsi="Times New Roman"/>
          <w:sz w:val="28"/>
          <w:szCs w:val="28"/>
          <w:lang w:val="uk-UA"/>
        </w:rPr>
        <w:t xml:space="preserve">( </w:t>
      </w:r>
      <w:bookmarkStart w:id="2" w:name="_Hlk184493319"/>
      <w:r w:rsidR="003940B9">
        <w:rPr>
          <w:rFonts w:ascii="Times New Roman" w:hAnsi="Times New Roman"/>
          <w:sz w:val="28"/>
          <w:szCs w:val="28"/>
          <w:lang w:val="uk-UA"/>
        </w:rPr>
        <w:t>х</w:t>
      </w:r>
      <w:proofErr w:type="gramEnd"/>
      <w:r w:rsidR="003940B9">
        <w:rPr>
          <w:rFonts w:ascii="Times New Roman" w:hAnsi="Times New Roman"/>
          <w:sz w:val="28"/>
          <w:szCs w:val="28"/>
          <w:lang w:val="uk-UA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 xml:space="preserve">4 </m:t>
            </m:r>
          </m:den>
        </m:f>
      </m:oMath>
      <w:r w:rsidR="00763633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2"/>
      <w:r w:rsidR="003940B9">
        <w:rPr>
          <w:rFonts w:ascii="Times New Roman" w:hAnsi="Times New Roman"/>
          <w:sz w:val="28"/>
          <w:szCs w:val="28"/>
          <w:lang w:val="uk-UA"/>
        </w:rPr>
        <w:t>) + 1=0</w:t>
      </w:r>
      <w:r w:rsidR="0076363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3940B9" w:rsidRPr="003940B9">
        <w:rPr>
          <w:rFonts w:ascii="Times New Roman" w:hAnsi="Times New Roman"/>
          <w:sz w:val="28"/>
          <w:szCs w:val="28"/>
        </w:rPr>
        <w:t xml:space="preserve">                         </w:t>
      </w:r>
      <w:r w:rsidR="003940B9">
        <w:rPr>
          <w:rFonts w:ascii="Times New Roman" w:hAnsi="Times New Roman"/>
          <w:sz w:val="28"/>
          <w:szCs w:val="28"/>
          <w:lang w:val="uk-UA"/>
        </w:rPr>
        <w:t xml:space="preserve">Б.      </w:t>
      </w:r>
      <w:r w:rsidR="00DE6E7A">
        <w:rPr>
          <w:rFonts w:ascii="Times New Roman" w:hAnsi="Times New Roman"/>
          <w:sz w:val="28"/>
          <w:szCs w:val="28"/>
          <w:lang w:val="uk-UA"/>
        </w:rPr>
        <w:t>х</w:t>
      </w:r>
      <w:r w:rsidR="00DE6E7A" w:rsidRPr="00E3191C">
        <w:rPr>
          <w:rFonts w:ascii="Times New Roman" w:hAnsi="Times New Roman"/>
          <w:sz w:val="28"/>
          <w:szCs w:val="28"/>
        </w:rPr>
        <w:t xml:space="preserve"> </w:t>
      </w:r>
      <w:r w:rsidR="00DE6E7A">
        <w:rPr>
          <w:rFonts w:ascii="Times New Roman" w:hAnsi="Times New Roman"/>
          <w:sz w:val="28"/>
          <w:szCs w:val="28"/>
          <w:lang w:val="uk-UA"/>
        </w:rPr>
        <w:t>=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6</m:t>
            </m:r>
          </m:den>
        </m:f>
      </m:oMath>
      <w:r w:rsidR="00DE6E7A">
        <w:rPr>
          <w:rFonts w:ascii="Times New Roman" w:hAnsi="Times New Roman"/>
          <w:sz w:val="28"/>
          <w:szCs w:val="28"/>
          <w:lang w:val="uk-UA"/>
        </w:rPr>
        <w:t xml:space="preserve">  + </w:t>
      </w:r>
      <w:r w:rsidR="00DE6E7A" w:rsidRPr="00E3191C">
        <w:rPr>
          <w:rFonts w:ascii="Times New Roman" w:hAnsi="Times New Roman"/>
          <w:sz w:val="28"/>
          <w:szCs w:val="28"/>
        </w:rPr>
        <w:t>2</w:t>
      </w:r>
      <w:r w:rsidR="00DE6E7A">
        <w:rPr>
          <w:rFonts w:ascii="Times New Roman" w:hAnsi="Times New Roman"/>
          <w:sz w:val="28"/>
          <w:szCs w:val="28"/>
          <w:lang w:val="uk-UA"/>
        </w:rPr>
        <w:t>π</w:t>
      </w:r>
      <w:r w:rsidR="00DE6E7A">
        <w:rPr>
          <w:rFonts w:ascii="Times New Roman" w:hAnsi="Times New Roman"/>
          <w:sz w:val="28"/>
          <w:szCs w:val="28"/>
          <w:lang w:val="en-US"/>
        </w:rPr>
        <w:t>n</w:t>
      </w:r>
      <w:r w:rsidR="00DE6E7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E6E7A">
        <w:rPr>
          <w:rFonts w:ascii="Times New Roman" w:hAnsi="Times New Roman"/>
          <w:sz w:val="28"/>
          <w:szCs w:val="28"/>
          <w:lang w:val="en-US"/>
        </w:rPr>
        <w:t>n</w:t>
      </w:r>
      <w:r w:rsidR="00DE6E7A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DE6E7A">
        <w:rPr>
          <w:rFonts w:ascii="Times New Roman" w:hAnsi="Times New Roman"/>
          <w:sz w:val="28"/>
          <w:szCs w:val="28"/>
          <w:lang w:val="en-US"/>
        </w:rPr>
        <w:t>z</w:t>
      </w:r>
      <w:r w:rsidR="00DE6E7A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bookmarkStart w:id="3" w:name="_GoBack"/>
      <w:bookmarkEnd w:id="3"/>
      <w:r w:rsidR="00DE6E7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3940B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r w:rsidR="00763633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90995" w:rsidRPr="00990995" w:rsidRDefault="003940B9" w:rsidP="00990995">
      <w:pPr>
        <w:pStyle w:val="a4"/>
        <w:numPr>
          <w:ilvl w:val="0"/>
          <w:numId w:val="1"/>
        </w:numPr>
        <w:rPr>
          <w:color w:val="90C226"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en-US"/>
        </w:rPr>
        <w:t>tg</w:t>
      </w:r>
      <w:proofErr w:type="spellEnd"/>
      <w:r w:rsidRPr="003940B9">
        <w:rPr>
          <w:sz w:val="28"/>
          <w:szCs w:val="28"/>
        </w:rPr>
        <w:t xml:space="preserve"> </w:t>
      </w:r>
      <w:proofErr w:type="gramStart"/>
      <w:r w:rsidRPr="003940B9">
        <w:rPr>
          <w:sz w:val="28"/>
          <w:szCs w:val="28"/>
        </w:rPr>
        <w:t xml:space="preserve">( </w:t>
      </w:r>
      <w:r>
        <w:rPr>
          <w:sz w:val="28"/>
          <w:szCs w:val="28"/>
          <w:lang w:val="uk-UA"/>
        </w:rPr>
        <w:t>х</w:t>
      </w:r>
      <w:proofErr w:type="gramEnd"/>
      <w:r>
        <w:rPr>
          <w:sz w:val="28"/>
          <w:szCs w:val="28"/>
          <w:lang w:val="uk-UA"/>
        </w:rPr>
        <w:t xml:space="preserve"> </w:t>
      </w:r>
      <w:r w:rsidRPr="003940B9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 xml:space="preserve">4 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 xml:space="preserve"> )</m:t>
        </m:r>
      </m:oMath>
      <w:r w:rsidRPr="003940B9">
        <w:rPr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√3</m:t>
        </m:r>
      </m:oMath>
      <w:r w:rsidRPr="003940B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В. </w:t>
      </w:r>
      <w:bookmarkStart w:id="4" w:name="_Hlk184494561"/>
      <w:r>
        <w:rPr>
          <w:sz w:val="28"/>
          <w:szCs w:val="28"/>
          <w:lang w:val="uk-UA"/>
        </w:rPr>
        <w:t xml:space="preserve"> </w:t>
      </w:r>
      <w:r w:rsidR="00DE6E7A">
        <w:rPr>
          <w:sz w:val="28"/>
          <w:szCs w:val="28"/>
          <w:lang w:val="uk-UA"/>
        </w:rPr>
        <w:t>х</w:t>
      </w:r>
      <w:r w:rsidR="00DE6E7A" w:rsidRPr="00DE6E7A">
        <w:rPr>
          <w:sz w:val="28"/>
          <w:szCs w:val="28"/>
          <w:lang w:val="uk-UA"/>
        </w:rPr>
        <w:t xml:space="preserve"> </w:t>
      </w:r>
      <w:r w:rsidR="00DE6E7A">
        <w:rPr>
          <w:sz w:val="28"/>
          <w:szCs w:val="28"/>
          <w:lang w:val="uk-UA"/>
        </w:rPr>
        <w:t>=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den>
        </m:f>
      </m:oMath>
      <w:r>
        <w:rPr>
          <w:sz w:val="28"/>
          <w:szCs w:val="28"/>
          <w:lang w:val="uk-UA"/>
        </w:rPr>
        <w:t xml:space="preserve">  </w:t>
      </w:r>
      <w:r w:rsidR="00DE6E7A">
        <w:rPr>
          <w:sz w:val="28"/>
          <w:szCs w:val="28"/>
          <w:lang w:val="uk-UA"/>
        </w:rPr>
        <w:t>+ π</w:t>
      </w:r>
      <w:r w:rsidR="00DE6E7A">
        <w:rPr>
          <w:sz w:val="28"/>
          <w:szCs w:val="28"/>
          <w:lang w:val="en-US"/>
        </w:rPr>
        <w:t>n</w:t>
      </w:r>
      <w:r w:rsidR="00DE6E7A">
        <w:rPr>
          <w:sz w:val="28"/>
          <w:szCs w:val="28"/>
          <w:lang w:val="uk-UA"/>
        </w:rPr>
        <w:t xml:space="preserve">, </w:t>
      </w:r>
      <w:r w:rsidR="00DE6E7A">
        <w:rPr>
          <w:sz w:val="28"/>
          <w:szCs w:val="28"/>
          <w:lang w:val="en-US"/>
        </w:rPr>
        <w:t>n</w:t>
      </w:r>
      <w:r w:rsidR="00DE6E7A">
        <w:rPr>
          <w:sz w:val="28"/>
          <w:szCs w:val="28"/>
          <w:lang w:val="uk-UA"/>
        </w:rPr>
        <w:t xml:space="preserve"> є </w:t>
      </w:r>
      <w:r w:rsidR="00DE6E7A">
        <w:rPr>
          <w:sz w:val="28"/>
          <w:szCs w:val="28"/>
          <w:lang w:val="en-US"/>
        </w:rPr>
        <w:t>z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bookmarkEnd w:id="4"/>
      <w:r>
        <w:rPr>
          <w:sz w:val="28"/>
          <w:szCs w:val="28"/>
          <w:lang w:val="uk-UA"/>
        </w:rPr>
        <w:t xml:space="preserve">Г.   </w:t>
      </w:r>
      <w:r w:rsidR="00DE6E7A">
        <w:rPr>
          <w:sz w:val="28"/>
          <w:szCs w:val="28"/>
          <w:lang w:val="uk-UA"/>
        </w:rPr>
        <w:t>х</w:t>
      </w:r>
      <w:r w:rsidR="00DE6E7A" w:rsidRPr="00DE6E7A">
        <w:rPr>
          <w:sz w:val="28"/>
          <w:szCs w:val="28"/>
          <w:lang w:val="uk-UA"/>
        </w:rPr>
        <w:t xml:space="preserve"> </w:t>
      </w:r>
      <w:r w:rsidR="00DE6E7A">
        <w:rPr>
          <w:sz w:val="28"/>
          <w:szCs w:val="28"/>
          <w:lang w:val="uk-UA"/>
        </w:rPr>
        <w:t>=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3π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den>
        </m:f>
      </m:oMath>
      <w:r w:rsidR="00DE6E7A">
        <w:rPr>
          <w:sz w:val="28"/>
          <w:szCs w:val="28"/>
          <w:lang w:val="uk-UA"/>
        </w:rPr>
        <w:t xml:space="preserve">  + </w:t>
      </w:r>
      <w:r w:rsidR="00DE6E7A" w:rsidRPr="00DE6E7A">
        <w:rPr>
          <w:sz w:val="28"/>
          <w:szCs w:val="28"/>
          <w:lang w:val="uk-UA"/>
        </w:rPr>
        <w:t>2</w:t>
      </w:r>
      <w:r w:rsidR="00DE6E7A">
        <w:rPr>
          <w:sz w:val="28"/>
          <w:szCs w:val="28"/>
          <w:lang w:val="uk-UA"/>
        </w:rPr>
        <w:t>π</w:t>
      </w:r>
      <w:r w:rsidR="00DE6E7A">
        <w:rPr>
          <w:sz w:val="28"/>
          <w:szCs w:val="28"/>
          <w:lang w:val="en-US"/>
        </w:rPr>
        <w:t>n</w:t>
      </w:r>
      <w:r w:rsidR="00DE6E7A">
        <w:rPr>
          <w:sz w:val="28"/>
          <w:szCs w:val="28"/>
          <w:lang w:val="uk-UA"/>
        </w:rPr>
        <w:t xml:space="preserve">, </w:t>
      </w:r>
      <w:r w:rsidR="00DE6E7A">
        <w:rPr>
          <w:sz w:val="28"/>
          <w:szCs w:val="28"/>
          <w:lang w:val="en-US"/>
        </w:rPr>
        <w:t>n</w:t>
      </w:r>
      <w:r w:rsidR="00DE6E7A">
        <w:rPr>
          <w:sz w:val="28"/>
          <w:szCs w:val="28"/>
          <w:lang w:val="uk-UA"/>
        </w:rPr>
        <w:t xml:space="preserve"> є </w:t>
      </w:r>
      <w:r w:rsidR="00DE6E7A">
        <w:rPr>
          <w:sz w:val="28"/>
          <w:szCs w:val="28"/>
          <w:lang w:val="en-US"/>
        </w:rPr>
        <w:t>z</w:t>
      </w:r>
      <w:r w:rsidR="00DE6E7A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="00693EDB" w:rsidRPr="0007642F">
        <w:rPr>
          <w:b/>
          <w:sz w:val="28"/>
          <w:szCs w:val="28"/>
          <w:lang w:val="uk-UA"/>
        </w:rPr>
        <w:t>6.</w:t>
      </w:r>
      <w:r w:rsidRPr="0007642F">
        <w:rPr>
          <w:b/>
          <w:sz w:val="28"/>
          <w:szCs w:val="28"/>
          <w:lang w:val="uk-UA"/>
        </w:rPr>
        <w:t>Перегляд презентації:</w:t>
      </w:r>
      <w:r>
        <w:rPr>
          <w:sz w:val="28"/>
          <w:szCs w:val="28"/>
          <w:lang w:val="uk-UA"/>
        </w:rPr>
        <w:t xml:space="preserve"> «Вин</w:t>
      </w:r>
      <w:r w:rsidR="0007642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кнення тригонометрії»                                                            </w:t>
      </w:r>
      <w:r w:rsidR="00693EDB" w:rsidRPr="0007642F">
        <w:rPr>
          <w:b/>
          <w:sz w:val="28"/>
          <w:szCs w:val="28"/>
          <w:lang w:val="uk-UA"/>
        </w:rPr>
        <w:t>7.</w:t>
      </w:r>
      <w:r w:rsidRPr="0007642F">
        <w:rPr>
          <w:b/>
          <w:sz w:val="28"/>
          <w:szCs w:val="28"/>
          <w:lang w:val="uk-UA"/>
        </w:rPr>
        <w:t>Технологія</w:t>
      </w:r>
      <w:r w:rsidR="00B2400F" w:rsidRPr="0007642F">
        <w:rPr>
          <w:b/>
          <w:sz w:val="28"/>
          <w:szCs w:val="28"/>
          <w:lang w:val="uk-UA"/>
        </w:rPr>
        <w:t xml:space="preserve">: « Перевернутий клас»                                                                                                 </w:t>
      </w:r>
      <w:r w:rsidR="00B2400F">
        <w:rPr>
          <w:sz w:val="28"/>
          <w:szCs w:val="28"/>
          <w:lang w:val="uk-UA"/>
        </w:rPr>
        <w:t xml:space="preserve">- розказати і пояснити розв’язання рівняння  </w:t>
      </w:r>
      <w:proofErr w:type="spellStart"/>
      <w:r w:rsidR="00B2400F">
        <w:rPr>
          <w:sz w:val="28"/>
          <w:szCs w:val="28"/>
          <w:lang w:val="en-US"/>
        </w:rPr>
        <w:t>sinx</w:t>
      </w:r>
      <w:proofErr w:type="spellEnd"/>
      <w:r w:rsidR="00B2400F" w:rsidRPr="00B2400F">
        <w:rPr>
          <w:sz w:val="28"/>
          <w:szCs w:val="28"/>
          <w:lang w:val="uk-UA"/>
        </w:rPr>
        <w:t xml:space="preserve"> + </w:t>
      </w:r>
      <w:proofErr w:type="spellStart"/>
      <w:r w:rsidR="00B2400F">
        <w:rPr>
          <w:sz w:val="28"/>
          <w:szCs w:val="28"/>
          <w:lang w:val="en-US"/>
        </w:rPr>
        <w:t>cosx</w:t>
      </w:r>
      <w:proofErr w:type="spellEnd"/>
      <w:r w:rsidR="00B2400F" w:rsidRPr="00B2400F">
        <w:rPr>
          <w:sz w:val="28"/>
          <w:szCs w:val="28"/>
          <w:lang w:val="uk-UA"/>
        </w:rPr>
        <w:t xml:space="preserve"> = 0</w:t>
      </w:r>
      <w:r w:rsidR="00B2400F">
        <w:rPr>
          <w:sz w:val="28"/>
          <w:szCs w:val="28"/>
          <w:lang w:val="uk-UA"/>
        </w:rPr>
        <w:t xml:space="preserve">, різними способами;                                                                                                                               - клас записує в зошити.                                                                                                       </w:t>
      </w:r>
      <w:r w:rsidR="00693EDB" w:rsidRPr="0007642F">
        <w:rPr>
          <w:b/>
          <w:sz w:val="28"/>
          <w:szCs w:val="28"/>
          <w:lang w:val="uk-UA"/>
        </w:rPr>
        <w:t>8.</w:t>
      </w:r>
      <w:r w:rsidR="00B2400F" w:rsidRPr="0007642F">
        <w:rPr>
          <w:b/>
          <w:sz w:val="28"/>
          <w:szCs w:val="28"/>
          <w:lang w:val="uk-UA"/>
        </w:rPr>
        <w:t>Узагальнення та систематизація навчального матеріалу:</w:t>
      </w:r>
      <w:r w:rsidR="00B2400F">
        <w:rPr>
          <w:sz w:val="28"/>
          <w:szCs w:val="28"/>
          <w:lang w:val="uk-UA"/>
        </w:rPr>
        <w:t xml:space="preserve">                                                   - розв’язування рівняння способом заміни змінної.                                                                               № 495</w:t>
      </w:r>
      <w:r w:rsidR="00DE6E7A" w:rsidRPr="00693EDB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</w:t>
      </w:r>
      <w:r w:rsidR="00DE6E7A">
        <w:rPr>
          <w:sz w:val="28"/>
          <w:szCs w:val="28"/>
          <w:lang w:val="uk-UA"/>
        </w:rPr>
        <w:t xml:space="preserve">Задача № 508, </w:t>
      </w:r>
      <w:proofErr w:type="spellStart"/>
      <w:r w:rsidR="00DE6E7A">
        <w:rPr>
          <w:sz w:val="28"/>
          <w:szCs w:val="28"/>
          <w:lang w:val="uk-UA"/>
        </w:rPr>
        <w:t>стор</w:t>
      </w:r>
      <w:proofErr w:type="spellEnd"/>
      <w:r w:rsidR="00DE6E7A">
        <w:rPr>
          <w:sz w:val="28"/>
          <w:szCs w:val="28"/>
          <w:lang w:val="uk-UA"/>
        </w:rPr>
        <w:t>. 109</w:t>
      </w:r>
      <w:r w:rsidR="0007642F">
        <w:rPr>
          <w:sz w:val="28"/>
          <w:szCs w:val="28"/>
          <w:lang w:val="uk-UA"/>
        </w:rPr>
        <w:t>.</w:t>
      </w:r>
      <w:r w:rsidR="00DE6E7A">
        <w:rPr>
          <w:sz w:val="28"/>
          <w:szCs w:val="28"/>
          <w:lang w:val="uk-UA"/>
        </w:rPr>
        <w:t xml:space="preserve">   </w:t>
      </w:r>
      <w:r w:rsidR="0007642F">
        <w:rPr>
          <w:sz w:val="28"/>
          <w:szCs w:val="28"/>
          <w:lang w:val="uk-UA"/>
        </w:rPr>
        <w:t xml:space="preserve">Задача, яка стосується використання, збереження та </w:t>
      </w:r>
      <w:r w:rsidR="00AA5266">
        <w:rPr>
          <w:sz w:val="28"/>
          <w:szCs w:val="28"/>
          <w:lang w:val="uk-UA"/>
        </w:rPr>
        <w:t>примноження природних ресурсів. Можна використовувати ІКТ.</w:t>
      </w:r>
      <w:r w:rsidR="00DE6E7A">
        <w:rPr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="00AA5266">
        <w:rPr>
          <w:b/>
          <w:sz w:val="28"/>
          <w:szCs w:val="28"/>
          <w:lang w:val="uk-UA"/>
        </w:rPr>
        <w:t>9.</w:t>
      </w:r>
      <w:r w:rsidR="00DE6E7A" w:rsidRPr="0007642F">
        <w:rPr>
          <w:b/>
          <w:sz w:val="28"/>
          <w:szCs w:val="28"/>
          <w:lang w:val="uk-UA"/>
        </w:rPr>
        <w:t>Узагаль</w:t>
      </w:r>
      <w:r w:rsidR="00693EDB" w:rsidRPr="0007642F">
        <w:rPr>
          <w:b/>
          <w:sz w:val="28"/>
          <w:szCs w:val="28"/>
          <w:lang w:val="uk-UA"/>
        </w:rPr>
        <w:t>нуючий висновок</w:t>
      </w:r>
      <w:r w:rsidR="00990995">
        <w:rPr>
          <w:b/>
          <w:sz w:val="28"/>
          <w:szCs w:val="28"/>
          <w:lang w:val="uk-UA"/>
        </w:rPr>
        <w:t>.</w:t>
      </w:r>
      <w:r w:rsidR="00693EDB" w:rsidRPr="0007642F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1</w:t>
      </w:r>
      <w:r w:rsidR="00AA5266">
        <w:rPr>
          <w:b/>
          <w:sz w:val="28"/>
          <w:szCs w:val="28"/>
          <w:lang w:val="uk-UA"/>
        </w:rPr>
        <w:t>0</w:t>
      </w:r>
      <w:r w:rsidR="00693EDB" w:rsidRPr="0007642F">
        <w:rPr>
          <w:b/>
          <w:sz w:val="28"/>
          <w:szCs w:val="28"/>
          <w:lang w:val="uk-UA"/>
        </w:rPr>
        <w:t>.Рефлексія</w:t>
      </w:r>
      <w:r w:rsidR="00990995">
        <w:rPr>
          <w:sz w:val="28"/>
          <w:szCs w:val="28"/>
          <w:lang w:val="uk-UA"/>
        </w:rPr>
        <w:t>:</w:t>
      </w:r>
      <w:r w:rsidR="005357FD">
        <w:rPr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="00990995">
        <w:rPr>
          <w:sz w:val="28"/>
          <w:szCs w:val="28"/>
          <w:lang w:val="uk-UA"/>
        </w:rPr>
        <w:t xml:space="preserve"> -Заповнити анкету</w:t>
      </w:r>
      <w:r w:rsidR="005357FD">
        <w:rPr>
          <w:sz w:val="28"/>
          <w:szCs w:val="28"/>
          <w:lang w:val="uk-UA"/>
        </w:rPr>
        <w:t>.</w:t>
      </w:r>
      <w:r w:rsidR="00693EDB" w:rsidRPr="00990995">
        <w:rPr>
          <w:sz w:val="28"/>
          <w:szCs w:val="28"/>
          <w:lang w:val="uk-UA"/>
        </w:rPr>
        <w:t xml:space="preserve"> </w:t>
      </w:r>
      <w:r w:rsidR="005357FD"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="00693EDB" w:rsidRPr="00990995">
        <w:rPr>
          <w:sz w:val="28"/>
          <w:szCs w:val="28"/>
          <w:lang w:val="uk-UA"/>
        </w:rPr>
        <w:t xml:space="preserve"> </w:t>
      </w:r>
      <w:r w:rsidR="00990995" w:rsidRPr="00990995">
        <w:rPr>
          <w:rFonts w:eastAsia="+mn-ea"/>
          <w:bCs/>
          <w:color w:val="404040"/>
          <w:kern w:val="24"/>
          <w:sz w:val="28"/>
          <w:szCs w:val="28"/>
        </w:rPr>
        <w:t xml:space="preserve">1. На </w:t>
      </w:r>
      <w:proofErr w:type="spellStart"/>
      <w:r w:rsidR="00990995" w:rsidRPr="00990995">
        <w:rPr>
          <w:rFonts w:eastAsia="+mn-ea"/>
          <w:bCs/>
          <w:color w:val="404040"/>
          <w:kern w:val="24"/>
          <w:sz w:val="28"/>
          <w:szCs w:val="28"/>
        </w:rPr>
        <w:t>уроці</w:t>
      </w:r>
      <w:proofErr w:type="spellEnd"/>
      <w:r w:rsidR="00990995" w:rsidRPr="00990995">
        <w:rPr>
          <w:rFonts w:eastAsia="+mn-ea"/>
          <w:bCs/>
          <w:color w:val="404040"/>
          <w:kern w:val="24"/>
          <w:sz w:val="28"/>
          <w:szCs w:val="28"/>
        </w:rPr>
        <w:t xml:space="preserve"> я </w:t>
      </w:r>
      <w:proofErr w:type="spellStart"/>
      <w:r w:rsidR="00990995" w:rsidRPr="00990995">
        <w:rPr>
          <w:rFonts w:eastAsia="+mn-ea"/>
          <w:bCs/>
          <w:color w:val="404040"/>
          <w:kern w:val="24"/>
          <w:sz w:val="28"/>
          <w:szCs w:val="28"/>
        </w:rPr>
        <w:t>працював</w:t>
      </w:r>
      <w:proofErr w:type="spellEnd"/>
      <w:r w:rsidR="00990995" w:rsidRPr="00990995">
        <w:rPr>
          <w:rFonts w:eastAsia="+mn-ea"/>
          <w:bCs/>
          <w:color w:val="404040"/>
          <w:kern w:val="24"/>
          <w:sz w:val="28"/>
          <w:szCs w:val="28"/>
        </w:rPr>
        <w:t xml:space="preserve"> активно / </w:t>
      </w:r>
      <w:proofErr w:type="spellStart"/>
      <w:r w:rsidR="00990995" w:rsidRPr="00990995">
        <w:rPr>
          <w:rFonts w:eastAsia="+mn-ea"/>
          <w:bCs/>
          <w:color w:val="404040"/>
          <w:kern w:val="24"/>
          <w:sz w:val="28"/>
          <w:szCs w:val="28"/>
        </w:rPr>
        <w:t>пасивно</w:t>
      </w:r>
      <w:proofErr w:type="spellEnd"/>
      <w:r w:rsidR="00990995" w:rsidRPr="00990995">
        <w:rPr>
          <w:rFonts w:eastAsia="+mn-ea"/>
          <w:bCs/>
          <w:color w:val="404040"/>
          <w:kern w:val="24"/>
          <w:sz w:val="28"/>
          <w:szCs w:val="28"/>
        </w:rPr>
        <w:t xml:space="preserve"> </w:t>
      </w:r>
    </w:p>
    <w:p w:rsidR="00990995" w:rsidRPr="005357FD" w:rsidRDefault="00990995" w:rsidP="00990995">
      <w:pPr>
        <w:ind w:left="360"/>
        <w:rPr>
          <w:rFonts w:ascii="Times New Roman" w:hAnsi="Times New Roman"/>
          <w:color w:val="90C226"/>
          <w:sz w:val="28"/>
          <w:szCs w:val="28"/>
        </w:rPr>
      </w:pPr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2. </w:t>
      </w:r>
      <w:proofErr w:type="spell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Своєю</w:t>
      </w:r>
      <w:proofErr w:type="spellEnd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</w:t>
      </w:r>
      <w:proofErr w:type="spell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роботою</w:t>
      </w:r>
      <w:proofErr w:type="spellEnd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на </w:t>
      </w:r>
      <w:proofErr w:type="spell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уроці</w:t>
      </w:r>
      <w:proofErr w:type="spellEnd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я </w:t>
      </w:r>
      <w:proofErr w:type="spell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задоволений</w:t>
      </w:r>
      <w:proofErr w:type="spellEnd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/ </w:t>
      </w:r>
      <w:proofErr w:type="spell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незадоволений</w:t>
      </w:r>
      <w:proofErr w:type="spellEnd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</w:t>
      </w:r>
    </w:p>
    <w:p w:rsidR="00990995" w:rsidRPr="005357FD" w:rsidRDefault="00990995" w:rsidP="00990995">
      <w:pPr>
        <w:ind w:left="360"/>
        <w:rPr>
          <w:rFonts w:ascii="Times New Roman" w:hAnsi="Times New Roman"/>
          <w:color w:val="90C226"/>
          <w:sz w:val="28"/>
          <w:szCs w:val="28"/>
        </w:rPr>
      </w:pPr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3. Урок </w:t>
      </w:r>
      <w:proofErr w:type="gram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для мене</w:t>
      </w:r>
      <w:proofErr w:type="gramEnd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</w:t>
      </w:r>
      <w:proofErr w:type="spell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видався</w:t>
      </w:r>
      <w:proofErr w:type="spellEnd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коротким / </w:t>
      </w:r>
      <w:proofErr w:type="spell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довгим</w:t>
      </w:r>
      <w:proofErr w:type="spellEnd"/>
    </w:p>
    <w:p w:rsidR="00990995" w:rsidRPr="005357FD" w:rsidRDefault="00990995" w:rsidP="00990995">
      <w:pPr>
        <w:ind w:left="360"/>
        <w:rPr>
          <w:rFonts w:ascii="Times New Roman" w:hAnsi="Times New Roman"/>
          <w:color w:val="90C226"/>
          <w:sz w:val="28"/>
          <w:szCs w:val="28"/>
        </w:rPr>
      </w:pPr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4. За урок я не </w:t>
      </w:r>
      <w:proofErr w:type="spell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втомився</w:t>
      </w:r>
      <w:proofErr w:type="spellEnd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/ </w:t>
      </w:r>
      <w:proofErr w:type="spell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втомився</w:t>
      </w:r>
      <w:proofErr w:type="spellEnd"/>
    </w:p>
    <w:p w:rsidR="00990995" w:rsidRPr="005357FD" w:rsidRDefault="00990995" w:rsidP="00990995">
      <w:pPr>
        <w:ind w:left="360"/>
        <w:rPr>
          <w:rFonts w:ascii="Times New Roman" w:hAnsi="Times New Roman"/>
          <w:color w:val="90C226"/>
          <w:sz w:val="28"/>
          <w:szCs w:val="28"/>
        </w:rPr>
      </w:pPr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5. </w:t>
      </w:r>
      <w:proofErr w:type="spell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Мій</w:t>
      </w:r>
      <w:proofErr w:type="spellEnd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</w:t>
      </w:r>
      <w:proofErr w:type="spell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настрій</w:t>
      </w:r>
      <w:proofErr w:type="spellEnd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став </w:t>
      </w:r>
      <w:proofErr w:type="spell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кращим</w:t>
      </w:r>
      <w:proofErr w:type="spellEnd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/ </w:t>
      </w:r>
      <w:proofErr w:type="spell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гіршим</w:t>
      </w:r>
      <w:proofErr w:type="spellEnd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</w:t>
      </w:r>
    </w:p>
    <w:p w:rsidR="00990995" w:rsidRPr="005357FD" w:rsidRDefault="00990995" w:rsidP="00990995">
      <w:pPr>
        <w:ind w:left="360"/>
        <w:rPr>
          <w:rFonts w:ascii="Times New Roman" w:hAnsi="Times New Roman"/>
          <w:color w:val="90C226"/>
          <w:sz w:val="28"/>
          <w:szCs w:val="28"/>
        </w:rPr>
      </w:pPr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6. </w:t>
      </w:r>
      <w:proofErr w:type="spell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Матеріал</w:t>
      </w:r>
      <w:proofErr w:type="spellEnd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уроку для мене </w:t>
      </w:r>
      <w:proofErr w:type="spell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був</w:t>
      </w:r>
      <w:proofErr w:type="spellEnd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</w:t>
      </w:r>
      <w:proofErr w:type="spell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зрозумілим</w:t>
      </w:r>
      <w:proofErr w:type="spellEnd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/ не </w:t>
      </w:r>
      <w:proofErr w:type="spell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зрозумілим</w:t>
      </w:r>
      <w:proofErr w:type="spellEnd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</w:t>
      </w:r>
      <w:proofErr w:type="spellStart"/>
      <w:proofErr w:type="gramStart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>корисним</w:t>
      </w:r>
      <w:proofErr w:type="spellEnd"/>
      <w:r w:rsidRPr="005357FD">
        <w:rPr>
          <w:rFonts w:ascii="Times New Roman" w:eastAsia="+mn-ea" w:hAnsi="Times New Roman"/>
          <w:bCs/>
          <w:color w:val="404040"/>
          <w:kern w:val="24"/>
          <w:sz w:val="28"/>
          <w:szCs w:val="28"/>
        </w:rPr>
        <w:t xml:space="preserve"> .</w:t>
      </w:r>
      <w:proofErr w:type="gramEnd"/>
    </w:p>
    <w:p w:rsidR="00763633" w:rsidRPr="00DE6E7A" w:rsidRDefault="00693EDB" w:rsidP="00763633">
      <w:pPr>
        <w:rPr>
          <w:rFonts w:ascii="Times New Roman" w:hAnsi="Times New Roman"/>
          <w:i/>
          <w:sz w:val="28"/>
          <w:szCs w:val="28"/>
          <w:lang w:val="uk-UA"/>
        </w:rPr>
      </w:pPr>
      <w:r w:rsidRPr="0007642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Pr="00AA5266">
        <w:rPr>
          <w:rFonts w:ascii="Times New Roman" w:hAnsi="Times New Roman"/>
          <w:b/>
          <w:sz w:val="28"/>
          <w:szCs w:val="28"/>
          <w:lang w:val="uk-UA"/>
        </w:rPr>
        <w:t>1</w:t>
      </w:r>
      <w:r w:rsidR="00AA5266">
        <w:rPr>
          <w:rFonts w:ascii="Times New Roman" w:hAnsi="Times New Roman"/>
          <w:b/>
          <w:sz w:val="28"/>
          <w:szCs w:val="28"/>
          <w:lang w:val="uk-UA"/>
        </w:rPr>
        <w:t>1</w:t>
      </w:r>
      <w:r w:rsidRPr="00AA5266">
        <w:rPr>
          <w:rFonts w:ascii="Times New Roman" w:hAnsi="Times New Roman"/>
          <w:b/>
          <w:sz w:val="28"/>
          <w:szCs w:val="28"/>
          <w:lang w:val="uk-UA"/>
        </w:rPr>
        <w:t>.Домашнє завдання</w:t>
      </w:r>
      <w:r w:rsidR="00AA5266" w:rsidRPr="00AA5266">
        <w:rPr>
          <w:rFonts w:ascii="Times New Roman" w:hAnsi="Times New Roman"/>
          <w:b/>
          <w:sz w:val="28"/>
          <w:szCs w:val="28"/>
          <w:lang w:val="uk-UA"/>
        </w:rPr>
        <w:t>:</w:t>
      </w:r>
      <w:r w:rsidR="00AA5266" w:rsidRPr="00AA5266">
        <w:rPr>
          <w:rFonts w:ascii="Times New Roman" w:hAnsi="Times New Roman"/>
          <w:sz w:val="28"/>
          <w:szCs w:val="28"/>
          <w:lang w:val="uk-UA"/>
        </w:rPr>
        <w:t xml:space="preserve"> Опрацювати параграф 13, стор.103. Виконати №</w:t>
      </w:r>
      <w:r w:rsidR="009909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5266" w:rsidRPr="00AA5266">
        <w:rPr>
          <w:rFonts w:ascii="Times New Roman" w:hAnsi="Times New Roman"/>
          <w:sz w:val="28"/>
          <w:szCs w:val="28"/>
          <w:lang w:val="uk-UA"/>
        </w:rPr>
        <w:t>494, №</w:t>
      </w:r>
      <w:r w:rsidR="009909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5266" w:rsidRPr="00AA5266">
        <w:rPr>
          <w:rFonts w:ascii="Times New Roman" w:hAnsi="Times New Roman"/>
          <w:sz w:val="28"/>
          <w:szCs w:val="28"/>
          <w:lang w:val="uk-UA"/>
        </w:rPr>
        <w:t>496, №</w:t>
      </w:r>
      <w:r w:rsidR="009909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5266" w:rsidRPr="00AA5266">
        <w:rPr>
          <w:rFonts w:ascii="Times New Roman" w:hAnsi="Times New Roman"/>
          <w:sz w:val="28"/>
          <w:szCs w:val="28"/>
          <w:lang w:val="uk-UA"/>
        </w:rPr>
        <w:t>505</w:t>
      </w:r>
      <w:r w:rsidR="00AA5266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26AB1" w:rsidRPr="00CD2176" w:rsidRDefault="00326AB1">
      <w:pPr>
        <w:rPr>
          <w:lang w:val="uk-UA"/>
        </w:rPr>
      </w:pPr>
    </w:p>
    <w:sectPr w:rsidR="00326AB1" w:rsidRPr="00CD217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FE8" w:rsidRDefault="00F43FE8" w:rsidP="005357FD">
      <w:pPr>
        <w:spacing w:after="0" w:line="240" w:lineRule="auto"/>
      </w:pPr>
      <w:r>
        <w:separator/>
      </w:r>
    </w:p>
  </w:endnote>
  <w:endnote w:type="continuationSeparator" w:id="0">
    <w:p w:rsidR="00F43FE8" w:rsidRDefault="00F43FE8" w:rsidP="0053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FE8" w:rsidRDefault="00F43FE8" w:rsidP="005357FD">
      <w:pPr>
        <w:spacing w:after="0" w:line="240" w:lineRule="auto"/>
      </w:pPr>
      <w:r>
        <w:separator/>
      </w:r>
    </w:p>
  </w:footnote>
  <w:footnote w:type="continuationSeparator" w:id="0">
    <w:p w:rsidR="00F43FE8" w:rsidRDefault="00F43FE8" w:rsidP="00535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FD" w:rsidRPr="005357FD" w:rsidRDefault="005357FD">
    <w:pPr>
      <w:pStyle w:val="a5"/>
      <w:rPr>
        <w:lang w:val="uk-UA"/>
      </w:rPr>
    </w:pPr>
    <w:r>
      <w:rPr>
        <w:lang w:val="uk-UA"/>
      </w:rPr>
      <w:t>План уроку з  алгебри і початків аналізу,  за підручником Г.П. Бевз, В.П. Бевз, Математика рівень стандарту 10 клас</w:t>
    </w:r>
    <w:r w:rsidR="00CE586B">
      <w:rPr>
        <w:lang w:val="uk-UA"/>
      </w:rPr>
      <w:t>, 2018 рік.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81DE7"/>
    <w:multiLevelType w:val="hybridMultilevel"/>
    <w:tmpl w:val="D91A4E1A"/>
    <w:lvl w:ilvl="0" w:tplc="B92436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246A4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178796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A412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8C797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40AA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5E8A4B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A04B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AED1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33"/>
    <w:rsid w:val="0007642F"/>
    <w:rsid w:val="002B6961"/>
    <w:rsid w:val="00326AB1"/>
    <w:rsid w:val="003940B9"/>
    <w:rsid w:val="005307B9"/>
    <w:rsid w:val="005357FD"/>
    <w:rsid w:val="00693EDB"/>
    <w:rsid w:val="00752D31"/>
    <w:rsid w:val="00763633"/>
    <w:rsid w:val="00796621"/>
    <w:rsid w:val="00990995"/>
    <w:rsid w:val="00AA5266"/>
    <w:rsid w:val="00B0546A"/>
    <w:rsid w:val="00B2400F"/>
    <w:rsid w:val="00C0441E"/>
    <w:rsid w:val="00CD2176"/>
    <w:rsid w:val="00CE586B"/>
    <w:rsid w:val="00DE6E7A"/>
    <w:rsid w:val="00E3191C"/>
    <w:rsid w:val="00F4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A2B7"/>
  <w15:chartTrackingRefBased/>
  <w15:docId w15:val="{E953896C-3B9A-437E-81C5-820B5D34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63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441E"/>
    <w:rPr>
      <w:color w:val="808080"/>
    </w:rPr>
  </w:style>
  <w:style w:type="paragraph" w:styleId="a4">
    <w:name w:val="List Paragraph"/>
    <w:basedOn w:val="a"/>
    <w:uiPriority w:val="34"/>
    <w:qFormat/>
    <w:rsid w:val="009909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35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7FD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35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7F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0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75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6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9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2024-12-06T12:29:00Z</dcterms:created>
  <dcterms:modified xsi:type="dcterms:W3CDTF">2024-12-08T06:58:00Z</dcterms:modified>
</cp:coreProperties>
</file>