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26781901"/>
        <w:docPartObj>
          <w:docPartGallery w:val="Cover Pages"/>
          <w:docPartUnique/>
        </w:docPartObj>
      </w:sdtPr>
      <w:sdtContent>
        <w:p w14:paraId="453EEDD2" w14:textId="77777777" w:rsidR="00C5753F" w:rsidRDefault="00C5753F" w:rsidP="00EE4A4B">
          <w:pPr>
            <w:spacing w:after="120"/>
          </w:pPr>
        </w:p>
        <w:p w14:paraId="1A367D57" w14:textId="77777777" w:rsidR="00CC3CC2" w:rsidRDefault="00CC3CC2"/>
        <w:tbl>
          <w:tblPr>
            <w:tblpPr w:leftFromText="187" w:rightFromText="187" w:vertAnchor="page" w:horzAnchor="page" w:tblpX="1503" w:tblpY="4066"/>
            <w:tblW w:w="5517" w:type="pct"/>
            <w:tblLayout w:type="fixed"/>
            <w:tblCellMar>
              <w:left w:w="0" w:type="dxa"/>
              <w:right w:w="0" w:type="dxa"/>
            </w:tblCellMar>
            <w:tblLook w:val="04A0" w:firstRow="1" w:lastRow="0" w:firstColumn="1" w:lastColumn="0" w:noHBand="0" w:noVBand="1"/>
          </w:tblPr>
          <w:tblGrid>
            <w:gridCol w:w="10010"/>
          </w:tblGrid>
          <w:tr w:rsidR="00CC3CC2" w:rsidRPr="00D91054" w14:paraId="56923C84" w14:textId="77777777" w:rsidTr="00CF3404">
            <w:trPr>
              <w:trHeight w:val="2778"/>
            </w:trPr>
            <w:tc>
              <w:tcPr>
                <w:tcW w:w="5000" w:type="pct"/>
                <w:vAlign w:val="bottom"/>
              </w:tcPr>
              <w:p w14:paraId="3773233C" w14:textId="77777777" w:rsidR="00CC3CC2" w:rsidRDefault="001D1102" w:rsidP="004D3251">
                <w:pPr>
                  <w:pStyle w:val="Titel"/>
                  <w:framePr w:hSpace="0" w:wrap="auto" w:vAnchor="margin" w:hAnchor="text" w:xAlign="left" w:yAlign="inline"/>
                  <w:rPr>
                    <w:color w:val="007BC8" w:themeColor="accent1"/>
                  </w:rPr>
                </w:pPr>
                <w:r>
                  <w:rPr>
                    <w:color w:val="007BC8" w:themeColor="accent1"/>
                  </w:rPr>
                  <w:t>Fukt</w:t>
                </w:r>
                <w:r w:rsidR="00B0336C">
                  <w:rPr>
                    <w:color w:val="007BC8" w:themeColor="accent1"/>
                  </w:rPr>
                  <w:t>säkerhets</w:t>
                </w:r>
                <w:r>
                  <w:rPr>
                    <w:color w:val="007BC8" w:themeColor="accent1"/>
                  </w:rPr>
                  <w:t>program</w:t>
                </w:r>
              </w:p>
              <w:p w14:paraId="571B8A37" w14:textId="77777777" w:rsidR="00DF6FA8" w:rsidRPr="00F43A16" w:rsidRDefault="00B0336C" w:rsidP="007B04B4">
                <w:pPr>
                  <w:pStyle w:val="Titel"/>
                  <w:framePr w:hSpace="0" w:wrap="auto" w:vAnchor="margin" w:hAnchor="text" w:xAlign="left" w:yAlign="inline"/>
                  <w:rPr>
                    <w:color w:val="007BC8" w:themeColor="accent1"/>
                    <w:sz w:val="48"/>
                    <w:szCs w:val="48"/>
                  </w:rPr>
                </w:pPr>
                <w:r>
                  <w:rPr>
                    <w:color w:val="007BC8" w:themeColor="accent1"/>
                    <w:sz w:val="48"/>
                    <w:szCs w:val="48"/>
                  </w:rPr>
                  <w:t xml:space="preserve">SKOLA (namn) </w:t>
                </w:r>
              </w:p>
            </w:tc>
          </w:tr>
          <w:tr w:rsidR="00CC3CC2" w:rsidRPr="00D91054" w14:paraId="02E8E0D3" w14:textId="77777777" w:rsidTr="00CF3404">
            <w:trPr>
              <w:trHeight w:val="1984"/>
            </w:trPr>
            <w:tc>
              <w:tcPr>
                <w:tcW w:w="5000" w:type="pct"/>
              </w:tcPr>
              <w:p w14:paraId="43287A4E" w14:textId="77777777" w:rsidR="00CC3CC2" w:rsidRPr="00D91054" w:rsidRDefault="00CC3CC2" w:rsidP="004D3251">
                <w:pPr>
                  <w:pStyle w:val="Undertitel"/>
                  <w:framePr w:hSpace="0" w:wrap="auto" w:vAnchor="margin" w:hAnchor="text" w:xAlign="left" w:yAlign="inline"/>
                  <w:rPr>
                    <w:color w:val="007BC8" w:themeColor="accent1"/>
                  </w:rPr>
                </w:pPr>
              </w:p>
            </w:tc>
          </w:tr>
          <w:tr w:rsidR="00CC3CC2" w:rsidRPr="00815A39" w14:paraId="324F340E" w14:textId="77777777" w:rsidTr="00CF3404">
            <w:trPr>
              <w:trHeight w:hRule="exact" w:val="1304"/>
            </w:trPr>
            <w:tc>
              <w:tcPr>
                <w:tcW w:w="5000" w:type="pct"/>
              </w:tcPr>
              <w:p w14:paraId="3B05B400" w14:textId="77777777" w:rsidR="00CC3CC2" w:rsidRPr="00BF1279" w:rsidRDefault="00DD09EF" w:rsidP="004D3251">
                <w:pPr>
                  <w:pStyle w:val="DD-Mnad-r"/>
                  <w:framePr w:hSpace="0" w:wrap="auto" w:vAnchor="margin" w:hAnchor="text" w:xAlign="left" w:yAlign="inline"/>
                </w:pPr>
                <w:r>
                  <w:t>Datum</w:t>
                </w:r>
              </w:p>
              <w:p w14:paraId="64D74A6D" w14:textId="77777777" w:rsidR="00267995" w:rsidRPr="00CC3CC2" w:rsidRDefault="003D501D" w:rsidP="004D3251">
                <w:pPr>
                  <w:pStyle w:val="Version"/>
                  <w:framePr w:hSpace="0" w:wrap="auto" w:vAnchor="margin" w:hAnchor="text" w:xAlign="left" w:yAlign="inline"/>
                </w:pPr>
                <w:r>
                  <w:t>X</w:t>
                </w:r>
                <w:r w:rsidR="00267995" w:rsidRPr="00BF1279">
                  <w:t xml:space="preserve"> sidor</w:t>
                </w:r>
              </w:p>
            </w:tc>
          </w:tr>
        </w:tbl>
        <w:p w14:paraId="238CCB9D" w14:textId="77777777" w:rsidR="00CC3CC2" w:rsidRPr="0075300B" w:rsidRDefault="00BF1279" w:rsidP="0075300B">
          <w:pPr>
            <w:spacing w:after="0" w:line="360" w:lineRule="auto"/>
            <w:rPr>
              <w:sz w:val="2"/>
              <w:szCs w:val="2"/>
            </w:rPr>
          </w:pPr>
          <w:r>
            <w:rPr>
              <w:noProof/>
              <w:color w:val="007BC8" w:themeColor="accent1"/>
              <w:lang w:eastAsia="sv-SE"/>
            </w:rPr>
            <w:drawing>
              <wp:anchor distT="0" distB="0" distL="114300" distR="114300" simplePos="0" relativeHeight="251649536" behindDoc="0" locked="0" layoutInCell="1" allowOverlap="1" wp14:anchorId="0CFB8FC5" wp14:editId="29C7230D">
                <wp:simplePos x="0" y="0"/>
                <wp:positionH relativeFrom="page">
                  <wp:posOffset>10795</wp:posOffset>
                </wp:positionH>
                <wp:positionV relativeFrom="page">
                  <wp:posOffset>9722380</wp:posOffset>
                </wp:positionV>
                <wp:extent cx="5367020" cy="521970"/>
                <wp:effectExtent l="0" t="0" r="5080" b="0"/>
                <wp:wrapNone/>
                <wp:docPr id="291" name="Bildobjekt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e_Blå.emf"/>
                        <pic:cNvPicPr/>
                      </pic:nvPicPr>
                      <pic:blipFill rotWithShape="1">
                        <a:blip r:embed="rId8" cstate="print">
                          <a:extLst>
                            <a:ext uri="{28A0092B-C50C-407E-A947-70E740481C1C}">
                              <a14:useLocalDpi xmlns:a14="http://schemas.microsoft.com/office/drawing/2010/main" val="0"/>
                            </a:ext>
                          </a:extLst>
                        </a:blip>
                        <a:srcRect l="17641" r="57110"/>
                        <a:stretch/>
                      </pic:blipFill>
                      <pic:spPr bwMode="auto">
                        <a:xfrm>
                          <a:off x="0" y="0"/>
                          <a:ext cx="5367020" cy="521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CC2">
            <w:rPr>
              <w:noProof/>
              <w:lang w:eastAsia="sv-SE"/>
            </w:rPr>
            <w:drawing>
              <wp:anchor distT="0" distB="0" distL="114300" distR="114300" simplePos="0" relativeHeight="251650560" behindDoc="0" locked="0" layoutInCell="1" allowOverlap="1" wp14:anchorId="57988330" wp14:editId="10ED9DA2">
                <wp:simplePos x="0" y="0"/>
                <wp:positionH relativeFrom="column">
                  <wp:posOffset>4382875</wp:posOffset>
                </wp:positionH>
                <wp:positionV relativeFrom="paragraph">
                  <wp:posOffset>8503920</wp:posOffset>
                </wp:positionV>
                <wp:extent cx="1260000" cy="94485"/>
                <wp:effectExtent l="0" t="0" r="0" b="127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 del av Stockholm Sta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0000" cy="94485"/>
                        </a:xfrm>
                        <a:prstGeom prst="rect">
                          <a:avLst/>
                        </a:prstGeom>
                      </pic:spPr>
                    </pic:pic>
                  </a:graphicData>
                </a:graphic>
                <wp14:sizeRelH relativeFrom="margin">
                  <wp14:pctWidth>0</wp14:pctWidth>
                </wp14:sizeRelH>
                <wp14:sizeRelV relativeFrom="margin">
                  <wp14:pctHeight>0</wp14:pctHeight>
                </wp14:sizeRelV>
              </wp:anchor>
            </w:drawing>
          </w:r>
          <w:r w:rsidR="00CC3CC2">
            <w:rPr>
              <w:noProof/>
              <w:lang w:eastAsia="sv-SE"/>
            </w:rPr>
            <w:drawing>
              <wp:anchor distT="0" distB="0" distL="114300" distR="114300" simplePos="0" relativeHeight="251648512" behindDoc="0" locked="0" layoutInCell="1" allowOverlap="1" wp14:anchorId="06C5177D" wp14:editId="5222BC66">
                <wp:simplePos x="0" y="0"/>
                <wp:positionH relativeFrom="column">
                  <wp:posOffset>-1079500</wp:posOffset>
                </wp:positionH>
                <wp:positionV relativeFrom="paragraph">
                  <wp:posOffset>7661910</wp:posOffset>
                </wp:positionV>
                <wp:extent cx="5380355" cy="517525"/>
                <wp:effectExtent l="0" t="0" r="0" b="0"/>
                <wp:wrapNone/>
                <wp:docPr id="292" name="Bildobjekt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e_vit.emf"/>
                        <pic:cNvPicPr/>
                      </pic:nvPicPr>
                      <pic:blipFill rotWithShape="1">
                        <a:blip r:embed="rId10" cstate="print">
                          <a:extLst>
                            <a:ext uri="{28A0092B-C50C-407E-A947-70E740481C1C}">
                              <a14:useLocalDpi xmlns:a14="http://schemas.microsoft.com/office/drawing/2010/main" val="0"/>
                            </a:ext>
                          </a:extLst>
                        </a:blip>
                        <a:srcRect l="17451" r="57148"/>
                        <a:stretch/>
                      </pic:blipFill>
                      <pic:spPr bwMode="auto">
                        <a:xfrm>
                          <a:off x="0" y="0"/>
                          <a:ext cx="5380355" cy="517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CC2" w:rsidRPr="00CC3CC2">
            <w:br w:type="page"/>
          </w:r>
        </w:p>
      </w:sdtContent>
    </w:sdt>
    <w:sdt>
      <w:sdtPr>
        <w:rPr>
          <w:rFonts w:asciiTheme="minorHAnsi" w:eastAsiaTheme="minorEastAsia" w:hAnsiTheme="minorHAnsi" w:cstheme="minorBidi"/>
          <w:b w:val="0"/>
          <w:bCs w:val="0"/>
          <w:color w:val="auto"/>
          <w:sz w:val="22"/>
          <w:szCs w:val="22"/>
          <w14:numForm w14:val="default"/>
        </w:rPr>
        <w:id w:val="1586800920"/>
        <w:docPartObj>
          <w:docPartGallery w:val="Table of Contents"/>
          <w:docPartUnique/>
        </w:docPartObj>
      </w:sdtPr>
      <w:sdtContent>
        <w:p w14:paraId="32381968" w14:textId="63076F6C" w:rsidR="007049AC" w:rsidRDefault="007049AC">
          <w:pPr>
            <w:pStyle w:val="TOCHeading"/>
          </w:pPr>
          <w:r>
            <w:t>Innehållsförteckning</w:t>
          </w:r>
        </w:p>
        <w:p w14:paraId="4DBF2BBA" w14:textId="01DDC8D0" w:rsidR="00202E18" w:rsidRDefault="007049AC">
          <w:pPr>
            <w:pStyle w:val="TOC1"/>
            <w:rPr>
              <w:b w:val="0"/>
              <w:bCs w:val="0"/>
              <w:lang w:eastAsia="sv-SE"/>
            </w:rPr>
          </w:pPr>
          <w:r>
            <w:fldChar w:fldCharType="begin"/>
          </w:r>
          <w:r>
            <w:instrText xml:space="preserve"> TOC \o "1-3" \h \z \u </w:instrText>
          </w:r>
          <w:r>
            <w:fldChar w:fldCharType="separate"/>
          </w:r>
          <w:hyperlink w:anchor="_Toc528668888" w:history="1">
            <w:r w:rsidR="00202E18" w:rsidRPr="00D350B6">
              <w:rPr>
                <w:rStyle w:val="Hyperlink"/>
              </w:rPr>
              <w:t>1</w:t>
            </w:r>
            <w:r w:rsidR="00202E18">
              <w:rPr>
                <w:b w:val="0"/>
                <w:bCs w:val="0"/>
                <w:lang w:eastAsia="sv-SE"/>
              </w:rPr>
              <w:tab/>
            </w:r>
            <w:r w:rsidR="00202E18" w:rsidRPr="00D350B6">
              <w:rPr>
                <w:rStyle w:val="Hyperlink"/>
              </w:rPr>
              <w:t>Inledning</w:t>
            </w:r>
            <w:r w:rsidR="00202E18">
              <w:rPr>
                <w:webHidden/>
              </w:rPr>
              <w:tab/>
            </w:r>
            <w:r w:rsidR="00202E18">
              <w:rPr>
                <w:webHidden/>
              </w:rPr>
              <w:fldChar w:fldCharType="begin"/>
            </w:r>
            <w:r w:rsidR="00202E18">
              <w:rPr>
                <w:webHidden/>
              </w:rPr>
              <w:instrText xml:space="preserve"> PAGEREF _Toc528668888 \h </w:instrText>
            </w:r>
            <w:r w:rsidR="00202E18">
              <w:rPr>
                <w:webHidden/>
              </w:rPr>
            </w:r>
            <w:r w:rsidR="00202E18">
              <w:rPr>
                <w:webHidden/>
              </w:rPr>
              <w:fldChar w:fldCharType="separate"/>
            </w:r>
            <w:r w:rsidR="00202E18">
              <w:rPr>
                <w:webHidden/>
              </w:rPr>
              <w:t>2</w:t>
            </w:r>
            <w:r w:rsidR="00202E18">
              <w:rPr>
                <w:webHidden/>
              </w:rPr>
              <w:fldChar w:fldCharType="end"/>
            </w:r>
          </w:hyperlink>
        </w:p>
        <w:p w14:paraId="39FD5DF4" w14:textId="43CAAC77" w:rsidR="00202E18" w:rsidRDefault="00202E18">
          <w:pPr>
            <w:pStyle w:val="TOC2"/>
            <w:rPr>
              <w:lang w:eastAsia="sv-SE"/>
            </w:rPr>
          </w:pPr>
          <w:hyperlink w:anchor="_Toc528668889" w:history="1">
            <w:r w:rsidRPr="00D350B6">
              <w:rPr>
                <w:rStyle w:val="Hyperlink"/>
              </w:rPr>
              <w:t>1.1</w:t>
            </w:r>
            <w:r>
              <w:rPr>
                <w:lang w:eastAsia="sv-SE"/>
              </w:rPr>
              <w:tab/>
            </w:r>
            <w:r w:rsidRPr="00D350B6">
              <w:rPr>
                <w:rStyle w:val="Hyperlink"/>
              </w:rPr>
              <w:t>Programmets syfte</w:t>
            </w:r>
            <w:r>
              <w:rPr>
                <w:webHidden/>
              </w:rPr>
              <w:tab/>
            </w:r>
            <w:r>
              <w:rPr>
                <w:webHidden/>
              </w:rPr>
              <w:fldChar w:fldCharType="begin"/>
            </w:r>
            <w:r>
              <w:rPr>
                <w:webHidden/>
              </w:rPr>
              <w:instrText xml:space="preserve"> PAGEREF _Toc528668889 \h </w:instrText>
            </w:r>
            <w:r>
              <w:rPr>
                <w:webHidden/>
              </w:rPr>
            </w:r>
            <w:r>
              <w:rPr>
                <w:webHidden/>
              </w:rPr>
              <w:fldChar w:fldCharType="separate"/>
            </w:r>
            <w:r>
              <w:rPr>
                <w:webHidden/>
              </w:rPr>
              <w:t>2</w:t>
            </w:r>
            <w:r>
              <w:rPr>
                <w:webHidden/>
              </w:rPr>
              <w:fldChar w:fldCharType="end"/>
            </w:r>
          </w:hyperlink>
        </w:p>
        <w:p w14:paraId="480A3C3F" w14:textId="5467AAAC" w:rsidR="00202E18" w:rsidRDefault="00202E18">
          <w:pPr>
            <w:pStyle w:val="TOC2"/>
            <w:rPr>
              <w:lang w:eastAsia="sv-SE"/>
            </w:rPr>
          </w:pPr>
          <w:hyperlink w:anchor="_Toc528668890" w:history="1">
            <w:r w:rsidRPr="00D350B6">
              <w:rPr>
                <w:rStyle w:val="Hyperlink"/>
              </w:rPr>
              <w:t>1.2</w:t>
            </w:r>
            <w:r>
              <w:rPr>
                <w:lang w:eastAsia="sv-SE"/>
              </w:rPr>
              <w:tab/>
            </w:r>
            <w:r w:rsidRPr="00D350B6">
              <w:rPr>
                <w:rStyle w:val="Hyperlink"/>
              </w:rPr>
              <w:t>Lagar och förordningar</w:t>
            </w:r>
            <w:r>
              <w:rPr>
                <w:webHidden/>
              </w:rPr>
              <w:tab/>
            </w:r>
            <w:r>
              <w:rPr>
                <w:webHidden/>
              </w:rPr>
              <w:fldChar w:fldCharType="begin"/>
            </w:r>
            <w:r>
              <w:rPr>
                <w:webHidden/>
              </w:rPr>
              <w:instrText xml:space="preserve"> PAGEREF _Toc528668890 \h </w:instrText>
            </w:r>
            <w:r>
              <w:rPr>
                <w:webHidden/>
              </w:rPr>
            </w:r>
            <w:r>
              <w:rPr>
                <w:webHidden/>
              </w:rPr>
              <w:fldChar w:fldCharType="separate"/>
            </w:r>
            <w:r>
              <w:rPr>
                <w:webHidden/>
              </w:rPr>
              <w:t>2</w:t>
            </w:r>
            <w:r>
              <w:rPr>
                <w:webHidden/>
              </w:rPr>
              <w:fldChar w:fldCharType="end"/>
            </w:r>
          </w:hyperlink>
        </w:p>
        <w:p w14:paraId="4BB61839" w14:textId="17BEE584" w:rsidR="00202E18" w:rsidRDefault="00202E18">
          <w:pPr>
            <w:pStyle w:val="TOC2"/>
            <w:rPr>
              <w:lang w:eastAsia="sv-SE"/>
            </w:rPr>
          </w:pPr>
          <w:hyperlink w:anchor="_Toc528668891" w:history="1">
            <w:r w:rsidRPr="00D350B6">
              <w:rPr>
                <w:rStyle w:val="Hyperlink"/>
              </w:rPr>
              <w:t>1.3</w:t>
            </w:r>
            <w:r>
              <w:rPr>
                <w:lang w:eastAsia="sv-SE"/>
              </w:rPr>
              <w:tab/>
            </w:r>
            <w:r w:rsidRPr="00D350B6">
              <w:rPr>
                <w:rStyle w:val="Hyperlink"/>
              </w:rPr>
              <w:t>Miljöbyggnad</w:t>
            </w:r>
            <w:r>
              <w:rPr>
                <w:webHidden/>
              </w:rPr>
              <w:tab/>
            </w:r>
            <w:r>
              <w:rPr>
                <w:webHidden/>
              </w:rPr>
              <w:fldChar w:fldCharType="begin"/>
            </w:r>
            <w:r>
              <w:rPr>
                <w:webHidden/>
              </w:rPr>
              <w:instrText xml:space="preserve"> PAGEREF _Toc528668891 \h </w:instrText>
            </w:r>
            <w:r>
              <w:rPr>
                <w:webHidden/>
              </w:rPr>
            </w:r>
            <w:r>
              <w:rPr>
                <w:webHidden/>
              </w:rPr>
              <w:fldChar w:fldCharType="separate"/>
            </w:r>
            <w:r>
              <w:rPr>
                <w:webHidden/>
              </w:rPr>
              <w:t>3</w:t>
            </w:r>
            <w:r>
              <w:rPr>
                <w:webHidden/>
              </w:rPr>
              <w:fldChar w:fldCharType="end"/>
            </w:r>
          </w:hyperlink>
        </w:p>
        <w:p w14:paraId="23CC2CA8" w14:textId="3F708084" w:rsidR="00202E18" w:rsidRDefault="00202E18">
          <w:pPr>
            <w:pStyle w:val="TOC1"/>
            <w:rPr>
              <w:b w:val="0"/>
              <w:bCs w:val="0"/>
              <w:lang w:eastAsia="sv-SE"/>
            </w:rPr>
          </w:pPr>
          <w:hyperlink w:anchor="_Toc528668892" w:history="1">
            <w:r w:rsidRPr="00D350B6">
              <w:rPr>
                <w:rStyle w:val="Hyperlink"/>
              </w:rPr>
              <w:t>2</w:t>
            </w:r>
            <w:r>
              <w:rPr>
                <w:b w:val="0"/>
                <w:bCs w:val="0"/>
                <w:lang w:eastAsia="sv-SE"/>
              </w:rPr>
              <w:tab/>
            </w:r>
            <w:r w:rsidRPr="00D350B6">
              <w:rPr>
                <w:rStyle w:val="Hyperlink"/>
              </w:rPr>
              <w:t>Ansvarsfördelning</w:t>
            </w:r>
            <w:r>
              <w:rPr>
                <w:webHidden/>
              </w:rPr>
              <w:tab/>
            </w:r>
            <w:r>
              <w:rPr>
                <w:webHidden/>
              </w:rPr>
              <w:fldChar w:fldCharType="begin"/>
            </w:r>
            <w:r>
              <w:rPr>
                <w:webHidden/>
              </w:rPr>
              <w:instrText xml:space="preserve"> PAGEREF _Toc528668892 \h </w:instrText>
            </w:r>
            <w:r>
              <w:rPr>
                <w:webHidden/>
              </w:rPr>
            </w:r>
            <w:r>
              <w:rPr>
                <w:webHidden/>
              </w:rPr>
              <w:fldChar w:fldCharType="separate"/>
            </w:r>
            <w:r>
              <w:rPr>
                <w:webHidden/>
              </w:rPr>
              <w:t>3</w:t>
            </w:r>
            <w:r>
              <w:rPr>
                <w:webHidden/>
              </w:rPr>
              <w:fldChar w:fldCharType="end"/>
            </w:r>
          </w:hyperlink>
        </w:p>
        <w:p w14:paraId="6AD9FCB9" w14:textId="102F00DA" w:rsidR="00202E18" w:rsidRDefault="00202E18">
          <w:pPr>
            <w:pStyle w:val="TOC2"/>
            <w:rPr>
              <w:lang w:eastAsia="sv-SE"/>
            </w:rPr>
          </w:pPr>
          <w:hyperlink w:anchor="_Toc528668893" w:history="1">
            <w:r w:rsidRPr="00D350B6">
              <w:rPr>
                <w:rStyle w:val="Hyperlink"/>
              </w:rPr>
              <w:t>2.1</w:t>
            </w:r>
            <w:r>
              <w:rPr>
                <w:lang w:eastAsia="sv-SE"/>
              </w:rPr>
              <w:tab/>
            </w:r>
            <w:r w:rsidRPr="00D350B6">
              <w:rPr>
                <w:rStyle w:val="Hyperlink"/>
              </w:rPr>
              <w:t>Projektledning</w:t>
            </w:r>
            <w:r>
              <w:rPr>
                <w:webHidden/>
              </w:rPr>
              <w:tab/>
            </w:r>
            <w:r>
              <w:rPr>
                <w:webHidden/>
              </w:rPr>
              <w:fldChar w:fldCharType="begin"/>
            </w:r>
            <w:r>
              <w:rPr>
                <w:webHidden/>
              </w:rPr>
              <w:instrText xml:space="preserve"> PAGEREF _Toc528668893 \h </w:instrText>
            </w:r>
            <w:r>
              <w:rPr>
                <w:webHidden/>
              </w:rPr>
            </w:r>
            <w:r>
              <w:rPr>
                <w:webHidden/>
              </w:rPr>
              <w:fldChar w:fldCharType="separate"/>
            </w:r>
            <w:r>
              <w:rPr>
                <w:webHidden/>
              </w:rPr>
              <w:t>3</w:t>
            </w:r>
            <w:r>
              <w:rPr>
                <w:webHidden/>
              </w:rPr>
              <w:fldChar w:fldCharType="end"/>
            </w:r>
          </w:hyperlink>
        </w:p>
        <w:p w14:paraId="47C1414A" w14:textId="3F8D8C43" w:rsidR="00202E18" w:rsidRDefault="00202E18">
          <w:pPr>
            <w:pStyle w:val="TOC2"/>
            <w:rPr>
              <w:lang w:eastAsia="sv-SE"/>
            </w:rPr>
          </w:pPr>
          <w:hyperlink w:anchor="_Toc528668894" w:history="1">
            <w:r w:rsidRPr="00D350B6">
              <w:rPr>
                <w:rStyle w:val="Hyperlink"/>
              </w:rPr>
              <w:t>2.2</w:t>
            </w:r>
            <w:r>
              <w:rPr>
                <w:lang w:eastAsia="sv-SE"/>
              </w:rPr>
              <w:tab/>
            </w:r>
            <w:r w:rsidRPr="00D350B6">
              <w:rPr>
                <w:rStyle w:val="Hyperlink"/>
              </w:rPr>
              <w:t>SISAB:s fuktsakkunnig</w:t>
            </w:r>
            <w:r>
              <w:rPr>
                <w:webHidden/>
              </w:rPr>
              <w:tab/>
            </w:r>
            <w:r>
              <w:rPr>
                <w:webHidden/>
              </w:rPr>
              <w:fldChar w:fldCharType="begin"/>
            </w:r>
            <w:r>
              <w:rPr>
                <w:webHidden/>
              </w:rPr>
              <w:instrText xml:space="preserve"> PAGEREF _Toc528668894 \h </w:instrText>
            </w:r>
            <w:r>
              <w:rPr>
                <w:webHidden/>
              </w:rPr>
            </w:r>
            <w:r>
              <w:rPr>
                <w:webHidden/>
              </w:rPr>
              <w:fldChar w:fldCharType="separate"/>
            </w:r>
            <w:r>
              <w:rPr>
                <w:webHidden/>
              </w:rPr>
              <w:t>3</w:t>
            </w:r>
            <w:r>
              <w:rPr>
                <w:webHidden/>
              </w:rPr>
              <w:fldChar w:fldCharType="end"/>
            </w:r>
          </w:hyperlink>
        </w:p>
        <w:p w14:paraId="5BF285EE" w14:textId="5C2E95AC" w:rsidR="00202E18" w:rsidRDefault="00202E18">
          <w:pPr>
            <w:pStyle w:val="TOC2"/>
            <w:rPr>
              <w:lang w:eastAsia="sv-SE"/>
            </w:rPr>
          </w:pPr>
          <w:hyperlink w:anchor="_Toc528668895" w:history="1">
            <w:r w:rsidRPr="00D350B6">
              <w:rPr>
                <w:rStyle w:val="Hyperlink"/>
              </w:rPr>
              <w:t>2.3</w:t>
            </w:r>
            <w:r>
              <w:rPr>
                <w:lang w:eastAsia="sv-SE"/>
              </w:rPr>
              <w:tab/>
            </w:r>
            <w:r w:rsidRPr="00D350B6">
              <w:rPr>
                <w:rStyle w:val="Hyperlink"/>
              </w:rPr>
              <w:t>Fuktsäkerhetsansvariga under projektering</w:t>
            </w:r>
            <w:r>
              <w:rPr>
                <w:webHidden/>
              </w:rPr>
              <w:tab/>
            </w:r>
            <w:r>
              <w:rPr>
                <w:webHidden/>
              </w:rPr>
              <w:fldChar w:fldCharType="begin"/>
            </w:r>
            <w:r>
              <w:rPr>
                <w:webHidden/>
              </w:rPr>
              <w:instrText xml:space="preserve"> PAGEREF _Toc528668895 \h </w:instrText>
            </w:r>
            <w:r>
              <w:rPr>
                <w:webHidden/>
              </w:rPr>
            </w:r>
            <w:r>
              <w:rPr>
                <w:webHidden/>
              </w:rPr>
              <w:fldChar w:fldCharType="separate"/>
            </w:r>
            <w:r>
              <w:rPr>
                <w:webHidden/>
              </w:rPr>
              <w:t>4</w:t>
            </w:r>
            <w:r>
              <w:rPr>
                <w:webHidden/>
              </w:rPr>
              <w:fldChar w:fldCharType="end"/>
            </w:r>
          </w:hyperlink>
        </w:p>
        <w:p w14:paraId="0208D155" w14:textId="5847A8C0" w:rsidR="00202E18" w:rsidRDefault="00202E18">
          <w:pPr>
            <w:pStyle w:val="TOC2"/>
            <w:rPr>
              <w:lang w:eastAsia="sv-SE"/>
            </w:rPr>
          </w:pPr>
          <w:hyperlink w:anchor="_Toc528668896" w:history="1">
            <w:r w:rsidRPr="00D350B6">
              <w:rPr>
                <w:rStyle w:val="Hyperlink"/>
              </w:rPr>
              <w:t>2.4</w:t>
            </w:r>
            <w:r>
              <w:rPr>
                <w:lang w:eastAsia="sv-SE"/>
              </w:rPr>
              <w:tab/>
            </w:r>
            <w:r w:rsidRPr="00D350B6">
              <w:rPr>
                <w:rStyle w:val="Hyperlink"/>
              </w:rPr>
              <w:t>Entreprenör</w:t>
            </w:r>
            <w:r>
              <w:rPr>
                <w:webHidden/>
              </w:rPr>
              <w:tab/>
            </w:r>
            <w:r>
              <w:rPr>
                <w:webHidden/>
              </w:rPr>
              <w:fldChar w:fldCharType="begin"/>
            </w:r>
            <w:r>
              <w:rPr>
                <w:webHidden/>
              </w:rPr>
              <w:instrText xml:space="preserve"> PAGEREF _Toc528668896 \h </w:instrText>
            </w:r>
            <w:r>
              <w:rPr>
                <w:webHidden/>
              </w:rPr>
            </w:r>
            <w:r>
              <w:rPr>
                <w:webHidden/>
              </w:rPr>
              <w:fldChar w:fldCharType="separate"/>
            </w:r>
            <w:r>
              <w:rPr>
                <w:webHidden/>
              </w:rPr>
              <w:t>4</w:t>
            </w:r>
            <w:r>
              <w:rPr>
                <w:webHidden/>
              </w:rPr>
              <w:fldChar w:fldCharType="end"/>
            </w:r>
          </w:hyperlink>
        </w:p>
        <w:p w14:paraId="27536380" w14:textId="4E35FE64" w:rsidR="00202E18" w:rsidRDefault="00202E18">
          <w:pPr>
            <w:pStyle w:val="TOC1"/>
            <w:rPr>
              <w:b w:val="0"/>
              <w:bCs w:val="0"/>
              <w:lang w:eastAsia="sv-SE"/>
            </w:rPr>
          </w:pPr>
          <w:hyperlink w:anchor="_Toc528668897" w:history="1">
            <w:r w:rsidRPr="00D350B6">
              <w:rPr>
                <w:rStyle w:val="Hyperlink"/>
              </w:rPr>
              <w:t>3</w:t>
            </w:r>
            <w:r>
              <w:rPr>
                <w:b w:val="0"/>
                <w:bCs w:val="0"/>
                <w:lang w:eastAsia="sv-SE"/>
              </w:rPr>
              <w:tab/>
            </w:r>
            <w:r w:rsidRPr="00D350B6">
              <w:rPr>
                <w:rStyle w:val="Hyperlink"/>
              </w:rPr>
              <w:t>Byggherrens krav på aktiviteter</w:t>
            </w:r>
            <w:r>
              <w:rPr>
                <w:webHidden/>
              </w:rPr>
              <w:tab/>
            </w:r>
            <w:r>
              <w:rPr>
                <w:webHidden/>
              </w:rPr>
              <w:fldChar w:fldCharType="begin"/>
            </w:r>
            <w:r>
              <w:rPr>
                <w:webHidden/>
              </w:rPr>
              <w:instrText xml:space="preserve"> PAGEREF _Toc528668897 \h </w:instrText>
            </w:r>
            <w:r>
              <w:rPr>
                <w:webHidden/>
              </w:rPr>
            </w:r>
            <w:r>
              <w:rPr>
                <w:webHidden/>
              </w:rPr>
              <w:fldChar w:fldCharType="separate"/>
            </w:r>
            <w:r>
              <w:rPr>
                <w:webHidden/>
              </w:rPr>
              <w:t>4</w:t>
            </w:r>
            <w:r>
              <w:rPr>
                <w:webHidden/>
              </w:rPr>
              <w:fldChar w:fldCharType="end"/>
            </w:r>
          </w:hyperlink>
        </w:p>
        <w:p w14:paraId="451CF321" w14:textId="52C93A14" w:rsidR="00202E18" w:rsidRDefault="00202E18">
          <w:pPr>
            <w:pStyle w:val="TOC2"/>
            <w:rPr>
              <w:lang w:eastAsia="sv-SE"/>
            </w:rPr>
          </w:pPr>
          <w:hyperlink w:anchor="_Toc528668898" w:history="1">
            <w:r w:rsidRPr="00D350B6">
              <w:rPr>
                <w:rStyle w:val="Hyperlink"/>
              </w:rPr>
              <w:t>3.1</w:t>
            </w:r>
            <w:r>
              <w:rPr>
                <w:lang w:eastAsia="sv-SE"/>
              </w:rPr>
              <w:tab/>
            </w:r>
            <w:r w:rsidRPr="00D350B6">
              <w:rPr>
                <w:rStyle w:val="Hyperlink"/>
              </w:rPr>
              <w:t>Fuktsäkerhetsprojektering</w:t>
            </w:r>
            <w:r>
              <w:rPr>
                <w:webHidden/>
              </w:rPr>
              <w:tab/>
            </w:r>
            <w:r>
              <w:rPr>
                <w:webHidden/>
              </w:rPr>
              <w:fldChar w:fldCharType="begin"/>
            </w:r>
            <w:r>
              <w:rPr>
                <w:webHidden/>
              </w:rPr>
              <w:instrText xml:space="preserve"> PAGEREF _Toc528668898 \h </w:instrText>
            </w:r>
            <w:r>
              <w:rPr>
                <w:webHidden/>
              </w:rPr>
            </w:r>
            <w:r>
              <w:rPr>
                <w:webHidden/>
              </w:rPr>
              <w:fldChar w:fldCharType="separate"/>
            </w:r>
            <w:r>
              <w:rPr>
                <w:webHidden/>
              </w:rPr>
              <w:t>4</w:t>
            </w:r>
            <w:r>
              <w:rPr>
                <w:webHidden/>
              </w:rPr>
              <w:fldChar w:fldCharType="end"/>
            </w:r>
          </w:hyperlink>
        </w:p>
        <w:p w14:paraId="02A80A5D" w14:textId="105E8EBC" w:rsidR="00202E18" w:rsidRDefault="00202E18">
          <w:pPr>
            <w:pStyle w:val="TOC2"/>
            <w:rPr>
              <w:lang w:eastAsia="sv-SE"/>
            </w:rPr>
          </w:pPr>
          <w:hyperlink w:anchor="_Toc528668899" w:history="1">
            <w:r w:rsidRPr="00D350B6">
              <w:rPr>
                <w:rStyle w:val="Hyperlink"/>
              </w:rPr>
              <w:t>3.2</w:t>
            </w:r>
            <w:r>
              <w:rPr>
                <w:lang w:eastAsia="sv-SE"/>
              </w:rPr>
              <w:tab/>
            </w:r>
            <w:r w:rsidRPr="00D350B6">
              <w:rPr>
                <w:rStyle w:val="Hyperlink"/>
              </w:rPr>
              <w:t>Fuktgranskning</w:t>
            </w:r>
            <w:r>
              <w:rPr>
                <w:webHidden/>
              </w:rPr>
              <w:tab/>
            </w:r>
            <w:r>
              <w:rPr>
                <w:webHidden/>
              </w:rPr>
              <w:fldChar w:fldCharType="begin"/>
            </w:r>
            <w:r>
              <w:rPr>
                <w:webHidden/>
              </w:rPr>
              <w:instrText xml:space="preserve"> PAGEREF _Toc528668899 \h </w:instrText>
            </w:r>
            <w:r>
              <w:rPr>
                <w:webHidden/>
              </w:rPr>
            </w:r>
            <w:r>
              <w:rPr>
                <w:webHidden/>
              </w:rPr>
              <w:fldChar w:fldCharType="separate"/>
            </w:r>
            <w:r>
              <w:rPr>
                <w:webHidden/>
              </w:rPr>
              <w:t>4</w:t>
            </w:r>
            <w:r>
              <w:rPr>
                <w:webHidden/>
              </w:rPr>
              <w:fldChar w:fldCharType="end"/>
            </w:r>
          </w:hyperlink>
        </w:p>
        <w:p w14:paraId="03A24F4E" w14:textId="0F366069" w:rsidR="00202E18" w:rsidRDefault="00202E18">
          <w:pPr>
            <w:pStyle w:val="TOC2"/>
            <w:rPr>
              <w:lang w:eastAsia="sv-SE"/>
            </w:rPr>
          </w:pPr>
          <w:hyperlink w:anchor="_Toc528668900" w:history="1">
            <w:r w:rsidRPr="00D350B6">
              <w:rPr>
                <w:rStyle w:val="Hyperlink"/>
              </w:rPr>
              <w:t>3.3</w:t>
            </w:r>
            <w:r>
              <w:rPr>
                <w:lang w:eastAsia="sv-SE"/>
              </w:rPr>
              <w:tab/>
            </w:r>
            <w:r w:rsidRPr="00D350B6">
              <w:rPr>
                <w:rStyle w:val="Hyperlink"/>
              </w:rPr>
              <w:t>Uppföljningsmöten med projektörerna</w:t>
            </w:r>
            <w:r>
              <w:rPr>
                <w:webHidden/>
              </w:rPr>
              <w:tab/>
            </w:r>
            <w:r>
              <w:rPr>
                <w:webHidden/>
              </w:rPr>
              <w:fldChar w:fldCharType="begin"/>
            </w:r>
            <w:r>
              <w:rPr>
                <w:webHidden/>
              </w:rPr>
              <w:instrText xml:space="preserve"> PAGEREF _Toc528668900 \h </w:instrText>
            </w:r>
            <w:r>
              <w:rPr>
                <w:webHidden/>
              </w:rPr>
            </w:r>
            <w:r>
              <w:rPr>
                <w:webHidden/>
              </w:rPr>
              <w:fldChar w:fldCharType="separate"/>
            </w:r>
            <w:r>
              <w:rPr>
                <w:webHidden/>
              </w:rPr>
              <w:t>4</w:t>
            </w:r>
            <w:r>
              <w:rPr>
                <w:webHidden/>
              </w:rPr>
              <w:fldChar w:fldCharType="end"/>
            </w:r>
          </w:hyperlink>
        </w:p>
        <w:p w14:paraId="04C91BB0" w14:textId="0FF72FBD" w:rsidR="00202E18" w:rsidRDefault="00202E18">
          <w:pPr>
            <w:pStyle w:val="TOC2"/>
            <w:rPr>
              <w:lang w:eastAsia="sv-SE"/>
            </w:rPr>
          </w:pPr>
          <w:hyperlink w:anchor="_Toc528668901" w:history="1">
            <w:r w:rsidRPr="00D350B6">
              <w:rPr>
                <w:rStyle w:val="Hyperlink"/>
              </w:rPr>
              <w:t>3.4</w:t>
            </w:r>
            <w:r>
              <w:rPr>
                <w:lang w:eastAsia="sv-SE"/>
              </w:rPr>
              <w:tab/>
            </w:r>
            <w:r w:rsidRPr="00D350B6">
              <w:rPr>
                <w:rStyle w:val="Hyperlink"/>
              </w:rPr>
              <w:t>Fuktrond</w:t>
            </w:r>
            <w:r>
              <w:rPr>
                <w:webHidden/>
              </w:rPr>
              <w:tab/>
            </w:r>
            <w:r>
              <w:rPr>
                <w:webHidden/>
              </w:rPr>
              <w:fldChar w:fldCharType="begin"/>
            </w:r>
            <w:r>
              <w:rPr>
                <w:webHidden/>
              </w:rPr>
              <w:instrText xml:space="preserve"> PAGEREF _Toc528668901 \h </w:instrText>
            </w:r>
            <w:r>
              <w:rPr>
                <w:webHidden/>
              </w:rPr>
            </w:r>
            <w:r>
              <w:rPr>
                <w:webHidden/>
              </w:rPr>
              <w:fldChar w:fldCharType="separate"/>
            </w:r>
            <w:r>
              <w:rPr>
                <w:webHidden/>
              </w:rPr>
              <w:t>5</w:t>
            </w:r>
            <w:r>
              <w:rPr>
                <w:webHidden/>
              </w:rPr>
              <w:fldChar w:fldCharType="end"/>
            </w:r>
          </w:hyperlink>
        </w:p>
        <w:p w14:paraId="3237E9D3" w14:textId="4E19E985" w:rsidR="00202E18" w:rsidRDefault="00202E18">
          <w:pPr>
            <w:pStyle w:val="TOC1"/>
            <w:rPr>
              <w:b w:val="0"/>
              <w:bCs w:val="0"/>
              <w:lang w:eastAsia="sv-SE"/>
            </w:rPr>
          </w:pPr>
          <w:hyperlink w:anchor="_Toc528668902" w:history="1">
            <w:r w:rsidRPr="00D350B6">
              <w:rPr>
                <w:rStyle w:val="Hyperlink"/>
              </w:rPr>
              <w:t>4</w:t>
            </w:r>
            <w:r>
              <w:rPr>
                <w:b w:val="0"/>
                <w:bCs w:val="0"/>
                <w:lang w:eastAsia="sv-SE"/>
              </w:rPr>
              <w:tab/>
            </w:r>
            <w:r w:rsidRPr="00D350B6">
              <w:rPr>
                <w:rStyle w:val="Hyperlink"/>
              </w:rPr>
              <w:t>Fuktsäkerhetsdokument</w:t>
            </w:r>
            <w:r>
              <w:rPr>
                <w:webHidden/>
              </w:rPr>
              <w:tab/>
            </w:r>
            <w:r>
              <w:rPr>
                <w:webHidden/>
              </w:rPr>
              <w:fldChar w:fldCharType="begin"/>
            </w:r>
            <w:r>
              <w:rPr>
                <w:webHidden/>
              </w:rPr>
              <w:instrText xml:space="preserve"> PAGEREF _Toc528668902 \h </w:instrText>
            </w:r>
            <w:r>
              <w:rPr>
                <w:webHidden/>
              </w:rPr>
            </w:r>
            <w:r>
              <w:rPr>
                <w:webHidden/>
              </w:rPr>
              <w:fldChar w:fldCharType="separate"/>
            </w:r>
            <w:r>
              <w:rPr>
                <w:webHidden/>
              </w:rPr>
              <w:t>5</w:t>
            </w:r>
            <w:r>
              <w:rPr>
                <w:webHidden/>
              </w:rPr>
              <w:fldChar w:fldCharType="end"/>
            </w:r>
          </w:hyperlink>
        </w:p>
        <w:p w14:paraId="26120565" w14:textId="5184FAFF" w:rsidR="00202E18" w:rsidRDefault="00202E18">
          <w:pPr>
            <w:pStyle w:val="TOC2"/>
            <w:rPr>
              <w:lang w:eastAsia="sv-SE"/>
            </w:rPr>
          </w:pPr>
          <w:hyperlink w:anchor="_Toc528668903" w:history="1">
            <w:r w:rsidRPr="00D350B6">
              <w:rPr>
                <w:rStyle w:val="Hyperlink"/>
              </w:rPr>
              <w:t>4.1</w:t>
            </w:r>
            <w:r>
              <w:rPr>
                <w:lang w:eastAsia="sv-SE"/>
              </w:rPr>
              <w:tab/>
            </w:r>
            <w:r w:rsidRPr="00D350B6">
              <w:rPr>
                <w:rStyle w:val="Hyperlink"/>
              </w:rPr>
              <w:t>Resultat från fuktsäkerhetsprojektering</w:t>
            </w:r>
            <w:r>
              <w:rPr>
                <w:webHidden/>
              </w:rPr>
              <w:tab/>
            </w:r>
            <w:r>
              <w:rPr>
                <w:webHidden/>
              </w:rPr>
              <w:fldChar w:fldCharType="begin"/>
            </w:r>
            <w:r>
              <w:rPr>
                <w:webHidden/>
              </w:rPr>
              <w:instrText xml:space="preserve"> PAGEREF _Toc528668903 \h </w:instrText>
            </w:r>
            <w:r>
              <w:rPr>
                <w:webHidden/>
              </w:rPr>
            </w:r>
            <w:r>
              <w:rPr>
                <w:webHidden/>
              </w:rPr>
              <w:fldChar w:fldCharType="separate"/>
            </w:r>
            <w:r>
              <w:rPr>
                <w:webHidden/>
              </w:rPr>
              <w:t>5</w:t>
            </w:r>
            <w:r>
              <w:rPr>
                <w:webHidden/>
              </w:rPr>
              <w:fldChar w:fldCharType="end"/>
            </w:r>
          </w:hyperlink>
        </w:p>
        <w:p w14:paraId="1C65BA0D" w14:textId="100AF273" w:rsidR="00202E18" w:rsidRDefault="00202E18">
          <w:pPr>
            <w:pStyle w:val="TOC2"/>
            <w:rPr>
              <w:lang w:eastAsia="sv-SE"/>
            </w:rPr>
          </w:pPr>
          <w:hyperlink w:anchor="_Toc528668904" w:history="1">
            <w:r w:rsidRPr="00D350B6">
              <w:rPr>
                <w:rStyle w:val="Hyperlink"/>
              </w:rPr>
              <w:t>4.2</w:t>
            </w:r>
            <w:r>
              <w:rPr>
                <w:lang w:eastAsia="sv-SE"/>
              </w:rPr>
              <w:tab/>
            </w:r>
            <w:r w:rsidRPr="00D350B6">
              <w:rPr>
                <w:rStyle w:val="Hyperlink"/>
              </w:rPr>
              <w:t>Fuktsäkerhetsplan</w:t>
            </w:r>
            <w:r>
              <w:rPr>
                <w:webHidden/>
              </w:rPr>
              <w:tab/>
            </w:r>
            <w:r>
              <w:rPr>
                <w:webHidden/>
              </w:rPr>
              <w:fldChar w:fldCharType="begin"/>
            </w:r>
            <w:r>
              <w:rPr>
                <w:webHidden/>
              </w:rPr>
              <w:instrText xml:space="preserve"> PAGEREF _Toc528668904 \h </w:instrText>
            </w:r>
            <w:r>
              <w:rPr>
                <w:webHidden/>
              </w:rPr>
            </w:r>
            <w:r>
              <w:rPr>
                <w:webHidden/>
              </w:rPr>
              <w:fldChar w:fldCharType="separate"/>
            </w:r>
            <w:r>
              <w:rPr>
                <w:webHidden/>
              </w:rPr>
              <w:t>5</w:t>
            </w:r>
            <w:r>
              <w:rPr>
                <w:webHidden/>
              </w:rPr>
              <w:fldChar w:fldCharType="end"/>
            </w:r>
          </w:hyperlink>
        </w:p>
        <w:p w14:paraId="059F4DB5" w14:textId="4B14F567" w:rsidR="00202E18" w:rsidRDefault="00202E18">
          <w:pPr>
            <w:pStyle w:val="TOC2"/>
            <w:rPr>
              <w:lang w:eastAsia="sv-SE"/>
            </w:rPr>
          </w:pPr>
          <w:hyperlink w:anchor="_Toc528668905" w:history="1">
            <w:r w:rsidRPr="00D350B6">
              <w:rPr>
                <w:rStyle w:val="Hyperlink"/>
              </w:rPr>
              <w:t>4.3</w:t>
            </w:r>
            <w:r>
              <w:rPr>
                <w:lang w:eastAsia="sv-SE"/>
              </w:rPr>
              <w:tab/>
            </w:r>
            <w:r w:rsidRPr="00D350B6">
              <w:rPr>
                <w:rStyle w:val="Hyperlink"/>
              </w:rPr>
              <w:t>Fuktsäkerhetsdokumentation</w:t>
            </w:r>
            <w:r>
              <w:rPr>
                <w:webHidden/>
              </w:rPr>
              <w:tab/>
            </w:r>
            <w:r>
              <w:rPr>
                <w:webHidden/>
              </w:rPr>
              <w:fldChar w:fldCharType="begin"/>
            </w:r>
            <w:r>
              <w:rPr>
                <w:webHidden/>
              </w:rPr>
              <w:instrText xml:space="preserve"> PAGEREF _Toc528668905 \h </w:instrText>
            </w:r>
            <w:r>
              <w:rPr>
                <w:webHidden/>
              </w:rPr>
            </w:r>
            <w:r>
              <w:rPr>
                <w:webHidden/>
              </w:rPr>
              <w:fldChar w:fldCharType="separate"/>
            </w:r>
            <w:r>
              <w:rPr>
                <w:webHidden/>
              </w:rPr>
              <w:t>5</w:t>
            </w:r>
            <w:r>
              <w:rPr>
                <w:webHidden/>
              </w:rPr>
              <w:fldChar w:fldCharType="end"/>
            </w:r>
          </w:hyperlink>
        </w:p>
        <w:p w14:paraId="4B74C915" w14:textId="6337AA96" w:rsidR="00202E18" w:rsidRDefault="00202E18">
          <w:pPr>
            <w:pStyle w:val="TOC2"/>
            <w:rPr>
              <w:lang w:eastAsia="sv-SE"/>
            </w:rPr>
          </w:pPr>
          <w:hyperlink w:anchor="_Toc528668906" w:history="1">
            <w:r w:rsidRPr="00D350B6">
              <w:rPr>
                <w:rStyle w:val="Hyperlink"/>
              </w:rPr>
              <w:t>4.4</w:t>
            </w:r>
            <w:r>
              <w:rPr>
                <w:lang w:eastAsia="sv-SE"/>
              </w:rPr>
              <w:tab/>
            </w:r>
            <w:r w:rsidRPr="00D350B6">
              <w:rPr>
                <w:rStyle w:val="Hyperlink"/>
              </w:rPr>
              <w:t>Avvikelsehantering projektering och produktion</w:t>
            </w:r>
            <w:r>
              <w:rPr>
                <w:webHidden/>
              </w:rPr>
              <w:tab/>
            </w:r>
            <w:r>
              <w:rPr>
                <w:webHidden/>
              </w:rPr>
              <w:fldChar w:fldCharType="begin"/>
            </w:r>
            <w:r>
              <w:rPr>
                <w:webHidden/>
              </w:rPr>
              <w:instrText xml:space="preserve"> PAGEREF _Toc528668906 \h </w:instrText>
            </w:r>
            <w:r>
              <w:rPr>
                <w:webHidden/>
              </w:rPr>
            </w:r>
            <w:r>
              <w:rPr>
                <w:webHidden/>
              </w:rPr>
              <w:fldChar w:fldCharType="separate"/>
            </w:r>
            <w:r>
              <w:rPr>
                <w:webHidden/>
              </w:rPr>
              <w:t>5</w:t>
            </w:r>
            <w:r>
              <w:rPr>
                <w:webHidden/>
              </w:rPr>
              <w:fldChar w:fldCharType="end"/>
            </w:r>
          </w:hyperlink>
        </w:p>
        <w:p w14:paraId="5A530A89" w14:textId="700F7588" w:rsidR="00202E18" w:rsidRDefault="00202E18">
          <w:pPr>
            <w:pStyle w:val="TOC2"/>
            <w:rPr>
              <w:lang w:eastAsia="sv-SE"/>
            </w:rPr>
          </w:pPr>
          <w:hyperlink w:anchor="_Toc528668907" w:history="1">
            <w:r w:rsidRPr="00D350B6">
              <w:rPr>
                <w:rStyle w:val="Hyperlink"/>
              </w:rPr>
              <w:t>4.5</w:t>
            </w:r>
            <w:r>
              <w:rPr>
                <w:lang w:eastAsia="sv-SE"/>
              </w:rPr>
              <w:tab/>
            </w:r>
            <w:r w:rsidRPr="00D350B6">
              <w:rPr>
                <w:rStyle w:val="Hyperlink"/>
              </w:rPr>
              <w:t>Sakkunnighetsintyg-fukt</w:t>
            </w:r>
            <w:r>
              <w:rPr>
                <w:webHidden/>
              </w:rPr>
              <w:tab/>
            </w:r>
            <w:r>
              <w:rPr>
                <w:webHidden/>
              </w:rPr>
              <w:fldChar w:fldCharType="begin"/>
            </w:r>
            <w:r>
              <w:rPr>
                <w:webHidden/>
              </w:rPr>
              <w:instrText xml:space="preserve"> PAGEREF _Toc528668907 \h </w:instrText>
            </w:r>
            <w:r>
              <w:rPr>
                <w:webHidden/>
              </w:rPr>
            </w:r>
            <w:r>
              <w:rPr>
                <w:webHidden/>
              </w:rPr>
              <w:fldChar w:fldCharType="separate"/>
            </w:r>
            <w:r>
              <w:rPr>
                <w:webHidden/>
              </w:rPr>
              <w:t>6</w:t>
            </w:r>
            <w:r>
              <w:rPr>
                <w:webHidden/>
              </w:rPr>
              <w:fldChar w:fldCharType="end"/>
            </w:r>
          </w:hyperlink>
        </w:p>
        <w:p w14:paraId="3EC816CA" w14:textId="6B1180FF" w:rsidR="00202E18" w:rsidRDefault="00202E18">
          <w:pPr>
            <w:pStyle w:val="TOC1"/>
            <w:rPr>
              <w:b w:val="0"/>
              <w:bCs w:val="0"/>
              <w:lang w:eastAsia="sv-SE"/>
            </w:rPr>
          </w:pPr>
          <w:hyperlink w:anchor="_Toc528668908" w:history="1">
            <w:r w:rsidRPr="00D350B6">
              <w:rPr>
                <w:rStyle w:val="Hyperlink"/>
              </w:rPr>
              <w:t>5</w:t>
            </w:r>
            <w:r>
              <w:rPr>
                <w:b w:val="0"/>
                <w:bCs w:val="0"/>
                <w:lang w:eastAsia="sv-SE"/>
              </w:rPr>
              <w:tab/>
            </w:r>
            <w:r w:rsidRPr="00D350B6">
              <w:rPr>
                <w:rStyle w:val="Hyperlink"/>
              </w:rPr>
              <w:t>Tekniska krav</w:t>
            </w:r>
            <w:r>
              <w:rPr>
                <w:webHidden/>
              </w:rPr>
              <w:tab/>
            </w:r>
            <w:r>
              <w:rPr>
                <w:webHidden/>
              </w:rPr>
              <w:fldChar w:fldCharType="begin"/>
            </w:r>
            <w:r>
              <w:rPr>
                <w:webHidden/>
              </w:rPr>
              <w:instrText xml:space="preserve"> PAGEREF _Toc528668908 \h </w:instrText>
            </w:r>
            <w:r>
              <w:rPr>
                <w:webHidden/>
              </w:rPr>
            </w:r>
            <w:r>
              <w:rPr>
                <w:webHidden/>
              </w:rPr>
              <w:fldChar w:fldCharType="separate"/>
            </w:r>
            <w:r>
              <w:rPr>
                <w:webHidden/>
              </w:rPr>
              <w:t>6</w:t>
            </w:r>
            <w:r>
              <w:rPr>
                <w:webHidden/>
              </w:rPr>
              <w:fldChar w:fldCharType="end"/>
            </w:r>
          </w:hyperlink>
        </w:p>
        <w:p w14:paraId="1D1F283D" w14:textId="35517E2D" w:rsidR="00202E18" w:rsidRDefault="00202E18">
          <w:pPr>
            <w:pStyle w:val="TOC2"/>
            <w:rPr>
              <w:lang w:eastAsia="sv-SE"/>
            </w:rPr>
          </w:pPr>
          <w:hyperlink w:anchor="_Toc528668909" w:history="1">
            <w:r w:rsidRPr="00D350B6">
              <w:rPr>
                <w:rStyle w:val="Hyperlink"/>
              </w:rPr>
              <w:t>5.1</w:t>
            </w:r>
            <w:r>
              <w:rPr>
                <w:lang w:eastAsia="sv-SE"/>
              </w:rPr>
              <w:tab/>
            </w:r>
            <w:r w:rsidRPr="00D350B6">
              <w:rPr>
                <w:rStyle w:val="Hyperlink"/>
              </w:rPr>
              <w:t>Projekteringsanvisningar och goda exempel</w:t>
            </w:r>
            <w:r>
              <w:rPr>
                <w:webHidden/>
              </w:rPr>
              <w:tab/>
            </w:r>
            <w:r>
              <w:rPr>
                <w:webHidden/>
              </w:rPr>
              <w:fldChar w:fldCharType="begin"/>
            </w:r>
            <w:r>
              <w:rPr>
                <w:webHidden/>
              </w:rPr>
              <w:instrText xml:space="preserve"> PAGEREF _Toc528668909 \h </w:instrText>
            </w:r>
            <w:r>
              <w:rPr>
                <w:webHidden/>
              </w:rPr>
            </w:r>
            <w:r>
              <w:rPr>
                <w:webHidden/>
              </w:rPr>
              <w:fldChar w:fldCharType="separate"/>
            </w:r>
            <w:r>
              <w:rPr>
                <w:webHidden/>
              </w:rPr>
              <w:t>6</w:t>
            </w:r>
            <w:r>
              <w:rPr>
                <w:webHidden/>
              </w:rPr>
              <w:fldChar w:fldCharType="end"/>
            </w:r>
          </w:hyperlink>
        </w:p>
        <w:p w14:paraId="4F57725E" w14:textId="2E2A4A8F" w:rsidR="00202E18" w:rsidRDefault="00202E18">
          <w:pPr>
            <w:pStyle w:val="TOC2"/>
            <w:rPr>
              <w:lang w:eastAsia="sv-SE"/>
            </w:rPr>
          </w:pPr>
          <w:hyperlink w:anchor="_Toc528668910" w:history="1">
            <w:r w:rsidRPr="00D350B6">
              <w:rPr>
                <w:rStyle w:val="Hyperlink"/>
              </w:rPr>
              <w:t>5.2</w:t>
            </w:r>
            <w:r>
              <w:rPr>
                <w:lang w:eastAsia="sv-SE"/>
              </w:rPr>
              <w:tab/>
            </w:r>
            <w:r w:rsidRPr="00D350B6">
              <w:rPr>
                <w:rStyle w:val="Hyperlink"/>
              </w:rPr>
              <w:t>Branschregler och riktlinjer</w:t>
            </w:r>
            <w:r>
              <w:rPr>
                <w:webHidden/>
              </w:rPr>
              <w:tab/>
            </w:r>
            <w:r>
              <w:rPr>
                <w:webHidden/>
              </w:rPr>
              <w:fldChar w:fldCharType="begin"/>
            </w:r>
            <w:r>
              <w:rPr>
                <w:webHidden/>
              </w:rPr>
              <w:instrText xml:space="preserve"> PAGEREF _Toc528668910 \h </w:instrText>
            </w:r>
            <w:r>
              <w:rPr>
                <w:webHidden/>
              </w:rPr>
            </w:r>
            <w:r>
              <w:rPr>
                <w:webHidden/>
              </w:rPr>
              <w:fldChar w:fldCharType="separate"/>
            </w:r>
            <w:r>
              <w:rPr>
                <w:webHidden/>
              </w:rPr>
              <w:t>6</w:t>
            </w:r>
            <w:r>
              <w:rPr>
                <w:webHidden/>
              </w:rPr>
              <w:fldChar w:fldCharType="end"/>
            </w:r>
          </w:hyperlink>
        </w:p>
        <w:p w14:paraId="68CB618E" w14:textId="469A343C" w:rsidR="00202E18" w:rsidRDefault="00202E18">
          <w:pPr>
            <w:pStyle w:val="TOC2"/>
            <w:rPr>
              <w:lang w:eastAsia="sv-SE"/>
            </w:rPr>
          </w:pPr>
          <w:hyperlink w:anchor="_Toc528668911" w:history="1">
            <w:r w:rsidRPr="00D350B6">
              <w:rPr>
                <w:rStyle w:val="Hyperlink"/>
              </w:rPr>
              <w:t>5.3</w:t>
            </w:r>
            <w:r>
              <w:rPr>
                <w:lang w:eastAsia="sv-SE"/>
              </w:rPr>
              <w:tab/>
            </w:r>
            <w:r w:rsidRPr="00D350B6">
              <w:rPr>
                <w:rStyle w:val="Hyperlink"/>
              </w:rPr>
              <w:t>Beräkningar, mätningar och kontroller</w:t>
            </w:r>
            <w:r>
              <w:rPr>
                <w:webHidden/>
              </w:rPr>
              <w:tab/>
            </w:r>
            <w:r>
              <w:rPr>
                <w:webHidden/>
              </w:rPr>
              <w:fldChar w:fldCharType="begin"/>
            </w:r>
            <w:r>
              <w:rPr>
                <w:webHidden/>
              </w:rPr>
              <w:instrText xml:space="preserve"> PAGEREF _Toc528668911 \h </w:instrText>
            </w:r>
            <w:r>
              <w:rPr>
                <w:webHidden/>
              </w:rPr>
            </w:r>
            <w:r>
              <w:rPr>
                <w:webHidden/>
              </w:rPr>
              <w:fldChar w:fldCharType="separate"/>
            </w:r>
            <w:r>
              <w:rPr>
                <w:webHidden/>
              </w:rPr>
              <w:t>7</w:t>
            </w:r>
            <w:r>
              <w:rPr>
                <w:webHidden/>
              </w:rPr>
              <w:fldChar w:fldCharType="end"/>
            </w:r>
          </w:hyperlink>
        </w:p>
        <w:p w14:paraId="5D6A6385" w14:textId="21F49ADE" w:rsidR="00202E18" w:rsidRDefault="00202E18">
          <w:pPr>
            <w:pStyle w:val="TOC2"/>
            <w:rPr>
              <w:lang w:eastAsia="sv-SE"/>
            </w:rPr>
          </w:pPr>
          <w:hyperlink w:anchor="_Toc528668912" w:history="1">
            <w:r w:rsidRPr="00D350B6">
              <w:rPr>
                <w:rStyle w:val="Hyperlink"/>
              </w:rPr>
              <w:t>5.4</w:t>
            </w:r>
            <w:r>
              <w:rPr>
                <w:lang w:eastAsia="sv-SE"/>
              </w:rPr>
              <w:tab/>
            </w:r>
            <w:r w:rsidRPr="00D350B6">
              <w:rPr>
                <w:rStyle w:val="Hyperlink"/>
              </w:rPr>
              <w:t>Väderskydd</w:t>
            </w:r>
            <w:r>
              <w:rPr>
                <w:webHidden/>
              </w:rPr>
              <w:tab/>
            </w:r>
            <w:r>
              <w:rPr>
                <w:webHidden/>
              </w:rPr>
              <w:fldChar w:fldCharType="begin"/>
            </w:r>
            <w:r>
              <w:rPr>
                <w:webHidden/>
              </w:rPr>
              <w:instrText xml:space="preserve"> PAGEREF _Toc528668912 \h </w:instrText>
            </w:r>
            <w:r>
              <w:rPr>
                <w:webHidden/>
              </w:rPr>
            </w:r>
            <w:r>
              <w:rPr>
                <w:webHidden/>
              </w:rPr>
              <w:fldChar w:fldCharType="separate"/>
            </w:r>
            <w:r>
              <w:rPr>
                <w:webHidden/>
              </w:rPr>
              <w:t>9</w:t>
            </w:r>
            <w:r>
              <w:rPr>
                <w:webHidden/>
              </w:rPr>
              <w:fldChar w:fldCharType="end"/>
            </w:r>
          </w:hyperlink>
        </w:p>
        <w:p w14:paraId="5578C479" w14:textId="15A1485E" w:rsidR="00202E18" w:rsidRDefault="00202E18">
          <w:pPr>
            <w:pStyle w:val="TOC2"/>
            <w:rPr>
              <w:lang w:eastAsia="sv-SE"/>
            </w:rPr>
          </w:pPr>
          <w:hyperlink w:anchor="_Toc528668913" w:history="1">
            <w:r w:rsidRPr="00D350B6">
              <w:rPr>
                <w:rStyle w:val="Hyperlink"/>
              </w:rPr>
              <w:t>5.5</w:t>
            </w:r>
            <w:r>
              <w:rPr>
                <w:lang w:eastAsia="sv-SE"/>
              </w:rPr>
              <w:tab/>
            </w:r>
            <w:r w:rsidRPr="00D350B6">
              <w:rPr>
                <w:rStyle w:val="Hyperlink"/>
              </w:rPr>
              <w:t>Köldbryggor</w:t>
            </w:r>
            <w:r>
              <w:rPr>
                <w:webHidden/>
              </w:rPr>
              <w:tab/>
            </w:r>
            <w:r>
              <w:rPr>
                <w:webHidden/>
              </w:rPr>
              <w:fldChar w:fldCharType="begin"/>
            </w:r>
            <w:r>
              <w:rPr>
                <w:webHidden/>
              </w:rPr>
              <w:instrText xml:space="preserve"> PAGEREF _Toc528668913 \h </w:instrText>
            </w:r>
            <w:r>
              <w:rPr>
                <w:webHidden/>
              </w:rPr>
            </w:r>
            <w:r>
              <w:rPr>
                <w:webHidden/>
              </w:rPr>
              <w:fldChar w:fldCharType="separate"/>
            </w:r>
            <w:r>
              <w:rPr>
                <w:webHidden/>
              </w:rPr>
              <w:t>10</w:t>
            </w:r>
            <w:r>
              <w:rPr>
                <w:webHidden/>
              </w:rPr>
              <w:fldChar w:fldCharType="end"/>
            </w:r>
          </w:hyperlink>
        </w:p>
        <w:p w14:paraId="15164A06" w14:textId="1DEBC2F3" w:rsidR="00202E18" w:rsidRDefault="00202E18">
          <w:pPr>
            <w:pStyle w:val="TOC2"/>
            <w:rPr>
              <w:lang w:eastAsia="sv-SE"/>
            </w:rPr>
          </w:pPr>
          <w:hyperlink w:anchor="_Toc528668914" w:history="1">
            <w:r w:rsidRPr="00D350B6">
              <w:rPr>
                <w:rStyle w:val="Hyperlink"/>
              </w:rPr>
              <w:t>5.6</w:t>
            </w:r>
            <w:r>
              <w:rPr>
                <w:lang w:eastAsia="sv-SE"/>
              </w:rPr>
              <w:tab/>
            </w:r>
            <w:r w:rsidRPr="00D350B6">
              <w:rPr>
                <w:rStyle w:val="Hyperlink"/>
              </w:rPr>
              <w:t>Fuktkänsliga material</w:t>
            </w:r>
            <w:r>
              <w:rPr>
                <w:webHidden/>
              </w:rPr>
              <w:tab/>
            </w:r>
            <w:r>
              <w:rPr>
                <w:webHidden/>
              </w:rPr>
              <w:fldChar w:fldCharType="begin"/>
            </w:r>
            <w:r>
              <w:rPr>
                <w:webHidden/>
              </w:rPr>
              <w:instrText xml:space="preserve"> PAGEREF _Toc528668914 \h </w:instrText>
            </w:r>
            <w:r>
              <w:rPr>
                <w:webHidden/>
              </w:rPr>
            </w:r>
            <w:r>
              <w:rPr>
                <w:webHidden/>
              </w:rPr>
              <w:fldChar w:fldCharType="separate"/>
            </w:r>
            <w:r>
              <w:rPr>
                <w:webHidden/>
              </w:rPr>
              <w:t>10</w:t>
            </w:r>
            <w:r>
              <w:rPr>
                <w:webHidden/>
              </w:rPr>
              <w:fldChar w:fldCharType="end"/>
            </w:r>
          </w:hyperlink>
        </w:p>
        <w:p w14:paraId="13228985" w14:textId="0E7F79FD" w:rsidR="00202E18" w:rsidRDefault="00202E18">
          <w:pPr>
            <w:pStyle w:val="TOC1"/>
            <w:rPr>
              <w:b w:val="0"/>
              <w:bCs w:val="0"/>
              <w:lang w:eastAsia="sv-SE"/>
            </w:rPr>
          </w:pPr>
          <w:hyperlink w:anchor="_Toc528668915" w:history="1">
            <w:r w:rsidRPr="00D350B6">
              <w:rPr>
                <w:rStyle w:val="Hyperlink"/>
              </w:rPr>
              <w:t>6</w:t>
            </w:r>
            <w:r>
              <w:rPr>
                <w:b w:val="0"/>
                <w:bCs w:val="0"/>
                <w:lang w:eastAsia="sv-SE"/>
              </w:rPr>
              <w:tab/>
            </w:r>
            <w:r w:rsidRPr="00D350B6">
              <w:rPr>
                <w:rStyle w:val="Hyperlink"/>
              </w:rPr>
              <w:t>Projekteringsaktiviteter</w:t>
            </w:r>
            <w:r>
              <w:rPr>
                <w:webHidden/>
              </w:rPr>
              <w:tab/>
            </w:r>
            <w:r>
              <w:rPr>
                <w:webHidden/>
              </w:rPr>
              <w:fldChar w:fldCharType="begin"/>
            </w:r>
            <w:r>
              <w:rPr>
                <w:webHidden/>
              </w:rPr>
              <w:instrText xml:space="preserve"> PAGEREF _Toc528668915 \h </w:instrText>
            </w:r>
            <w:r>
              <w:rPr>
                <w:webHidden/>
              </w:rPr>
            </w:r>
            <w:r>
              <w:rPr>
                <w:webHidden/>
              </w:rPr>
              <w:fldChar w:fldCharType="separate"/>
            </w:r>
            <w:r>
              <w:rPr>
                <w:webHidden/>
              </w:rPr>
              <w:t>10</w:t>
            </w:r>
            <w:r>
              <w:rPr>
                <w:webHidden/>
              </w:rPr>
              <w:fldChar w:fldCharType="end"/>
            </w:r>
          </w:hyperlink>
        </w:p>
        <w:p w14:paraId="2F0275C7" w14:textId="395FF905" w:rsidR="00202E18" w:rsidRDefault="00202E18">
          <w:pPr>
            <w:pStyle w:val="TOC2"/>
            <w:rPr>
              <w:lang w:eastAsia="sv-SE"/>
            </w:rPr>
          </w:pPr>
          <w:hyperlink w:anchor="_Toc528668916" w:history="1">
            <w:r w:rsidRPr="00D350B6">
              <w:rPr>
                <w:rStyle w:val="Hyperlink"/>
              </w:rPr>
              <w:t>6.1</w:t>
            </w:r>
            <w:r>
              <w:rPr>
                <w:lang w:eastAsia="sv-SE"/>
              </w:rPr>
              <w:tab/>
            </w:r>
            <w:r w:rsidRPr="00D350B6">
              <w:rPr>
                <w:rStyle w:val="Hyperlink"/>
              </w:rPr>
              <w:t>Utredningsskede</w:t>
            </w:r>
            <w:r>
              <w:rPr>
                <w:webHidden/>
              </w:rPr>
              <w:tab/>
            </w:r>
            <w:r>
              <w:rPr>
                <w:webHidden/>
              </w:rPr>
              <w:fldChar w:fldCharType="begin"/>
            </w:r>
            <w:r>
              <w:rPr>
                <w:webHidden/>
              </w:rPr>
              <w:instrText xml:space="preserve"> PAGEREF _Toc528668916 \h </w:instrText>
            </w:r>
            <w:r>
              <w:rPr>
                <w:webHidden/>
              </w:rPr>
            </w:r>
            <w:r>
              <w:rPr>
                <w:webHidden/>
              </w:rPr>
              <w:fldChar w:fldCharType="separate"/>
            </w:r>
            <w:r>
              <w:rPr>
                <w:webHidden/>
              </w:rPr>
              <w:t>10</w:t>
            </w:r>
            <w:r>
              <w:rPr>
                <w:webHidden/>
              </w:rPr>
              <w:fldChar w:fldCharType="end"/>
            </w:r>
          </w:hyperlink>
        </w:p>
        <w:p w14:paraId="0C6D318E" w14:textId="7DA997D1" w:rsidR="00202E18" w:rsidRDefault="00202E18">
          <w:pPr>
            <w:pStyle w:val="TOC2"/>
            <w:rPr>
              <w:lang w:eastAsia="sv-SE"/>
            </w:rPr>
          </w:pPr>
          <w:hyperlink w:anchor="_Toc528668917" w:history="1">
            <w:r w:rsidRPr="00D350B6">
              <w:rPr>
                <w:rStyle w:val="Hyperlink"/>
                <w:rFonts w:eastAsia="Times New Roman"/>
              </w:rPr>
              <w:t>6.2</w:t>
            </w:r>
            <w:r>
              <w:rPr>
                <w:lang w:eastAsia="sv-SE"/>
              </w:rPr>
              <w:tab/>
            </w:r>
            <w:r w:rsidRPr="00D350B6">
              <w:rPr>
                <w:rStyle w:val="Hyperlink"/>
                <w:rFonts w:eastAsia="Times New Roman"/>
              </w:rPr>
              <w:t>Förslagshandlingsskede</w:t>
            </w:r>
            <w:r>
              <w:rPr>
                <w:webHidden/>
              </w:rPr>
              <w:tab/>
            </w:r>
            <w:r>
              <w:rPr>
                <w:webHidden/>
              </w:rPr>
              <w:fldChar w:fldCharType="begin"/>
            </w:r>
            <w:r>
              <w:rPr>
                <w:webHidden/>
              </w:rPr>
              <w:instrText xml:space="preserve"> PAGEREF _Toc528668917 \h </w:instrText>
            </w:r>
            <w:r>
              <w:rPr>
                <w:webHidden/>
              </w:rPr>
            </w:r>
            <w:r>
              <w:rPr>
                <w:webHidden/>
              </w:rPr>
              <w:fldChar w:fldCharType="separate"/>
            </w:r>
            <w:r>
              <w:rPr>
                <w:webHidden/>
              </w:rPr>
              <w:t>10</w:t>
            </w:r>
            <w:r>
              <w:rPr>
                <w:webHidden/>
              </w:rPr>
              <w:fldChar w:fldCharType="end"/>
            </w:r>
          </w:hyperlink>
        </w:p>
        <w:p w14:paraId="5412DB64" w14:textId="7BA2EA2A" w:rsidR="00202E18" w:rsidRDefault="00202E18">
          <w:pPr>
            <w:pStyle w:val="TOC2"/>
            <w:rPr>
              <w:lang w:eastAsia="sv-SE"/>
            </w:rPr>
          </w:pPr>
          <w:hyperlink w:anchor="_Toc528668918" w:history="1">
            <w:r w:rsidRPr="00D350B6">
              <w:rPr>
                <w:rStyle w:val="Hyperlink"/>
                <w:rFonts w:eastAsia="Times New Roman"/>
              </w:rPr>
              <w:t>6.3</w:t>
            </w:r>
            <w:r>
              <w:rPr>
                <w:lang w:eastAsia="sv-SE"/>
              </w:rPr>
              <w:tab/>
            </w:r>
            <w:r w:rsidRPr="00D350B6">
              <w:rPr>
                <w:rStyle w:val="Hyperlink"/>
                <w:rFonts w:eastAsia="Times New Roman"/>
              </w:rPr>
              <w:t>Systemhandlingsskede</w:t>
            </w:r>
            <w:r>
              <w:rPr>
                <w:webHidden/>
              </w:rPr>
              <w:tab/>
            </w:r>
            <w:r>
              <w:rPr>
                <w:webHidden/>
              </w:rPr>
              <w:fldChar w:fldCharType="begin"/>
            </w:r>
            <w:r>
              <w:rPr>
                <w:webHidden/>
              </w:rPr>
              <w:instrText xml:space="preserve"> PAGEREF _Toc528668918 \h </w:instrText>
            </w:r>
            <w:r>
              <w:rPr>
                <w:webHidden/>
              </w:rPr>
            </w:r>
            <w:r>
              <w:rPr>
                <w:webHidden/>
              </w:rPr>
              <w:fldChar w:fldCharType="separate"/>
            </w:r>
            <w:r>
              <w:rPr>
                <w:webHidden/>
              </w:rPr>
              <w:t>10</w:t>
            </w:r>
            <w:r>
              <w:rPr>
                <w:webHidden/>
              </w:rPr>
              <w:fldChar w:fldCharType="end"/>
            </w:r>
          </w:hyperlink>
        </w:p>
        <w:p w14:paraId="72777E1E" w14:textId="7310EE58" w:rsidR="00202E18" w:rsidRDefault="00202E18">
          <w:pPr>
            <w:pStyle w:val="TOC2"/>
            <w:rPr>
              <w:lang w:eastAsia="sv-SE"/>
            </w:rPr>
          </w:pPr>
          <w:hyperlink w:anchor="_Toc528668919" w:history="1">
            <w:r w:rsidRPr="00D350B6">
              <w:rPr>
                <w:rStyle w:val="Hyperlink"/>
                <w:rFonts w:eastAsia="Times New Roman"/>
              </w:rPr>
              <w:t>6.4</w:t>
            </w:r>
            <w:r>
              <w:rPr>
                <w:lang w:eastAsia="sv-SE"/>
              </w:rPr>
              <w:tab/>
            </w:r>
            <w:r w:rsidRPr="00D350B6">
              <w:rPr>
                <w:rStyle w:val="Hyperlink"/>
                <w:rFonts w:eastAsia="Times New Roman"/>
              </w:rPr>
              <w:t>Detaljprojekterings- och bygghandlingsprojekteringsskede</w:t>
            </w:r>
            <w:r>
              <w:rPr>
                <w:webHidden/>
              </w:rPr>
              <w:tab/>
            </w:r>
            <w:r>
              <w:rPr>
                <w:webHidden/>
              </w:rPr>
              <w:fldChar w:fldCharType="begin"/>
            </w:r>
            <w:r>
              <w:rPr>
                <w:webHidden/>
              </w:rPr>
              <w:instrText xml:space="preserve"> PAGEREF _Toc528668919 \h </w:instrText>
            </w:r>
            <w:r>
              <w:rPr>
                <w:webHidden/>
              </w:rPr>
            </w:r>
            <w:r>
              <w:rPr>
                <w:webHidden/>
              </w:rPr>
              <w:fldChar w:fldCharType="separate"/>
            </w:r>
            <w:r>
              <w:rPr>
                <w:webHidden/>
              </w:rPr>
              <w:t>11</w:t>
            </w:r>
            <w:r>
              <w:rPr>
                <w:webHidden/>
              </w:rPr>
              <w:fldChar w:fldCharType="end"/>
            </w:r>
          </w:hyperlink>
        </w:p>
        <w:p w14:paraId="6D2E293A" w14:textId="7E655188" w:rsidR="00202E18" w:rsidRDefault="00202E18">
          <w:pPr>
            <w:pStyle w:val="TOC1"/>
            <w:rPr>
              <w:b w:val="0"/>
              <w:bCs w:val="0"/>
              <w:lang w:eastAsia="sv-SE"/>
            </w:rPr>
          </w:pPr>
          <w:hyperlink w:anchor="_Toc528668920" w:history="1">
            <w:r w:rsidRPr="00D350B6">
              <w:rPr>
                <w:rStyle w:val="Hyperlink"/>
              </w:rPr>
              <w:t>7</w:t>
            </w:r>
            <w:r>
              <w:rPr>
                <w:b w:val="0"/>
                <w:bCs w:val="0"/>
                <w:lang w:eastAsia="sv-SE"/>
              </w:rPr>
              <w:tab/>
            </w:r>
            <w:r w:rsidRPr="00D350B6">
              <w:rPr>
                <w:rStyle w:val="Hyperlink"/>
              </w:rPr>
              <w:t>Produktionsskede</w:t>
            </w:r>
            <w:r>
              <w:rPr>
                <w:webHidden/>
              </w:rPr>
              <w:tab/>
            </w:r>
            <w:r>
              <w:rPr>
                <w:webHidden/>
              </w:rPr>
              <w:fldChar w:fldCharType="begin"/>
            </w:r>
            <w:r>
              <w:rPr>
                <w:webHidden/>
              </w:rPr>
              <w:instrText xml:space="preserve"> PAGEREF _Toc528668920 \h </w:instrText>
            </w:r>
            <w:r>
              <w:rPr>
                <w:webHidden/>
              </w:rPr>
            </w:r>
            <w:r>
              <w:rPr>
                <w:webHidden/>
              </w:rPr>
              <w:fldChar w:fldCharType="separate"/>
            </w:r>
            <w:r>
              <w:rPr>
                <w:webHidden/>
              </w:rPr>
              <w:t>11</w:t>
            </w:r>
            <w:r>
              <w:rPr>
                <w:webHidden/>
              </w:rPr>
              <w:fldChar w:fldCharType="end"/>
            </w:r>
          </w:hyperlink>
        </w:p>
        <w:p w14:paraId="1EF0784E" w14:textId="1BCA725E" w:rsidR="00202E18" w:rsidRDefault="00202E18">
          <w:pPr>
            <w:pStyle w:val="TOC2"/>
            <w:rPr>
              <w:lang w:eastAsia="sv-SE"/>
            </w:rPr>
          </w:pPr>
          <w:hyperlink w:anchor="_Toc528668921" w:history="1">
            <w:r w:rsidRPr="00D350B6">
              <w:rPr>
                <w:rStyle w:val="Hyperlink"/>
                <w:rFonts w:eastAsia="Times New Roman"/>
              </w:rPr>
              <w:t>7.1</w:t>
            </w:r>
            <w:r>
              <w:rPr>
                <w:lang w:eastAsia="sv-SE"/>
              </w:rPr>
              <w:tab/>
            </w:r>
            <w:r w:rsidRPr="00D350B6">
              <w:rPr>
                <w:rStyle w:val="Hyperlink"/>
                <w:rFonts w:eastAsia="Times New Roman"/>
              </w:rPr>
              <w:t>Produktionsskedet</w:t>
            </w:r>
            <w:r>
              <w:rPr>
                <w:webHidden/>
              </w:rPr>
              <w:tab/>
            </w:r>
            <w:r>
              <w:rPr>
                <w:webHidden/>
              </w:rPr>
              <w:fldChar w:fldCharType="begin"/>
            </w:r>
            <w:r>
              <w:rPr>
                <w:webHidden/>
              </w:rPr>
              <w:instrText xml:space="preserve"> PAGEREF _Toc528668921 \h </w:instrText>
            </w:r>
            <w:r>
              <w:rPr>
                <w:webHidden/>
              </w:rPr>
            </w:r>
            <w:r>
              <w:rPr>
                <w:webHidden/>
              </w:rPr>
              <w:fldChar w:fldCharType="separate"/>
            </w:r>
            <w:r>
              <w:rPr>
                <w:webHidden/>
              </w:rPr>
              <w:t>11</w:t>
            </w:r>
            <w:r>
              <w:rPr>
                <w:webHidden/>
              </w:rPr>
              <w:fldChar w:fldCharType="end"/>
            </w:r>
          </w:hyperlink>
        </w:p>
        <w:p w14:paraId="0A4400E9" w14:textId="44C4B924" w:rsidR="00202E18" w:rsidRDefault="00202E18">
          <w:pPr>
            <w:pStyle w:val="TOC1"/>
            <w:rPr>
              <w:b w:val="0"/>
              <w:bCs w:val="0"/>
              <w:lang w:eastAsia="sv-SE"/>
            </w:rPr>
          </w:pPr>
          <w:hyperlink w:anchor="_Toc528668922" w:history="1">
            <w:r w:rsidRPr="00D350B6">
              <w:rPr>
                <w:rStyle w:val="Hyperlink"/>
              </w:rPr>
              <w:t>8</w:t>
            </w:r>
            <w:r>
              <w:rPr>
                <w:b w:val="0"/>
                <w:bCs w:val="0"/>
                <w:lang w:eastAsia="sv-SE"/>
              </w:rPr>
              <w:tab/>
            </w:r>
            <w:r w:rsidRPr="00D350B6">
              <w:rPr>
                <w:rStyle w:val="Hyperlink"/>
              </w:rPr>
              <w:t>Fuktsäkerhetsdokumentation</w:t>
            </w:r>
            <w:r>
              <w:rPr>
                <w:webHidden/>
              </w:rPr>
              <w:tab/>
            </w:r>
            <w:r>
              <w:rPr>
                <w:webHidden/>
              </w:rPr>
              <w:fldChar w:fldCharType="begin"/>
            </w:r>
            <w:r>
              <w:rPr>
                <w:webHidden/>
              </w:rPr>
              <w:instrText xml:space="preserve"> PAGEREF _Toc528668922 \h </w:instrText>
            </w:r>
            <w:r>
              <w:rPr>
                <w:webHidden/>
              </w:rPr>
            </w:r>
            <w:r>
              <w:rPr>
                <w:webHidden/>
              </w:rPr>
              <w:fldChar w:fldCharType="separate"/>
            </w:r>
            <w:r>
              <w:rPr>
                <w:webHidden/>
              </w:rPr>
              <w:t>12</w:t>
            </w:r>
            <w:r>
              <w:rPr>
                <w:webHidden/>
              </w:rPr>
              <w:fldChar w:fldCharType="end"/>
            </w:r>
          </w:hyperlink>
        </w:p>
        <w:p w14:paraId="6DE3A370" w14:textId="2E7FBAE2" w:rsidR="00202E18" w:rsidRDefault="00202E18">
          <w:pPr>
            <w:pStyle w:val="TOC2"/>
            <w:rPr>
              <w:lang w:eastAsia="sv-SE"/>
            </w:rPr>
          </w:pPr>
          <w:hyperlink w:anchor="_Toc528668923" w:history="1">
            <w:r w:rsidRPr="00D350B6">
              <w:rPr>
                <w:rStyle w:val="Hyperlink"/>
                <w:rFonts w:eastAsia="Times New Roman"/>
              </w:rPr>
              <w:t>8.1</w:t>
            </w:r>
            <w:r>
              <w:rPr>
                <w:lang w:eastAsia="sv-SE"/>
              </w:rPr>
              <w:tab/>
            </w:r>
            <w:r w:rsidRPr="00D350B6">
              <w:rPr>
                <w:rStyle w:val="Hyperlink"/>
                <w:rFonts w:eastAsia="Times New Roman"/>
              </w:rPr>
              <w:t>Egenkontroll – slutdokumentation</w:t>
            </w:r>
            <w:r>
              <w:rPr>
                <w:webHidden/>
              </w:rPr>
              <w:tab/>
            </w:r>
            <w:r>
              <w:rPr>
                <w:webHidden/>
              </w:rPr>
              <w:fldChar w:fldCharType="begin"/>
            </w:r>
            <w:r>
              <w:rPr>
                <w:webHidden/>
              </w:rPr>
              <w:instrText xml:space="preserve"> PAGEREF _Toc528668923 \h </w:instrText>
            </w:r>
            <w:r>
              <w:rPr>
                <w:webHidden/>
              </w:rPr>
            </w:r>
            <w:r>
              <w:rPr>
                <w:webHidden/>
              </w:rPr>
              <w:fldChar w:fldCharType="separate"/>
            </w:r>
            <w:r>
              <w:rPr>
                <w:webHidden/>
              </w:rPr>
              <w:t>13</w:t>
            </w:r>
            <w:r>
              <w:rPr>
                <w:webHidden/>
              </w:rPr>
              <w:fldChar w:fldCharType="end"/>
            </w:r>
          </w:hyperlink>
        </w:p>
        <w:p w14:paraId="2D337D5B" w14:textId="29D79015" w:rsidR="007049AC" w:rsidRDefault="007049AC">
          <w:r>
            <w:rPr>
              <w:b/>
              <w:bCs/>
            </w:rPr>
            <w:fldChar w:fldCharType="end"/>
          </w:r>
        </w:p>
      </w:sdtContent>
    </w:sdt>
    <w:p w14:paraId="60B0C36B" w14:textId="77777777" w:rsidR="001809AE" w:rsidRPr="00352FCA" w:rsidRDefault="001809AE" w:rsidP="001809AE">
      <w:pPr>
        <w:pStyle w:val="Heading1"/>
      </w:pPr>
      <w:bookmarkStart w:id="0" w:name="_Toc528668888"/>
      <w:r w:rsidRPr="00352FCA">
        <w:t>Inledning</w:t>
      </w:r>
      <w:bookmarkEnd w:id="0"/>
    </w:p>
    <w:p w14:paraId="7845C5B2" w14:textId="77777777" w:rsidR="001809AE" w:rsidRPr="00077DDE" w:rsidRDefault="001809AE" w:rsidP="001809AE">
      <w:r w:rsidRPr="00077DDE">
        <w:t xml:space="preserve">För </w:t>
      </w:r>
      <w:r>
        <w:t>SISAB</w:t>
      </w:r>
      <w:r w:rsidRPr="00077DDE">
        <w:t xml:space="preserve"> är det viktigt att alla barn och vuxna som vistas och arbetar</w:t>
      </w:r>
      <w:r>
        <w:t xml:space="preserve"> i stadens</w:t>
      </w:r>
      <w:r w:rsidRPr="00077DDE">
        <w:t xml:space="preserve"> lokaler ska göra det i sunda och hälsosamma livsmiljöer. Fukt är en viktig parameter i det avseendet och för att komplikationer inte ska uppstå under byggnadens hela livslängd är det viktigt att redan från tidigt skede i ett byggprojekt ställa krav och göra kontinuerliga uppföljningar.</w:t>
      </w:r>
    </w:p>
    <w:p w14:paraId="27BE3819" w14:textId="77777777" w:rsidR="001809AE" w:rsidRPr="00AF24C3" w:rsidRDefault="001809AE" w:rsidP="001809AE">
      <w:pPr>
        <w:pStyle w:val="Heading2"/>
      </w:pPr>
      <w:bookmarkStart w:id="1" w:name="_Toc528668889"/>
      <w:r>
        <w:t>Programmets s</w:t>
      </w:r>
      <w:r w:rsidRPr="00AF24C3">
        <w:t>yfte</w:t>
      </w:r>
      <w:bookmarkEnd w:id="1"/>
    </w:p>
    <w:p w14:paraId="477AE96E" w14:textId="77777777" w:rsidR="001809AE" w:rsidRDefault="001809AE" w:rsidP="001809AE">
      <w:r>
        <w:t xml:space="preserve">Syftet med fuktsäkerhetsprogram är att i ett tidigt skede lyfta fram och markera de krav på fuktsäkerhet som ställs i samtliga ny- och ombyggnadsprojekt. </w:t>
      </w:r>
    </w:p>
    <w:p w14:paraId="5159EC57" w14:textId="77777777" w:rsidR="001809AE" w:rsidRDefault="001809AE" w:rsidP="001809AE">
      <w:r>
        <w:t xml:space="preserve">Fuktsäkerhetsprogrammet är ett styrande dokument som beskriver SISAB:s krav på fuktsäkerhetsarbete under projekterings- och entreprenadskedet, samt hur fuktsäker-hetsarbetet ska dokumenteras i respektive skede. </w:t>
      </w:r>
    </w:p>
    <w:p w14:paraId="510189BD" w14:textId="360CBB5C" w:rsidR="00B11A05" w:rsidRDefault="001809AE" w:rsidP="001809AE">
      <w:r>
        <w:t>Fuktsäkerhetsprogrammet ska ligga till grund för vidare fuktsäkerhetsprojektering där programmets kravnivå ska arbetas in i projektets handlingar. Programmet ska därför studeras innan projektering av både systemhandling och bygghandling, samt produktion påbörjas.</w:t>
      </w:r>
    </w:p>
    <w:p w14:paraId="217C8EBE" w14:textId="29E23AF5" w:rsidR="00E85BE2" w:rsidRDefault="0008614B" w:rsidP="001809AE">
      <w:r w:rsidRPr="0008614B">
        <w:rPr>
          <w:b/>
        </w:rPr>
        <w:t>OBS!</w:t>
      </w:r>
      <w:r>
        <w:t xml:space="preserve"> </w:t>
      </w:r>
      <w:r w:rsidR="00E85BE2">
        <w:t xml:space="preserve">En grundläggande förutsättning </w:t>
      </w:r>
      <w:r w:rsidR="00202E18">
        <w:t>för</w:t>
      </w:r>
      <w:r w:rsidR="00E85BE2">
        <w:t xml:space="preserve"> all fuktprojektering är att SISAB:s krav på projektörer av dessa ska översättas till eller arbetas in i krav på utförande i förfrågningsunderlaget till entreprenören. Handlingar som redogör för SISAB:s krav på av bolaget anlitade </w:t>
      </w:r>
      <w:r w:rsidR="00202E18">
        <w:t>projektörer</w:t>
      </w:r>
      <w:r w:rsidR="00E85BE2">
        <w:t xml:space="preserve"> ska aldrig tas med i entreprenörens förfrågningsunderlag.</w:t>
      </w:r>
      <w:r>
        <w:t xml:space="preserve"> Skulle ByggaF eller annan åberopad standard föreskriva någonting i strid med detta ska föreskriften i denna del inte tillämpas.</w:t>
      </w:r>
    </w:p>
    <w:p w14:paraId="2080FBEF" w14:textId="77777777" w:rsidR="001809AE" w:rsidRDefault="001809AE" w:rsidP="001809AE">
      <w:pPr>
        <w:pStyle w:val="Heading2"/>
      </w:pPr>
      <w:bookmarkStart w:id="2" w:name="_Toc528668890"/>
      <w:r w:rsidRPr="00674C54">
        <w:t>Lagar och förordningar</w:t>
      </w:r>
      <w:bookmarkEnd w:id="2"/>
    </w:p>
    <w:p w14:paraId="0F4DD27A" w14:textId="77777777" w:rsidR="001809AE" w:rsidRDefault="001809AE" w:rsidP="001809AE">
      <w:r>
        <w:t xml:space="preserve">Boverkets författningssamling (BFS 2014:3) säger att byggnader som uppförs ska vara projekterade och utförda så att risk för olägenheter för människors hälsa inte uppstår på grund av fukt. </w:t>
      </w:r>
    </w:p>
    <w:p w14:paraId="379043D9" w14:textId="77777777" w:rsidR="001809AE" w:rsidRDefault="001809AE" w:rsidP="001809AE">
      <w:r>
        <w:t>Krav på en byggnads fuktsäkerhet stöds av plan- och bygglagen (PBL) kap 8 och boverkets byggregler (BBR) avsnitt 6:1, 6:2 och 6:5.</w:t>
      </w:r>
    </w:p>
    <w:p w14:paraId="3487B825" w14:textId="77777777" w:rsidR="001809AE" w:rsidRDefault="001809AE" w:rsidP="001809AE">
      <w:pPr>
        <w:pStyle w:val="Heading2"/>
      </w:pPr>
      <w:bookmarkStart w:id="3" w:name="_Toc528668891"/>
      <w:r w:rsidRPr="00674C54">
        <w:t>Miljöbyggnad</w:t>
      </w:r>
      <w:bookmarkEnd w:id="3"/>
    </w:p>
    <w:p w14:paraId="55B034E3" w14:textId="356E1CF6" w:rsidR="001809AE" w:rsidRDefault="001809AE" w:rsidP="001809AE">
      <w:r>
        <w:t>Enligt S</w:t>
      </w:r>
      <w:r w:rsidR="00722DCC">
        <w:t>ISAB</w:t>
      </w:r>
      <w:r w:rsidR="008A26CC">
        <w:t>:</w:t>
      </w:r>
      <w:r>
        <w:t xml:space="preserve">s miljömål ska samtliga projekt, både nybyggnads- och ombyggnadsprojekt, uppfylla nivå Guld som indikatorbetyg för fukt enligt </w:t>
      </w:r>
      <w:r w:rsidRPr="009E1759">
        <w:t xml:space="preserve">Sweden Green Building Council:s (SGBC) certifieringssystem Miljöbyggnad. </w:t>
      </w:r>
      <w:r>
        <w:t xml:space="preserve">Avsteg från denna indikatornivå ska endast göras om särskilda skäl föreligger. </w:t>
      </w:r>
    </w:p>
    <w:p w14:paraId="63E9D350" w14:textId="15669C66" w:rsidR="001809AE" w:rsidRDefault="001809AE" w:rsidP="001809AE">
      <w:r>
        <w:lastRenderedPageBreak/>
        <w:t xml:space="preserve">Vid certifiering enligt Miljöbyggnad manual 2.2 är indikator 9 aktuell för fukt och i Miljöbyggnads manual 3.0 ställs krav på fukt enligt indikator 8. Se aktuellt miljöprogram för information om vilken manual som tillämpas. För mer information kring Miljöbyggnad och tillgång till aktuella manualer se SGBC:s hemsida, www.sgbc.se. </w:t>
      </w:r>
    </w:p>
    <w:p w14:paraId="1C5C7EA7" w14:textId="2D83D7D0" w:rsidR="001809AE" w:rsidRDefault="001809AE" w:rsidP="001809AE">
      <w:r>
        <w:t>Observera att kravställningar i detta dokument alltid ska uppfyllas.</w:t>
      </w:r>
    </w:p>
    <w:p w14:paraId="6AD77CBA" w14:textId="06DE4EF9" w:rsidR="00A71CA3" w:rsidRDefault="00A71CA3" w:rsidP="00A71CA3">
      <w:pPr>
        <w:pStyle w:val="Heading1"/>
      </w:pPr>
      <w:bookmarkStart w:id="4" w:name="_Toc349123884"/>
      <w:bookmarkStart w:id="5" w:name="_Toc373999320"/>
      <w:bookmarkStart w:id="6" w:name="_Toc528668892"/>
      <w:r>
        <w:t>Ansvarsfördelning</w:t>
      </w:r>
      <w:bookmarkEnd w:id="6"/>
    </w:p>
    <w:p w14:paraId="198867F2" w14:textId="377875E0" w:rsidR="00A71CA3" w:rsidRDefault="002D1CD9" w:rsidP="002D1CD9">
      <w:r>
        <w:t xml:space="preserve">Samordning och kommunikation är två viktiga parametrar för att arbete ska fungera bra inom alla typer av projekt. I kommande avsnitt redovisas därav ansvarsfördelningen mellan de roller </w:t>
      </w:r>
      <w:r w:rsidR="00D97A6E">
        <w:t>ByggaF infört för</w:t>
      </w:r>
      <w:r>
        <w:t xml:space="preserve"> att underlätta just samordningen och kommunikationen mellan dem.</w:t>
      </w:r>
    </w:p>
    <w:p w14:paraId="234ED643" w14:textId="4E63EF66" w:rsidR="00D97A6E" w:rsidRDefault="00AD6FCE" w:rsidP="00AD6FCE">
      <w:pPr>
        <w:pStyle w:val="Heading2"/>
      </w:pPr>
      <w:bookmarkStart w:id="7" w:name="_Toc528668893"/>
      <w:r w:rsidRPr="00AD6FCE">
        <w:t>Projektledning</w:t>
      </w:r>
      <w:bookmarkEnd w:id="7"/>
    </w:p>
    <w:p w14:paraId="1B6DAAE2" w14:textId="1C06F83D" w:rsidR="00AD6FCE" w:rsidRDefault="00AD6FCE" w:rsidP="00AD6FCE">
      <w:r>
        <w:t xml:space="preserve">Projektledaren för </w:t>
      </w:r>
      <w:r w:rsidR="00822B03">
        <w:t xml:space="preserve">ett </w:t>
      </w:r>
      <w:r>
        <w:t xml:space="preserve">byggprojekt har ett övergripande ansvar för att projektet arbetar enligt de krav på fukt som ställs </w:t>
      </w:r>
      <w:r w:rsidR="00822B03">
        <w:t>enligt detta fuktsäkerhetsprogram</w:t>
      </w:r>
      <w:r>
        <w:t xml:space="preserve">. Fuktarbetet kräver dock en hög grad av specialistkompetens för att klara kraven och krävs därför att en sakkunnig inom fukt anlitas. Byggprojektledaren eller projekteringsledaren ansvarar därmed </w:t>
      </w:r>
      <w:r w:rsidR="009A79DE">
        <w:t xml:space="preserve">för </w:t>
      </w:r>
      <w:r>
        <w:t>att</w:t>
      </w:r>
      <w:r w:rsidR="009A79DE">
        <w:t xml:space="preserve"> anlita</w:t>
      </w:r>
      <w:r>
        <w:t xml:space="preserve"> en fuktsakkunnig med rätt kompetens och erfarenhet inom fuktsäkerhet avseende projektering, produktion och förvaltning</w:t>
      </w:r>
      <w:r w:rsidR="00DD42C1">
        <w:t xml:space="preserve">. Projektledare </w:t>
      </w:r>
      <w:r w:rsidR="00E442A9">
        <w:t>ska</w:t>
      </w:r>
      <w:r w:rsidR="00DD42C1">
        <w:t xml:space="preserve"> anlita </w:t>
      </w:r>
      <w:r w:rsidR="003F0F8E">
        <w:t xml:space="preserve">en </w:t>
      </w:r>
      <w:r w:rsidR="00E442A9">
        <w:t>diplomerad f</w:t>
      </w:r>
      <w:r w:rsidR="003F0F8E">
        <w:t>uktsakkunnig under utrednings</w:t>
      </w:r>
      <w:r w:rsidR="006A50CB">
        <w:t>-</w:t>
      </w:r>
      <w:r w:rsidR="003F0F8E">
        <w:t xml:space="preserve"> alternativt förslagshandlingsskedet</w:t>
      </w:r>
      <w:r>
        <w:t xml:space="preserve">. </w:t>
      </w:r>
    </w:p>
    <w:p w14:paraId="3C3C444E" w14:textId="15A4DD9D" w:rsidR="000515CA" w:rsidRDefault="006A50CB" w:rsidP="000515CA">
      <w:pPr>
        <w:pStyle w:val="Heading2"/>
      </w:pPr>
      <w:bookmarkStart w:id="8" w:name="_Toc528668894"/>
      <w:r>
        <w:t>SISAB:s f</w:t>
      </w:r>
      <w:r w:rsidRPr="000515CA">
        <w:t>uktsakkunnig</w:t>
      </w:r>
      <w:bookmarkEnd w:id="8"/>
    </w:p>
    <w:p w14:paraId="7F77A0F0" w14:textId="0A4C3466" w:rsidR="00726861" w:rsidRDefault="00D95D8F" w:rsidP="00D95D8F">
      <w:r>
        <w:t>Fuktsakkunnig</w:t>
      </w:r>
      <w:r w:rsidR="00045678">
        <w:t>e</w:t>
      </w:r>
      <w:r>
        <w:t xml:space="preserve"> har en samordnande, kravställande och granskande roll genom hela byggprojektet. </w:t>
      </w:r>
      <w:r w:rsidR="00D967E9">
        <w:t>I projekteringsskedet</w:t>
      </w:r>
      <w:r>
        <w:t xml:space="preserve"> ska fuktsakkunnig informera projektörerna om kraven i detta fuktprogram och vara ett projekteringsstöd under deras arbete. </w:t>
      </w:r>
    </w:p>
    <w:p w14:paraId="1D8308C6" w14:textId="717D0596" w:rsidR="00DA4D25" w:rsidRDefault="00722DCC" w:rsidP="002712C9">
      <w:pPr>
        <w:spacing w:after="0"/>
      </w:pPr>
      <w:r>
        <w:t xml:space="preserve">Fuktsakkunnig </w:t>
      </w:r>
      <w:r w:rsidR="002712C9">
        <w:t>ska upprätta</w:t>
      </w:r>
      <w:r>
        <w:t xml:space="preserve"> fuktsäkerhetsbeskrivning för </w:t>
      </w:r>
      <w:r w:rsidR="00045678">
        <w:t>entreprenörens förfrågningsunderlag</w:t>
      </w:r>
      <w:r>
        <w:t xml:space="preserve">. </w:t>
      </w:r>
      <w:r w:rsidR="00DA4D25">
        <w:t>Fuktsäkerhetsbeskrivningen ska enbart innehålla</w:t>
      </w:r>
    </w:p>
    <w:p w14:paraId="47FF822B" w14:textId="77777777" w:rsidR="00DA4D25" w:rsidRDefault="00DA4D25" w:rsidP="002712C9">
      <w:pPr>
        <w:pStyle w:val="ListParagraph"/>
        <w:numPr>
          <w:ilvl w:val="0"/>
          <w:numId w:val="21"/>
        </w:numPr>
      </w:pPr>
      <w:r>
        <w:t>de krav som entreprenören har att uppnå i fuktsäkerhetshänseende,</w:t>
      </w:r>
    </w:p>
    <w:p w14:paraId="0731F811" w14:textId="3375CD3A" w:rsidR="00DA4D25" w:rsidRDefault="00DA4D25" w:rsidP="002712C9">
      <w:pPr>
        <w:pStyle w:val="ListParagraph"/>
        <w:numPr>
          <w:ilvl w:val="0"/>
          <w:numId w:val="21"/>
        </w:numPr>
      </w:pPr>
      <w:r>
        <w:t>de metoder, tillvägagångssätt eller instruktioner som entreprenörer måste til</w:t>
      </w:r>
      <w:r w:rsidR="00055682">
        <w:t xml:space="preserve">lämpa eller </w:t>
      </w:r>
      <w:r>
        <w:t>följa,</w:t>
      </w:r>
      <w:r w:rsidR="00055682">
        <w:t xml:space="preserve"> eller</w:t>
      </w:r>
    </w:p>
    <w:p w14:paraId="38E8D4F7" w14:textId="60F3C790" w:rsidR="00DA4D25" w:rsidRDefault="00055682" w:rsidP="002712C9">
      <w:pPr>
        <w:pStyle w:val="ListParagraph"/>
        <w:numPr>
          <w:ilvl w:val="0"/>
          <w:numId w:val="21"/>
        </w:numPr>
      </w:pPr>
      <w:r>
        <w:t>de uppgifter som entreprenören ska utgå från i sitt arbete.</w:t>
      </w:r>
    </w:p>
    <w:p w14:paraId="77F6D9DA" w14:textId="7E3137C1" w:rsidR="00DA4D25" w:rsidRDefault="00DA4D25" w:rsidP="00DA4D25">
      <w:r>
        <w:t>Fuktsäkerhetsbeskrivning</w:t>
      </w:r>
      <w:r w:rsidR="00045678">
        <w:t>en</w:t>
      </w:r>
      <w:r>
        <w:t xml:space="preserve"> ska aldrig innehålla information om vilka uppgifter som fuktsakkunnige eller övriga projektörer har tagit fram om inte entreprenören ska tillhandahållas dessa och ha rätt att förlita sig på dessa.</w:t>
      </w:r>
    </w:p>
    <w:p w14:paraId="382D5703" w14:textId="5614FD3F" w:rsidR="00055682" w:rsidRDefault="002712C9" w:rsidP="00DA4D25">
      <w:r w:rsidRPr="002712C9">
        <w:rPr>
          <w:b/>
        </w:rPr>
        <w:t>OBS!</w:t>
      </w:r>
      <w:r>
        <w:t xml:space="preserve"> </w:t>
      </w:r>
      <w:r w:rsidR="00055682">
        <w:t>Om inte det föreligger synnerliga skäl ska fuktsäkerhetsbeskrivning</w:t>
      </w:r>
      <w:r w:rsidR="00045678">
        <w:t xml:space="preserve">en aldrig föreskriva mätmetoder, </w:t>
      </w:r>
      <w:r w:rsidR="00055682">
        <w:t>utföranden</w:t>
      </w:r>
      <w:r w:rsidR="00045678">
        <w:t xml:space="preserve"> eller materialval</w:t>
      </w:r>
      <w:r w:rsidR="00055682">
        <w:t xml:space="preserve"> </w:t>
      </w:r>
      <w:r w:rsidR="00045678">
        <w:t>och inte</w:t>
      </w:r>
      <w:r w:rsidR="00055682">
        <w:t xml:space="preserve"> innehålla uppgifter som fuktsakkunniga kontraktuellt friskriver sig ansvar från gentemot SISAB. I sådana fall ska detta särskilt flaggas för gentemot SISAB och förankras på rätt nivå i SISAB:s projektorganisation.</w:t>
      </w:r>
    </w:p>
    <w:p w14:paraId="43B0EF29" w14:textId="085B13FF" w:rsidR="00AC04CB" w:rsidRDefault="00AC04CB" w:rsidP="00AC04CB">
      <w:pPr>
        <w:pStyle w:val="Heading2"/>
      </w:pPr>
      <w:bookmarkStart w:id="9" w:name="_Toc528668895"/>
      <w:r w:rsidRPr="00AC04CB">
        <w:lastRenderedPageBreak/>
        <w:t>Fuktsäkerhetsansvariga</w:t>
      </w:r>
      <w:r w:rsidR="006A50CB">
        <w:t xml:space="preserve"> under</w:t>
      </w:r>
      <w:r w:rsidRPr="00AC04CB">
        <w:t xml:space="preserve"> projektering</w:t>
      </w:r>
      <w:bookmarkEnd w:id="9"/>
    </w:p>
    <w:p w14:paraId="07106D43" w14:textId="77777777" w:rsidR="00045678" w:rsidRDefault="00D967E9" w:rsidP="00045678">
      <w:r>
        <w:t>Fuktsäkerhetsansvariga inom respektive disciplin ska samverka med projektledning och fuktsakkunnig i</w:t>
      </w:r>
      <w:r w:rsidR="00545158">
        <w:t xml:space="preserve"> projektet. </w:t>
      </w:r>
      <w:r>
        <w:t xml:space="preserve">Ansvariga ska identifiera kravställningar </w:t>
      </w:r>
      <w:r w:rsidR="00831CF4">
        <w:t>och arbeta aktivt</w:t>
      </w:r>
      <w:r>
        <w:t xml:space="preserve"> med fuktsäkerhetsprojektering.</w:t>
      </w:r>
    </w:p>
    <w:p w14:paraId="6B76A36E" w14:textId="149711D7" w:rsidR="00AC04CB" w:rsidRDefault="00045678" w:rsidP="00045678">
      <w:r>
        <w:t>Den fuktsäkerhetsansvarige ska följa upp att krav enligt fuktsäkerhetsbeskrivningen förs över till entreprenörens kvalitetsplan och fuktsäkerhetsplan, samt att nödvändiga arbetsberedningar och egenkontroller upprättas i produktion. Den fuktsäkerhetsansvarige ska vidare följa upp att erforderliga mätningar, kontroller, fuktsäkerhetsrutiner utförs löpande och dokumenteras.</w:t>
      </w:r>
    </w:p>
    <w:p w14:paraId="32DBFF46" w14:textId="2CBD68FD" w:rsidR="004F1FBA" w:rsidRDefault="004F1FBA" w:rsidP="004F1FBA">
      <w:pPr>
        <w:pStyle w:val="Heading2"/>
      </w:pPr>
      <w:bookmarkStart w:id="10" w:name="_Toc528668896"/>
      <w:r w:rsidRPr="004F1FBA">
        <w:t>Entreprenör</w:t>
      </w:r>
      <w:bookmarkEnd w:id="10"/>
    </w:p>
    <w:p w14:paraId="4B456B24" w14:textId="2753EB62" w:rsidR="005D7B97" w:rsidRDefault="004F1FBA" w:rsidP="004F1FBA">
      <w:r>
        <w:t xml:space="preserve">Entreprenören ska </w:t>
      </w:r>
      <w:r w:rsidR="00DA4D25">
        <w:t xml:space="preserve">föreläggas att </w:t>
      </w:r>
      <w:r>
        <w:t xml:space="preserve">utse en fuktsäkerhetsansvarig för projektet under entreprenadskedet. </w:t>
      </w:r>
      <w:r w:rsidR="00045678">
        <w:t>Dennes förfrågningsunderlag ska innehålla de metoder som denne ska använda samt de uppgifter som denne ska tillhandahållas. Observera att sådana uppgifter lämnas på SISAB:s kontraktuella ansvar.</w:t>
      </w:r>
    </w:p>
    <w:p w14:paraId="7DF5E4C4" w14:textId="7112501A" w:rsidR="00D61336" w:rsidRDefault="00D61336" w:rsidP="00D61336">
      <w:pPr>
        <w:pStyle w:val="Heading1"/>
      </w:pPr>
      <w:bookmarkStart w:id="11" w:name="_Toc528668897"/>
      <w:r>
        <w:t>Byggherrens krav på aktiviteter</w:t>
      </w:r>
      <w:bookmarkEnd w:id="11"/>
    </w:p>
    <w:p w14:paraId="27669D84" w14:textId="77777777" w:rsidR="00880C47" w:rsidRDefault="00880C47" w:rsidP="001D1DF0">
      <w:pPr>
        <w:pStyle w:val="Heading2"/>
      </w:pPr>
      <w:bookmarkStart w:id="12" w:name="_Toc528668898"/>
      <w:r>
        <w:t>Fuktsäkerhetsprojektering</w:t>
      </w:r>
      <w:bookmarkEnd w:id="12"/>
      <w:r>
        <w:t xml:space="preserve"> </w:t>
      </w:r>
    </w:p>
    <w:p w14:paraId="114D1EF1" w14:textId="11322ACD" w:rsidR="00880C47" w:rsidRDefault="00045678" w:rsidP="00880C47">
      <w:r>
        <w:t>I projekteringsskedet vidtas s</w:t>
      </w:r>
      <w:r w:rsidR="00880C47">
        <w:t xml:space="preserve">ystematiska åtgärder </w:t>
      </w:r>
      <w:r w:rsidR="00747165">
        <w:t>för att definiera</w:t>
      </w:r>
      <w:r w:rsidR="00880C47">
        <w:t xml:space="preserve"> de villkor som </w:t>
      </w:r>
      <w:r w:rsidR="00747165">
        <w:t>ska gälla</w:t>
      </w:r>
      <w:r w:rsidR="00880C47">
        <w:t xml:space="preserve"> för produktions- och förvaltningsskedet som syftar till att tillåtet fukttillstånd </w:t>
      </w:r>
      <w:r w:rsidR="0080290C">
        <w:t xml:space="preserve">inte överskrids </w:t>
      </w:r>
      <w:r w:rsidR="00880C47">
        <w:t>under byggnadens livslängd. Fuktsäkerhetsprojektering utförs</w:t>
      </w:r>
      <w:r w:rsidR="0080290C">
        <w:t xml:space="preserve"> av projektörer med </w:t>
      </w:r>
      <w:r w:rsidR="00880C47">
        <w:t>stöd</w:t>
      </w:r>
      <w:r w:rsidR="0080290C">
        <w:t xml:space="preserve"> och vägledning</w:t>
      </w:r>
      <w:r w:rsidR="00880C47">
        <w:t xml:space="preserve"> från beställarens fuktsakkunnig </w:t>
      </w:r>
    </w:p>
    <w:p w14:paraId="56A8AB1D" w14:textId="2E0092BC" w:rsidR="00880C47" w:rsidRDefault="00880C47" w:rsidP="002712C9">
      <w:pPr>
        <w:spacing w:after="0"/>
      </w:pPr>
      <w:r>
        <w:t>Processen syftar till att</w:t>
      </w:r>
      <w:r w:rsidR="00317094">
        <w:t xml:space="preserve"> säkerställa</w:t>
      </w:r>
      <w:r w:rsidR="002712C9">
        <w:t xml:space="preserve"> följande</w:t>
      </w:r>
      <w:r>
        <w:t xml:space="preserve">: </w:t>
      </w:r>
    </w:p>
    <w:p w14:paraId="1FB94DC8" w14:textId="3EB89C8C" w:rsidR="00880C47" w:rsidRDefault="00317094" w:rsidP="002712C9">
      <w:pPr>
        <w:pStyle w:val="ListParagraph"/>
        <w:numPr>
          <w:ilvl w:val="0"/>
          <w:numId w:val="23"/>
        </w:numPr>
        <w:spacing w:after="0"/>
      </w:pPr>
      <w:r>
        <w:t>B</w:t>
      </w:r>
      <w:r w:rsidR="00880C47">
        <w:t xml:space="preserve">yggbarhet </w:t>
      </w:r>
      <w:r w:rsidR="006A50CB">
        <w:t>inom den utsatta kontraktstiden</w:t>
      </w:r>
    </w:p>
    <w:p w14:paraId="22E9A7C2" w14:textId="04D6B387" w:rsidR="00880C47" w:rsidRDefault="002712C9" w:rsidP="002712C9">
      <w:pPr>
        <w:pStyle w:val="ListParagraph"/>
        <w:numPr>
          <w:ilvl w:val="0"/>
          <w:numId w:val="23"/>
        </w:numPr>
        <w:spacing w:after="0"/>
      </w:pPr>
      <w:r>
        <w:t>Funktion</w:t>
      </w:r>
    </w:p>
    <w:p w14:paraId="78D5767E" w14:textId="691D509D" w:rsidR="00880C47" w:rsidRDefault="002712C9" w:rsidP="002712C9">
      <w:pPr>
        <w:pStyle w:val="ListParagraph"/>
        <w:numPr>
          <w:ilvl w:val="0"/>
          <w:numId w:val="23"/>
        </w:numPr>
      </w:pPr>
      <w:r>
        <w:t>Beständighet över tid</w:t>
      </w:r>
    </w:p>
    <w:p w14:paraId="628F6B1E" w14:textId="28C7ED22" w:rsidR="00880C47" w:rsidRDefault="00880C47" w:rsidP="00880C47">
      <w:r>
        <w:t>Projektör</w:t>
      </w:r>
      <w:r w:rsidR="00747165">
        <w:t>er</w:t>
      </w:r>
      <w:r>
        <w:t xml:space="preserve"> ska så långt som möjligt arbeta in lösningar och redovisningar som förenklar utförande och bidrar till ett fuktsäkrare utförande. </w:t>
      </w:r>
    </w:p>
    <w:p w14:paraId="330D4E5E" w14:textId="77777777" w:rsidR="00880C47" w:rsidRDefault="00880C47" w:rsidP="001D1DF0">
      <w:pPr>
        <w:pStyle w:val="Heading2"/>
      </w:pPr>
      <w:bookmarkStart w:id="13" w:name="_Toc528668899"/>
      <w:r>
        <w:t>Fuktgranskning</w:t>
      </w:r>
      <w:bookmarkEnd w:id="13"/>
      <w:r>
        <w:t xml:space="preserve"> </w:t>
      </w:r>
    </w:p>
    <w:p w14:paraId="0B6FC441" w14:textId="61BD9380" w:rsidR="00880C47" w:rsidRPr="004A0132" w:rsidRDefault="00880C47" w:rsidP="00880C47">
      <w:r>
        <w:t>Granskning av handlingar med avseende på fuktsäkerhet</w:t>
      </w:r>
      <w:r w:rsidR="006A50CB">
        <w:t xml:space="preserve"> u</w:t>
      </w:r>
      <w:r>
        <w:t xml:space="preserve">tförs av fuktsäkerhetsansvarig projektör (egenkontroll). Fuktsakkunnig granskar ritningar </w:t>
      </w:r>
      <w:r w:rsidR="00EF0EB1">
        <w:t>ur ett fuktperspektiv</w:t>
      </w:r>
      <w:r w:rsidR="00747165">
        <w:t xml:space="preserve"> och</w:t>
      </w:r>
      <w:r w:rsidR="004A0132">
        <w:t xml:space="preserve"> redovisa</w:t>
      </w:r>
      <w:r w:rsidR="00747165">
        <w:t>r</w:t>
      </w:r>
      <w:r w:rsidR="004A0132">
        <w:t xml:space="preserve"> utförd fuktsäkerhetsprojektering genom egenkontroll eller likvärdigt. </w:t>
      </w:r>
    </w:p>
    <w:p w14:paraId="2912B85A" w14:textId="77777777" w:rsidR="00880C47" w:rsidRDefault="00880C47" w:rsidP="001D1DF0">
      <w:pPr>
        <w:pStyle w:val="Heading2"/>
      </w:pPr>
      <w:bookmarkStart w:id="14" w:name="_Toc528668900"/>
      <w:r>
        <w:t>Uppföljningsmöten med projektörerna</w:t>
      </w:r>
      <w:bookmarkEnd w:id="14"/>
      <w:r>
        <w:t xml:space="preserve"> </w:t>
      </w:r>
    </w:p>
    <w:p w14:paraId="4E3711B0" w14:textId="77777777" w:rsidR="00880C47" w:rsidRDefault="00880C47" w:rsidP="00880C47">
      <w:r>
        <w:t xml:space="preserve">Fuktsakkunnig ska ha möten med projektörerna för att följa upp fuktsäkerhetsprojekteringen. </w:t>
      </w:r>
    </w:p>
    <w:p w14:paraId="24D6867C" w14:textId="77777777" w:rsidR="00880C47" w:rsidRDefault="00880C47" w:rsidP="001D1DF0">
      <w:pPr>
        <w:pStyle w:val="Heading2"/>
      </w:pPr>
      <w:bookmarkStart w:id="15" w:name="_Toc528668901"/>
      <w:r>
        <w:t>Fuktrond</w:t>
      </w:r>
      <w:bookmarkEnd w:id="15"/>
      <w:r>
        <w:t xml:space="preserve"> </w:t>
      </w:r>
    </w:p>
    <w:p w14:paraId="38839210" w14:textId="7E92AACA" w:rsidR="004912B1" w:rsidRDefault="00F8586E" w:rsidP="00880C47">
      <w:r>
        <w:t>Fuktsakkunnig ska utföra r</w:t>
      </w:r>
      <w:r w:rsidR="00880C47">
        <w:t>egelbundna fuktronder i produktion i syfte att kontrollera att arbet</w:t>
      </w:r>
      <w:r w:rsidR="004A0132">
        <w:t>en</w:t>
      </w:r>
      <w:r w:rsidR="00880C47">
        <w:t xml:space="preserve"> utförs enligt fuktsäkerhetsplan</w:t>
      </w:r>
      <w:r w:rsidR="00EF0EB1">
        <w:t xml:space="preserve">, utförda fuktronder ska protokollförs i </w:t>
      </w:r>
      <w:r>
        <w:t xml:space="preserve">SISAB: fuktrondsmall, entreprenörer får välja om de vill använda </w:t>
      </w:r>
      <w:r w:rsidR="002712C9">
        <w:t>ByggaF:s</w:t>
      </w:r>
      <w:r w:rsidR="00EF0EB1">
        <w:t xml:space="preserve"> fuktrondsprotokoll eller likvärdigt</w:t>
      </w:r>
      <w:r w:rsidR="00880C47">
        <w:t xml:space="preserve">. </w:t>
      </w:r>
    </w:p>
    <w:p w14:paraId="11026D60" w14:textId="2BE8B677" w:rsidR="000D31F0" w:rsidRDefault="000D31F0" w:rsidP="001D1DF0">
      <w:pPr>
        <w:pStyle w:val="Heading1"/>
      </w:pPr>
      <w:bookmarkStart w:id="16" w:name="_Toc528668902"/>
      <w:r>
        <w:lastRenderedPageBreak/>
        <w:t>Fuktsäkerhetsdokument</w:t>
      </w:r>
      <w:bookmarkEnd w:id="16"/>
      <w:r>
        <w:t xml:space="preserve"> </w:t>
      </w:r>
    </w:p>
    <w:p w14:paraId="252ABE6A" w14:textId="0B2F9ED4" w:rsidR="000D31F0" w:rsidRDefault="000D31F0" w:rsidP="001D1DF0">
      <w:pPr>
        <w:pStyle w:val="Heading2"/>
      </w:pPr>
      <w:bookmarkStart w:id="17" w:name="_Toc528668903"/>
      <w:r>
        <w:t>Resultat från fuktsäkerhetsprojektering</w:t>
      </w:r>
      <w:bookmarkEnd w:id="17"/>
    </w:p>
    <w:p w14:paraId="4B16205D" w14:textId="0DC4F9EC" w:rsidR="0080290C" w:rsidRDefault="00747165" w:rsidP="000D31F0">
      <w:r>
        <w:t>Fuktsäkerhetsprojekteringen ska resultera i b</w:t>
      </w:r>
      <w:r w:rsidR="000D31F0">
        <w:t>eskrivning av konstruktionsutformning i handlingar, resultat från beräkningar, dokumentation av verifieringar och kontroller</w:t>
      </w:r>
      <w:r>
        <w:t xml:space="preserve"> samt liknande handlingar</w:t>
      </w:r>
      <w:r w:rsidR="000D31F0">
        <w:t>. Utfall</w:t>
      </w:r>
      <w:r>
        <w:t>et</w:t>
      </w:r>
      <w:r w:rsidR="0080290C">
        <w:t xml:space="preserve"> från projektering</w:t>
      </w:r>
      <w:r>
        <w:t>en</w:t>
      </w:r>
      <w:r w:rsidR="000D31F0">
        <w:t xml:space="preserve"> ska</w:t>
      </w:r>
      <w:r>
        <w:t xml:space="preserve"> sedan</w:t>
      </w:r>
      <w:r w:rsidR="000D31F0">
        <w:t xml:space="preserve"> inarbetas </w:t>
      </w:r>
      <w:r w:rsidR="00AD183A">
        <w:t xml:space="preserve">i </w:t>
      </w:r>
      <w:r w:rsidR="0080290C">
        <w:t>projektörers</w:t>
      </w:r>
      <w:r w:rsidR="000D31F0">
        <w:t xml:space="preserve"> bygghandlingar. </w:t>
      </w:r>
      <w:r w:rsidR="0080290C">
        <w:t>Fuktk</w:t>
      </w:r>
      <w:r w:rsidR="000D31F0">
        <w:t xml:space="preserve">ritiska utföranden ska redovisas med detaljer och ev. arbetsgång om så krävs. </w:t>
      </w:r>
    </w:p>
    <w:p w14:paraId="49ECECB2" w14:textId="6F70F63A" w:rsidR="00831E13" w:rsidRDefault="000D31F0" w:rsidP="00B86781">
      <w:pPr>
        <w:spacing w:after="0"/>
      </w:pPr>
      <w:r>
        <w:t xml:space="preserve">Beskrivning av konstruktionsutformning och underlag till entreprenörens fuktsäkerhetsplan beskrivs i ”Fuktsäkerhetsbeskrivning </w:t>
      </w:r>
      <w:r w:rsidR="00A061AB">
        <w:t>FU</w:t>
      </w:r>
      <w:r>
        <w:t xml:space="preserve">”, vilken upprättas i samband med Bygghandling. Beskrivningen förtydligar kravställning för </w:t>
      </w:r>
      <w:r w:rsidR="00AD183A">
        <w:t>entreprenörens</w:t>
      </w:r>
    </w:p>
    <w:p w14:paraId="60314F5B" w14:textId="246A5875" w:rsidR="000D31F0" w:rsidRDefault="00AD183A" w:rsidP="00B86781">
      <w:pPr>
        <w:pStyle w:val="ListParagraph"/>
        <w:numPr>
          <w:ilvl w:val="0"/>
          <w:numId w:val="24"/>
        </w:numPr>
        <w:spacing w:after="0"/>
      </w:pPr>
      <w:r>
        <w:t xml:space="preserve">arbetsprocess </w:t>
      </w:r>
      <w:r w:rsidR="0080290C">
        <w:t>och rutiner</w:t>
      </w:r>
      <w:r w:rsidR="000D31F0">
        <w:t xml:space="preserve"> under produktionsfas</w:t>
      </w:r>
      <w:r>
        <w:t>,</w:t>
      </w:r>
      <w:r w:rsidR="000D31F0">
        <w:t xml:space="preserve"> </w:t>
      </w:r>
    </w:p>
    <w:p w14:paraId="5EBE4AB8" w14:textId="6249A33D" w:rsidR="000D31F0" w:rsidRDefault="00AD183A" w:rsidP="00B86781">
      <w:pPr>
        <w:pStyle w:val="ListParagraph"/>
        <w:numPr>
          <w:ilvl w:val="0"/>
          <w:numId w:val="24"/>
        </w:numPr>
        <w:spacing w:after="0"/>
      </w:pPr>
      <w:r>
        <w:t xml:space="preserve">mätningar </w:t>
      </w:r>
      <w:r w:rsidR="0080290C">
        <w:t>och kontroller</w:t>
      </w:r>
      <w:r>
        <w:t xml:space="preserve"> samt</w:t>
      </w:r>
      <w:r w:rsidR="000D31F0">
        <w:t xml:space="preserve"> </w:t>
      </w:r>
    </w:p>
    <w:p w14:paraId="45456DEE" w14:textId="328AC7F4" w:rsidR="000D31F0" w:rsidRDefault="00AD183A" w:rsidP="00B86781">
      <w:pPr>
        <w:pStyle w:val="ListParagraph"/>
        <w:numPr>
          <w:ilvl w:val="0"/>
          <w:numId w:val="24"/>
        </w:numPr>
      </w:pPr>
      <w:r>
        <w:t>dokumentation.</w:t>
      </w:r>
    </w:p>
    <w:p w14:paraId="634A3367" w14:textId="02B12F05" w:rsidR="000D31F0" w:rsidRDefault="00AD183A" w:rsidP="000D31F0">
      <w:r>
        <w:t xml:space="preserve">Handlingen ska även </w:t>
      </w:r>
      <w:r w:rsidR="000D31F0">
        <w:t>förtydliga vilka utföranden som särskilt behöver hanteras med arbetsberedning och ska ingå i fuktsäkerhetsplan.</w:t>
      </w:r>
    </w:p>
    <w:p w14:paraId="78463ECA" w14:textId="2209E08B" w:rsidR="00F8586E" w:rsidRDefault="00F8586E" w:rsidP="000D31F0">
      <w:r>
        <w:t xml:space="preserve">Fuktsakkunnig ska redovisa utförd fuktsäkerhetsprojektering genom egenkontroll/checklista eller likvärdigt. </w:t>
      </w:r>
    </w:p>
    <w:p w14:paraId="28E98149" w14:textId="509985D7" w:rsidR="00CE2643" w:rsidRPr="00BE6B71" w:rsidRDefault="00653559" w:rsidP="001D1DF0">
      <w:pPr>
        <w:pStyle w:val="Heading2"/>
      </w:pPr>
      <w:bookmarkStart w:id="18" w:name="_Toc528668904"/>
      <w:r>
        <w:t>Entreprenörens f</w:t>
      </w:r>
      <w:r w:rsidR="00CE2643" w:rsidRPr="00BE6B71">
        <w:t>uktsäkerhetsplan</w:t>
      </w:r>
      <w:bookmarkEnd w:id="18"/>
    </w:p>
    <w:p w14:paraId="14D601DE" w14:textId="2949F03D" w:rsidR="00D61336" w:rsidRDefault="00CE2643" w:rsidP="00CE2643">
      <w:r>
        <w:t xml:space="preserve">Entreprenörens fuktsäkerhetsansvarige </w:t>
      </w:r>
      <w:r w:rsidR="006A50CB">
        <w:t xml:space="preserve">ska föreläggas att </w:t>
      </w:r>
      <w:r>
        <w:t xml:space="preserve">innan byggstart upprätta </w:t>
      </w:r>
      <w:r w:rsidR="00747165">
        <w:t xml:space="preserve">en </w:t>
      </w:r>
      <w:r>
        <w:t>projektanpassad fuktsäkerhetsplan enligt ByggaF</w:t>
      </w:r>
      <w:r w:rsidR="00EF42D5">
        <w:t xml:space="preserve"> eller likvärdigt</w:t>
      </w:r>
      <w:r>
        <w:t xml:space="preserve">. Fuktsäkerhetsplanen skall svara mot de krav som ställs i </w:t>
      </w:r>
      <w:r w:rsidR="006A50CB">
        <w:t xml:space="preserve">den projektanpassade </w:t>
      </w:r>
      <w:r w:rsidR="0021400E">
        <w:t xml:space="preserve">Fuktsäkerhetsbeskrivningen </w:t>
      </w:r>
      <w:r w:rsidR="00EF42D5">
        <w:t>FU</w:t>
      </w:r>
      <w:r>
        <w:t xml:space="preserve"> </w:t>
      </w:r>
      <w:r w:rsidR="006A50CB">
        <w:t xml:space="preserve">som </w:t>
      </w:r>
      <w:r w:rsidR="0021400E">
        <w:t>ska finnas</w:t>
      </w:r>
      <w:r w:rsidR="006A50CB">
        <w:t xml:space="preserve"> i förfrågningsunderlag </w:t>
      </w:r>
      <w:r>
        <w:t xml:space="preserve">och </w:t>
      </w:r>
      <w:r w:rsidR="0021400E">
        <w:t xml:space="preserve">vara </w:t>
      </w:r>
      <w:r w:rsidR="00EF42D5">
        <w:t>kontraktshandling</w:t>
      </w:r>
      <w:r w:rsidR="00B86781">
        <w:t xml:space="preserve"> för entreprenören</w:t>
      </w:r>
      <w:r w:rsidR="00EF42D5">
        <w:t>.</w:t>
      </w:r>
    </w:p>
    <w:p w14:paraId="455B89BA" w14:textId="5536337D" w:rsidR="001A6733" w:rsidRDefault="001A6733" w:rsidP="001D1DF0">
      <w:pPr>
        <w:pStyle w:val="Heading2"/>
      </w:pPr>
      <w:bookmarkStart w:id="19" w:name="_Toc528668905"/>
      <w:r>
        <w:t>Fuktsäkerhetsdokumentation</w:t>
      </w:r>
      <w:bookmarkEnd w:id="19"/>
    </w:p>
    <w:p w14:paraId="0675AF67" w14:textId="5060ED64" w:rsidR="001A6733" w:rsidRDefault="001A6733" w:rsidP="001A6733">
      <w:r>
        <w:t xml:space="preserve">Redovisande dokumentation som omfattar projektets samlade fuktsäkerhetsarbete. Dokument </w:t>
      </w:r>
      <w:r w:rsidR="0021400E">
        <w:t xml:space="preserve">ska </w:t>
      </w:r>
      <w:r>
        <w:t>tillhandahåll</w:t>
      </w:r>
      <w:r w:rsidR="0021400E">
        <w:t>a</w:t>
      </w:r>
      <w:r>
        <w:t xml:space="preserve">s </w:t>
      </w:r>
      <w:r w:rsidR="00F3169E">
        <w:t xml:space="preserve">av </w:t>
      </w:r>
      <w:r w:rsidR="00747165">
        <w:t xml:space="preserve">entreprenörens </w:t>
      </w:r>
      <w:r>
        <w:t>fukt</w:t>
      </w:r>
      <w:r w:rsidR="00F3169E">
        <w:t>säkerhets</w:t>
      </w:r>
      <w:r>
        <w:t>ansvarig</w:t>
      </w:r>
      <w:r w:rsidR="00747165">
        <w:t>e</w:t>
      </w:r>
      <w:r>
        <w:t xml:space="preserve"> </w:t>
      </w:r>
      <w:r w:rsidR="00F3169E">
        <w:t xml:space="preserve">för </w:t>
      </w:r>
      <w:r>
        <w:t>produktion</w:t>
      </w:r>
      <w:r w:rsidR="0021400E">
        <w:t xml:space="preserve"> och</w:t>
      </w:r>
      <w:r w:rsidR="00F3169E">
        <w:t xml:space="preserve"> överlämnas enligt över</w:t>
      </w:r>
      <w:r w:rsidR="008A26CC">
        <w:t>en</w:t>
      </w:r>
      <w:r w:rsidR="00F3169E">
        <w:t>skommen struktur för slutdokumentation. Underlagen</w:t>
      </w:r>
      <w:r w:rsidR="0021400E">
        <w:t xml:space="preserve"> ska</w:t>
      </w:r>
      <w:r w:rsidR="00F3169E">
        <w:t xml:space="preserve"> granskas och s</w:t>
      </w:r>
      <w:r>
        <w:t>ammanställ</w:t>
      </w:r>
      <w:r w:rsidR="0021400E">
        <w:t>a</w:t>
      </w:r>
      <w:r>
        <w:t xml:space="preserve">s av </w:t>
      </w:r>
      <w:r w:rsidR="00747165">
        <w:t>SISAB:s</w:t>
      </w:r>
      <w:r>
        <w:t xml:space="preserve"> fuktsakkunnig</w:t>
      </w:r>
      <w:r w:rsidR="00747165">
        <w:t>e</w:t>
      </w:r>
      <w:r>
        <w:t xml:space="preserve"> som överlämnar dokumentationen till </w:t>
      </w:r>
      <w:r w:rsidR="00892476">
        <w:t>SISAB</w:t>
      </w:r>
      <w:r>
        <w:t>.</w:t>
      </w:r>
    </w:p>
    <w:p w14:paraId="267EBF10" w14:textId="77777777" w:rsidR="001D1DF0" w:rsidRDefault="001D1DF0" w:rsidP="001D1DF0">
      <w:pPr>
        <w:pStyle w:val="Heading2"/>
      </w:pPr>
      <w:bookmarkStart w:id="20" w:name="_Toc528668906"/>
      <w:r w:rsidRPr="0033078F">
        <w:t>Avvikelsehantering projektering och produktion</w:t>
      </w:r>
      <w:bookmarkEnd w:id="20"/>
    </w:p>
    <w:p w14:paraId="1191EEB1" w14:textId="1940CB7E" w:rsidR="001D1DF0" w:rsidRDefault="001D1DF0" w:rsidP="001A6733">
      <w:r>
        <w:t>Avvikelser från fuktsäkerhetskrav hanteras enligt samma rutiner som andra avvikelser i projektet och dokumenteras i avvikelserapporter. I avvikelserapporten ska det finnas förslag på åtgärder och hur det ska följas upp.</w:t>
      </w:r>
    </w:p>
    <w:p w14:paraId="65CB5A64" w14:textId="592ADD56" w:rsidR="00F3169E" w:rsidRDefault="00892476" w:rsidP="00F3169E">
      <w:pPr>
        <w:pStyle w:val="Heading2"/>
      </w:pPr>
      <w:bookmarkStart w:id="21" w:name="_Toc528668907"/>
      <w:r>
        <w:t xml:space="preserve">Sakkunnighetsintyg för </w:t>
      </w:r>
      <w:r w:rsidR="00831CF4">
        <w:t>fukt</w:t>
      </w:r>
      <w:bookmarkEnd w:id="21"/>
    </w:p>
    <w:p w14:paraId="6446B94B" w14:textId="4CF1316A" w:rsidR="00F3169E" w:rsidRDefault="00892476" w:rsidP="00F3169E">
      <w:r>
        <w:t>SISAB:s</w:t>
      </w:r>
      <w:r w:rsidR="00F3169E">
        <w:t xml:space="preserve"> fuktsakkunnig</w:t>
      </w:r>
      <w:r w:rsidR="0021400E">
        <w:t>e</w:t>
      </w:r>
      <w:r w:rsidR="00F3169E">
        <w:t xml:space="preserve"> ska med erfarenhet från egen uppföljning av produktionen och överlämnad dokumentation intyga att fuktsäkerhetsarbetet uppfyller ställda krav. I </w:t>
      </w:r>
      <w:r w:rsidR="00F3169E">
        <w:lastRenderedPageBreak/>
        <w:t xml:space="preserve">fall då utfört fuktsäkerhetsarbete inte uppnår ställda krav ska detta tydligt framgå i intyget.  </w:t>
      </w:r>
    </w:p>
    <w:p w14:paraId="530B27DA" w14:textId="1B5BD338" w:rsidR="005069C9" w:rsidRDefault="00B4734F" w:rsidP="005069C9">
      <w:pPr>
        <w:pStyle w:val="Heading1"/>
      </w:pPr>
      <w:bookmarkStart w:id="22" w:name="_Toc528668908"/>
      <w:r>
        <w:t>Tekniska krav</w:t>
      </w:r>
      <w:bookmarkEnd w:id="22"/>
    </w:p>
    <w:p w14:paraId="0BC7BE0F" w14:textId="4A805D86" w:rsidR="00891E02" w:rsidRDefault="00891E02" w:rsidP="00891E02">
      <w:r>
        <w:t>Samtliga byggprojektet, både ny- och ombyggnad, ska för fuktsäkerhetsarbetet följa processer och övergripande aktiviteter enligt ByggaF:s branschstandard version 2013-05-08 och krav i detta dokument.</w:t>
      </w:r>
    </w:p>
    <w:p w14:paraId="006734C9" w14:textId="6A5F264D" w:rsidR="00B4734F" w:rsidRDefault="00B4734F" w:rsidP="00B4734F">
      <w:pPr>
        <w:pStyle w:val="Heading2"/>
      </w:pPr>
      <w:bookmarkStart w:id="23" w:name="_Toc528668909"/>
      <w:r>
        <w:t>Projekteringsan</w:t>
      </w:r>
      <w:r w:rsidR="007049AC">
        <w:t>v</w:t>
      </w:r>
      <w:r>
        <w:t>is</w:t>
      </w:r>
      <w:r w:rsidR="007049AC">
        <w:t>n</w:t>
      </w:r>
      <w:r>
        <w:t>ingar och goda exempel</w:t>
      </w:r>
      <w:bookmarkEnd w:id="23"/>
    </w:p>
    <w:p w14:paraId="3990BB1E" w14:textId="76296318" w:rsidR="00B4734F" w:rsidRDefault="00B11A05" w:rsidP="00891E02">
      <w:r>
        <w:t>SISAB:s</w:t>
      </w:r>
      <w:r w:rsidR="00B4734F">
        <w:t xml:space="preserve"> projekteringsanvisningar och goda exempel ska inarbetas under projektering. </w:t>
      </w:r>
    </w:p>
    <w:p w14:paraId="3E916E74" w14:textId="27AC4591" w:rsidR="00891E02" w:rsidRDefault="00891E02" w:rsidP="00891E02">
      <w:pPr>
        <w:pStyle w:val="Heading2"/>
      </w:pPr>
      <w:bookmarkStart w:id="24" w:name="_Toc528668910"/>
      <w:r w:rsidRPr="00891E02">
        <w:t>Branschregler och riktlinjer</w:t>
      </w:r>
      <w:bookmarkEnd w:id="24"/>
    </w:p>
    <w:p w14:paraId="0905BD47" w14:textId="33D63A29" w:rsidR="004675C3" w:rsidRDefault="00892476" w:rsidP="004675C3">
      <w:r>
        <w:t xml:space="preserve">Projekteringen ska </w:t>
      </w:r>
      <w:r w:rsidR="004675C3">
        <w:t>följa gällande branschregler och riktlinjer enligt nedan</w:t>
      </w:r>
      <w:r>
        <w:t xml:space="preserve"> samt föreskriva detta för produktionen.</w:t>
      </w:r>
    </w:p>
    <w:p w14:paraId="3C3B0E0E" w14:textId="77777777" w:rsidR="004675C3" w:rsidRPr="00831EE5" w:rsidRDefault="004675C3" w:rsidP="00892476">
      <w:pPr>
        <w:spacing w:after="0"/>
        <w:rPr>
          <w:b/>
        </w:rPr>
      </w:pPr>
      <w:r w:rsidRPr="00831EE5">
        <w:rPr>
          <w:b/>
        </w:rPr>
        <w:t xml:space="preserve">Våtrum </w:t>
      </w:r>
    </w:p>
    <w:p w14:paraId="7E71CFEE" w14:textId="7B4E57B3" w:rsidR="004675C3" w:rsidRDefault="004675C3" w:rsidP="004675C3">
      <w:r>
        <w:t xml:space="preserve">Branschregler för våtrum ska tillämpas enligt </w:t>
      </w:r>
      <w:r w:rsidR="0021400E">
        <w:t xml:space="preserve">Byggkeramikrådets </w:t>
      </w:r>
      <w:r>
        <w:t xml:space="preserve">branschregler för våtrum (BBV) respektive </w:t>
      </w:r>
      <w:r w:rsidR="0021400E">
        <w:t>G</w:t>
      </w:r>
      <w:r>
        <w:t xml:space="preserve">olvbranschens våtrumskontroll (GVK) enligt nedan: </w:t>
      </w:r>
    </w:p>
    <w:p w14:paraId="705615EC" w14:textId="013D5688" w:rsidR="004675C3" w:rsidRDefault="004675C3" w:rsidP="00892476">
      <w:pPr>
        <w:pStyle w:val="ListParagraph"/>
        <w:numPr>
          <w:ilvl w:val="0"/>
          <w:numId w:val="28"/>
        </w:numPr>
      </w:pPr>
      <w:r>
        <w:t xml:space="preserve">Utförande och provning av vattentäta skikt i våtutrymmen med keramisk golvbeläggning ska följa BBV:s senaste utgåva. Se www.bkr.se för mer information. </w:t>
      </w:r>
    </w:p>
    <w:p w14:paraId="10EA11AE" w14:textId="673D5652" w:rsidR="004675C3" w:rsidRDefault="004675C3" w:rsidP="00892476">
      <w:pPr>
        <w:pStyle w:val="ListParagraph"/>
        <w:numPr>
          <w:ilvl w:val="0"/>
          <w:numId w:val="28"/>
        </w:numPr>
      </w:pPr>
      <w:r>
        <w:t xml:space="preserve">Utförare ska vara </w:t>
      </w:r>
      <w:r w:rsidR="00831CF4">
        <w:t>behöriga/auktoriserade</w:t>
      </w:r>
      <w:r>
        <w:t xml:space="preserve">. </w:t>
      </w:r>
    </w:p>
    <w:p w14:paraId="09FEF98C" w14:textId="36FFDCD8" w:rsidR="004675C3" w:rsidRDefault="004675C3" w:rsidP="00892476">
      <w:pPr>
        <w:pStyle w:val="ListParagraph"/>
        <w:numPr>
          <w:ilvl w:val="0"/>
          <w:numId w:val="28"/>
        </w:numPr>
      </w:pPr>
      <w:r>
        <w:t xml:space="preserve">Utförande och provning av vattentäta skikt i våtutrymmen med keramisk golvbeläggning eller plastmatta ska följa GVK:s senaste utgåva av Säkra våtrum. Se www.gvk.se för mer information. </w:t>
      </w:r>
    </w:p>
    <w:p w14:paraId="58543604" w14:textId="6DBA9FE8" w:rsidR="004675C3" w:rsidRDefault="004675C3" w:rsidP="00892476">
      <w:pPr>
        <w:pStyle w:val="ListParagraph"/>
        <w:numPr>
          <w:ilvl w:val="0"/>
          <w:numId w:val="28"/>
        </w:numPr>
      </w:pPr>
      <w:r>
        <w:t>Utförare ska vara auktoriserade och GVK-kontrollanter ska anlitas</w:t>
      </w:r>
      <w:r w:rsidR="00EB5EDF">
        <w:t xml:space="preserve"> för särskild</w:t>
      </w:r>
      <w:r>
        <w:t xml:space="preserve"> kontroll av utförandet och om möjligt provning av täthet i plastmattor. </w:t>
      </w:r>
    </w:p>
    <w:p w14:paraId="16F5A4EB" w14:textId="1CD9269D" w:rsidR="00891E02" w:rsidRDefault="004675C3" w:rsidP="00892476">
      <w:pPr>
        <w:pStyle w:val="ListParagraph"/>
        <w:numPr>
          <w:ilvl w:val="0"/>
          <w:numId w:val="28"/>
        </w:numPr>
      </w:pPr>
      <w:r>
        <w:t xml:space="preserve">Målning i våtrum ska utföras enligt </w:t>
      </w:r>
      <w:r w:rsidR="008475B0">
        <w:t xml:space="preserve">Måleribranschens </w:t>
      </w:r>
      <w:r>
        <w:t>våtrumskontroll (MVK). Se www.vatrumsmalning.se för mer information.</w:t>
      </w:r>
    </w:p>
    <w:p w14:paraId="12DD98C6" w14:textId="38137763" w:rsidR="00F3169E" w:rsidRDefault="00F3169E" w:rsidP="00892476">
      <w:pPr>
        <w:spacing w:after="0"/>
        <w:rPr>
          <w:b/>
        </w:rPr>
      </w:pPr>
      <w:r w:rsidRPr="00F3169E">
        <w:rPr>
          <w:b/>
        </w:rPr>
        <w:t>Storkök</w:t>
      </w:r>
    </w:p>
    <w:p w14:paraId="5DD7E209" w14:textId="62530489" w:rsidR="00F3169E" w:rsidRDefault="00F3169E" w:rsidP="004675C3">
      <w:r w:rsidRPr="00F3169E">
        <w:t xml:space="preserve">Projektering ska följa </w:t>
      </w:r>
      <w:r w:rsidR="00B11A05" w:rsidRPr="00F3169E">
        <w:t>SISAB</w:t>
      </w:r>
      <w:r w:rsidR="00B11A05">
        <w:t>:</w:t>
      </w:r>
      <w:r w:rsidR="00B11A05" w:rsidRPr="00F3169E">
        <w:t>s</w:t>
      </w:r>
      <w:r w:rsidRPr="00F3169E">
        <w:t xml:space="preserve"> </w:t>
      </w:r>
      <w:r w:rsidR="00EF0EB1">
        <w:t>projekteringsanvisning Byggteknik Storkök</w:t>
      </w:r>
      <w:r w:rsidR="00EB5EDF">
        <w:t>.</w:t>
      </w:r>
    </w:p>
    <w:p w14:paraId="2830046F" w14:textId="77777777" w:rsidR="0025188C" w:rsidRPr="00831EE5" w:rsidRDefault="0025188C" w:rsidP="00892476">
      <w:pPr>
        <w:spacing w:after="0"/>
        <w:rPr>
          <w:b/>
        </w:rPr>
      </w:pPr>
      <w:r w:rsidRPr="00831EE5">
        <w:rPr>
          <w:b/>
        </w:rPr>
        <w:t xml:space="preserve">Installationer </w:t>
      </w:r>
    </w:p>
    <w:p w14:paraId="7C934CF7" w14:textId="2194BB6B" w:rsidR="00704331" w:rsidRDefault="0025188C" w:rsidP="0025188C">
      <w:r>
        <w:t xml:space="preserve">Vatteninstallationer ska utföras enligt senaste utgåvan av Säker vatteninstallation. Se www.sakervatten.se för mer information. </w:t>
      </w:r>
    </w:p>
    <w:p w14:paraId="6277A804" w14:textId="5F4F3439" w:rsidR="0025188C" w:rsidRPr="00831EE5" w:rsidRDefault="0025188C" w:rsidP="00892476">
      <w:pPr>
        <w:spacing w:after="0"/>
        <w:rPr>
          <w:b/>
        </w:rPr>
      </w:pPr>
      <w:r w:rsidRPr="00831EE5">
        <w:rPr>
          <w:b/>
        </w:rPr>
        <w:t xml:space="preserve">Tätskikt på yttertak och terrass </w:t>
      </w:r>
    </w:p>
    <w:p w14:paraId="642CD596" w14:textId="337FDEEC" w:rsidR="0025188C" w:rsidRDefault="0025188C" w:rsidP="0025188C">
      <w:r>
        <w:lastRenderedPageBreak/>
        <w:t xml:space="preserve">Tätskikt på yttertak, konstruktionsuppbyggnader och utformning av fall och brunnar ska följa Tätskiktsgarantiers riktlinjer för inbyggda/exponerade tätskikt, senaste utgåvan. Se www.tgnorden.se för mer information. </w:t>
      </w:r>
    </w:p>
    <w:p w14:paraId="62D77324" w14:textId="59BDC006" w:rsidR="00A733FD" w:rsidRDefault="00A733FD" w:rsidP="00892476">
      <w:pPr>
        <w:spacing w:after="0"/>
        <w:rPr>
          <w:b/>
        </w:rPr>
      </w:pPr>
      <w:r w:rsidRPr="003C00A5">
        <w:rPr>
          <w:b/>
        </w:rPr>
        <w:t>Limm</w:t>
      </w:r>
      <w:r w:rsidR="003C00A5" w:rsidRPr="003C00A5">
        <w:rPr>
          <w:b/>
        </w:rPr>
        <w:t>ade ytskikt</w:t>
      </w:r>
    </w:p>
    <w:p w14:paraId="0CC9518E" w14:textId="75314B70" w:rsidR="003C00A5" w:rsidRPr="003C00A5" w:rsidRDefault="00B11A05" w:rsidP="003C00A5">
      <w:r>
        <w:t>Val av lim</w:t>
      </w:r>
      <w:r w:rsidR="003C00A5">
        <w:t xml:space="preserve"> vid olika underlag</w:t>
      </w:r>
      <w:r w:rsidR="00911FBC">
        <w:t xml:space="preserve"> och ytbeläggningar ska följa </w:t>
      </w:r>
      <w:r w:rsidR="003C00A5" w:rsidRPr="003C00A5">
        <w:t>Limbranschen</w:t>
      </w:r>
      <w:r w:rsidR="00911FBC">
        <w:t>s</w:t>
      </w:r>
      <w:r w:rsidR="003C00A5" w:rsidRPr="003C00A5">
        <w:t xml:space="preserve"> </w:t>
      </w:r>
      <w:r w:rsidR="00911FBC">
        <w:t>r</w:t>
      </w:r>
      <w:r w:rsidR="003C00A5" w:rsidRPr="003C00A5">
        <w:t>ekommendationer.</w:t>
      </w:r>
      <w:r w:rsidR="00127070">
        <w:t xml:space="preserve"> Se </w:t>
      </w:r>
      <w:hyperlink r:id="rId11" w:history="1">
        <w:r w:rsidR="00860980" w:rsidRPr="00860980">
          <w:rPr>
            <w:rStyle w:val="Hyperlink"/>
            <w:color w:val="auto"/>
            <w:u w:val="none"/>
          </w:rPr>
          <w:t>www.golvbranschen.se</w:t>
        </w:r>
      </w:hyperlink>
      <w:r w:rsidR="00860980" w:rsidRPr="00860980">
        <w:t xml:space="preserve"> </w:t>
      </w:r>
      <w:r w:rsidR="00860980">
        <w:t>för mer information</w:t>
      </w:r>
      <w:r w:rsidR="003C00A5" w:rsidRPr="003C00A5">
        <w:t xml:space="preserve">. </w:t>
      </w:r>
    </w:p>
    <w:p w14:paraId="270ACE0F" w14:textId="77777777" w:rsidR="0025188C" w:rsidRPr="00831EE5" w:rsidRDefault="0025188C" w:rsidP="00892476">
      <w:pPr>
        <w:spacing w:after="0"/>
        <w:rPr>
          <w:b/>
        </w:rPr>
      </w:pPr>
      <w:r w:rsidRPr="00831EE5">
        <w:rPr>
          <w:b/>
        </w:rPr>
        <w:t xml:space="preserve">Golvbeläggningar av plastmassa </w:t>
      </w:r>
    </w:p>
    <w:p w14:paraId="28C4B8ED" w14:textId="77777777" w:rsidR="00892476" w:rsidRDefault="0025188C" w:rsidP="0025188C">
      <w:r>
        <w:t>Anslutningar mot golvbrunnar, rännor, rörelsefogar, rörgenomföringar eller liknande ska utföras enligt Sveriges färgfabrikanters förenings</w:t>
      </w:r>
      <w:r w:rsidR="00FA1CEC">
        <w:t>,</w:t>
      </w:r>
      <w:r>
        <w:t xml:space="preserve"> (SVEFF) b</w:t>
      </w:r>
      <w:r w:rsidR="00EF0EB1">
        <w:t>r</w:t>
      </w:r>
      <w:r>
        <w:t>anschrekommendationer för fogfria golv. Se www.fogfrittgolv.se för mer information.</w:t>
      </w:r>
      <w:r w:rsidR="00EF0EB1">
        <w:t xml:space="preserve"> </w:t>
      </w:r>
      <w:r w:rsidR="00F3169E">
        <w:t xml:space="preserve">Se även </w:t>
      </w:r>
      <w:r w:rsidR="00EF0EB1" w:rsidRPr="00F3169E">
        <w:t>S</w:t>
      </w:r>
      <w:r w:rsidR="00FA1CEC">
        <w:t>ISAB</w:t>
      </w:r>
      <w:r w:rsidR="00083A2E">
        <w:t>:</w:t>
      </w:r>
      <w:r w:rsidR="00EF0EB1" w:rsidRPr="00F3169E">
        <w:t xml:space="preserve">s </w:t>
      </w:r>
      <w:r w:rsidR="00EF0EB1">
        <w:t>projekteringsanvisning Byggteknik Storkök</w:t>
      </w:r>
      <w:r w:rsidR="00FA1CEC">
        <w:t xml:space="preserve"> samt Goda exempel</w:t>
      </w:r>
      <w:r w:rsidR="00892476">
        <w:t>.</w:t>
      </w:r>
    </w:p>
    <w:p w14:paraId="0B615CE6" w14:textId="0327CBDE" w:rsidR="0025188C" w:rsidRDefault="0025188C" w:rsidP="0025188C">
      <w:r>
        <w:t>Utförare ska vara auktoriserade enligt AFG (Auktorisation för fogfritt golv).</w:t>
      </w:r>
    </w:p>
    <w:p w14:paraId="3EEC7AB5" w14:textId="7C0E405E" w:rsidR="008303CD" w:rsidRDefault="008303CD" w:rsidP="008303CD">
      <w:pPr>
        <w:pStyle w:val="Heading2"/>
      </w:pPr>
      <w:bookmarkStart w:id="25" w:name="_Toc528668911"/>
      <w:r w:rsidRPr="008303CD">
        <w:t>Beräkningar, mätningar och kontroller</w:t>
      </w:r>
      <w:bookmarkEnd w:id="25"/>
    </w:p>
    <w:p w14:paraId="34429649" w14:textId="77777777" w:rsidR="00D944B2" w:rsidRDefault="00D944B2" w:rsidP="00D944B2">
      <w:r>
        <w:t xml:space="preserve">Beräkningar, mätningar och kontroller ska utföras i samtliga projekt enligt nedan: </w:t>
      </w:r>
    </w:p>
    <w:p w14:paraId="53310A32" w14:textId="77777777" w:rsidR="00CD24CB" w:rsidRDefault="00CD24CB" w:rsidP="00892476">
      <w:pPr>
        <w:spacing w:after="0"/>
        <w:rPr>
          <w:rFonts w:ascii="Calibri" w:hAnsi="Calibri" w:cs="Calibri"/>
          <w:b/>
          <w:bCs/>
        </w:rPr>
      </w:pPr>
      <w:r>
        <w:rPr>
          <w:b/>
          <w:bCs/>
        </w:rPr>
        <w:t xml:space="preserve">Mätning av fukt i undergolv </w:t>
      </w:r>
    </w:p>
    <w:p w14:paraId="1B60FB34" w14:textId="77777777" w:rsidR="00CD24CB" w:rsidRDefault="00CD24CB" w:rsidP="00CD24CB">
      <w:pPr>
        <w:rPr>
          <w:rFonts w:ascii="Arial" w:hAnsi="Arial" w:cs="Arial"/>
          <w:lang w:eastAsia="en-US"/>
        </w:rPr>
      </w:pPr>
      <w:r>
        <w:t>Innan golvbeläggningar utförs ska den relativa fuktigheten i undergolvet kontrolleras. Den relativa fuktigheten får ej överstiga den av fabrikanten rekommenderade RF</w:t>
      </w:r>
      <w:r w:rsidRPr="00E11A13">
        <w:rPr>
          <w:vertAlign w:val="subscript"/>
        </w:rPr>
        <w:t>krit</w:t>
      </w:r>
      <w:r>
        <w:t xml:space="preserve"> , anges i % för respektive golvbeläggning/ tätskikt. </w:t>
      </w:r>
    </w:p>
    <w:p w14:paraId="5DB132E8" w14:textId="7F27F1A2" w:rsidR="00CD24CB" w:rsidRDefault="00CD24CB" w:rsidP="00CD24CB">
      <w:r>
        <w:t xml:space="preserve">Mätning ska utföras enligt RBK-metoden (Rådet för byggkompetens) av auktoriserad fuktkontrollant. Se </w:t>
      </w:r>
      <w:hyperlink r:id="rId12" w:history="1">
        <w:r w:rsidRPr="00F1570C">
          <w:rPr>
            <w:rStyle w:val="Hyperlink"/>
            <w:color w:val="000000" w:themeColor="text1"/>
            <w:u w:val="none"/>
          </w:rPr>
          <w:t>www.rbk.nu</w:t>
        </w:r>
      </w:hyperlink>
      <w:r>
        <w:t xml:space="preserve"> för mer information.</w:t>
      </w:r>
    </w:p>
    <w:p w14:paraId="79305866" w14:textId="77777777" w:rsidR="00FA1CEC" w:rsidRPr="00676FB9" w:rsidRDefault="00FA1CEC" w:rsidP="00892476">
      <w:pPr>
        <w:spacing w:after="0"/>
        <w:rPr>
          <w:b/>
        </w:rPr>
      </w:pPr>
      <w:r w:rsidRPr="00676FB9">
        <w:rPr>
          <w:b/>
        </w:rPr>
        <w:t xml:space="preserve">Mätning av fukt i avjämningsmassor </w:t>
      </w:r>
    </w:p>
    <w:p w14:paraId="4EBC466D" w14:textId="77777777" w:rsidR="00FA1CEC" w:rsidRDefault="00FA1CEC" w:rsidP="00FA1CEC">
      <w:r>
        <w:t xml:space="preserve">Fuktmätning ska utföras i avjämningsmassa av typ normaltorkande och självtorkande, oavsett skikttjocklek.  Normaltorkande avjämningsmassor ska väljas i första hand. Självtorkande avjämningsmassor kan krävas om ytskikt kräver en högre draghållfasthet än vad som kan uppnås med normaltorkande avjämningsmassor, gäller t.ex. limmade trägolv och massagolv.   </w:t>
      </w:r>
    </w:p>
    <w:p w14:paraId="27E6A9BA" w14:textId="725A8D74" w:rsidR="00FA1CEC" w:rsidRDefault="00FA1CEC" w:rsidP="00FA1CEC">
      <w:r>
        <w:t xml:space="preserve">Mätning utförs enligt branschstandard från golvbranschens riksorganisation (GBR) och ska utföras av sakkunnig kontrollant, enligt RBK. </w:t>
      </w:r>
    </w:p>
    <w:p w14:paraId="41C7264A" w14:textId="1C4DEE36" w:rsidR="00CD24CB" w:rsidRDefault="000B7104" w:rsidP="00892476">
      <w:pPr>
        <w:spacing w:after="0"/>
        <w:rPr>
          <w:b/>
          <w:bCs/>
        </w:rPr>
      </w:pPr>
      <w:r>
        <w:rPr>
          <w:b/>
          <w:bCs/>
        </w:rPr>
        <w:t>Fuktmätningar</w:t>
      </w:r>
      <w:r w:rsidR="00B86781">
        <w:rPr>
          <w:b/>
          <w:bCs/>
        </w:rPr>
        <w:t xml:space="preserve"> </w:t>
      </w:r>
      <w:r w:rsidR="00DA5611">
        <w:rPr>
          <w:b/>
          <w:bCs/>
        </w:rPr>
        <w:t xml:space="preserve">i betong </w:t>
      </w:r>
      <w:r w:rsidR="00B86781">
        <w:rPr>
          <w:b/>
          <w:bCs/>
        </w:rPr>
        <w:t>under entreprenadtiden</w:t>
      </w:r>
    </w:p>
    <w:p w14:paraId="5060D11F" w14:textId="677114B5" w:rsidR="00DC083F" w:rsidRDefault="00DC083F" w:rsidP="00CD24CB">
      <w:r>
        <w:t>Fuktmätningar i betong ska föreskrivas på ett ekvivalent mätdjup enligt aktuell version av RBK-manualen.</w:t>
      </w:r>
      <w:r w:rsidR="000B7104" w:rsidRPr="000B7104">
        <w:t xml:space="preserve"> </w:t>
      </w:r>
      <w:r w:rsidR="000B7104">
        <w:t>Entreprenör ska alltid hållas kontraktuellt ansvarig för samtliga underlag som tas fram inför beslut om när mattläggning kan ske.</w:t>
      </w:r>
    </w:p>
    <w:p w14:paraId="1014BC54" w14:textId="42CA4117" w:rsidR="00CD24CB" w:rsidRDefault="00CD24CB" w:rsidP="00CD24CB">
      <w:r>
        <w:t>Om fuktmätningar i betong påvisa</w:t>
      </w:r>
      <w:r w:rsidR="00DC083F">
        <w:t>r</w:t>
      </w:r>
      <w:r>
        <w:t xml:space="preserve"> för högt fuktinnehåll på ett </w:t>
      </w:r>
      <w:r w:rsidR="00FA1CEC">
        <w:t>ekvivalent</w:t>
      </w:r>
      <w:r>
        <w:t xml:space="preserve"> mätdjup enligt RBK-manualen </w:t>
      </w:r>
      <w:r w:rsidR="00DC083F">
        <w:t>förekommer det ibland förslag att använda så kallade</w:t>
      </w:r>
      <w:r>
        <w:t xml:space="preserve"> omfördelningsberäkningar för att värdera risken </w:t>
      </w:r>
      <w:r>
        <w:lastRenderedPageBreak/>
        <w:t xml:space="preserve">med mattläggning vid uppmätta fuktvärden. Metoden kräver att fuktmätningarna i betongen utökas för att erhålla indata avseende betongens fuktprofiler och uttorkning av avjämningsmassan. </w:t>
      </w:r>
      <w:r w:rsidR="00B86781">
        <w:t>Ytmaterialens</w:t>
      </w:r>
      <w:r>
        <w:t xml:space="preserve"> egenskaper i kombination med fuktnivåer i betong nyttjas för att simulera fuktnivåer i limskiktet över tid med olika </w:t>
      </w:r>
      <w:r w:rsidR="00DC083F">
        <w:t>yt</w:t>
      </w:r>
      <w:r w:rsidR="00B86781">
        <w:t>material</w:t>
      </w:r>
      <w:r>
        <w:t xml:space="preserve">. Generellt angivet </w:t>
      </w:r>
      <w:r w:rsidR="00FA1CEC">
        <w:t>ekvivalent</w:t>
      </w:r>
      <w:r>
        <w:t xml:space="preserve"> mätdjup enligt RBK-manualen kan då justeras beroende på utfall av beräkningen.</w:t>
      </w:r>
    </w:p>
    <w:p w14:paraId="6726A4A0" w14:textId="336E3590" w:rsidR="00CD24CB" w:rsidRDefault="00DC083F" w:rsidP="00CD24CB">
      <w:r>
        <w:t xml:space="preserve">SISAB accepterar inte dessa </w:t>
      </w:r>
      <w:r w:rsidR="00DA5611">
        <w:t xml:space="preserve">teoretiska beräkningar </w:t>
      </w:r>
      <w:r>
        <w:t>utan anser dem utgöra en avvikelse från RBK-manualen.</w:t>
      </w:r>
      <w:r w:rsidR="00CD24CB">
        <w:t xml:space="preserve"> </w:t>
      </w:r>
      <w:r>
        <w:t>Om</w:t>
      </w:r>
      <w:r w:rsidR="00FA1CEC">
        <w:t xml:space="preserve"> omfördelningsberäkning </w:t>
      </w:r>
      <w:r>
        <w:t>övervägs ska</w:t>
      </w:r>
      <w:r w:rsidR="00FA1CEC">
        <w:t xml:space="preserve"> SISAB:s byggtekniska specialister kontaktas</w:t>
      </w:r>
      <w:r w:rsidR="000B7104">
        <w:t xml:space="preserve"> för att hitta alternativa lösningar</w:t>
      </w:r>
      <w:r>
        <w:t>.</w:t>
      </w:r>
    </w:p>
    <w:p w14:paraId="50D679BA" w14:textId="77777777" w:rsidR="00D944B2" w:rsidRPr="00676FB9" w:rsidRDefault="00D944B2" w:rsidP="00892476">
      <w:pPr>
        <w:spacing w:after="0"/>
        <w:rPr>
          <w:b/>
        </w:rPr>
      </w:pPr>
      <w:r w:rsidRPr="00676FB9">
        <w:rPr>
          <w:b/>
        </w:rPr>
        <w:t xml:space="preserve">Mätning av fukt i trä </w:t>
      </w:r>
    </w:p>
    <w:p w14:paraId="4F08A81D" w14:textId="2D69CD74" w:rsidR="00D944B2" w:rsidRDefault="00D944B2" w:rsidP="00D944B2">
      <w:r>
        <w:t xml:space="preserve">Trävirke som byggs in får inte ha en fuktkvot (FK) som överstiger 16 procent. </w:t>
      </w:r>
    </w:p>
    <w:p w14:paraId="1A264EAF" w14:textId="02D83FEB" w:rsidR="00D944B2" w:rsidRDefault="00D944B2" w:rsidP="00D944B2">
      <w:r>
        <w:t xml:space="preserve">Trävirke som ska målas </w:t>
      </w:r>
      <w:r w:rsidR="00C467D8">
        <w:t>inomhus/utomhus ska ej överskrida fuktkvot (FK) angiven av färgtillverkare.</w:t>
      </w:r>
    </w:p>
    <w:p w14:paraId="411B5A9E" w14:textId="5B9A92C9" w:rsidR="00D944B2" w:rsidRDefault="00D944B2" w:rsidP="00D944B2">
      <w:r>
        <w:t xml:space="preserve">All fuktkontroll i trä ska utföras genom resistansmätning med hammarelektrod och slutresultatet ska temperaturkompenseras till 20 °C. </w:t>
      </w:r>
    </w:p>
    <w:p w14:paraId="5170466D" w14:textId="4B14F1DE" w:rsidR="00D944B2" w:rsidRDefault="00D944B2" w:rsidP="00892476">
      <w:pPr>
        <w:spacing w:after="0"/>
        <w:rPr>
          <w:b/>
        </w:rPr>
      </w:pPr>
      <w:r w:rsidRPr="00676FB9">
        <w:rPr>
          <w:b/>
        </w:rPr>
        <w:t xml:space="preserve">Lufttäthet </w:t>
      </w:r>
    </w:p>
    <w:p w14:paraId="2E200802" w14:textId="5AFE6195" w:rsidR="00831CF4" w:rsidRDefault="00E11A13" w:rsidP="00E11A13">
      <w:pPr>
        <w:spacing w:after="200" w:line="276" w:lineRule="auto"/>
        <w:rPr>
          <w:rFonts w:cs="Arial"/>
          <w:lang w:eastAsia="sv-SE"/>
        </w:rPr>
      </w:pPr>
      <w:r w:rsidRPr="00E11A13">
        <w:rPr>
          <w:rFonts w:cs="Arial"/>
        </w:rPr>
        <w:t>Projektörer ska redovisa lufttäthetsutföranden på detaljnivå (ritningar och beskrivning) Projekteringen skall välja lösningar med dokumenterad funktion och beständighet. Vid</w:t>
      </w:r>
      <w:r w:rsidR="00831CF4">
        <w:rPr>
          <w:rFonts w:cs="Arial"/>
        </w:rPr>
        <w:t xml:space="preserve"> val av tätningsprodukter ska </w:t>
      </w:r>
      <w:r w:rsidR="008475B0">
        <w:rPr>
          <w:rFonts w:cs="Arial"/>
        </w:rPr>
        <w:t xml:space="preserve">kompatibilitet </w:t>
      </w:r>
      <w:r w:rsidR="00DA5611">
        <w:rPr>
          <w:rFonts w:cs="Arial"/>
        </w:rPr>
        <w:t>kontrolleras.</w:t>
      </w:r>
    </w:p>
    <w:p w14:paraId="096E0636" w14:textId="6FB47842" w:rsidR="00E11A13" w:rsidRPr="00E11A13" w:rsidRDefault="00C467D8" w:rsidP="00E11A13">
      <w:pPr>
        <w:spacing w:after="200" w:line="276" w:lineRule="auto"/>
        <w:rPr>
          <w:rFonts w:cs="Arial"/>
          <w:lang w:eastAsia="sv-SE"/>
        </w:rPr>
      </w:pPr>
      <w:r>
        <w:rPr>
          <w:rFonts w:cs="Arial"/>
        </w:rPr>
        <w:t xml:space="preserve">Tätningsanvisningar </w:t>
      </w:r>
      <w:r w:rsidR="00E11A13" w:rsidRPr="00E11A13">
        <w:rPr>
          <w:rFonts w:cs="Arial"/>
        </w:rPr>
        <w:t xml:space="preserve">ska framgå i projektörers föreskrifter som underlag till </w:t>
      </w:r>
      <w:r w:rsidR="00E11A13">
        <w:rPr>
          <w:rFonts w:cs="Arial"/>
        </w:rPr>
        <w:t xml:space="preserve">entreprenörens </w:t>
      </w:r>
      <w:r w:rsidR="00E11A13" w:rsidRPr="00E11A13">
        <w:rPr>
          <w:rFonts w:cs="Arial"/>
        </w:rPr>
        <w:t>fuktsäkerhetsplan</w:t>
      </w:r>
      <w:r>
        <w:rPr>
          <w:rFonts w:cs="Arial"/>
        </w:rPr>
        <w:t>.</w:t>
      </w:r>
      <w:r w:rsidR="00E11A13" w:rsidRPr="00E11A13">
        <w:rPr>
          <w:rFonts w:cs="Arial"/>
        </w:rPr>
        <w:t xml:space="preserve"> </w:t>
      </w:r>
    </w:p>
    <w:p w14:paraId="67D4257A" w14:textId="6C11506E" w:rsidR="00D944B2" w:rsidRDefault="00D944B2" w:rsidP="00D944B2">
      <w:r>
        <w:t xml:space="preserve">Lufttätheten ska kontrolleras genom tidig luftläckagesökning för att motverka systematiska fel i utföranden samt verifieras genom lufttäthetsprovning enligt SS-EN ISO 9972:2015 metod 2. </w:t>
      </w:r>
      <w:r w:rsidR="00C467D8">
        <w:t xml:space="preserve">Luftläckage ska fördelas  mot omslutande area enligt BBR. </w:t>
      </w:r>
    </w:p>
    <w:p w14:paraId="49C83E00" w14:textId="00A1E053" w:rsidR="008303CD" w:rsidRDefault="00D944B2" w:rsidP="00D944B2">
      <w:r>
        <w:t xml:space="preserve">Det genomsnittliga luftläckaget ska inte överskrida 0,30 l/s, m2 vid ±50 Pa. </w:t>
      </w:r>
      <w:r w:rsidR="009F1ABD">
        <w:t>Kravet kan behöva anpassas vid ombyggnadsprojekt</w:t>
      </w:r>
      <w:r w:rsidR="0089332D">
        <w:t xml:space="preserve">, detta bedöms av </w:t>
      </w:r>
      <w:r w:rsidR="00C467D8">
        <w:t>den fuktsakkunnige i samråd med den</w:t>
      </w:r>
      <w:r w:rsidR="0089332D">
        <w:t xml:space="preserve"> </w:t>
      </w:r>
      <w:r w:rsidR="00C467D8">
        <w:t>projektansvarige</w:t>
      </w:r>
      <w:r w:rsidR="0089332D">
        <w:t>.</w:t>
      </w:r>
      <w:r w:rsidR="009F1ABD">
        <w:t xml:space="preserve"> </w:t>
      </w:r>
    </w:p>
    <w:p w14:paraId="4EC7ECA9" w14:textId="77777777" w:rsidR="002A24A6" w:rsidRPr="002A24A6" w:rsidRDefault="002A24A6" w:rsidP="00892476">
      <w:pPr>
        <w:spacing w:after="0"/>
        <w:rPr>
          <w:b/>
        </w:rPr>
      </w:pPr>
      <w:r w:rsidRPr="002A24A6">
        <w:rPr>
          <w:b/>
        </w:rPr>
        <w:t xml:space="preserve">Kontroll av vattentäthet på ytterbjälklag och yttertak </w:t>
      </w:r>
    </w:p>
    <w:p w14:paraId="2A713E42" w14:textId="01AFC40D" w:rsidR="003C6D33" w:rsidRPr="00236975" w:rsidRDefault="002A24A6" w:rsidP="002A24A6">
      <w:r>
        <w:lastRenderedPageBreak/>
        <w:t>Kontroll av</w:t>
      </w:r>
      <w:r w:rsidR="00236975">
        <w:t xml:space="preserve"> tätskiktets täthet ska utföras genom tredjepartskontroll, t.ex. med</w:t>
      </w:r>
      <w:r>
        <w:t xml:space="preserve"> elektronisk mätmetod kallad strömpulsmetod (Läckagedetektering med högspänningsgivare, </w:t>
      </w:r>
      <w:r w:rsidRPr="00E11A13">
        <w:t>High Voltage Sensor Leak Detection, HV-SLD)</w:t>
      </w:r>
      <w:r w:rsidR="00236975">
        <w:t xml:space="preserve"> eller likvärdigt.</w:t>
      </w:r>
    </w:p>
    <w:p w14:paraId="219B22C6" w14:textId="18164C13" w:rsidR="00E11A13" w:rsidRPr="00E11A13" w:rsidRDefault="00E11A13" w:rsidP="00892476">
      <w:pPr>
        <w:spacing w:after="0"/>
        <w:rPr>
          <w:b/>
        </w:rPr>
      </w:pPr>
      <w:r w:rsidRPr="00E11A13">
        <w:rPr>
          <w:b/>
        </w:rPr>
        <w:t>Kontroll av vattentäthet på terrasser/gårdsbjälklag</w:t>
      </w:r>
      <w:r w:rsidR="002A24A6" w:rsidRPr="00E11A13">
        <w:rPr>
          <w:b/>
        </w:rPr>
        <w:t xml:space="preserve"> </w:t>
      </w:r>
    </w:p>
    <w:p w14:paraId="73BF0607" w14:textId="055EB4C0" w:rsidR="00E11A13" w:rsidRPr="00E11A13" w:rsidRDefault="00E11A13" w:rsidP="00E11A13">
      <w:pPr>
        <w:spacing w:after="200" w:line="276" w:lineRule="auto"/>
        <w:rPr>
          <w:rFonts w:cs="Arial"/>
          <w:lang w:eastAsia="sv-SE"/>
        </w:rPr>
      </w:pPr>
      <w:r>
        <w:t>Kontroll av vattentäthet för konstruktioner som förses med inbyggda tätskikt ska kontrolleras för</w:t>
      </w:r>
      <w:r w:rsidR="00236975">
        <w:t>e</w:t>
      </w:r>
      <w:r>
        <w:t xml:space="preserve"> inbyggnad. </w:t>
      </w:r>
      <w:r w:rsidRPr="00E11A13">
        <w:rPr>
          <w:rFonts w:cs="Arial"/>
          <w:lang w:eastAsia="sv-SE"/>
        </w:rPr>
        <w:t>Tätskiktets täthet kontrolleras enligt rekommendationer i Hus AMA 1</w:t>
      </w:r>
      <w:r w:rsidR="00236975">
        <w:rPr>
          <w:rFonts w:cs="Arial"/>
          <w:lang w:eastAsia="sv-SE"/>
        </w:rPr>
        <w:t>8,</w:t>
      </w:r>
      <w:r w:rsidRPr="00E11A13">
        <w:rPr>
          <w:rFonts w:cs="Arial"/>
          <w:lang w:eastAsia="sv-SE"/>
        </w:rPr>
        <w:t xml:space="preserve"> YSC.1132. </w:t>
      </w:r>
    </w:p>
    <w:p w14:paraId="483EFC39" w14:textId="77777777" w:rsidR="00E11A13" w:rsidRDefault="002A24A6" w:rsidP="00892476">
      <w:pPr>
        <w:spacing w:after="0"/>
        <w:rPr>
          <w:b/>
        </w:rPr>
      </w:pPr>
      <w:r w:rsidRPr="002A24A6">
        <w:rPr>
          <w:b/>
        </w:rPr>
        <w:t xml:space="preserve">Torktider </w:t>
      </w:r>
    </w:p>
    <w:p w14:paraId="224D705F" w14:textId="71371F3C" w:rsidR="00DA5611" w:rsidRDefault="002A24A6" w:rsidP="002A24A6">
      <w:r>
        <w:t>Under projekteringen ska teoretiska uttorkningstider bedömas för betong och avjämningsmassor</w:t>
      </w:r>
      <w:r w:rsidR="00DA5611">
        <w:t xml:space="preserve">. Fuktsakkunnige ska upprätta en riskanalys avseende tidskritiska moment i arbetet och styra projektets tidplan utifrån uppskattade uttorkningstider. </w:t>
      </w:r>
    </w:p>
    <w:p w14:paraId="0CA9EAC9" w14:textId="7C74A791" w:rsidR="00236975" w:rsidRDefault="008475B0" w:rsidP="002A24A6">
      <w:r>
        <w:t>Eftersom entreprenörens produktionsmetoder kraftigt påverkar den faktiska torktider ska dessa teoretiska uttorkningstider endast användas i projekteringen och ska inte lämnas över till entreprenören. Denne ska istället föreläggas att själv uppskatta torktider inom ramen för produktionstidplanen.</w:t>
      </w:r>
    </w:p>
    <w:p w14:paraId="540A9A24" w14:textId="3A6DCE0F" w:rsidR="002A24A6" w:rsidRDefault="00236975" w:rsidP="002A24A6">
      <w:r>
        <w:t>I produktion ska a</w:t>
      </w:r>
      <w:r w:rsidR="00E11A13">
        <w:t>ntagna klimatförhållanden framgå vid redovisning av teoretiska torktider.</w:t>
      </w:r>
      <w:r w:rsidR="002A24A6">
        <w:t xml:space="preserve"> </w:t>
      </w:r>
      <w:r w:rsidR="00E11A13">
        <w:t xml:space="preserve">Utfall och osäkerheter avseende uttorkningstider ska </w:t>
      </w:r>
      <w:r w:rsidR="0036431B">
        <w:t>entreprenören underrätta</w:t>
      </w:r>
      <w:r w:rsidR="00E11A13">
        <w:t xml:space="preserve"> projekteringsledare/projektansvarig</w:t>
      </w:r>
      <w:r w:rsidR="005A4E33">
        <w:t xml:space="preserve"> om</w:t>
      </w:r>
      <w:r w:rsidR="00E11A13">
        <w:t xml:space="preserve">. </w:t>
      </w:r>
      <w:r w:rsidR="002A24A6">
        <w:t>För mer information om uttorkning av betong se www.rbk.nu</w:t>
      </w:r>
      <w:r w:rsidR="00E11A13">
        <w:t>,</w:t>
      </w:r>
      <w:r w:rsidR="00887A20">
        <w:t xml:space="preserve"> </w:t>
      </w:r>
      <w:hyperlink r:id="rId13" w:history="1">
        <w:r w:rsidR="00E11A13" w:rsidRPr="00E11A13">
          <w:rPr>
            <w:rStyle w:val="Hyperlink"/>
            <w:color w:val="000000" w:themeColor="text1"/>
            <w:u w:val="none"/>
          </w:rPr>
          <w:t>www.fuktcentrum.se</w:t>
        </w:r>
      </w:hyperlink>
      <w:r w:rsidR="00E11A13">
        <w:rPr>
          <w:color w:val="000000" w:themeColor="text1"/>
        </w:rPr>
        <w:t xml:space="preserve"> samt</w:t>
      </w:r>
      <w:r w:rsidR="00E11A13" w:rsidRPr="00E11A13">
        <w:rPr>
          <w:color w:val="000000" w:themeColor="text1"/>
        </w:rPr>
        <w:t xml:space="preserve"> </w:t>
      </w:r>
      <w:r w:rsidR="00E11A13">
        <w:t>S</w:t>
      </w:r>
      <w:r>
        <w:t>ISAB</w:t>
      </w:r>
      <w:r w:rsidR="00353F6C">
        <w:t>:</w:t>
      </w:r>
      <w:r w:rsidR="00E11A13">
        <w:t>s informationsblad.</w:t>
      </w:r>
      <w:r w:rsidR="002A24A6">
        <w:t xml:space="preserve"> </w:t>
      </w:r>
    </w:p>
    <w:p w14:paraId="62FB998E" w14:textId="3CB5279A" w:rsidR="00236975" w:rsidRPr="002D1407" w:rsidRDefault="00236975" w:rsidP="00892476">
      <w:pPr>
        <w:spacing w:after="0"/>
        <w:rPr>
          <w:b/>
        </w:rPr>
      </w:pPr>
      <w:r w:rsidRPr="002D1407">
        <w:rPr>
          <w:b/>
        </w:rPr>
        <w:t>Betong</w:t>
      </w:r>
    </w:p>
    <w:p w14:paraId="0CBD0621" w14:textId="3C9DF56D" w:rsidR="00236975" w:rsidRPr="002D1407" w:rsidRDefault="00236975" w:rsidP="002D1407">
      <w:r w:rsidRPr="002D1407">
        <w:t xml:space="preserve">Entreprenör </w:t>
      </w:r>
      <w:r w:rsidR="005A4E33">
        <w:t>ska föreläggas att enbart välja</w:t>
      </w:r>
      <w:r w:rsidRPr="002D1407">
        <w:t xml:space="preserve"> betongleverantör</w:t>
      </w:r>
      <w:r w:rsidR="005A4E33">
        <w:t xml:space="preserve"> som</w:t>
      </w:r>
      <w:r w:rsidR="005A4E33" w:rsidRPr="002D1407">
        <w:t xml:space="preserve"> </w:t>
      </w:r>
      <w:r w:rsidRPr="002D1407">
        <w:t xml:space="preserve">intygar sin uttorkningstid ned till kritisk relativ fuktighet (x) % på ekvivalent mätdjup, enligt RBK-metoden. Krav på uttorkningsförhållanden ska även redovisas av leverantör i arbetsberedning. Entreprenör ska </w:t>
      </w:r>
      <w:r w:rsidR="0055704E">
        <w:t xml:space="preserve">föreläggas att </w:t>
      </w:r>
      <w:r w:rsidRPr="002D1407">
        <w:t xml:space="preserve">informera beställaren om preliminära torktider och vilket betongrecept som </w:t>
      </w:r>
      <w:r w:rsidR="0055704E">
        <w:t>denne ska använda</w:t>
      </w:r>
      <w:r w:rsidRPr="002D1407">
        <w:t xml:space="preserve">. </w:t>
      </w:r>
    </w:p>
    <w:p w14:paraId="35C82D8C" w14:textId="77777777" w:rsidR="002A24A6" w:rsidRPr="002A24A6" w:rsidRDefault="002A24A6" w:rsidP="00892476">
      <w:pPr>
        <w:spacing w:after="0"/>
        <w:rPr>
          <w:b/>
        </w:rPr>
      </w:pPr>
      <w:r w:rsidRPr="002A24A6">
        <w:rPr>
          <w:b/>
        </w:rPr>
        <w:t xml:space="preserve">Torkklimat </w:t>
      </w:r>
    </w:p>
    <w:p w14:paraId="3021B5F3" w14:textId="3E197249" w:rsidR="002A24A6" w:rsidRDefault="003F6AEB" w:rsidP="002A24A6">
      <w:r>
        <w:t xml:space="preserve">Entreprenören ska </w:t>
      </w:r>
      <w:r w:rsidR="00DA5611">
        <w:t xml:space="preserve">föreläggas att </w:t>
      </w:r>
      <w:r>
        <w:t>dimensionera</w:t>
      </w:r>
      <w:r w:rsidR="00DA5611">
        <w:t xml:space="preserve"> </w:t>
      </w:r>
      <w:r>
        <w:t>p</w:t>
      </w:r>
      <w:r w:rsidR="002A24A6">
        <w:t xml:space="preserve">rovisorisk värme- och uttorkningsanläggning </w:t>
      </w:r>
      <w:r w:rsidR="00DA5611">
        <w:t>samt välja</w:t>
      </w:r>
      <w:r w:rsidR="002A24A6">
        <w:t xml:space="preserve"> uttorkningsmetoder för att uppnå erforderlig uttorkningstakt med hänsyn till projektets förutsättningar och produktionstidplan.</w:t>
      </w:r>
    </w:p>
    <w:p w14:paraId="7447216E" w14:textId="77777777" w:rsidR="00530ED2" w:rsidRDefault="00530ED2" w:rsidP="00530ED2">
      <w:pPr>
        <w:pStyle w:val="Heading2"/>
      </w:pPr>
      <w:bookmarkStart w:id="26" w:name="_Toc518239645"/>
      <w:bookmarkStart w:id="27" w:name="_Toc528668912"/>
      <w:r>
        <w:t>Väderskydd</w:t>
      </w:r>
      <w:bookmarkEnd w:id="26"/>
      <w:bookmarkEnd w:id="27"/>
      <w:r>
        <w:t xml:space="preserve"> </w:t>
      </w:r>
    </w:p>
    <w:p w14:paraId="23A9D9B9" w14:textId="0387FB9C" w:rsidR="007D5236" w:rsidRDefault="00530ED2" w:rsidP="00530ED2">
      <w:r w:rsidRPr="00945201">
        <w:t>Projektörer</w:t>
      </w:r>
      <w:r w:rsidR="007D5236">
        <w:t xml:space="preserve"> och fuktsakkunnig</w:t>
      </w:r>
      <w:r w:rsidRPr="00945201">
        <w:t xml:space="preserve"> ska beakta och redovisa behov av väderskydd för byggnad och </w:t>
      </w:r>
      <w:r w:rsidR="007D5236">
        <w:t xml:space="preserve">ev. </w:t>
      </w:r>
      <w:r w:rsidRPr="00945201">
        <w:t xml:space="preserve">materialhantering under produktionsfasen. </w:t>
      </w:r>
    </w:p>
    <w:p w14:paraId="17774717" w14:textId="1D83D508" w:rsidR="00353F6C" w:rsidRDefault="002D1407" w:rsidP="00353F6C">
      <w:r>
        <w:t>Före</w:t>
      </w:r>
      <w:r w:rsidR="00353F6C" w:rsidRPr="007D5236">
        <w:t xml:space="preserve"> upphandling</w:t>
      </w:r>
      <w:r>
        <w:t xml:space="preserve"> bör </w:t>
      </w:r>
      <w:r w:rsidR="00353F6C" w:rsidRPr="007D5236">
        <w:t>samråd med leverantör av</w:t>
      </w:r>
      <w:r w:rsidR="00353F6C">
        <w:t xml:space="preserve"> eventuellt</w:t>
      </w:r>
      <w:r w:rsidR="00353F6C" w:rsidRPr="007D5236">
        <w:t xml:space="preserve"> föreskrivet väderskydd hållas för granskning av föreskrivet material utefter entreprenörens fastställda användningskriterier.</w:t>
      </w:r>
    </w:p>
    <w:p w14:paraId="72D40562" w14:textId="34797373" w:rsidR="007D5236" w:rsidRDefault="007D5236" w:rsidP="00530ED2">
      <w:r>
        <w:t xml:space="preserve">Krav på </w:t>
      </w:r>
      <w:r w:rsidR="00530ED2" w:rsidRPr="00945201">
        <w:t>väderskyddat arbete</w:t>
      </w:r>
      <w:r w:rsidR="00353F6C">
        <w:t xml:space="preserve"> samt rutiner och kontroller </w:t>
      </w:r>
      <w:r>
        <w:t xml:space="preserve">ska </w:t>
      </w:r>
      <w:r w:rsidR="00353F6C">
        <w:t>ställas i</w:t>
      </w:r>
      <w:r>
        <w:t xml:space="preserve"> FU</w:t>
      </w:r>
      <w:r w:rsidR="00530ED2" w:rsidRPr="00945201">
        <w:t>.</w:t>
      </w:r>
    </w:p>
    <w:p w14:paraId="520A1975" w14:textId="4C18650B" w:rsidR="00F2269C" w:rsidRDefault="007D5236" w:rsidP="007D5236">
      <w:pPr>
        <w:widowControl w:val="0"/>
        <w:autoSpaceDE w:val="0"/>
        <w:autoSpaceDN w:val="0"/>
        <w:adjustRightInd w:val="0"/>
        <w:spacing w:after="0" w:line="240" w:lineRule="auto"/>
      </w:pPr>
      <w:r>
        <w:lastRenderedPageBreak/>
        <w:t xml:space="preserve">Vid kravställning avseende väderskydd ska det </w:t>
      </w:r>
      <w:r w:rsidR="00353F6C">
        <w:t xml:space="preserve">även </w:t>
      </w:r>
      <w:r>
        <w:t xml:space="preserve">framgå att </w:t>
      </w:r>
      <w:r w:rsidR="00353F6C">
        <w:t>d</w:t>
      </w:r>
      <w:r w:rsidRPr="007D5236">
        <w:t xml:space="preserve">et </w:t>
      </w:r>
      <w:r w:rsidR="00F2269C">
        <w:t>ingår i</w:t>
      </w:r>
      <w:r w:rsidRPr="007D5236">
        <w:t xml:space="preserve"> entreprenören</w:t>
      </w:r>
      <w:r w:rsidR="00F2269C">
        <w:t>s</w:t>
      </w:r>
      <w:r w:rsidRPr="007D5236">
        <w:t xml:space="preserve"> </w:t>
      </w:r>
      <w:r w:rsidR="00F2269C">
        <w:t xml:space="preserve">åtagande </w:t>
      </w:r>
      <w:r w:rsidRPr="007D5236">
        <w:t>att</w:t>
      </w:r>
      <w:r w:rsidR="00F2269C">
        <w:t xml:space="preserve"> tillhandahålla sådant väderskydd som behövs för att undvika skada eller dröjsmål. Konkret typ av väderskydd ska inte föreskrivas om inte projektören kan ansvara för att sådant är tillräckligt.</w:t>
      </w:r>
    </w:p>
    <w:p w14:paraId="46E8C4A1" w14:textId="77777777" w:rsidR="00F2269C" w:rsidRDefault="00F2269C" w:rsidP="007D5236">
      <w:pPr>
        <w:widowControl w:val="0"/>
        <w:autoSpaceDE w:val="0"/>
        <w:autoSpaceDN w:val="0"/>
        <w:adjustRightInd w:val="0"/>
        <w:spacing w:after="0" w:line="240" w:lineRule="auto"/>
      </w:pPr>
    </w:p>
    <w:p w14:paraId="419E067E" w14:textId="77777777" w:rsidR="00530ED2" w:rsidRPr="002A6EA8" w:rsidRDefault="00530ED2" w:rsidP="00530ED2">
      <w:pPr>
        <w:pStyle w:val="Heading2"/>
      </w:pPr>
      <w:bookmarkStart w:id="28" w:name="_Toc518239646"/>
      <w:bookmarkStart w:id="29" w:name="_Toc528668913"/>
      <w:r w:rsidRPr="002A6EA8">
        <w:t>Köldbryggor</w:t>
      </w:r>
      <w:bookmarkEnd w:id="28"/>
      <w:bookmarkEnd w:id="29"/>
    </w:p>
    <w:p w14:paraId="666BEC3C" w14:textId="03F2BBD6" w:rsidR="00530ED2" w:rsidRDefault="00530ED2" w:rsidP="00530ED2">
      <w:r w:rsidRPr="00F95417">
        <w:rPr>
          <w:rFonts w:cs="Arial"/>
          <w:lang w:eastAsia="sv-SE"/>
        </w:rPr>
        <w:t>Projektering</w:t>
      </w:r>
      <w:r w:rsidR="005A4E33">
        <w:rPr>
          <w:rFonts w:cs="Arial"/>
          <w:lang w:eastAsia="sv-SE"/>
        </w:rPr>
        <w:t>en</w:t>
      </w:r>
      <w:r w:rsidRPr="00F95417">
        <w:rPr>
          <w:rFonts w:cs="Arial"/>
          <w:lang w:eastAsia="sv-SE"/>
        </w:rPr>
        <w:t xml:space="preserve"> ska säkerställa att daggpunktstemperatur</w:t>
      </w:r>
      <w:r>
        <w:rPr>
          <w:rFonts w:cs="Arial"/>
          <w:lang w:eastAsia="sv-SE"/>
        </w:rPr>
        <w:t xml:space="preserve">er inte underskrids. </w:t>
      </w:r>
      <w:r w:rsidR="005A4E33">
        <w:rPr>
          <w:rFonts w:cs="Arial"/>
          <w:lang w:eastAsia="sv-SE"/>
        </w:rPr>
        <w:t>K</w:t>
      </w:r>
      <w:r w:rsidR="005A4E33" w:rsidRPr="00F95417">
        <w:rPr>
          <w:rFonts w:cs="Arial"/>
          <w:lang w:eastAsia="sv-SE"/>
        </w:rPr>
        <w:t xml:space="preserve">ontrollberäkningar </w:t>
      </w:r>
      <w:r w:rsidRPr="00F95417">
        <w:rPr>
          <w:rFonts w:cs="Arial"/>
          <w:lang w:eastAsia="sv-SE"/>
        </w:rPr>
        <w:t xml:space="preserve">ska utföras med utgångspunkt </w:t>
      </w:r>
      <w:r w:rsidR="00653559">
        <w:rPr>
          <w:rFonts w:cs="Arial"/>
          <w:lang w:eastAsia="sv-SE"/>
        </w:rPr>
        <w:t>i</w:t>
      </w:r>
      <w:r w:rsidRPr="00F95417">
        <w:rPr>
          <w:rFonts w:cs="Arial"/>
          <w:lang w:eastAsia="sv-SE"/>
        </w:rPr>
        <w:t xml:space="preserve"> valda klimatzoner med definie</w:t>
      </w:r>
      <w:r>
        <w:rPr>
          <w:rFonts w:cs="Arial"/>
          <w:lang w:eastAsia="sv-SE"/>
        </w:rPr>
        <w:t>rad temp</w:t>
      </w:r>
      <w:r w:rsidR="005A4E33">
        <w:rPr>
          <w:rFonts w:cs="Arial"/>
          <w:lang w:eastAsia="sv-SE"/>
        </w:rPr>
        <w:t>eratur</w:t>
      </w:r>
      <w:r>
        <w:rPr>
          <w:rFonts w:cs="Arial"/>
          <w:lang w:eastAsia="sv-SE"/>
        </w:rPr>
        <w:t xml:space="preserve"> och relativ fuktighet. Vid beräkningar bör dimensionerande utomhustemperatur användas.</w:t>
      </w:r>
    </w:p>
    <w:p w14:paraId="5552992E" w14:textId="77777777" w:rsidR="00530ED2" w:rsidRPr="00F95417" w:rsidRDefault="00530ED2" w:rsidP="00530ED2">
      <w:pPr>
        <w:pStyle w:val="Heading2"/>
      </w:pPr>
      <w:bookmarkStart w:id="30" w:name="_Toc518239647"/>
      <w:bookmarkStart w:id="31" w:name="_Toc528668914"/>
      <w:r>
        <w:t>F</w:t>
      </w:r>
      <w:r w:rsidRPr="00F95417">
        <w:t>uktkänsliga material</w:t>
      </w:r>
      <w:bookmarkEnd w:id="30"/>
      <w:bookmarkEnd w:id="31"/>
    </w:p>
    <w:p w14:paraId="5CCB5C51" w14:textId="4F85E56B" w:rsidR="00530ED2" w:rsidRDefault="005A4E33" w:rsidP="00530ED2">
      <w:pPr>
        <w:rPr>
          <w:rFonts w:cs="Arial"/>
        </w:rPr>
      </w:pPr>
      <w:r>
        <w:rPr>
          <w:rFonts w:cs="Arial"/>
        </w:rPr>
        <w:t>Projekteringen ska föreskriva e</w:t>
      </w:r>
      <w:r w:rsidR="00F2269C">
        <w:rPr>
          <w:rFonts w:cs="Arial"/>
        </w:rPr>
        <w:t>tt</w:t>
      </w:r>
      <w:r>
        <w:rPr>
          <w:rFonts w:cs="Arial"/>
        </w:rPr>
        <w:t xml:space="preserve"> h</w:t>
      </w:r>
      <w:r w:rsidR="002D1407">
        <w:rPr>
          <w:rFonts w:cs="Arial"/>
        </w:rPr>
        <w:t>ö</w:t>
      </w:r>
      <w:r>
        <w:rPr>
          <w:rFonts w:cs="Arial"/>
        </w:rPr>
        <w:t>g</w:t>
      </w:r>
      <w:r w:rsidR="002D1407">
        <w:rPr>
          <w:rFonts w:cs="Arial"/>
        </w:rPr>
        <w:t xml:space="preserve">sta tillåtna </w:t>
      </w:r>
      <w:r w:rsidR="00530ED2" w:rsidRPr="00A62B4D">
        <w:rPr>
          <w:rFonts w:cs="Arial"/>
        </w:rPr>
        <w:t xml:space="preserve">fukttillstånd </w:t>
      </w:r>
      <w:r>
        <w:rPr>
          <w:rFonts w:cs="Arial"/>
        </w:rPr>
        <w:t xml:space="preserve">som </w:t>
      </w:r>
      <w:r w:rsidR="00530ED2" w:rsidRPr="00A62B4D">
        <w:rPr>
          <w:rFonts w:cs="Arial"/>
        </w:rPr>
        <w:t>ska vara provat och verifierat av leverantören</w:t>
      </w:r>
      <w:r>
        <w:rPr>
          <w:rFonts w:cs="Arial"/>
        </w:rPr>
        <w:t>.</w:t>
      </w:r>
      <w:r w:rsidR="00530ED2" w:rsidRPr="00A62B4D">
        <w:rPr>
          <w:rFonts w:cs="Arial"/>
        </w:rPr>
        <w:t xml:space="preserve"> </w:t>
      </w:r>
      <w:r>
        <w:rPr>
          <w:rFonts w:cs="Arial"/>
        </w:rPr>
        <w:t xml:space="preserve">Gränsvärden </w:t>
      </w:r>
      <w:r w:rsidR="00530ED2" w:rsidRPr="00A62B4D">
        <w:rPr>
          <w:rFonts w:cs="Arial"/>
        </w:rPr>
        <w:t xml:space="preserve">ska anges med en </w:t>
      </w:r>
      <w:r>
        <w:rPr>
          <w:rFonts w:cs="Arial"/>
        </w:rPr>
        <w:t xml:space="preserve">erforderlig </w:t>
      </w:r>
      <w:r w:rsidR="00530ED2" w:rsidRPr="00A62B4D">
        <w:rPr>
          <w:rFonts w:cs="Arial"/>
        </w:rPr>
        <w:t>säkerhetsmarginal.</w:t>
      </w:r>
      <w:r w:rsidR="00530ED2">
        <w:rPr>
          <w:rFonts w:cs="Arial"/>
        </w:rPr>
        <w:t xml:space="preserve"> Projektörer som väljer ytskikt ska även beakta och föra vidare information kring förutsättningar för montage, </w:t>
      </w:r>
      <w:r w:rsidR="000F4B00">
        <w:rPr>
          <w:rFonts w:cs="Arial"/>
        </w:rPr>
        <w:t xml:space="preserve">vilket </w:t>
      </w:r>
      <w:r w:rsidR="00530ED2">
        <w:rPr>
          <w:rFonts w:cs="Arial"/>
        </w:rPr>
        <w:t>innebär att det tydligt ska framgå om en plastmatta, gummimatta</w:t>
      </w:r>
      <w:r>
        <w:rPr>
          <w:rFonts w:cs="Arial"/>
        </w:rPr>
        <w:t>,</w:t>
      </w:r>
      <w:r w:rsidR="00530ED2">
        <w:rPr>
          <w:rFonts w:cs="Arial"/>
        </w:rPr>
        <w:t xml:space="preserve"> ett limmat trägolv </w:t>
      </w:r>
      <w:r>
        <w:rPr>
          <w:rFonts w:cs="Arial"/>
        </w:rPr>
        <w:t>eller annat</w:t>
      </w:r>
      <w:r w:rsidR="00530ED2">
        <w:rPr>
          <w:rFonts w:cs="Arial"/>
        </w:rPr>
        <w:t xml:space="preserve"> förutsätter en viss relativ fuktighet i underlaget före montage. </w:t>
      </w:r>
      <w:r w:rsidR="000F4B00">
        <w:rPr>
          <w:rFonts w:cs="Arial"/>
        </w:rPr>
        <w:t>I</w:t>
      </w:r>
      <w:r w:rsidR="002D1407">
        <w:rPr>
          <w:rFonts w:cs="Arial"/>
        </w:rPr>
        <w:t xml:space="preserve"> </w:t>
      </w:r>
      <w:r w:rsidR="000F4B00">
        <w:rPr>
          <w:rFonts w:cs="Arial"/>
        </w:rPr>
        <w:t>F</w:t>
      </w:r>
      <w:r w:rsidR="002D1407">
        <w:rPr>
          <w:rFonts w:cs="Arial"/>
        </w:rPr>
        <w:t xml:space="preserve">uktsäkerhetsbeskrivning FU </w:t>
      </w:r>
      <w:r w:rsidR="000F4B00">
        <w:rPr>
          <w:rFonts w:cs="Arial"/>
        </w:rPr>
        <w:t xml:space="preserve">ska det ställas krav </w:t>
      </w:r>
      <w:r w:rsidR="002D1407">
        <w:rPr>
          <w:rFonts w:cs="Arial"/>
        </w:rPr>
        <w:t>på att entreprenör ska kontrollera högsta tillåtna fukttillstånd och redovisa detta i fuktsäkerhetsplanen.</w:t>
      </w:r>
    </w:p>
    <w:p w14:paraId="793988A2" w14:textId="4238D1E0" w:rsidR="0008362F" w:rsidRDefault="00B4734F" w:rsidP="00530ED2">
      <w:pPr>
        <w:pStyle w:val="Heading1"/>
      </w:pPr>
      <w:bookmarkStart w:id="32" w:name="_Toc528668915"/>
      <w:r>
        <w:t>Projektering</w:t>
      </w:r>
      <w:r w:rsidR="000F4B00">
        <w:t>s</w:t>
      </w:r>
      <w:r w:rsidR="008A26CC">
        <w:t>aktiviteter</w:t>
      </w:r>
      <w:bookmarkEnd w:id="32"/>
    </w:p>
    <w:p w14:paraId="61B8C422" w14:textId="6E4749A4" w:rsidR="00BA155B" w:rsidRPr="00BA155B" w:rsidRDefault="00BA155B" w:rsidP="00BA155B">
      <w:r>
        <w:t>Nedan sammanställ</w:t>
      </w:r>
      <w:r w:rsidR="002D1407">
        <w:t>s</w:t>
      </w:r>
      <w:r>
        <w:t xml:space="preserve"> de olika aktiviteter som ska genomföras av beställarens fuktsakkunnig</w:t>
      </w:r>
      <w:r w:rsidR="000F4B00">
        <w:t>e</w:t>
      </w:r>
      <w:r>
        <w:t xml:space="preserve"> i olika </w:t>
      </w:r>
      <w:r w:rsidR="000D1D53">
        <w:t>projekt</w:t>
      </w:r>
      <w:r>
        <w:t>skeden i S</w:t>
      </w:r>
      <w:r w:rsidR="002D1407">
        <w:t>ISAB</w:t>
      </w:r>
      <w:r w:rsidR="00065940">
        <w:t>:</w:t>
      </w:r>
      <w:r>
        <w:t xml:space="preserve">s byggprojekt.  </w:t>
      </w:r>
    </w:p>
    <w:p w14:paraId="3CBC7259" w14:textId="337BC949" w:rsidR="00530ED2" w:rsidRPr="00530ED2" w:rsidRDefault="00530ED2" w:rsidP="00530ED2">
      <w:pPr>
        <w:pStyle w:val="Heading2"/>
      </w:pPr>
      <w:bookmarkStart w:id="33" w:name="_Toc528668916"/>
      <w:r w:rsidRPr="00530ED2">
        <w:t>Utredningsskede</w:t>
      </w:r>
      <w:bookmarkEnd w:id="33"/>
    </w:p>
    <w:p w14:paraId="1550E492" w14:textId="3922BC3C" w:rsidR="00530ED2" w:rsidRPr="00530ED2" w:rsidRDefault="00530ED2" w:rsidP="0008362F">
      <w:pPr>
        <w:rPr>
          <w:rFonts w:eastAsia="Times New Roman" w:cstheme="minorHAnsi"/>
        </w:rPr>
      </w:pPr>
      <w:r w:rsidRPr="00530ED2">
        <w:rPr>
          <w:rFonts w:eastAsia="Times New Roman" w:cstheme="minorHAnsi"/>
        </w:rPr>
        <w:t xml:space="preserve">Fuktsakkunnig anlitas vid behov. I detta skede ska det upprättas </w:t>
      </w:r>
      <w:r w:rsidR="000F4B00" w:rsidRPr="00530ED2">
        <w:rPr>
          <w:rFonts w:eastAsia="Times New Roman" w:cstheme="minorHAnsi"/>
        </w:rPr>
        <w:t>e</w:t>
      </w:r>
      <w:r w:rsidR="000F4B00">
        <w:rPr>
          <w:rFonts w:eastAsia="Times New Roman" w:cstheme="minorHAnsi"/>
        </w:rPr>
        <w:t>n</w:t>
      </w:r>
      <w:r w:rsidR="000F4B00" w:rsidRPr="00530ED2">
        <w:rPr>
          <w:rFonts w:eastAsia="Times New Roman" w:cstheme="minorHAnsi"/>
        </w:rPr>
        <w:t xml:space="preserve"> </w:t>
      </w:r>
      <w:r w:rsidRPr="00530ED2">
        <w:rPr>
          <w:rFonts w:eastAsia="Times New Roman" w:cstheme="minorHAnsi"/>
        </w:rPr>
        <w:t>PM där en tidig riskhantering redovisas</w:t>
      </w:r>
      <w:r w:rsidR="000F4B00">
        <w:rPr>
          <w:rFonts w:eastAsia="Times New Roman" w:cstheme="minorHAnsi"/>
        </w:rPr>
        <w:t xml:space="preserve"> och</w:t>
      </w:r>
      <w:r w:rsidR="000F4B00" w:rsidRPr="00530ED2">
        <w:rPr>
          <w:rFonts w:eastAsia="Times New Roman" w:cstheme="minorHAnsi"/>
        </w:rPr>
        <w:t xml:space="preserve"> </w:t>
      </w:r>
      <w:r w:rsidRPr="00530ED2">
        <w:rPr>
          <w:rFonts w:eastAsia="Times New Roman" w:cstheme="minorHAnsi"/>
        </w:rPr>
        <w:t xml:space="preserve">vid </w:t>
      </w:r>
      <w:r w:rsidR="000F4B00" w:rsidRPr="00530ED2">
        <w:rPr>
          <w:rFonts w:eastAsia="Times New Roman" w:cstheme="minorHAnsi"/>
        </w:rPr>
        <w:t>ombyggna</w:t>
      </w:r>
      <w:r w:rsidR="000F4B00">
        <w:rPr>
          <w:rFonts w:eastAsia="Times New Roman" w:cstheme="minorHAnsi"/>
        </w:rPr>
        <w:t>tion</w:t>
      </w:r>
      <w:r w:rsidR="000F4B00" w:rsidRPr="00530ED2">
        <w:rPr>
          <w:rFonts w:eastAsia="Times New Roman" w:cstheme="minorHAnsi"/>
        </w:rPr>
        <w:t xml:space="preserve"> </w:t>
      </w:r>
      <w:r w:rsidRPr="00530ED2">
        <w:rPr>
          <w:rFonts w:eastAsia="Times New Roman" w:cstheme="minorHAnsi"/>
        </w:rPr>
        <w:t>ska inventeringar utgöra underlag för bedömning</w:t>
      </w:r>
      <w:r w:rsidR="000F4B00">
        <w:rPr>
          <w:rFonts w:eastAsia="Times New Roman" w:cstheme="minorHAnsi"/>
        </w:rPr>
        <w:t>en.</w:t>
      </w:r>
    </w:p>
    <w:p w14:paraId="69579A9A" w14:textId="10CFF4B5" w:rsidR="00530ED2" w:rsidRDefault="00530ED2" w:rsidP="00530ED2">
      <w:pPr>
        <w:pStyle w:val="Heading2"/>
        <w:rPr>
          <w:rFonts w:eastAsia="Times New Roman"/>
        </w:rPr>
      </w:pPr>
      <w:bookmarkStart w:id="34" w:name="_Toc528668917"/>
      <w:r>
        <w:rPr>
          <w:rFonts w:eastAsia="Times New Roman"/>
        </w:rPr>
        <w:t>Förslagshandlingsskede</w:t>
      </w:r>
      <w:bookmarkEnd w:id="34"/>
    </w:p>
    <w:p w14:paraId="6BA31AC4" w14:textId="6C60E6FB" w:rsidR="00065940" w:rsidRDefault="000F4B00" w:rsidP="00530ED2">
      <w:pPr>
        <w:spacing w:after="144" w:line="336" w:lineRule="atLeast"/>
        <w:rPr>
          <w:rFonts w:eastAsia="Times New Roman" w:cstheme="minorHAnsi"/>
        </w:rPr>
      </w:pPr>
      <w:r>
        <w:rPr>
          <w:rFonts w:eastAsia="Times New Roman" w:cstheme="minorHAnsi"/>
        </w:rPr>
        <w:t>Den f</w:t>
      </w:r>
      <w:r w:rsidR="002D1407">
        <w:rPr>
          <w:rFonts w:eastAsia="Times New Roman" w:cstheme="minorHAnsi"/>
        </w:rPr>
        <w:t>uktsakkunnig</w:t>
      </w:r>
      <w:r>
        <w:rPr>
          <w:rFonts w:eastAsia="Times New Roman" w:cstheme="minorHAnsi"/>
        </w:rPr>
        <w:t>e</w:t>
      </w:r>
      <w:r w:rsidR="00530ED2">
        <w:rPr>
          <w:rFonts w:eastAsia="Times New Roman" w:cstheme="minorHAnsi"/>
        </w:rPr>
        <w:t xml:space="preserve"> ska upprätta en fuktriskanalys som sammanställs i </w:t>
      </w:r>
      <w:r>
        <w:rPr>
          <w:rFonts w:eastAsia="Times New Roman" w:cstheme="minorHAnsi"/>
        </w:rPr>
        <w:t xml:space="preserve">en </w:t>
      </w:r>
      <w:r w:rsidR="00530ED2">
        <w:rPr>
          <w:rFonts w:eastAsia="Times New Roman" w:cstheme="minorHAnsi"/>
        </w:rPr>
        <w:t>PM och delges övriga projektörer om det inte tidigare har tagit</w:t>
      </w:r>
      <w:r>
        <w:rPr>
          <w:rFonts w:eastAsia="Times New Roman" w:cstheme="minorHAnsi"/>
        </w:rPr>
        <w:t>s</w:t>
      </w:r>
      <w:r w:rsidR="00530ED2">
        <w:rPr>
          <w:rFonts w:eastAsia="Times New Roman" w:cstheme="minorHAnsi"/>
        </w:rPr>
        <w:t xml:space="preserve"> fram. Om det redan finns ska det följas upp och revideras.</w:t>
      </w:r>
    </w:p>
    <w:p w14:paraId="0E5B3224" w14:textId="70B940E6" w:rsidR="00530ED2" w:rsidRPr="00BA155B" w:rsidRDefault="00530ED2" w:rsidP="00BA155B">
      <w:pPr>
        <w:pStyle w:val="Heading2"/>
        <w:rPr>
          <w:rFonts w:eastAsia="Times New Roman"/>
        </w:rPr>
      </w:pPr>
      <w:bookmarkStart w:id="35" w:name="_Hlk518301188"/>
      <w:bookmarkStart w:id="36" w:name="_Toc528668918"/>
      <w:r w:rsidRPr="00BA155B">
        <w:rPr>
          <w:rFonts w:eastAsia="Times New Roman"/>
        </w:rPr>
        <w:t>Systemhandling</w:t>
      </w:r>
      <w:r w:rsidR="000F4B00">
        <w:rPr>
          <w:rFonts w:eastAsia="Times New Roman"/>
        </w:rPr>
        <w:t>sskede</w:t>
      </w:r>
      <w:bookmarkEnd w:id="36"/>
    </w:p>
    <w:p w14:paraId="092AA35B" w14:textId="45D429C4" w:rsidR="00530ED2" w:rsidRPr="00A90EE9" w:rsidRDefault="000F4B00" w:rsidP="00A90EE9">
      <w:pPr>
        <w:pStyle w:val="ListParagraph"/>
        <w:numPr>
          <w:ilvl w:val="0"/>
          <w:numId w:val="25"/>
        </w:numPr>
        <w:spacing w:after="0" w:line="336" w:lineRule="atLeast"/>
        <w:rPr>
          <w:rFonts w:eastAsia="Times New Roman" w:cstheme="minorHAnsi"/>
        </w:rPr>
      </w:pPr>
      <w:r w:rsidRPr="00A90EE9">
        <w:rPr>
          <w:rFonts w:eastAsia="Times New Roman" w:cstheme="minorHAnsi"/>
        </w:rPr>
        <w:t>Ett s</w:t>
      </w:r>
      <w:r w:rsidR="00530ED2" w:rsidRPr="00A90EE9">
        <w:rPr>
          <w:rFonts w:eastAsia="Times New Roman" w:cstheme="minorHAnsi"/>
        </w:rPr>
        <w:t xml:space="preserve">tartmöte </w:t>
      </w:r>
      <w:r w:rsidRPr="00A90EE9">
        <w:rPr>
          <w:rFonts w:eastAsia="Times New Roman" w:cstheme="minorHAnsi"/>
        </w:rPr>
        <w:t xml:space="preserve">med avseende på </w:t>
      </w:r>
      <w:r w:rsidR="00530ED2" w:rsidRPr="00A90EE9">
        <w:rPr>
          <w:rFonts w:eastAsia="Times New Roman" w:cstheme="minorHAnsi"/>
        </w:rPr>
        <w:t>fukt</w:t>
      </w:r>
      <w:r w:rsidRPr="00A90EE9">
        <w:rPr>
          <w:rFonts w:eastAsia="Times New Roman" w:cstheme="minorHAnsi"/>
        </w:rPr>
        <w:t xml:space="preserve"> ska hållas varvid en g</w:t>
      </w:r>
      <w:r w:rsidR="00530ED2" w:rsidRPr="00A90EE9">
        <w:rPr>
          <w:rFonts w:eastAsia="Times New Roman" w:cstheme="minorHAnsi"/>
        </w:rPr>
        <w:t>enomgång av fuktsäkerhetsprogram</w:t>
      </w:r>
      <w:r w:rsidRPr="00A90EE9">
        <w:rPr>
          <w:rFonts w:eastAsia="Times New Roman" w:cstheme="minorHAnsi"/>
        </w:rPr>
        <w:t>met ska göras</w:t>
      </w:r>
      <w:r w:rsidR="00530ED2" w:rsidRPr="00A90EE9">
        <w:rPr>
          <w:rFonts w:eastAsia="Times New Roman" w:cstheme="minorHAnsi"/>
        </w:rPr>
        <w:t xml:space="preserve"> med projektgruppen</w:t>
      </w:r>
      <w:r w:rsidRPr="00A90EE9">
        <w:rPr>
          <w:rFonts w:eastAsia="Times New Roman" w:cstheme="minorHAnsi"/>
        </w:rPr>
        <w:t>.</w:t>
      </w:r>
    </w:p>
    <w:p w14:paraId="58A0AAF1" w14:textId="77777777" w:rsidR="00A90EE9" w:rsidRPr="00A90EE9" w:rsidRDefault="00530ED2" w:rsidP="00A90EE9">
      <w:pPr>
        <w:pStyle w:val="ListParagraph"/>
        <w:numPr>
          <w:ilvl w:val="0"/>
          <w:numId w:val="25"/>
        </w:numPr>
        <w:spacing w:after="0" w:line="336" w:lineRule="atLeast"/>
        <w:rPr>
          <w:rFonts w:eastAsia="Times New Roman" w:cstheme="minorHAnsi"/>
        </w:rPr>
      </w:pPr>
      <w:r w:rsidRPr="00A90EE9">
        <w:rPr>
          <w:rFonts w:eastAsia="Times New Roman" w:cstheme="minorHAnsi"/>
        </w:rPr>
        <w:t>Uppföljning</w:t>
      </w:r>
      <w:r w:rsidR="000F4B00" w:rsidRPr="00A90EE9">
        <w:rPr>
          <w:rFonts w:eastAsia="Times New Roman" w:cstheme="minorHAnsi"/>
        </w:rPr>
        <w:t xml:space="preserve">s- eller </w:t>
      </w:r>
      <w:r w:rsidRPr="00A90EE9">
        <w:rPr>
          <w:rFonts w:eastAsia="Times New Roman" w:cstheme="minorHAnsi"/>
        </w:rPr>
        <w:t>arbetsmöte</w:t>
      </w:r>
      <w:r w:rsidR="000F4B00" w:rsidRPr="00A90EE9">
        <w:rPr>
          <w:rFonts w:eastAsia="Times New Roman" w:cstheme="minorHAnsi"/>
        </w:rPr>
        <w:t>n ska hållas angående</w:t>
      </w:r>
      <w:r w:rsidRPr="00A90EE9">
        <w:rPr>
          <w:rFonts w:eastAsia="Times New Roman" w:cstheme="minorHAnsi"/>
        </w:rPr>
        <w:t xml:space="preserve"> systemval </w:t>
      </w:r>
      <w:r w:rsidR="00B96D23" w:rsidRPr="00A90EE9">
        <w:rPr>
          <w:rFonts w:eastAsia="Times New Roman" w:cstheme="minorHAnsi"/>
        </w:rPr>
        <w:t xml:space="preserve">för </w:t>
      </w:r>
      <w:r w:rsidRPr="00A90EE9">
        <w:rPr>
          <w:rFonts w:eastAsia="Times New Roman" w:cstheme="minorHAnsi"/>
        </w:rPr>
        <w:t>grund, fasad, tak, våtrum och storkök</w:t>
      </w:r>
      <w:r w:rsidR="00B96D23" w:rsidRPr="00A90EE9">
        <w:rPr>
          <w:rFonts w:eastAsia="Times New Roman" w:cstheme="minorHAnsi"/>
        </w:rPr>
        <w:t>.</w:t>
      </w:r>
    </w:p>
    <w:p w14:paraId="1A45E69C" w14:textId="77777777" w:rsidR="00A90EE9" w:rsidRPr="00A90EE9" w:rsidRDefault="00530ED2" w:rsidP="00A90EE9">
      <w:pPr>
        <w:pStyle w:val="ListParagraph"/>
        <w:numPr>
          <w:ilvl w:val="0"/>
          <w:numId w:val="25"/>
        </w:numPr>
        <w:spacing w:after="0" w:line="336" w:lineRule="atLeast"/>
        <w:rPr>
          <w:rFonts w:eastAsia="Times New Roman" w:cstheme="minorHAnsi"/>
        </w:rPr>
      </w:pPr>
      <w:r w:rsidRPr="00A90EE9">
        <w:rPr>
          <w:rFonts w:eastAsia="Times New Roman" w:cstheme="minorHAnsi"/>
        </w:rPr>
        <w:t xml:space="preserve">Identifiering av fuktkritiska konstruktioner </w:t>
      </w:r>
      <w:r w:rsidR="000F4B00" w:rsidRPr="00A90EE9">
        <w:rPr>
          <w:rFonts w:eastAsia="Times New Roman" w:cstheme="minorHAnsi"/>
        </w:rPr>
        <w:t xml:space="preserve">ska göras </w:t>
      </w:r>
      <w:r w:rsidRPr="00A90EE9">
        <w:rPr>
          <w:rFonts w:eastAsia="Times New Roman" w:cstheme="minorHAnsi"/>
        </w:rPr>
        <w:t>inför detaljprojektering</w:t>
      </w:r>
      <w:r w:rsidR="008D1253" w:rsidRPr="00A90EE9">
        <w:rPr>
          <w:rFonts w:eastAsia="Times New Roman" w:cstheme="minorHAnsi"/>
        </w:rPr>
        <w:t>.</w:t>
      </w:r>
    </w:p>
    <w:p w14:paraId="19284104" w14:textId="15F95BDD" w:rsidR="00530ED2" w:rsidRPr="00A90EE9" w:rsidRDefault="000F4B00" w:rsidP="00A90EE9">
      <w:pPr>
        <w:pStyle w:val="ListParagraph"/>
        <w:numPr>
          <w:ilvl w:val="0"/>
          <w:numId w:val="25"/>
        </w:numPr>
        <w:spacing w:after="0" w:line="336" w:lineRule="atLeast"/>
        <w:rPr>
          <w:rFonts w:eastAsia="Times New Roman" w:cstheme="minorHAnsi"/>
        </w:rPr>
      </w:pPr>
      <w:r w:rsidRPr="00A90EE9">
        <w:rPr>
          <w:rFonts w:eastAsia="Times New Roman" w:cstheme="minorHAnsi"/>
        </w:rPr>
        <w:t>De sakkunniga ska m</w:t>
      </w:r>
      <w:r w:rsidR="00530ED2" w:rsidRPr="00A90EE9">
        <w:rPr>
          <w:rFonts w:eastAsia="Times New Roman" w:cstheme="minorHAnsi"/>
        </w:rPr>
        <w:t xml:space="preserve">edverka i </w:t>
      </w:r>
      <w:r w:rsidR="00F2269C" w:rsidRPr="00A90EE9">
        <w:rPr>
          <w:rFonts w:eastAsia="Times New Roman" w:cstheme="minorHAnsi"/>
        </w:rPr>
        <w:t>SISAB:</w:t>
      </w:r>
      <w:r w:rsidR="00530ED2" w:rsidRPr="00A90EE9">
        <w:rPr>
          <w:rFonts w:eastAsia="Times New Roman" w:cstheme="minorHAnsi"/>
        </w:rPr>
        <w:t>s tekniska samråd</w:t>
      </w:r>
      <w:r w:rsidR="008D1253" w:rsidRPr="00A90EE9">
        <w:rPr>
          <w:rFonts w:eastAsia="Times New Roman" w:cstheme="minorHAnsi"/>
        </w:rPr>
        <w:t>.</w:t>
      </w:r>
    </w:p>
    <w:p w14:paraId="7E682A49" w14:textId="05630C9C" w:rsidR="00BA155B" w:rsidRPr="00B96D23" w:rsidRDefault="00BA155B" w:rsidP="00B96D23">
      <w:pPr>
        <w:pStyle w:val="Heading2"/>
        <w:rPr>
          <w:rFonts w:eastAsia="Times New Roman"/>
        </w:rPr>
      </w:pPr>
      <w:bookmarkStart w:id="37" w:name="_Hlk518301197"/>
      <w:bookmarkStart w:id="38" w:name="_Toc528668919"/>
      <w:bookmarkEnd w:id="35"/>
      <w:r w:rsidRPr="00B96D23">
        <w:rPr>
          <w:rFonts w:eastAsia="Times New Roman"/>
        </w:rPr>
        <w:lastRenderedPageBreak/>
        <w:t>Detalj</w:t>
      </w:r>
      <w:r w:rsidR="00186B14">
        <w:rPr>
          <w:rFonts w:eastAsia="Times New Roman"/>
        </w:rPr>
        <w:t xml:space="preserve">projekterings- och </w:t>
      </w:r>
      <w:r w:rsidRPr="00B96D23">
        <w:rPr>
          <w:rFonts w:eastAsia="Times New Roman"/>
        </w:rPr>
        <w:t>bygghandling</w:t>
      </w:r>
      <w:r w:rsidR="00186B14">
        <w:rPr>
          <w:rFonts w:eastAsia="Times New Roman"/>
        </w:rPr>
        <w:t>s</w:t>
      </w:r>
      <w:r w:rsidR="00F2269C">
        <w:rPr>
          <w:rFonts w:eastAsia="Times New Roman"/>
        </w:rPr>
        <w:t>projekterings</w:t>
      </w:r>
      <w:r w:rsidR="00186B14">
        <w:rPr>
          <w:rFonts w:eastAsia="Times New Roman"/>
        </w:rPr>
        <w:t>skede</w:t>
      </w:r>
      <w:bookmarkEnd w:id="38"/>
    </w:p>
    <w:p w14:paraId="6299C54A" w14:textId="77777777" w:rsidR="00A90EE9" w:rsidRPr="00A90EE9" w:rsidRDefault="00BA155B" w:rsidP="00A90EE9">
      <w:pPr>
        <w:pStyle w:val="ListParagraph"/>
        <w:numPr>
          <w:ilvl w:val="0"/>
          <w:numId w:val="26"/>
        </w:numPr>
        <w:spacing w:after="0" w:line="336" w:lineRule="atLeast"/>
        <w:rPr>
          <w:rFonts w:eastAsia="Times New Roman" w:cstheme="minorHAnsi"/>
        </w:rPr>
      </w:pPr>
      <w:r w:rsidRPr="00A90EE9">
        <w:rPr>
          <w:rFonts w:eastAsia="Times New Roman" w:cstheme="minorHAnsi"/>
        </w:rPr>
        <w:t>Uppföljning</w:t>
      </w:r>
      <w:r w:rsidR="00186B14" w:rsidRPr="00A90EE9">
        <w:rPr>
          <w:rFonts w:eastAsia="Times New Roman" w:cstheme="minorHAnsi"/>
        </w:rPr>
        <w:t>- eller</w:t>
      </w:r>
      <w:r w:rsidRPr="00A90EE9">
        <w:rPr>
          <w:rFonts w:eastAsia="Times New Roman" w:cstheme="minorHAnsi"/>
        </w:rPr>
        <w:t xml:space="preserve"> arbetsmöten </w:t>
      </w:r>
      <w:r w:rsidR="00186B14" w:rsidRPr="00A90EE9">
        <w:rPr>
          <w:rFonts w:eastAsia="Times New Roman" w:cstheme="minorHAnsi"/>
        </w:rPr>
        <w:t xml:space="preserve">ska hållas </w:t>
      </w:r>
      <w:r w:rsidRPr="00A90EE9">
        <w:rPr>
          <w:rFonts w:eastAsia="Times New Roman" w:cstheme="minorHAnsi"/>
        </w:rPr>
        <w:t>om fuktkritiska konstruktioner</w:t>
      </w:r>
      <w:r w:rsidR="00A90EE9" w:rsidRPr="00A90EE9">
        <w:rPr>
          <w:rFonts w:eastAsia="Times New Roman" w:cstheme="minorHAnsi"/>
        </w:rPr>
        <w:t>.</w:t>
      </w:r>
    </w:p>
    <w:p w14:paraId="6D817520" w14:textId="6668E8D1" w:rsidR="00A90EE9" w:rsidRPr="00A90EE9" w:rsidRDefault="00BA155B" w:rsidP="00A90EE9">
      <w:pPr>
        <w:pStyle w:val="ListParagraph"/>
        <w:numPr>
          <w:ilvl w:val="0"/>
          <w:numId w:val="26"/>
        </w:numPr>
        <w:spacing w:after="0" w:line="336" w:lineRule="atLeast"/>
        <w:rPr>
          <w:rFonts w:eastAsia="Times New Roman" w:cstheme="minorHAnsi"/>
        </w:rPr>
      </w:pPr>
      <w:r w:rsidRPr="00A90EE9">
        <w:rPr>
          <w:rFonts w:eastAsia="Times New Roman" w:cstheme="minorHAnsi"/>
        </w:rPr>
        <w:t xml:space="preserve">Redovisning av genomförd fuktsäkerhetsprojektering </w:t>
      </w:r>
      <w:r w:rsidR="00186B14" w:rsidRPr="00A90EE9">
        <w:rPr>
          <w:rFonts w:eastAsia="Times New Roman" w:cstheme="minorHAnsi"/>
        </w:rPr>
        <w:t>ska göras enligt</w:t>
      </w:r>
      <w:r w:rsidRPr="00A90EE9">
        <w:rPr>
          <w:rFonts w:eastAsia="Times New Roman" w:cstheme="minorHAnsi"/>
        </w:rPr>
        <w:t xml:space="preserve"> </w:t>
      </w:r>
      <w:r w:rsidR="00A90EE9" w:rsidRPr="00A90EE9">
        <w:rPr>
          <w:rFonts w:eastAsia="Times New Roman" w:cstheme="minorHAnsi"/>
        </w:rPr>
        <w:t>ByggaF:s</w:t>
      </w:r>
      <w:r w:rsidRPr="00A90EE9">
        <w:rPr>
          <w:rFonts w:eastAsia="Times New Roman" w:cstheme="minorHAnsi"/>
        </w:rPr>
        <w:t xml:space="preserve"> checklista eller på</w:t>
      </w:r>
      <w:r w:rsidR="00B96D23" w:rsidRPr="00A90EE9">
        <w:rPr>
          <w:rFonts w:eastAsia="Times New Roman" w:cstheme="minorHAnsi"/>
        </w:rPr>
        <w:t xml:space="preserve"> likvärdigt sätt</w:t>
      </w:r>
      <w:r w:rsidR="00A90EE9" w:rsidRPr="00A90EE9">
        <w:rPr>
          <w:rFonts w:eastAsia="Times New Roman" w:cstheme="minorHAnsi"/>
        </w:rPr>
        <w:t>.</w:t>
      </w:r>
    </w:p>
    <w:p w14:paraId="59EFA6D1" w14:textId="027C7A21" w:rsidR="00BA155B" w:rsidRPr="00A90EE9" w:rsidRDefault="00A90EE9" w:rsidP="00A90EE9">
      <w:pPr>
        <w:pStyle w:val="ListParagraph"/>
        <w:numPr>
          <w:ilvl w:val="0"/>
          <w:numId w:val="26"/>
        </w:numPr>
        <w:spacing w:after="0" w:line="336" w:lineRule="atLeast"/>
        <w:rPr>
          <w:rFonts w:eastAsia="Times New Roman" w:cstheme="minorHAnsi"/>
        </w:rPr>
      </w:pPr>
      <w:r w:rsidRPr="00A90EE9">
        <w:rPr>
          <w:rFonts w:eastAsia="Times New Roman" w:cstheme="minorHAnsi"/>
        </w:rPr>
        <w:t>E</w:t>
      </w:r>
      <w:r w:rsidR="00186B14" w:rsidRPr="00A90EE9">
        <w:rPr>
          <w:rFonts w:eastAsia="Times New Roman" w:cstheme="minorHAnsi"/>
        </w:rPr>
        <w:t xml:space="preserve">n </w:t>
      </w:r>
      <w:r w:rsidR="00653559">
        <w:rPr>
          <w:rFonts w:eastAsia="Times New Roman" w:cstheme="minorHAnsi"/>
        </w:rPr>
        <w:t>F</w:t>
      </w:r>
      <w:r w:rsidR="00BA155B" w:rsidRPr="00A90EE9">
        <w:rPr>
          <w:rFonts w:eastAsia="Times New Roman" w:cstheme="minorHAnsi"/>
        </w:rPr>
        <w:t xml:space="preserve">uktsäkerhetsbeskrivning för </w:t>
      </w:r>
      <w:r w:rsidRPr="00A90EE9">
        <w:rPr>
          <w:rFonts w:eastAsia="Times New Roman" w:cstheme="minorHAnsi"/>
        </w:rPr>
        <w:t>FU</w:t>
      </w:r>
      <w:r w:rsidR="00186B14" w:rsidRPr="00A90EE9">
        <w:rPr>
          <w:rFonts w:eastAsia="Times New Roman" w:cstheme="minorHAnsi"/>
        </w:rPr>
        <w:t xml:space="preserve"> ska upprättas</w:t>
      </w:r>
      <w:r w:rsidR="008D1253" w:rsidRPr="00A90EE9">
        <w:rPr>
          <w:rFonts w:eastAsia="Times New Roman" w:cstheme="minorHAnsi"/>
        </w:rPr>
        <w:t>.</w:t>
      </w:r>
    </w:p>
    <w:p w14:paraId="3E0A747E" w14:textId="77777777" w:rsidR="00A90EE9" w:rsidRPr="00A90EE9" w:rsidRDefault="00186B14" w:rsidP="00A90EE9">
      <w:pPr>
        <w:pStyle w:val="ListParagraph"/>
        <w:numPr>
          <w:ilvl w:val="0"/>
          <w:numId w:val="26"/>
        </w:numPr>
        <w:spacing w:after="0" w:line="336" w:lineRule="atLeast"/>
        <w:rPr>
          <w:rFonts w:eastAsia="Times New Roman" w:cstheme="minorHAnsi"/>
        </w:rPr>
      </w:pPr>
      <w:r w:rsidRPr="00A90EE9">
        <w:rPr>
          <w:rFonts w:eastAsia="Times New Roman" w:cstheme="minorHAnsi"/>
        </w:rPr>
        <w:t>Projektörer ska k</w:t>
      </w:r>
      <w:r w:rsidR="00065940" w:rsidRPr="00A90EE9">
        <w:rPr>
          <w:rFonts w:eastAsia="Times New Roman" w:cstheme="minorHAnsi"/>
        </w:rPr>
        <w:t>ontrollera att antagen produktionstid är rimlig med avseende på uttorkning av betong och avjämningsmassor</w:t>
      </w:r>
      <w:r w:rsidR="00A90EE9" w:rsidRPr="00A90EE9">
        <w:rPr>
          <w:rFonts w:eastAsia="Times New Roman" w:cstheme="minorHAnsi"/>
        </w:rPr>
        <w:t>.</w:t>
      </w:r>
    </w:p>
    <w:p w14:paraId="59DF88C0" w14:textId="330BEC87" w:rsidR="00BA155B" w:rsidRPr="00A90EE9" w:rsidRDefault="00A90EE9" w:rsidP="00A90EE9">
      <w:pPr>
        <w:pStyle w:val="ListParagraph"/>
        <w:numPr>
          <w:ilvl w:val="0"/>
          <w:numId w:val="26"/>
        </w:numPr>
        <w:spacing w:after="0" w:line="336" w:lineRule="atLeast"/>
        <w:rPr>
          <w:rFonts w:eastAsia="Times New Roman" w:cstheme="minorHAnsi"/>
        </w:rPr>
      </w:pPr>
      <w:r w:rsidRPr="00A90EE9">
        <w:rPr>
          <w:rFonts w:eastAsia="Times New Roman" w:cstheme="minorHAnsi"/>
        </w:rPr>
        <w:t xml:space="preserve">Kravställningar </w:t>
      </w:r>
      <w:r w:rsidR="00BA155B" w:rsidRPr="00A90EE9">
        <w:rPr>
          <w:rFonts w:eastAsia="Times New Roman" w:cstheme="minorHAnsi"/>
        </w:rPr>
        <w:t>avseende fukt i FU</w:t>
      </w:r>
      <w:r w:rsidRPr="00A90EE9">
        <w:rPr>
          <w:rFonts w:eastAsia="Times New Roman" w:cstheme="minorHAnsi"/>
        </w:rPr>
        <w:t xml:space="preserve"> ska samordnas</w:t>
      </w:r>
      <w:r w:rsidR="008D1253" w:rsidRPr="00A90EE9">
        <w:rPr>
          <w:rFonts w:eastAsia="Times New Roman" w:cstheme="minorHAnsi"/>
        </w:rPr>
        <w:t>.</w:t>
      </w:r>
    </w:p>
    <w:p w14:paraId="12C9CF33" w14:textId="7D0C0CA8" w:rsidR="004A7411" w:rsidRDefault="005C2F26" w:rsidP="00973A4E">
      <w:pPr>
        <w:pStyle w:val="Heading1"/>
      </w:pPr>
      <w:bookmarkStart w:id="39" w:name="_Toc528668920"/>
      <w:bookmarkEnd w:id="37"/>
      <w:r>
        <w:t>P</w:t>
      </w:r>
      <w:r w:rsidR="000D1D53">
        <w:t>roduktionsskede</w:t>
      </w:r>
      <w:bookmarkEnd w:id="39"/>
    </w:p>
    <w:p w14:paraId="69CC52A2" w14:textId="081A779C" w:rsidR="00094FA4" w:rsidRPr="00BA155B" w:rsidRDefault="00094FA4" w:rsidP="00094FA4">
      <w:r>
        <w:t>Nedan sammanställs de olika aktiviteter som ska genomföras av beställarens fuktsakkunnig</w:t>
      </w:r>
      <w:r w:rsidR="0079550C">
        <w:t>e</w:t>
      </w:r>
      <w:r>
        <w:t xml:space="preserve"> i olika projektskeden i SISAB:s byggprojekt.  </w:t>
      </w:r>
    </w:p>
    <w:p w14:paraId="30037A1E" w14:textId="77777777" w:rsidR="00094FA4" w:rsidRDefault="00094FA4" w:rsidP="00094FA4">
      <w:pPr>
        <w:pStyle w:val="Heading2"/>
        <w:rPr>
          <w:rFonts w:eastAsia="Times New Roman"/>
        </w:rPr>
      </w:pPr>
      <w:bookmarkStart w:id="40" w:name="_Hlk518301206"/>
      <w:bookmarkStart w:id="41" w:name="_Toc528668921"/>
      <w:r>
        <w:rPr>
          <w:rFonts w:eastAsia="Times New Roman"/>
        </w:rPr>
        <w:t>Produktionsskedet</w:t>
      </w:r>
      <w:bookmarkEnd w:id="41"/>
    </w:p>
    <w:p w14:paraId="1070A2F3" w14:textId="655020C3" w:rsidR="00094FA4" w:rsidRPr="00A90EE9" w:rsidRDefault="0079550C" w:rsidP="00A90EE9">
      <w:pPr>
        <w:pStyle w:val="ListParagraph"/>
        <w:numPr>
          <w:ilvl w:val="0"/>
          <w:numId w:val="27"/>
        </w:numPr>
        <w:spacing w:after="144" w:line="336" w:lineRule="atLeast"/>
        <w:rPr>
          <w:rFonts w:eastAsia="Times New Roman" w:cstheme="minorHAnsi"/>
        </w:rPr>
      </w:pPr>
      <w:r w:rsidRPr="00A90EE9">
        <w:rPr>
          <w:rFonts w:eastAsia="Times New Roman" w:cstheme="minorHAnsi"/>
        </w:rPr>
        <w:t xml:space="preserve">Under startmöte </w:t>
      </w:r>
      <w:r w:rsidR="00094FA4" w:rsidRPr="00A90EE9">
        <w:rPr>
          <w:rFonts w:eastAsia="Times New Roman" w:cstheme="minorHAnsi"/>
        </w:rPr>
        <w:t>med entreprenör</w:t>
      </w:r>
      <w:r w:rsidRPr="00A90EE9">
        <w:rPr>
          <w:rFonts w:eastAsia="Times New Roman" w:cstheme="minorHAnsi"/>
        </w:rPr>
        <w:t>en ska en</w:t>
      </w:r>
      <w:r w:rsidR="00094FA4" w:rsidRPr="00A90EE9">
        <w:rPr>
          <w:rFonts w:eastAsia="Times New Roman" w:cstheme="minorHAnsi"/>
        </w:rPr>
        <w:t xml:space="preserve"> genomgång av fuktsäkerhetsbeskrivning för produktion</w:t>
      </w:r>
      <w:r w:rsidRPr="00A90EE9">
        <w:rPr>
          <w:rFonts w:eastAsia="Times New Roman" w:cstheme="minorHAnsi"/>
        </w:rPr>
        <w:t xml:space="preserve"> genomföras</w:t>
      </w:r>
      <w:r w:rsidR="00094FA4" w:rsidRPr="00A90EE9">
        <w:rPr>
          <w:rFonts w:eastAsia="Times New Roman" w:cstheme="minorHAnsi"/>
        </w:rPr>
        <w:t>.</w:t>
      </w:r>
    </w:p>
    <w:p w14:paraId="4C27F3C8" w14:textId="799806B3" w:rsidR="00094FA4" w:rsidRPr="00A90EE9" w:rsidRDefault="00094FA4" w:rsidP="00A90EE9">
      <w:pPr>
        <w:pStyle w:val="ListParagraph"/>
        <w:numPr>
          <w:ilvl w:val="0"/>
          <w:numId w:val="27"/>
        </w:numPr>
        <w:spacing w:after="144" w:line="336" w:lineRule="atLeast"/>
        <w:rPr>
          <w:rFonts w:eastAsia="Times New Roman" w:cstheme="minorHAnsi"/>
        </w:rPr>
      </w:pPr>
      <w:r w:rsidRPr="00A90EE9">
        <w:rPr>
          <w:rFonts w:eastAsia="Times New Roman" w:cstheme="minorHAnsi"/>
        </w:rPr>
        <w:t>Uppföljningsmöte</w:t>
      </w:r>
      <w:r w:rsidR="0079550C" w:rsidRPr="00A90EE9">
        <w:rPr>
          <w:rFonts w:eastAsia="Times New Roman" w:cstheme="minorHAnsi"/>
        </w:rPr>
        <w:t xml:space="preserve"> och </w:t>
      </w:r>
      <w:r w:rsidRPr="00A90EE9">
        <w:rPr>
          <w:rFonts w:eastAsia="Times New Roman" w:cstheme="minorHAnsi"/>
        </w:rPr>
        <w:t>granskning av entreprenörens fuktsäkerhetsplan</w:t>
      </w:r>
      <w:r w:rsidR="0079550C" w:rsidRPr="00A90EE9">
        <w:rPr>
          <w:rFonts w:eastAsia="Times New Roman" w:cstheme="minorHAnsi"/>
        </w:rPr>
        <w:t xml:space="preserve"> ska genomföras</w:t>
      </w:r>
      <w:r w:rsidRPr="00A90EE9">
        <w:rPr>
          <w:rFonts w:eastAsia="Times New Roman" w:cstheme="minorHAnsi"/>
        </w:rPr>
        <w:t>.</w:t>
      </w:r>
    </w:p>
    <w:p w14:paraId="33C01FA4" w14:textId="25E11813" w:rsidR="00094FA4" w:rsidRPr="00A90EE9" w:rsidRDefault="0079550C" w:rsidP="00A90EE9">
      <w:pPr>
        <w:pStyle w:val="ListParagraph"/>
        <w:numPr>
          <w:ilvl w:val="0"/>
          <w:numId w:val="27"/>
        </w:numPr>
        <w:spacing w:after="144" w:line="336" w:lineRule="atLeast"/>
        <w:rPr>
          <w:rFonts w:eastAsia="Times New Roman" w:cstheme="minorHAnsi"/>
        </w:rPr>
      </w:pPr>
      <w:r w:rsidRPr="00A90EE9">
        <w:rPr>
          <w:rFonts w:eastAsia="Times New Roman" w:cstheme="minorHAnsi"/>
        </w:rPr>
        <w:t>SISAB:s f</w:t>
      </w:r>
      <w:r w:rsidR="00094FA4" w:rsidRPr="00A90EE9">
        <w:rPr>
          <w:rFonts w:eastAsia="Times New Roman" w:cstheme="minorHAnsi"/>
        </w:rPr>
        <w:t>uktsakkunnig</w:t>
      </w:r>
      <w:r w:rsidRPr="00A90EE9">
        <w:rPr>
          <w:rFonts w:eastAsia="Times New Roman" w:cstheme="minorHAnsi"/>
        </w:rPr>
        <w:t>e</w:t>
      </w:r>
      <w:r w:rsidR="00094FA4" w:rsidRPr="00A90EE9">
        <w:rPr>
          <w:rFonts w:eastAsia="Times New Roman" w:cstheme="minorHAnsi"/>
        </w:rPr>
        <w:t xml:space="preserve"> ska godkänna entreprenörens fuktsäkerhetsplan.</w:t>
      </w:r>
    </w:p>
    <w:p w14:paraId="6C8AA434" w14:textId="70B19DE0" w:rsidR="00094FA4" w:rsidRPr="00A90EE9" w:rsidRDefault="00094FA4" w:rsidP="00A90EE9">
      <w:pPr>
        <w:pStyle w:val="ListParagraph"/>
        <w:numPr>
          <w:ilvl w:val="0"/>
          <w:numId w:val="27"/>
        </w:numPr>
        <w:spacing w:after="144" w:line="336" w:lineRule="atLeast"/>
        <w:rPr>
          <w:rFonts w:eastAsia="Times New Roman" w:cstheme="minorHAnsi"/>
        </w:rPr>
      </w:pPr>
      <w:r w:rsidRPr="00A90EE9">
        <w:rPr>
          <w:rFonts w:eastAsia="Times New Roman" w:cstheme="minorHAnsi"/>
        </w:rPr>
        <w:t>Protokollförda fuktronder</w:t>
      </w:r>
      <w:r w:rsidR="0079550C" w:rsidRPr="00A90EE9">
        <w:rPr>
          <w:rFonts w:eastAsia="Times New Roman" w:cstheme="minorHAnsi"/>
        </w:rPr>
        <w:t xml:space="preserve"> ska genomföras</w:t>
      </w:r>
      <w:r w:rsidRPr="00A90EE9">
        <w:rPr>
          <w:rFonts w:eastAsia="Times New Roman" w:cstheme="minorHAnsi"/>
        </w:rPr>
        <w:t xml:space="preserve"> i produktion</w:t>
      </w:r>
      <w:r w:rsidR="0079550C" w:rsidRPr="00A90EE9">
        <w:rPr>
          <w:rFonts w:eastAsia="Times New Roman" w:cstheme="minorHAnsi"/>
        </w:rPr>
        <w:t>en</w:t>
      </w:r>
      <w:r w:rsidR="00206B17">
        <w:rPr>
          <w:rFonts w:eastAsia="Times New Roman" w:cstheme="minorHAnsi"/>
        </w:rPr>
        <w:t xml:space="preserve"> av fuktsakkunnige</w:t>
      </w:r>
      <w:r w:rsidR="00653559">
        <w:rPr>
          <w:rFonts w:eastAsia="Times New Roman" w:cstheme="minorHAnsi"/>
        </w:rPr>
        <w:t xml:space="preserve">. Detta ska ske </w:t>
      </w:r>
      <w:r w:rsidRPr="00A90EE9">
        <w:rPr>
          <w:rFonts w:eastAsia="Times New Roman" w:cstheme="minorHAnsi"/>
        </w:rPr>
        <w:t xml:space="preserve">minst </w:t>
      </w:r>
      <w:r w:rsidR="0079550C" w:rsidRPr="00A90EE9">
        <w:rPr>
          <w:rFonts w:eastAsia="Times New Roman" w:cstheme="minorHAnsi"/>
        </w:rPr>
        <w:t xml:space="preserve">en gång per </w:t>
      </w:r>
      <w:r w:rsidRPr="00A90EE9">
        <w:rPr>
          <w:rFonts w:eastAsia="Times New Roman" w:cstheme="minorHAnsi"/>
        </w:rPr>
        <w:t xml:space="preserve">månad under produktionskritiska moment. </w:t>
      </w:r>
    </w:p>
    <w:p w14:paraId="1DCA3FA0" w14:textId="0BF37877" w:rsidR="00094FA4" w:rsidRPr="00A90EE9" w:rsidRDefault="00094FA4" w:rsidP="00A90EE9">
      <w:pPr>
        <w:pStyle w:val="ListParagraph"/>
        <w:numPr>
          <w:ilvl w:val="0"/>
          <w:numId w:val="27"/>
        </w:numPr>
        <w:spacing w:after="144" w:line="336" w:lineRule="atLeast"/>
        <w:rPr>
          <w:rFonts w:eastAsia="Times New Roman" w:cstheme="minorHAnsi"/>
        </w:rPr>
      </w:pPr>
      <w:r w:rsidRPr="00A90EE9">
        <w:rPr>
          <w:rFonts w:eastAsia="Times New Roman" w:cstheme="minorHAnsi"/>
        </w:rPr>
        <w:t xml:space="preserve">Slutdokumentation </w:t>
      </w:r>
      <w:r w:rsidR="0079550C" w:rsidRPr="00A90EE9">
        <w:rPr>
          <w:rFonts w:eastAsia="Times New Roman" w:cstheme="minorHAnsi"/>
        </w:rPr>
        <w:t xml:space="preserve">ska </w:t>
      </w:r>
      <w:r w:rsidRPr="00A90EE9">
        <w:rPr>
          <w:rFonts w:eastAsia="Times New Roman" w:cstheme="minorHAnsi"/>
        </w:rPr>
        <w:t xml:space="preserve">samlas in och sammanställs. </w:t>
      </w:r>
    </w:p>
    <w:p w14:paraId="72F7A3C8" w14:textId="7E26A004" w:rsidR="00094FA4" w:rsidRPr="00A90EE9" w:rsidRDefault="00094FA4" w:rsidP="00A90EE9">
      <w:pPr>
        <w:pStyle w:val="ListParagraph"/>
        <w:numPr>
          <w:ilvl w:val="0"/>
          <w:numId w:val="27"/>
        </w:numPr>
        <w:spacing w:after="144" w:line="336" w:lineRule="atLeast"/>
        <w:rPr>
          <w:rFonts w:eastAsia="Times New Roman" w:cstheme="minorHAnsi"/>
        </w:rPr>
      </w:pPr>
      <w:r w:rsidRPr="00A90EE9">
        <w:rPr>
          <w:rFonts w:eastAsia="Times New Roman" w:cstheme="minorHAnsi"/>
        </w:rPr>
        <w:t xml:space="preserve">Sakkunnighetsintyg-fukt </w:t>
      </w:r>
      <w:r w:rsidR="0079550C" w:rsidRPr="00A90EE9">
        <w:rPr>
          <w:rFonts w:eastAsia="Times New Roman" w:cstheme="minorHAnsi"/>
        </w:rPr>
        <w:t xml:space="preserve">ska </w:t>
      </w:r>
      <w:r w:rsidRPr="00A90EE9">
        <w:rPr>
          <w:rFonts w:eastAsia="Times New Roman" w:cstheme="minorHAnsi"/>
        </w:rPr>
        <w:t xml:space="preserve">upprättas för verifiering av kravställning i fuktsäkerhetsbeskrivning, Miljöbyggnad och projektets kontrollplan enligt PBL. </w:t>
      </w:r>
    </w:p>
    <w:p w14:paraId="21531483" w14:textId="663AE8A9" w:rsidR="00094FA4" w:rsidRPr="00A90EE9" w:rsidRDefault="00094FA4" w:rsidP="00A90EE9">
      <w:pPr>
        <w:pStyle w:val="ListParagraph"/>
        <w:numPr>
          <w:ilvl w:val="0"/>
          <w:numId w:val="27"/>
        </w:numPr>
        <w:spacing w:after="144" w:line="336" w:lineRule="atLeast"/>
        <w:rPr>
          <w:rFonts w:eastAsia="Times New Roman" w:cstheme="minorHAnsi"/>
        </w:rPr>
      </w:pPr>
      <w:r w:rsidRPr="00A90EE9">
        <w:rPr>
          <w:rFonts w:eastAsia="Times New Roman" w:cstheme="minorHAnsi"/>
        </w:rPr>
        <w:t>Vid projektavslut ska fuktsakkunnig genomföra erfarenhetsåterföringsmöte med berörda specialister och projektledare på S</w:t>
      </w:r>
      <w:r w:rsidR="005B1AF0" w:rsidRPr="00A90EE9">
        <w:rPr>
          <w:rFonts w:eastAsia="Times New Roman" w:cstheme="minorHAnsi"/>
        </w:rPr>
        <w:t>ISAB</w:t>
      </w:r>
      <w:r w:rsidR="00A90EE9" w:rsidRPr="00A90EE9">
        <w:rPr>
          <w:rFonts w:eastAsia="Times New Roman" w:cstheme="minorHAnsi"/>
        </w:rPr>
        <w:t>.</w:t>
      </w:r>
    </w:p>
    <w:bookmarkEnd w:id="40"/>
    <w:p w14:paraId="0B6B846F" w14:textId="77777777" w:rsidR="00A90EE9" w:rsidRDefault="00A90EE9" w:rsidP="000D71C0">
      <w:r>
        <w:t>E</w:t>
      </w:r>
      <w:r w:rsidR="000D71C0">
        <w:t xml:space="preserve">ntreprenörens </w:t>
      </w:r>
      <w:r w:rsidR="000D71C0" w:rsidRPr="003938C5">
        <w:t>fuktsäkerhetsansvarig</w:t>
      </w:r>
      <w:r w:rsidR="0079550C">
        <w:t>e</w:t>
      </w:r>
      <w:r w:rsidR="000D71C0" w:rsidRPr="003938C5">
        <w:t xml:space="preserve"> </w:t>
      </w:r>
      <w:r>
        <w:t xml:space="preserve">ska föreläggas att innan byggstart </w:t>
      </w:r>
      <w:r w:rsidR="00526D59" w:rsidRPr="003938C5">
        <w:t>kalla till ett startmöte</w:t>
      </w:r>
      <w:r>
        <w:t xml:space="preserve"> avseende </w:t>
      </w:r>
      <w:r w:rsidR="00526D59" w:rsidRPr="003938C5">
        <w:t>fukt me</w:t>
      </w:r>
      <w:r w:rsidR="00526D59">
        <w:t>d beställarens fuktsakkunnig</w:t>
      </w:r>
      <w:r w:rsidR="0079550C">
        <w:t>e</w:t>
      </w:r>
      <w:r w:rsidR="00526D59">
        <w:t xml:space="preserve"> och projektledning. Vid mötet ska aktuell kravställning och väsentliga delar från fuktsäkerhetsprojektering redovisas</w:t>
      </w:r>
      <w:r w:rsidR="003938C5">
        <w:t>. Entreprenör</w:t>
      </w:r>
      <w:r w:rsidR="0079550C">
        <w:t>en</w:t>
      </w:r>
      <w:r w:rsidR="003938C5">
        <w:t xml:space="preserve"> ska</w:t>
      </w:r>
      <w:r>
        <w:t xml:space="preserve"> även föreläggas att därefter</w:t>
      </w:r>
      <w:r w:rsidR="003938C5">
        <w:t xml:space="preserve"> </w:t>
      </w:r>
      <w:r w:rsidR="000D71C0">
        <w:t>upprätta en projektanpassad fuktsäkerhetsplan enligt ByggaF</w:t>
      </w:r>
      <w:r w:rsidR="005B1AF0">
        <w:t>, eller likvärdigt</w:t>
      </w:r>
      <w:r w:rsidR="000D71C0">
        <w:t>.</w:t>
      </w:r>
    </w:p>
    <w:p w14:paraId="6FDBEBED" w14:textId="381EA9F9" w:rsidR="000D71C0" w:rsidRDefault="000D71C0" w:rsidP="000D71C0">
      <w:r>
        <w:t xml:space="preserve">Fuktsäkerhetsplanen ska skickas till beställaren för granskning senast två (2) veckor </w:t>
      </w:r>
      <w:r w:rsidR="003938C5">
        <w:t>efter</w:t>
      </w:r>
      <w:r>
        <w:t xml:space="preserve"> startmötet och ska vara godkänd innan produktionsstart. Fuktsäkerhetsplanen ska svara mot de krav som ställs i den projektspecifika fuktsäkerhetsbeskrivning och övriga bygghandlingar</w:t>
      </w:r>
      <w:r w:rsidR="001823BD">
        <w:t>.</w:t>
      </w:r>
      <w:r w:rsidR="00B4734F">
        <w:t xml:space="preserve"> </w:t>
      </w:r>
      <w:r>
        <w:t>Fuktsäkerhetsplanen ska minst omfatta redovisning av följande moment:</w:t>
      </w:r>
    </w:p>
    <w:p w14:paraId="7548EE0C" w14:textId="77777777" w:rsidR="003C2DC6" w:rsidRPr="00C841AA" w:rsidRDefault="009548A5" w:rsidP="00653559">
      <w:pPr>
        <w:spacing w:after="0"/>
        <w:rPr>
          <w:b/>
        </w:rPr>
      </w:pPr>
      <w:r w:rsidRPr="00C841AA">
        <w:rPr>
          <w:b/>
        </w:rPr>
        <w:t xml:space="preserve">Övergripande </w:t>
      </w:r>
    </w:p>
    <w:p w14:paraId="4C916373" w14:textId="77777777" w:rsidR="003C2DC6" w:rsidRDefault="009548A5" w:rsidP="008D1253">
      <w:pPr>
        <w:pStyle w:val="ListParagraph"/>
        <w:numPr>
          <w:ilvl w:val="0"/>
          <w:numId w:val="5"/>
        </w:numPr>
      </w:pPr>
      <w:r>
        <w:t xml:space="preserve">Organisation </w:t>
      </w:r>
    </w:p>
    <w:p w14:paraId="2F1A7281" w14:textId="24A7987B" w:rsidR="003C2DC6" w:rsidRDefault="009548A5" w:rsidP="008D1253">
      <w:pPr>
        <w:pStyle w:val="ListParagraph"/>
        <w:numPr>
          <w:ilvl w:val="0"/>
          <w:numId w:val="5"/>
        </w:numPr>
      </w:pPr>
      <w:r>
        <w:t xml:space="preserve">Övergripande redovisning av fuktrisker i produktionen </w:t>
      </w:r>
    </w:p>
    <w:p w14:paraId="49B21EAE" w14:textId="73B741CC" w:rsidR="009548A5" w:rsidRDefault="009548A5" w:rsidP="008D1253">
      <w:pPr>
        <w:pStyle w:val="ListParagraph"/>
        <w:numPr>
          <w:ilvl w:val="0"/>
          <w:numId w:val="5"/>
        </w:numPr>
      </w:pPr>
      <w:r>
        <w:t>Kritiska arbetsm</w:t>
      </w:r>
      <w:r w:rsidR="00653559">
        <w:t>oment, behov av arbetsberedning</w:t>
      </w:r>
    </w:p>
    <w:p w14:paraId="0DA586DB" w14:textId="36E51617" w:rsidR="009548A5" w:rsidRDefault="009548A5" w:rsidP="008D1253">
      <w:pPr>
        <w:pStyle w:val="ListParagraph"/>
        <w:numPr>
          <w:ilvl w:val="0"/>
          <w:numId w:val="5"/>
        </w:numPr>
      </w:pPr>
      <w:r>
        <w:lastRenderedPageBreak/>
        <w:t xml:space="preserve">Uttorkningstider; entreprenör ska </w:t>
      </w:r>
      <w:r w:rsidR="00644D41">
        <w:t xml:space="preserve">föreläggas att </w:t>
      </w:r>
      <w:bookmarkStart w:id="42" w:name="_GoBack"/>
      <w:bookmarkEnd w:id="42"/>
      <w:r>
        <w:t>utföra egenkontroll/beräkning av uttorkningstider och redovisa hur dessa</w:t>
      </w:r>
      <w:r w:rsidR="00653559">
        <w:t xml:space="preserve"> uppnås under produktionstiden</w:t>
      </w:r>
    </w:p>
    <w:p w14:paraId="69A4F083" w14:textId="77777777" w:rsidR="008A26CC" w:rsidRPr="008A26CC" w:rsidRDefault="009548A5" w:rsidP="008A26CC">
      <w:pPr>
        <w:pStyle w:val="ListParagraph"/>
        <w:numPr>
          <w:ilvl w:val="0"/>
          <w:numId w:val="5"/>
        </w:numPr>
        <w:rPr>
          <w:b/>
        </w:rPr>
      </w:pPr>
      <w:r>
        <w:t xml:space="preserve">Väderskyddsbehov och lösning </w:t>
      </w:r>
    </w:p>
    <w:p w14:paraId="24672D58" w14:textId="703984B4" w:rsidR="009548A5" w:rsidRPr="008A26CC" w:rsidRDefault="009548A5" w:rsidP="00653559">
      <w:pPr>
        <w:spacing w:after="0"/>
        <w:rPr>
          <w:b/>
        </w:rPr>
      </w:pPr>
      <w:r w:rsidRPr="008A26CC">
        <w:rPr>
          <w:b/>
        </w:rPr>
        <w:t xml:space="preserve">Redovisning av mät- och kontrollplaner för </w:t>
      </w:r>
    </w:p>
    <w:p w14:paraId="25435300" w14:textId="5D5FF19D" w:rsidR="009548A5" w:rsidRDefault="009548A5" w:rsidP="008D1253">
      <w:pPr>
        <w:pStyle w:val="ListParagraph"/>
        <w:numPr>
          <w:ilvl w:val="0"/>
          <w:numId w:val="5"/>
        </w:numPr>
      </w:pPr>
      <w:r>
        <w:t xml:space="preserve">Torkklimat och klimatloggning </w:t>
      </w:r>
    </w:p>
    <w:p w14:paraId="22D3EC29" w14:textId="538FE8E8" w:rsidR="009548A5" w:rsidRDefault="009548A5" w:rsidP="008D1253">
      <w:pPr>
        <w:pStyle w:val="ListParagraph"/>
        <w:numPr>
          <w:ilvl w:val="0"/>
          <w:numId w:val="5"/>
        </w:numPr>
      </w:pPr>
      <w:r>
        <w:t xml:space="preserve">Fuktmätningar i trä </w:t>
      </w:r>
    </w:p>
    <w:p w14:paraId="3717AD79" w14:textId="7F9B3EFB" w:rsidR="009548A5" w:rsidRDefault="009548A5" w:rsidP="008D1253">
      <w:pPr>
        <w:pStyle w:val="ListParagraph"/>
        <w:numPr>
          <w:ilvl w:val="0"/>
          <w:numId w:val="5"/>
        </w:numPr>
      </w:pPr>
      <w:r>
        <w:t xml:space="preserve">Fuktmätningar enligt RBK-metod för betong och avjämningsmassa </w:t>
      </w:r>
    </w:p>
    <w:p w14:paraId="2266C6DD" w14:textId="0FBB5B9C" w:rsidR="009548A5" w:rsidRDefault="009548A5" w:rsidP="008D1253">
      <w:pPr>
        <w:pStyle w:val="ListParagraph"/>
        <w:numPr>
          <w:ilvl w:val="0"/>
          <w:numId w:val="5"/>
        </w:numPr>
      </w:pPr>
      <w:r>
        <w:t xml:space="preserve">Lufttäthetsprovning </w:t>
      </w:r>
    </w:p>
    <w:p w14:paraId="5BE7BFD6" w14:textId="66D64A4B" w:rsidR="009548A5" w:rsidRDefault="009548A5" w:rsidP="008D1253">
      <w:pPr>
        <w:pStyle w:val="ListParagraph"/>
        <w:numPr>
          <w:ilvl w:val="0"/>
          <w:numId w:val="5"/>
        </w:numPr>
      </w:pPr>
      <w:r>
        <w:t xml:space="preserve">Termografering </w:t>
      </w:r>
    </w:p>
    <w:p w14:paraId="64B74D61" w14:textId="30478537" w:rsidR="009548A5" w:rsidRDefault="009548A5" w:rsidP="008D1253">
      <w:pPr>
        <w:pStyle w:val="ListParagraph"/>
        <w:numPr>
          <w:ilvl w:val="0"/>
          <w:numId w:val="5"/>
        </w:numPr>
      </w:pPr>
      <w:r>
        <w:t xml:space="preserve">Kontroll av vattentäthet på yttertak/terrasser/gårdsbjälklag </w:t>
      </w:r>
    </w:p>
    <w:p w14:paraId="67207DDE" w14:textId="0289DE1F" w:rsidR="009548A5" w:rsidRDefault="009548A5" w:rsidP="008D1253">
      <w:pPr>
        <w:pStyle w:val="ListParagraph"/>
        <w:numPr>
          <w:ilvl w:val="0"/>
          <w:numId w:val="5"/>
        </w:numPr>
      </w:pPr>
      <w:r>
        <w:t xml:space="preserve">Kontroll av vattentäthet i våtrum med plastmatta (GVK) </w:t>
      </w:r>
    </w:p>
    <w:p w14:paraId="6489A29C" w14:textId="6D29E4A4" w:rsidR="009548A5" w:rsidRDefault="009548A5" w:rsidP="008D1253">
      <w:pPr>
        <w:pStyle w:val="ListParagraph"/>
        <w:numPr>
          <w:ilvl w:val="0"/>
          <w:numId w:val="5"/>
        </w:numPr>
      </w:pPr>
      <w:r>
        <w:t xml:space="preserve">Kontroll av tätskikt i våtrum före inbyggnad </w:t>
      </w:r>
    </w:p>
    <w:p w14:paraId="0F302945" w14:textId="695437C4" w:rsidR="009548A5" w:rsidRDefault="009548A5" w:rsidP="008D1253">
      <w:pPr>
        <w:pStyle w:val="ListParagraph"/>
        <w:numPr>
          <w:ilvl w:val="0"/>
          <w:numId w:val="5"/>
        </w:numPr>
      </w:pPr>
      <w:r>
        <w:t>Provtryckning av rörinstallation</w:t>
      </w:r>
      <w:r w:rsidR="00155D7A">
        <w:t>er</w:t>
      </w:r>
      <w:r>
        <w:t xml:space="preserve"> </w:t>
      </w:r>
    </w:p>
    <w:p w14:paraId="70A6F271" w14:textId="3F3DBE73" w:rsidR="009548A5" w:rsidRDefault="009548A5" w:rsidP="008D1253">
      <w:pPr>
        <w:pStyle w:val="ListParagraph"/>
        <w:numPr>
          <w:ilvl w:val="0"/>
          <w:numId w:val="5"/>
        </w:numPr>
      </w:pPr>
      <w:r>
        <w:t xml:space="preserve">Fuktronder, byggmöten, fuktmöten </w:t>
      </w:r>
    </w:p>
    <w:p w14:paraId="5840088B" w14:textId="77777777" w:rsidR="00C841AA" w:rsidRPr="00C841AA" w:rsidRDefault="009548A5" w:rsidP="00653559">
      <w:pPr>
        <w:spacing w:after="0"/>
        <w:rPr>
          <w:b/>
        </w:rPr>
      </w:pPr>
      <w:r w:rsidRPr="00C841AA">
        <w:rPr>
          <w:b/>
        </w:rPr>
        <w:t xml:space="preserve">Rutiner för </w:t>
      </w:r>
    </w:p>
    <w:p w14:paraId="24BECBF0" w14:textId="38DED938" w:rsidR="009548A5" w:rsidRDefault="009548A5" w:rsidP="008D1253">
      <w:pPr>
        <w:pStyle w:val="ListParagraph"/>
        <w:numPr>
          <w:ilvl w:val="0"/>
          <w:numId w:val="6"/>
        </w:numPr>
      </w:pPr>
      <w:r>
        <w:t xml:space="preserve">Mottagningskontroll </w:t>
      </w:r>
    </w:p>
    <w:p w14:paraId="46A26B3D" w14:textId="7E4F934C" w:rsidR="009548A5" w:rsidRDefault="009548A5" w:rsidP="008D1253">
      <w:pPr>
        <w:pStyle w:val="ListParagraph"/>
        <w:numPr>
          <w:ilvl w:val="0"/>
          <w:numId w:val="6"/>
        </w:numPr>
      </w:pPr>
      <w:r>
        <w:t xml:space="preserve">Skydd av lagrat och inbyggt material </w:t>
      </w:r>
    </w:p>
    <w:p w14:paraId="5FF8CDB6" w14:textId="2C846AD3" w:rsidR="009548A5" w:rsidRDefault="009548A5" w:rsidP="008D1253">
      <w:pPr>
        <w:pStyle w:val="ListParagraph"/>
        <w:numPr>
          <w:ilvl w:val="0"/>
          <w:numId w:val="6"/>
        </w:numPr>
      </w:pPr>
      <w:r>
        <w:t xml:space="preserve">Utbyte av fuktskadat material </w:t>
      </w:r>
    </w:p>
    <w:p w14:paraId="15CC8B3C" w14:textId="77777777" w:rsidR="00C841AA" w:rsidRDefault="009548A5" w:rsidP="008D1253">
      <w:pPr>
        <w:pStyle w:val="ListParagraph"/>
        <w:numPr>
          <w:ilvl w:val="0"/>
          <w:numId w:val="6"/>
        </w:numPr>
      </w:pPr>
      <w:r>
        <w:t xml:space="preserve">Avvikelsehantering </w:t>
      </w:r>
    </w:p>
    <w:p w14:paraId="42D61483" w14:textId="380AEA55" w:rsidR="009548A5" w:rsidRDefault="009548A5" w:rsidP="008D1253">
      <w:pPr>
        <w:pStyle w:val="ListParagraph"/>
        <w:numPr>
          <w:ilvl w:val="0"/>
          <w:numId w:val="6"/>
        </w:numPr>
      </w:pPr>
      <w:r>
        <w:t>Löpande dokumentation av fuktsäkerhetsarbetet</w:t>
      </w:r>
    </w:p>
    <w:p w14:paraId="7B277DE2" w14:textId="5EB6A4E3" w:rsidR="009548A5" w:rsidRDefault="009548A5" w:rsidP="009548A5">
      <w:r>
        <w:t>Under produktionsskedet ska</w:t>
      </w:r>
      <w:r w:rsidR="00A90EE9">
        <w:t xml:space="preserve"> entreprenörens</w:t>
      </w:r>
      <w:r>
        <w:t xml:space="preserve"> fuktsäkerhetsansvarig</w:t>
      </w:r>
      <w:r w:rsidR="00A90EE9">
        <w:t>e föreläggas att</w:t>
      </w:r>
      <w:r>
        <w:t xml:space="preserve"> följa upp att erforderliga mätningar, kontroller, fuktsäkerhetsrutiner utförs löpande och att fuktsäkerhetsdokumentation kontinuerligt laddas upp digitalt på projektplatsen. Beställaren och fuktsakkunnig ska kunna följa fuktsäkerhetsarbetet och ska ges möjlighet att </w:t>
      </w:r>
      <w:r w:rsidR="000D1D53">
        <w:t>utföra</w:t>
      </w:r>
      <w:r>
        <w:t xml:space="preserve"> fuktronder. </w:t>
      </w:r>
    </w:p>
    <w:p w14:paraId="13C01766" w14:textId="4D42A9B4" w:rsidR="00C82788" w:rsidRDefault="00C82788" w:rsidP="00973A4E">
      <w:pPr>
        <w:pStyle w:val="Heading1"/>
      </w:pPr>
      <w:bookmarkStart w:id="43" w:name="_Toc528668922"/>
      <w:r w:rsidRPr="00C82788">
        <w:t>F</w:t>
      </w:r>
      <w:r w:rsidR="003C6D33">
        <w:t>uktsäkerhetsdokumentation</w:t>
      </w:r>
      <w:bookmarkEnd w:id="43"/>
    </w:p>
    <w:p w14:paraId="11BBAC3D" w14:textId="046B5997" w:rsidR="00553DCF" w:rsidRDefault="00553DCF" w:rsidP="00553DCF">
      <w:r>
        <w:t xml:space="preserve">Fuktsäkerhetsdokumentationen ska avspegla byggnadens slutliga utförande och fukttillstånd, samt visa att alla dess delar uppfyller ställda fuktkrav. Dokumentationen ska motsvara omfattning i redovisad fuktsäkerhetsplan och ska minst innehålla följande delar: </w:t>
      </w:r>
    </w:p>
    <w:p w14:paraId="67CB5B47" w14:textId="77777777" w:rsidR="00553DCF" w:rsidRPr="00B643A6" w:rsidRDefault="00553DCF" w:rsidP="00553DCF">
      <w:pPr>
        <w:rPr>
          <w:b/>
        </w:rPr>
      </w:pPr>
      <w:bookmarkStart w:id="44" w:name="_Hlk523211714"/>
      <w:r w:rsidRPr="00B643A6">
        <w:rPr>
          <w:b/>
        </w:rPr>
        <w:t xml:space="preserve">1. Fuktsäkerhetsbeskrivning </w:t>
      </w:r>
    </w:p>
    <w:bookmarkEnd w:id="44"/>
    <w:p w14:paraId="77DCC463" w14:textId="77777777" w:rsidR="00B4734F" w:rsidRPr="00B643A6" w:rsidRDefault="00553DCF" w:rsidP="00B4734F">
      <w:pPr>
        <w:rPr>
          <w:b/>
        </w:rPr>
      </w:pPr>
      <w:r w:rsidRPr="00B643A6">
        <w:rPr>
          <w:b/>
        </w:rPr>
        <w:t xml:space="preserve">2. Fuktsäkerhetsplan inklusive följande bilagor: </w:t>
      </w:r>
    </w:p>
    <w:p w14:paraId="76E3BFB3" w14:textId="0611E722" w:rsidR="00553DCF" w:rsidRDefault="00553DCF" w:rsidP="00B4734F">
      <w:pPr>
        <w:pStyle w:val="ListParagraph"/>
        <w:numPr>
          <w:ilvl w:val="0"/>
          <w:numId w:val="15"/>
        </w:numPr>
      </w:pPr>
      <w:r>
        <w:t xml:space="preserve">Mottagningskontroller </w:t>
      </w:r>
    </w:p>
    <w:p w14:paraId="5DF2DB5B" w14:textId="22F9FD57" w:rsidR="00553DCF" w:rsidRDefault="00553DCF" w:rsidP="008D1253">
      <w:pPr>
        <w:pStyle w:val="ListParagraph"/>
        <w:numPr>
          <w:ilvl w:val="0"/>
          <w:numId w:val="7"/>
        </w:numPr>
      </w:pPr>
      <w:r>
        <w:t xml:space="preserve">Arbetsberedningar från fuktkritiska moment (omfattning enligt fuktsäkerhetsplan) </w:t>
      </w:r>
    </w:p>
    <w:p w14:paraId="48D60920" w14:textId="25FECA6C" w:rsidR="00553DCF" w:rsidRDefault="00553DCF" w:rsidP="008D1253">
      <w:pPr>
        <w:pStyle w:val="ListParagraph"/>
        <w:numPr>
          <w:ilvl w:val="0"/>
          <w:numId w:val="7"/>
        </w:numPr>
      </w:pPr>
      <w:r>
        <w:t xml:space="preserve">Fuktronder, protokoll från fuktmöten </w:t>
      </w:r>
    </w:p>
    <w:p w14:paraId="5628ED03" w14:textId="69DED28B" w:rsidR="00553DCF" w:rsidRDefault="00553DCF" w:rsidP="008D1253">
      <w:pPr>
        <w:pStyle w:val="ListParagraph"/>
        <w:numPr>
          <w:ilvl w:val="0"/>
          <w:numId w:val="7"/>
        </w:numPr>
      </w:pPr>
      <w:r>
        <w:lastRenderedPageBreak/>
        <w:t xml:space="preserve">Torkklimat och utfall från klimatloggning </w:t>
      </w:r>
    </w:p>
    <w:p w14:paraId="7B196480" w14:textId="22B84622" w:rsidR="00553DCF" w:rsidRDefault="00553DCF" w:rsidP="008D1253">
      <w:pPr>
        <w:pStyle w:val="ListParagraph"/>
        <w:numPr>
          <w:ilvl w:val="0"/>
          <w:numId w:val="7"/>
        </w:numPr>
      </w:pPr>
      <w:r>
        <w:t xml:space="preserve">Fuktmätningar i trä </w:t>
      </w:r>
    </w:p>
    <w:p w14:paraId="18318F98" w14:textId="1AAE4586" w:rsidR="00553DCF" w:rsidRDefault="00553DCF" w:rsidP="008D1253">
      <w:pPr>
        <w:pStyle w:val="ListParagraph"/>
        <w:numPr>
          <w:ilvl w:val="0"/>
          <w:numId w:val="7"/>
        </w:numPr>
      </w:pPr>
      <w:r>
        <w:t xml:space="preserve">Fuktmätningar enligt RBK-metod för betong och avjämningsmassa </w:t>
      </w:r>
    </w:p>
    <w:p w14:paraId="405E6EE5" w14:textId="60AE9F6B" w:rsidR="00553DCF" w:rsidRDefault="00553DCF" w:rsidP="008D1253">
      <w:pPr>
        <w:pStyle w:val="ListParagraph"/>
        <w:numPr>
          <w:ilvl w:val="0"/>
          <w:numId w:val="7"/>
        </w:numPr>
      </w:pPr>
      <w:r>
        <w:t xml:space="preserve">Tidig luftläckagesökning och resultat från verifierande lufttäthetsprovning </w:t>
      </w:r>
    </w:p>
    <w:p w14:paraId="01D11545" w14:textId="5969FE0D" w:rsidR="00553DCF" w:rsidRDefault="00553DCF" w:rsidP="008D1253">
      <w:pPr>
        <w:pStyle w:val="ListParagraph"/>
        <w:numPr>
          <w:ilvl w:val="0"/>
          <w:numId w:val="7"/>
        </w:numPr>
      </w:pPr>
      <w:r>
        <w:t xml:space="preserve">Termografering </w:t>
      </w:r>
    </w:p>
    <w:p w14:paraId="4D29B5E2" w14:textId="75D399E6" w:rsidR="00553DCF" w:rsidRDefault="00553DCF" w:rsidP="008D1253">
      <w:pPr>
        <w:pStyle w:val="ListParagraph"/>
        <w:numPr>
          <w:ilvl w:val="0"/>
          <w:numId w:val="7"/>
        </w:numPr>
      </w:pPr>
      <w:r>
        <w:t>Dok</w:t>
      </w:r>
      <w:r w:rsidR="00B643A6">
        <w:t>.</w:t>
      </w:r>
      <w:r>
        <w:t xml:space="preserve"> från kontroll av vattentäthet på yttertak/terrasser </w:t>
      </w:r>
    </w:p>
    <w:p w14:paraId="54337353" w14:textId="2FD4100F" w:rsidR="00553DCF" w:rsidRDefault="00553DCF" w:rsidP="008D1253">
      <w:pPr>
        <w:pStyle w:val="ListParagraph"/>
        <w:numPr>
          <w:ilvl w:val="0"/>
          <w:numId w:val="7"/>
        </w:numPr>
      </w:pPr>
      <w:r>
        <w:t>Dok</w:t>
      </w:r>
      <w:r w:rsidR="00B643A6">
        <w:t>.</w:t>
      </w:r>
      <w:r>
        <w:t xml:space="preserve"> från kontroll av vattentäthet i våtrum med plastmatta (GVK) </w:t>
      </w:r>
    </w:p>
    <w:p w14:paraId="54DC07ED" w14:textId="23388086" w:rsidR="00553DCF" w:rsidRDefault="00553DCF" w:rsidP="008D1253">
      <w:pPr>
        <w:pStyle w:val="ListParagraph"/>
        <w:numPr>
          <w:ilvl w:val="0"/>
          <w:numId w:val="7"/>
        </w:numPr>
      </w:pPr>
      <w:r>
        <w:t xml:space="preserve">Resultat från provtryckning av vatteninstallationer </w:t>
      </w:r>
    </w:p>
    <w:p w14:paraId="15E10C94" w14:textId="5FF3B32B" w:rsidR="000D1D53" w:rsidRPr="00B643A6" w:rsidRDefault="00553DCF" w:rsidP="000D1D53">
      <w:pPr>
        <w:rPr>
          <w:b/>
        </w:rPr>
      </w:pPr>
      <w:r w:rsidRPr="00B643A6">
        <w:rPr>
          <w:b/>
        </w:rPr>
        <w:t xml:space="preserve">3. Intyg </w:t>
      </w:r>
    </w:p>
    <w:p w14:paraId="1C567A59" w14:textId="2627FBD5" w:rsidR="00EA7BFF" w:rsidRDefault="00553DCF" w:rsidP="008D1253">
      <w:pPr>
        <w:pStyle w:val="ListParagraph"/>
        <w:numPr>
          <w:ilvl w:val="0"/>
          <w:numId w:val="8"/>
        </w:numPr>
      </w:pPr>
      <w:r>
        <w:t>BBV</w:t>
      </w:r>
      <w:r w:rsidR="00B643A6">
        <w:t>,</w:t>
      </w:r>
      <w:r w:rsidR="00B643A6" w:rsidRPr="00B643A6">
        <w:t xml:space="preserve"> </w:t>
      </w:r>
      <w:r w:rsidR="00B643A6">
        <w:t>bilaga 1, monteringsanvisning tätskiktsystem, behörighetsbevis</w:t>
      </w:r>
    </w:p>
    <w:p w14:paraId="46081807" w14:textId="5D6119B8" w:rsidR="00553DCF" w:rsidRDefault="00553DCF" w:rsidP="008D1253">
      <w:pPr>
        <w:pStyle w:val="ListParagraph"/>
        <w:numPr>
          <w:ilvl w:val="0"/>
          <w:numId w:val="8"/>
        </w:numPr>
      </w:pPr>
      <w:r>
        <w:t>GVK</w:t>
      </w:r>
      <w:r w:rsidR="00B643A6">
        <w:t>, våtrumsanmälan, förkontroll, egenkontroll-kvalitetsdokument</w:t>
      </w:r>
    </w:p>
    <w:p w14:paraId="3F8E947E" w14:textId="6F33E2C4" w:rsidR="00553DCF" w:rsidRDefault="00553DCF" w:rsidP="008D1253">
      <w:pPr>
        <w:pStyle w:val="ListParagraph"/>
        <w:numPr>
          <w:ilvl w:val="0"/>
          <w:numId w:val="8"/>
        </w:numPr>
      </w:pPr>
      <w:r>
        <w:t xml:space="preserve">MVK (måleri branschens våtrumskontroll) </w:t>
      </w:r>
    </w:p>
    <w:p w14:paraId="5BE37858" w14:textId="7BCD4395" w:rsidR="00553DCF" w:rsidRDefault="00553DCF" w:rsidP="008D1253">
      <w:pPr>
        <w:pStyle w:val="ListParagraph"/>
        <w:numPr>
          <w:ilvl w:val="0"/>
          <w:numId w:val="8"/>
        </w:numPr>
      </w:pPr>
      <w:r>
        <w:t xml:space="preserve">Säker vatten-installation </w:t>
      </w:r>
    </w:p>
    <w:p w14:paraId="408CA840" w14:textId="6ECBA749" w:rsidR="00553DCF" w:rsidRDefault="00553DCF" w:rsidP="008D1253">
      <w:pPr>
        <w:pStyle w:val="ListParagraph"/>
        <w:numPr>
          <w:ilvl w:val="0"/>
          <w:numId w:val="8"/>
        </w:numPr>
      </w:pPr>
      <w:r>
        <w:t xml:space="preserve">SVEFF:s kvalitetsdokumentation </w:t>
      </w:r>
    </w:p>
    <w:p w14:paraId="27CDFE00" w14:textId="280EFC0B" w:rsidR="00553DCF" w:rsidRPr="00B643A6" w:rsidRDefault="00553DCF" w:rsidP="00553DCF">
      <w:pPr>
        <w:rPr>
          <w:b/>
        </w:rPr>
      </w:pPr>
      <w:r w:rsidRPr="00B643A6">
        <w:rPr>
          <w:b/>
        </w:rPr>
        <w:t xml:space="preserve">4. Avvikelser </w:t>
      </w:r>
    </w:p>
    <w:p w14:paraId="24960E28" w14:textId="4AA22A30" w:rsidR="00553DCF" w:rsidRPr="00B643A6" w:rsidRDefault="00251513" w:rsidP="00553DCF">
      <w:pPr>
        <w:rPr>
          <w:b/>
        </w:rPr>
      </w:pPr>
      <w:r w:rsidRPr="00B643A6">
        <w:rPr>
          <w:b/>
        </w:rPr>
        <w:t>5.</w:t>
      </w:r>
      <w:r w:rsidR="00553DCF" w:rsidRPr="00B643A6">
        <w:rPr>
          <w:b/>
        </w:rPr>
        <w:t xml:space="preserve"> Rekommenderade fuktkontroller i driftskedet </w:t>
      </w:r>
    </w:p>
    <w:p w14:paraId="30B4A97D" w14:textId="64085F66" w:rsidR="00553DCF" w:rsidRPr="00B643A6" w:rsidRDefault="00251513" w:rsidP="00553DCF">
      <w:pPr>
        <w:rPr>
          <w:b/>
        </w:rPr>
      </w:pPr>
      <w:r w:rsidRPr="00B643A6">
        <w:rPr>
          <w:b/>
        </w:rPr>
        <w:t>6.</w:t>
      </w:r>
      <w:r w:rsidR="00553DCF" w:rsidRPr="00B643A6">
        <w:rPr>
          <w:b/>
        </w:rPr>
        <w:t xml:space="preserve"> </w:t>
      </w:r>
      <w:r w:rsidR="003938C5" w:rsidRPr="00B643A6">
        <w:rPr>
          <w:b/>
        </w:rPr>
        <w:t>Sakkunnighetsintyg-fukt</w:t>
      </w:r>
      <w:r w:rsidR="00553DCF" w:rsidRPr="00B643A6">
        <w:rPr>
          <w:b/>
        </w:rPr>
        <w:t xml:space="preserve"> (upprättas av </w:t>
      </w:r>
      <w:r w:rsidR="003938C5" w:rsidRPr="00B643A6">
        <w:rPr>
          <w:b/>
        </w:rPr>
        <w:t xml:space="preserve">beställarens </w:t>
      </w:r>
      <w:r w:rsidR="00553DCF" w:rsidRPr="00B643A6">
        <w:rPr>
          <w:b/>
        </w:rPr>
        <w:t>fuktsakkunnig)</w:t>
      </w:r>
    </w:p>
    <w:p w14:paraId="7895A520" w14:textId="5FDA3C37" w:rsidR="00553DCF" w:rsidRDefault="00553DCF" w:rsidP="00553DCF">
      <w:r>
        <w:t xml:space="preserve">Dokumentationen ska sammanställas av fuktsäkerhetsansvarig och överlämnas till beställaren och fuktsakkunnig senast två (2) veckor före slutbesiktning. Överlämningen ska ske digitalt på projektplatsen. </w:t>
      </w:r>
    </w:p>
    <w:p w14:paraId="40703A39" w14:textId="59D7B83F" w:rsidR="00553DCF" w:rsidRDefault="00553DCF" w:rsidP="00553DCF">
      <w:r>
        <w:t xml:space="preserve">Fuktsakkunnig granskar dokumentationen, sammanställer underlagen och upprättar slutligt </w:t>
      </w:r>
      <w:r w:rsidR="003938C5">
        <w:t>sakkunnighetsintyg</w:t>
      </w:r>
      <w:r>
        <w:t xml:space="preserve"> dels för verifiering mot Miljöbyggnad och dels för verifiering mot projektets kontrollplan enligt PBL. </w:t>
      </w:r>
    </w:p>
    <w:p w14:paraId="00F06F49" w14:textId="5EFA49CE" w:rsidR="001823BD" w:rsidRDefault="001823BD" w:rsidP="0009532A">
      <w:pPr>
        <w:pStyle w:val="Heading2"/>
        <w:rPr>
          <w:rFonts w:eastAsia="Times New Roman"/>
        </w:rPr>
      </w:pPr>
      <w:bookmarkStart w:id="45" w:name="_Hlk523211009"/>
      <w:bookmarkStart w:id="46" w:name="_Toc528668923"/>
      <w:bookmarkEnd w:id="4"/>
      <w:bookmarkEnd w:id="5"/>
      <w:r w:rsidRPr="0009532A">
        <w:rPr>
          <w:rFonts w:eastAsia="Times New Roman"/>
        </w:rPr>
        <w:t>Egenkontroll</w:t>
      </w:r>
      <w:r w:rsidR="003C6D33" w:rsidRPr="0009532A">
        <w:rPr>
          <w:rFonts w:eastAsia="Times New Roman"/>
        </w:rPr>
        <w:t xml:space="preserve"> </w:t>
      </w:r>
      <w:r w:rsidR="0009532A">
        <w:rPr>
          <w:rFonts w:eastAsia="Times New Roman"/>
        </w:rPr>
        <w:t>–</w:t>
      </w:r>
      <w:r w:rsidR="003C6D33" w:rsidRPr="0009532A">
        <w:rPr>
          <w:rFonts w:eastAsia="Times New Roman"/>
        </w:rPr>
        <w:t xml:space="preserve"> </w:t>
      </w:r>
      <w:r w:rsidRPr="0009532A">
        <w:rPr>
          <w:rFonts w:eastAsia="Times New Roman"/>
        </w:rPr>
        <w:t>slutdokumentation</w:t>
      </w:r>
      <w:bookmarkEnd w:id="46"/>
    </w:p>
    <w:p w14:paraId="2C57B8A4" w14:textId="77777777" w:rsidR="0009532A" w:rsidRPr="0009532A" w:rsidRDefault="0009532A" w:rsidP="0009532A">
      <w:bookmarkStart w:id="47" w:name="_Hlk523211127"/>
      <w:bookmarkEnd w:id="45"/>
    </w:p>
    <w:bookmarkEnd w:id="47"/>
    <w:p w14:paraId="3AC832DB" w14:textId="77777777" w:rsidR="00B643A6" w:rsidRPr="00083A2E" w:rsidRDefault="00B643A6" w:rsidP="00B643A6">
      <w:pPr>
        <w:spacing w:after="240"/>
        <w:rPr>
          <w:rFonts w:ascii="Century Schoolbook" w:hAnsi="Century Schoolbook" w:cs="Arial"/>
          <w:b/>
          <w:kern w:val="32"/>
        </w:rPr>
      </w:pPr>
      <w:r w:rsidRPr="00083A2E">
        <w:rPr>
          <w:rFonts w:ascii="Century Schoolbook" w:hAnsi="Century Schoolbook" w:cs="Arial"/>
          <w:b/>
          <w:kern w:val="32"/>
        </w:rPr>
        <w:t>Projektnamn:</w:t>
      </w:r>
    </w:p>
    <w:p w14:paraId="2D53C9B6" w14:textId="77777777" w:rsidR="00B643A6" w:rsidRPr="00083A2E" w:rsidRDefault="00B643A6" w:rsidP="00B643A6">
      <w:pPr>
        <w:spacing w:after="240"/>
        <w:rPr>
          <w:rFonts w:ascii="Century Schoolbook" w:hAnsi="Century Schoolbook" w:cs="Arial"/>
          <w:b/>
          <w:kern w:val="32"/>
        </w:rPr>
      </w:pPr>
      <w:r w:rsidRPr="00083A2E">
        <w:rPr>
          <w:rFonts w:ascii="Century Schoolbook" w:hAnsi="Century Schoolbook" w:cs="Arial"/>
          <w:b/>
          <w:kern w:val="32"/>
        </w:rPr>
        <w:t xml:space="preserve">Projektnummer: </w:t>
      </w:r>
    </w:p>
    <w:p w14:paraId="026E0FE8" w14:textId="77777777" w:rsidR="00B643A6" w:rsidRPr="00083A2E" w:rsidRDefault="00B643A6" w:rsidP="00B643A6">
      <w:pPr>
        <w:rPr>
          <w:rFonts w:ascii="Century Schoolbook" w:hAnsi="Century Schoolbook" w:cs="Arial"/>
          <w:b/>
          <w:kern w:val="32"/>
        </w:rPr>
      </w:pPr>
      <w:r w:rsidRPr="00083A2E">
        <w:rPr>
          <w:rFonts w:ascii="Century Schoolbook" w:hAnsi="Century Schoolbook" w:cs="Arial"/>
          <w:b/>
          <w:kern w:val="32"/>
        </w:rPr>
        <w:t>Markera överlämnad dokumentation</w:t>
      </w:r>
    </w:p>
    <w:tbl>
      <w:tblPr>
        <w:tblW w:w="8364" w:type="dxa"/>
        <w:tblCellMar>
          <w:left w:w="70" w:type="dxa"/>
          <w:right w:w="70" w:type="dxa"/>
        </w:tblCellMar>
        <w:tblLook w:val="04A0" w:firstRow="1" w:lastRow="0" w:firstColumn="1" w:lastColumn="0" w:noHBand="0" w:noVBand="1"/>
      </w:tblPr>
      <w:tblGrid>
        <w:gridCol w:w="8364"/>
      </w:tblGrid>
      <w:tr w:rsidR="00B643A6" w:rsidRPr="00083A2E" w14:paraId="150CFC07" w14:textId="77777777" w:rsidTr="00B643A6">
        <w:trPr>
          <w:trHeight w:val="300"/>
        </w:trPr>
        <w:tc>
          <w:tcPr>
            <w:tcW w:w="8364" w:type="dxa"/>
            <w:shd w:val="clear" w:color="auto" w:fill="auto"/>
            <w:noWrap/>
            <w:vAlign w:val="bottom"/>
            <w:hideMark/>
          </w:tcPr>
          <w:p w14:paraId="5364E104" w14:textId="77777777" w:rsidR="00B643A6" w:rsidRPr="00083A2E" w:rsidRDefault="002712C9" w:rsidP="00B643A6">
            <w:pPr>
              <w:pStyle w:val="ListParagraph"/>
              <w:numPr>
                <w:ilvl w:val="0"/>
                <w:numId w:val="19"/>
              </w:numPr>
              <w:spacing w:after="200" w:line="276" w:lineRule="auto"/>
              <w:rPr>
                <w:rFonts w:ascii="Century Schoolbook" w:hAnsi="Century Schoolbook"/>
              </w:rPr>
            </w:pPr>
            <w:sdt>
              <w:sdtPr>
                <w:rPr>
                  <w:rFonts w:ascii="Century Schoolbook" w:eastAsia="MS Gothic" w:hAnsi="Century Schoolbook" w:cs="Arial"/>
                  <w:color w:val="000000"/>
                </w:rPr>
                <w:id w:val="494228720"/>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rPr>
              <w:t xml:space="preserve"> </w:t>
            </w:r>
            <w:r w:rsidR="00B643A6" w:rsidRPr="00083A2E">
              <w:rPr>
                <w:rFonts w:ascii="Century Schoolbook" w:hAnsi="Century Schoolbook" w:cs="Arial"/>
                <w:b/>
                <w:kern w:val="32"/>
              </w:rPr>
              <w:t xml:space="preserve">Fuktsäkerhetsbeskrivning </w:t>
            </w:r>
          </w:p>
          <w:p w14:paraId="601936F6" w14:textId="77777777" w:rsidR="00B643A6" w:rsidRPr="00083A2E" w:rsidRDefault="00B643A6" w:rsidP="008A26CC">
            <w:pPr>
              <w:pStyle w:val="ListParagraph"/>
              <w:rPr>
                <w:rFonts w:ascii="Century Schoolbook" w:hAnsi="Century Schoolbook"/>
              </w:rPr>
            </w:pPr>
          </w:p>
          <w:p w14:paraId="425E6A69" w14:textId="58AC1199" w:rsidR="00B643A6" w:rsidRPr="00083A2E" w:rsidRDefault="002712C9" w:rsidP="00B643A6">
            <w:pPr>
              <w:pStyle w:val="ListParagraph"/>
              <w:numPr>
                <w:ilvl w:val="0"/>
                <w:numId w:val="19"/>
              </w:numPr>
              <w:spacing w:after="200" w:line="276" w:lineRule="auto"/>
              <w:rPr>
                <w:rFonts w:ascii="Century Schoolbook" w:hAnsi="Century Schoolbook"/>
                <w:b/>
              </w:rPr>
            </w:pPr>
            <w:sdt>
              <w:sdtPr>
                <w:rPr>
                  <w:rFonts w:ascii="Century Schoolbook" w:eastAsia="MS Gothic" w:hAnsi="Century Schoolbook" w:cs="Arial"/>
                  <w:color w:val="000000"/>
                </w:rPr>
                <w:id w:val="-303693685"/>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kern w:val="32"/>
              </w:rPr>
              <w:t xml:space="preserve"> </w:t>
            </w:r>
            <w:r w:rsidR="00B643A6" w:rsidRPr="00083A2E">
              <w:rPr>
                <w:rFonts w:ascii="Century Schoolbook" w:hAnsi="Century Schoolbook" w:cs="Arial"/>
                <w:b/>
                <w:kern w:val="32"/>
              </w:rPr>
              <w:t>Entreprenörens fuktsäkerhetsplan, inkl</w:t>
            </w:r>
            <w:r w:rsidR="00206B17">
              <w:rPr>
                <w:rFonts w:ascii="Century Schoolbook" w:hAnsi="Century Schoolbook" w:cs="Arial"/>
                <w:b/>
                <w:kern w:val="32"/>
              </w:rPr>
              <w:t>.</w:t>
            </w:r>
            <w:r w:rsidR="00B643A6" w:rsidRPr="00083A2E">
              <w:rPr>
                <w:rFonts w:ascii="Century Schoolbook" w:hAnsi="Century Schoolbook" w:cs="Arial"/>
                <w:b/>
                <w:kern w:val="32"/>
              </w:rPr>
              <w:t xml:space="preserve"> bilagor nedan </w:t>
            </w:r>
          </w:p>
          <w:p w14:paraId="3B251F54" w14:textId="77777777" w:rsidR="00B643A6" w:rsidRPr="00083A2E" w:rsidRDefault="002712C9" w:rsidP="008A26CC">
            <w:pPr>
              <w:pStyle w:val="ListParagraph"/>
              <w:rPr>
                <w:rFonts w:ascii="Century Schoolbook" w:hAnsi="Century Schoolbook"/>
              </w:rPr>
            </w:pPr>
            <w:sdt>
              <w:sdtPr>
                <w:rPr>
                  <w:rFonts w:ascii="Century Schoolbook" w:hAnsi="Century Schoolbook" w:cs="Arial"/>
                  <w:color w:val="000000"/>
                </w:rPr>
                <w:id w:val="303050196"/>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color w:val="000000"/>
              </w:rPr>
              <w:t xml:space="preserve"> </w:t>
            </w:r>
            <w:r w:rsidR="00B643A6" w:rsidRPr="00083A2E">
              <w:rPr>
                <w:rFonts w:ascii="Century Schoolbook" w:hAnsi="Century Schoolbook"/>
              </w:rPr>
              <w:t xml:space="preserve">Mottagningskontroller </w:t>
            </w:r>
          </w:p>
          <w:p w14:paraId="1A2FA38C" w14:textId="77777777" w:rsidR="00B643A6" w:rsidRPr="00083A2E" w:rsidRDefault="002712C9" w:rsidP="008A26CC">
            <w:pPr>
              <w:pStyle w:val="ListParagraph"/>
              <w:rPr>
                <w:rFonts w:ascii="Century Schoolbook" w:hAnsi="Century Schoolbook"/>
              </w:rPr>
            </w:pPr>
            <w:sdt>
              <w:sdtPr>
                <w:rPr>
                  <w:rFonts w:ascii="Century Schoolbook" w:hAnsi="Century Schoolbook" w:cs="Arial"/>
                  <w:color w:val="000000"/>
                </w:rPr>
                <w:id w:val="-1732379438"/>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color w:val="000000"/>
              </w:rPr>
              <w:t xml:space="preserve"> </w:t>
            </w:r>
            <w:r w:rsidR="00B643A6" w:rsidRPr="00083A2E">
              <w:rPr>
                <w:rFonts w:ascii="Century Schoolbook" w:hAnsi="Century Schoolbook"/>
              </w:rPr>
              <w:t xml:space="preserve">Arbetsberedningar från fuktkritiska moment </w:t>
            </w:r>
          </w:p>
          <w:p w14:paraId="30A1F705" w14:textId="77777777" w:rsidR="00B643A6" w:rsidRPr="00083A2E" w:rsidRDefault="002712C9" w:rsidP="008A26CC">
            <w:pPr>
              <w:pStyle w:val="ListParagraph"/>
              <w:rPr>
                <w:rFonts w:ascii="Century Schoolbook" w:hAnsi="Century Schoolbook"/>
              </w:rPr>
            </w:pPr>
            <w:sdt>
              <w:sdtPr>
                <w:rPr>
                  <w:rFonts w:ascii="Century Schoolbook" w:hAnsi="Century Schoolbook" w:cs="Arial"/>
                  <w:color w:val="000000"/>
                </w:rPr>
                <w:id w:val="-297078961"/>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color w:val="000000"/>
              </w:rPr>
              <w:t xml:space="preserve"> </w:t>
            </w:r>
            <w:r w:rsidR="00B643A6" w:rsidRPr="00083A2E">
              <w:rPr>
                <w:rFonts w:ascii="Century Schoolbook" w:hAnsi="Century Schoolbook"/>
              </w:rPr>
              <w:t xml:space="preserve">Fuktronder, protokoll från fuktmöten </w:t>
            </w:r>
          </w:p>
          <w:p w14:paraId="508E4764" w14:textId="611DC5A7" w:rsidR="00B643A6" w:rsidRPr="00083A2E" w:rsidRDefault="002712C9" w:rsidP="008A26CC">
            <w:pPr>
              <w:pStyle w:val="ListParagraph"/>
              <w:rPr>
                <w:rFonts w:ascii="Century Schoolbook" w:hAnsi="Century Schoolbook"/>
              </w:rPr>
            </w:pPr>
            <w:sdt>
              <w:sdtPr>
                <w:rPr>
                  <w:rFonts w:ascii="Century Schoolbook" w:hAnsi="Century Schoolbook" w:cs="Arial"/>
                  <w:color w:val="000000"/>
                </w:rPr>
                <w:id w:val="19129003"/>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color w:val="000000"/>
              </w:rPr>
              <w:t xml:space="preserve"> </w:t>
            </w:r>
            <w:r w:rsidR="00B643A6" w:rsidRPr="00083A2E">
              <w:rPr>
                <w:rFonts w:ascii="Century Schoolbook" w:hAnsi="Century Schoolbook"/>
              </w:rPr>
              <w:t>Uttorkningsberäkning,</w:t>
            </w:r>
            <w:r w:rsidR="00B643A6" w:rsidRPr="00083A2E">
              <w:rPr>
                <w:rFonts w:ascii="Century Schoolbook" w:hAnsi="Century Schoolbook" w:cs="Arial"/>
                <w:color w:val="000000"/>
              </w:rPr>
              <w:t xml:space="preserve"> t</w:t>
            </w:r>
            <w:r w:rsidR="00B643A6" w:rsidRPr="00083A2E">
              <w:rPr>
                <w:rFonts w:ascii="Century Schoolbook" w:hAnsi="Century Schoolbook"/>
              </w:rPr>
              <w:t xml:space="preserve">orkklimat och klimatloggning </w:t>
            </w:r>
          </w:p>
          <w:p w14:paraId="7D55B997" w14:textId="77777777" w:rsidR="00B643A6" w:rsidRPr="00083A2E" w:rsidRDefault="002712C9" w:rsidP="008A26CC">
            <w:pPr>
              <w:pStyle w:val="ListParagraph"/>
              <w:rPr>
                <w:rFonts w:ascii="Century Schoolbook" w:hAnsi="Century Schoolbook"/>
              </w:rPr>
            </w:pPr>
            <w:sdt>
              <w:sdtPr>
                <w:rPr>
                  <w:rFonts w:ascii="Century Schoolbook" w:hAnsi="Century Schoolbook" w:cs="Arial"/>
                  <w:color w:val="000000"/>
                </w:rPr>
                <w:id w:val="365265762"/>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color w:val="000000"/>
              </w:rPr>
              <w:t xml:space="preserve"> </w:t>
            </w:r>
            <w:r w:rsidR="00B643A6" w:rsidRPr="00083A2E">
              <w:rPr>
                <w:rFonts w:ascii="Century Schoolbook" w:hAnsi="Century Schoolbook"/>
              </w:rPr>
              <w:t xml:space="preserve">Fuktmätningar i trä </w:t>
            </w:r>
          </w:p>
          <w:p w14:paraId="5CBDD622" w14:textId="4CE4FA8B" w:rsidR="00B643A6" w:rsidRPr="00083A2E" w:rsidRDefault="002712C9" w:rsidP="008A26CC">
            <w:pPr>
              <w:pStyle w:val="ListParagraph"/>
              <w:rPr>
                <w:rFonts w:ascii="Century Schoolbook" w:hAnsi="Century Schoolbook"/>
              </w:rPr>
            </w:pPr>
            <w:sdt>
              <w:sdtPr>
                <w:rPr>
                  <w:rFonts w:ascii="Century Schoolbook" w:hAnsi="Century Schoolbook" w:cs="Arial"/>
                  <w:color w:val="000000"/>
                </w:rPr>
                <w:id w:val="-680115637"/>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color w:val="000000"/>
              </w:rPr>
              <w:t xml:space="preserve"> </w:t>
            </w:r>
            <w:r w:rsidR="00B643A6" w:rsidRPr="00083A2E">
              <w:rPr>
                <w:rFonts w:ascii="Century Schoolbook" w:hAnsi="Century Schoolbook"/>
              </w:rPr>
              <w:t xml:space="preserve">Fuktmätningar enligt RBK-metoden för betong och avjämningsmassa </w:t>
            </w:r>
          </w:p>
          <w:p w14:paraId="79CCAEFD" w14:textId="15F5FE8D" w:rsidR="00B643A6" w:rsidRPr="00083A2E" w:rsidRDefault="002712C9" w:rsidP="008A26CC">
            <w:pPr>
              <w:pStyle w:val="ListParagraph"/>
              <w:rPr>
                <w:rFonts w:ascii="Century Schoolbook" w:hAnsi="Century Schoolbook"/>
              </w:rPr>
            </w:pPr>
            <w:sdt>
              <w:sdtPr>
                <w:rPr>
                  <w:rFonts w:ascii="Century Schoolbook" w:hAnsi="Century Schoolbook" w:cs="Arial"/>
                  <w:color w:val="000000"/>
                </w:rPr>
                <w:id w:val="139856271"/>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color w:val="000000"/>
              </w:rPr>
              <w:t xml:space="preserve"> </w:t>
            </w:r>
            <w:r w:rsidR="00B643A6" w:rsidRPr="00083A2E">
              <w:rPr>
                <w:rFonts w:ascii="Century Schoolbook" w:hAnsi="Century Schoolbook"/>
              </w:rPr>
              <w:t>Tidig luftläckagesökning/ver</w:t>
            </w:r>
            <w:r w:rsidR="00206B17">
              <w:rPr>
                <w:rFonts w:ascii="Century Schoolbook" w:hAnsi="Century Schoolbook"/>
              </w:rPr>
              <w:t>ifierande lufttäthetsprovning</w:t>
            </w:r>
          </w:p>
          <w:p w14:paraId="3C621B8B" w14:textId="77777777" w:rsidR="00B643A6" w:rsidRPr="00083A2E" w:rsidRDefault="002712C9" w:rsidP="008A26CC">
            <w:pPr>
              <w:pStyle w:val="ListParagraph"/>
              <w:rPr>
                <w:rFonts w:ascii="Century Schoolbook" w:hAnsi="Century Schoolbook"/>
              </w:rPr>
            </w:pPr>
            <w:sdt>
              <w:sdtPr>
                <w:rPr>
                  <w:rFonts w:ascii="Century Schoolbook" w:hAnsi="Century Schoolbook" w:cs="Arial"/>
                  <w:color w:val="000000"/>
                </w:rPr>
                <w:id w:val="-1550449392"/>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color w:val="000000"/>
              </w:rPr>
              <w:t xml:space="preserve"> </w:t>
            </w:r>
            <w:r w:rsidR="00B643A6" w:rsidRPr="00083A2E">
              <w:rPr>
                <w:rFonts w:ascii="Century Schoolbook" w:hAnsi="Century Schoolbook"/>
              </w:rPr>
              <w:t xml:space="preserve">Termografering </w:t>
            </w:r>
          </w:p>
          <w:p w14:paraId="1AC77240" w14:textId="77777777" w:rsidR="00B643A6" w:rsidRPr="00083A2E" w:rsidRDefault="002712C9" w:rsidP="008A26CC">
            <w:pPr>
              <w:pStyle w:val="ListParagraph"/>
              <w:rPr>
                <w:rFonts w:ascii="Century Schoolbook" w:hAnsi="Century Schoolbook"/>
              </w:rPr>
            </w:pPr>
            <w:sdt>
              <w:sdtPr>
                <w:rPr>
                  <w:rFonts w:ascii="Century Schoolbook" w:hAnsi="Century Schoolbook" w:cs="Arial"/>
                  <w:color w:val="000000"/>
                </w:rPr>
                <w:id w:val="-68817689"/>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color w:val="000000"/>
              </w:rPr>
              <w:t xml:space="preserve"> </w:t>
            </w:r>
            <w:r w:rsidR="00B643A6" w:rsidRPr="00083A2E">
              <w:rPr>
                <w:rFonts w:ascii="Century Schoolbook" w:hAnsi="Century Schoolbook"/>
              </w:rPr>
              <w:t xml:space="preserve">Dok. från kontroll av vattentäthet på yttertak/terrasser </w:t>
            </w:r>
          </w:p>
          <w:p w14:paraId="7076B10D" w14:textId="77777777" w:rsidR="00B643A6" w:rsidRPr="00083A2E" w:rsidRDefault="002712C9" w:rsidP="008A26CC">
            <w:pPr>
              <w:pStyle w:val="ListParagraph"/>
              <w:rPr>
                <w:rFonts w:ascii="Century Schoolbook" w:hAnsi="Century Schoolbook"/>
              </w:rPr>
            </w:pPr>
            <w:sdt>
              <w:sdtPr>
                <w:rPr>
                  <w:rFonts w:ascii="Century Schoolbook" w:hAnsi="Century Schoolbook" w:cs="Arial"/>
                  <w:color w:val="000000"/>
                </w:rPr>
                <w:id w:val="145938110"/>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color w:val="000000"/>
              </w:rPr>
              <w:t xml:space="preserve"> </w:t>
            </w:r>
            <w:r w:rsidR="00B643A6" w:rsidRPr="00083A2E">
              <w:rPr>
                <w:rFonts w:ascii="Century Schoolbook" w:hAnsi="Century Schoolbook"/>
              </w:rPr>
              <w:t xml:space="preserve">Dok. från kontroll av vattentäthet i våtrum med plastmatta (GVK) </w:t>
            </w:r>
          </w:p>
          <w:p w14:paraId="14733B95" w14:textId="77777777" w:rsidR="00B643A6" w:rsidRPr="00083A2E" w:rsidRDefault="002712C9" w:rsidP="008A26CC">
            <w:pPr>
              <w:pStyle w:val="ListParagraph"/>
              <w:rPr>
                <w:rFonts w:ascii="Century Schoolbook" w:hAnsi="Century Schoolbook"/>
              </w:rPr>
            </w:pPr>
            <w:sdt>
              <w:sdtPr>
                <w:rPr>
                  <w:rFonts w:ascii="Century Schoolbook" w:hAnsi="Century Schoolbook" w:cs="Arial"/>
                  <w:color w:val="000000"/>
                </w:rPr>
                <w:id w:val="608397259"/>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color w:val="000000"/>
              </w:rPr>
              <w:t xml:space="preserve"> </w:t>
            </w:r>
            <w:r w:rsidR="00B643A6" w:rsidRPr="00083A2E">
              <w:rPr>
                <w:rFonts w:ascii="Century Schoolbook" w:hAnsi="Century Schoolbook"/>
              </w:rPr>
              <w:t xml:space="preserve">Resultat från provtryckning av vatteninstallationer </w:t>
            </w:r>
          </w:p>
          <w:p w14:paraId="23C18059" w14:textId="77777777" w:rsidR="00B643A6" w:rsidRPr="00083A2E" w:rsidRDefault="00B643A6" w:rsidP="008A26CC">
            <w:pPr>
              <w:pStyle w:val="ListParagraph"/>
              <w:rPr>
                <w:rFonts w:ascii="Century Schoolbook" w:hAnsi="Century Schoolbook"/>
              </w:rPr>
            </w:pPr>
          </w:p>
          <w:p w14:paraId="5165992B" w14:textId="77777777" w:rsidR="00B643A6" w:rsidRPr="00083A2E" w:rsidRDefault="002712C9" w:rsidP="00B643A6">
            <w:pPr>
              <w:pStyle w:val="ListParagraph"/>
              <w:numPr>
                <w:ilvl w:val="0"/>
                <w:numId w:val="19"/>
              </w:numPr>
              <w:spacing w:after="200" w:line="276" w:lineRule="auto"/>
              <w:rPr>
                <w:rFonts w:ascii="Century Schoolbook" w:hAnsi="Century Schoolbook" w:cs="Arial"/>
                <w:color w:val="000000"/>
              </w:rPr>
            </w:pPr>
            <w:sdt>
              <w:sdtPr>
                <w:rPr>
                  <w:rFonts w:ascii="Century Schoolbook" w:eastAsia="MS Gothic" w:hAnsi="Century Schoolbook" w:cs="Arial"/>
                  <w:color w:val="000000"/>
                </w:rPr>
                <w:id w:val="-1167397866"/>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color w:val="000000"/>
              </w:rPr>
              <w:t xml:space="preserve"> </w:t>
            </w:r>
            <w:r w:rsidR="00B643A6" w:rsidRPr="00083A2E">
              <w:rPr>
                <w:rFonts w:ascii="Century Schoolbook" w:hAnsi="Century Schoolbook" w:cs="Arial"/>
                <w:b/>
                <w:color w:val="000000"/>
              </w:rPr>
              <w:t>Intyg</w:t>
            </w:r>
          </w:p>
          <w:p w14:paraId="41B1E15C" w14:textId="77777777" w:rsidR="00B643A6" w:rsidRPr="00083A2E" w:rsidRDefault="002712C9" w:rsidP="008A26CC">
            <w:pPr>
              <w:pStyle w:val="ListParagraph"/>
              <w:rPr>
                <w:rFonts w:ascii="Century Schoolbook" w:hAnsi="Century Schoolbook"/>
              </w:rPr>
            </w:pPr>
            <w:sdt>
              <w:sdtPr>
                <w:rPr>
                  <w:rFonts w:ascii="Century Schoolbook" w:hAnsi="Century Schoolbook" w:cs="Arial"/>
                  <w:color w:val="000000"/>
                </w:rPr>
                <w:id w:val="1959450083"/>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color w:val="000000"/>
              </w:rPr>
              <w:t xml:space="preserve"> </w:t>
            </w:r>
            <w:r w:rsidR="00B643A6" w:rsidRPr="00083A2E">
              <w:rPr>
                <w:rFonts w:ascii="Century Schoolbook" w:hAnsi="Century Schoolbook"/>
              </w:rPr>
              <w:t xml:space="preserve">BBV, </w:t>
            </w:r>
            <w:bookmarkStart w:id="48" w:name="_Hlk523212682"/>
            <w:r w:rsidR="00B643A6" w:rsidRPr="00083A2E">
              <w:rPr>
                <w:rFonts w:ascii="Century Schoolbook" w:hAnsi="Century Schoolbook"/>
              </w:rPr>
              <w:t xml:space="preserve">bilaga 1, monteringsanvisning tätskiktsystem, behörighetsbevis </w:t>
            </w:r>
            <w:bookmarkEnd w:id="48"/>
          </w:p>
          <w:p w14:paraId="601F5EFC" w14:textId="77777777" w:rsidR="00B643A6" w:rsidRPr="00083A2E" w:rsidRDefault="002712C9" w:rsidP="008A26CC">
            <w:pPr>
              <w:pStyle w:val="ListParagraph"/>
              <w:rPr>
                <w:rFonts w:ascii="Century Schoolbook" w:hAnsi="Century Schoolbook"/>
              </w:rPr>
            </w:pPr>
            <w:sdt>
              <w:sdtPr>
                <w:rPr>
                  <w:rFonts w:ascii="Century Schoolbook" w:hAnsi="Century Schoolbook" w:cs="Arial"/>
                  <w:color w:val="000000"/>
                </w:rPr>
                <w:id w:val="1050655333"/>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color w:val="000000"/>
              </w:rPr>
              <w:t xml:space="preserve"> </w:t>
            </w:r>
            <w:bookmarkStart w:id="49" w:name="_Hlk523212662"/>
            <w:r w:rsidR="00B643A6" w:rsidRPr="00083A2E">
              <w:rPr>
                <w:rFonts w:ascii="Century Schoolbook" w:hAnsi="Century Schoolbook"/>
              </w:rPr>
              <w:t xml:space="preserve">GVK, våtrumsanmälan, förkontroll, egenkontroll-kvalitetsdokument </w:t>
            </w:r>
            <w:bookmarkEnd w:id="49"/>
          </w:p>
          <w:p w14:paraId="2E8BDE36" w14:textId="77777777" w:rsidR="00B643A6" w:rsidRPr="00083A2E" w:rsidRDefault="002712C9" w:rsidP="008A26CC">
            <w:pPr>
              <w:pStyle w:val="ListParagraph"/>
              <w:rPr>
                <w:rFonts w:ascii="Century Schoolbook" w:hAnsi="Century Schoolbook"/>
              </w:rPr>
            </w:pPr>
            <w:sdt>
              <w:sdtPr>
                <w:rPr>
                  <w:rFonts w:ascii="Century Schoolbook" w:hAnsi="Century Schoolbook" w:cs="Arial"/>
                  <w:color w:val="000000"/>
                </w:rPr>
                <w:id w:val="1544177553"/>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color w:val="000000"/>
              </w:rPr>
              <w:t xml:space="preserve"> </w:t>
            </w:r>
            <w:r w:rsidR="00B643A6" w:rsidRPr="00083A2E">
              <w:rPr>
                <w:rFonts w:ascii="Century Schoolbook" w:hAnsi="Century Schoolbook"/>
              </w:rPr>
              <w:t xml:space="preserve">MVK (måleri branschens våtrumskontroll) </w:t>
            </w:r>
          </w:p>
          <w:p w14:paraId="46D89057" w14:textId="1C43DF11" w:rsidR="00B643A6" w:rsidRPr="00083A2E" w:rsidRDefault="002712C9" w:rsidP="008A26CC">
            <w:pPr>
              <w:pStyle w:val="ListParagraph"/>
              <w:rPr>
                <w:rFonts w:ascii="Century Schoolbook" w:hAnsi="Century Schoolbook"/>
              </w:rPr>
            </w:pPr>
            <w:sdt>
              <w:sdtPr>
                <w:rPr>
                  <w:rFonts w:ascii="Century Schoolbook" w:hAnsi="Century Schoolbook" w:cs="Arial"/>
                  <w:color w:val="000000"/>
                </w:rPr>
                <w:id w:val="114726031"/>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color w:val="000000"/>
              </w:rPr>
              <w:t xml:space="preserve"> </w:t>
            </w:r>
            <w:r w:rsidR="00B643A6" w:rsidRPr="00083A2E">
              <w:rPr>
                <w:rFonts w:ascii="Century Schoolbook" w:hAnsi="Century Schoolbook"/>
              </w:rPr>
              <w:t xml:space="preserve">Säker vatteninstallation </w:t>
            </w:r>
          </w:p>
          <w:p w14:paraId="7D262175" w14:textId="77777777" w:rsidR="00B643A6" w:rsidRPr="00083A2E" w:rsidRDefault="002712C9" w:rsidP="008A26CC">
            <w:pPr>
              <w:pStyle w:val="ListParagraph"/>
              <w:rPr>
                <w:rFonts w:ascii="Century Schoolbook" w:hAnsi="Century Schoolbook"/>
              </w:rPr>
            </w:pPr>
            <w:sdt>
              <w:sdtPr>
                <w:rPr>
                  <w:rFonts w:ascii="Century Schoolbook" w:hAnsi="Century Schoolbook" w:cs="Arial"/>
                  <w:color w:val="000000"/>
                </w:rPr>
                <w:id w:val="-1651666772"/>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color w:val="000000"/>
              </w:rPr>
              <w:t xml:space="preserve"> </w:t>
            </w:r>
            <w:r w:rsidR="00B643A6" w:rsidRPr="00083A2E">
              <w:rPr>
                <w:rFonts w:ascii="Century Schoolbook" w:hAnsi="Century Schoolbook"/>
              </w:rPr>
              <w:t xml:space="preserve">SVEFF:s kvalitetsdokumentation </w:t>
            </w:r>
          </w:p>
          <w:p w14:paraId="3ADE8D20" w14:textId="77777777" w:rsidR="00B643A6" w:rsidRPr="00083A2E" w:rsidRDefault="00B643A6" w:rsidP="008A26CC">
            <w:pPr>
              <w:pStyle w:val="ListParagraph"/>
              <w:rPr>
                <w:rFonts w:ascii="Century Schoolbook" w:hAnsi="Century Schoolbook"/>
              </w:rPr>
            </w:pPr>
          </w:p>
          <w:p w14:paraId="06D8D5C7" w14:textId="77777777" w:rsidR="00B643A6" w:rsidRPr="00083A2E" w:rsidRDefault="002712C9" w:rsidP="00B643A6">
            <w:pPr>
              <w:pStyle w:val="ListParagraph"/>
              <w:numPr>
                <w:ilvl w:val="0"/>
                <w:numId w:val="19"/>
              </w:numPr>
              <w:spacing w:after="200" w:line="276" w:lineRule="auto"/>
              <w:rPr>
                <w:rFonts w:ascii="Century Schoolbook" w:hAnsi="Century Schoolbook" w:cs="Arial"/>
                <w:color w:val="000000"/>
              </w:rPr>
            </w:pPr>
            <w:sdt>
              <w:sdtPr>
                <w:rPr>
                  <w:rFonts w:ascii="Century Schoolbook" w:eastAsia="MS Gothic" w:hAnsi="Century Schoolbook" w:cs="Arial"/>
                  <w:color w:val="000000"/>
                </w:rPr>
                <w:id w:val="495390965"/>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color w:val="000000"/>
              </w:rPr>
              <w:t xml:space="preserve"> </w:t>
            </w:r>
            <w:r w:rsidR="00B643A6" w:rsidRPr="00083A2E">
              <w:rPr>
                <w:rFonts w:ascii="Century Schoolbook" w:hAnsi="Century Schoolbook" w:cs="Arial"/>
                <w:b/>
                <w:color w:val="000000"/>
              </w:rPr>
              <w:t>Avvikelser</w:t>
            </w:r>
          </w:p>
          <w:p w14:paraId="478DDBE7" w14:textId="77777777" w:rsidR="00B643A6" w:rsidRPr="00083A2E" w:rsidRDefault="00B643A6" w:rsidP="008A26CC">
            <w:pPr>
              <w:pStyle w:val="ListParagraph"/>
              <w:rPr>
                <w:rFonts w:ascii="Century Schoolbook" w:hAnsi="Century Schoolbook" w:cs="Arial"/>
                <w:color w:val="000000"/>
              </w:rPr>
            </w:pPr>
          </w:p>
          <w:p w14:paraId="283A17FE" w14:textId="77777777" w:rsidR="00B643A6" w:rsidRPr="00083A2E" w:rsidRDefault="002712C9" w:rsidP="00B643A6">
            <w:pPr>
              <w:pStyle w:val="ListParagraph"/>
              <w:numPr>
                <w:ilvl w:val="0"/>
                <w:numId w:val="19"/>
              </w:numPr>
              <w:spacing w:after="200" w:line="276" w:lineRule="auto"/>
              <w:rPr>
                <w:rFonts w:ascii="Century Schoolbook" w:hAnsi="Century Schoolbook" w:cs="Arial"/>
                <w:b/>
                <w:color w:val="000000"/>
              </w:rPr>
            </w:pPr>
            <w:sdt>
              <w:sdtPr>
                <w:rPr>
                  <w:rFonts w:ascii="Century Schoolbook" w:eastAsia="MS Gothic" w:hAnsi="Century Schoolbook" w:cs="Arial"/>
                  <w:color w:val="000000"/>
                </w:rPr>
                <w:id w:val="162130290"/>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color w:val="000000"/>
              </w:rPr>
              <w:t xml:space="preserve"> </w:t>
            </w:r>
            <w:r w:rsidR="00B643A6" w:rsidRPr="00083A2E">
              <w:rPr>
                <w:rFonts w:ascii="Century Schoolbook" w:hAnsi="Century Schoolbook" w:cs="Arial"/>
                <w:b/>
                <w:color w:val="000000"/>
              </w:rPr>
              <w:t>Rekommenderade fuktkontroller i driftskedet</w:t>
            </w:r>
          </w:p>
          <w:p w14:paraId="57B73467" w14:textId="77777777" w:rsidR="00B643A6" w:rsidRPr="00083A2E" w:rsidRDefault="00B643A6" w:rsidP="008A26CC">
            <w:pPr>
              <w:pStyle w:val="ListParagraph"/>
              <w:rPr>
                <w:rFonts w:ascii="Century Schoolbook" w:hAnsi="Century Schoolbook" w:cs="Arial"/>
                <w:color w:val="000000"/>
              </w:rPr>
            </w:pPr>
          </w:p>
          <w:p w14:paraId="2A62380C" w14:textId="3A8C1864" w:rsidR="00B643A6" w:rsidRPr="00083A2E" w:rsidRDefault="002712C9" w:rsidP="00B643A6">
            <w:pPr>
              <w:pStyle w:val="ListParagraph"/>
              <w:numPr>
                <w:ilvl w:val="0"/>
                <w:numId w:val="19"/>
              </w:numPr>
              <w:spacing w:after="200" w:line="276" w:lineRule="auto"/>
              <w:rPr>
                <w:rFonts w:ascii="Century Schoolbook" w:hAnsi="Century Schoolbook" w:cs="Arial"/>
                <w:color w:val="000000"/>
              </w:rPr>
            </w:pPr>
            <w:sdt>
              <w:sdtPr>
                <w:rPr>
                  <w:rFonts w:ascii="Century Schoolbook" w:eastAsia="MS Gothic" w:hAnsi="Century Schoolbook" w:cs="Arial"/>
                  <w:color w:val="000000"/>
                </w:rPr>
                <w:id w:val="-975069656"/>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cs="Arial"/>
                <w:color w:val="000000"/>
              </w:rPr>
              <w:t xml:space="preserve"> </w:t>
            </w:r>
            <w:r w:rsidR="00B11A05">
              <w:rPr>
                <w:rFonts w:ascii="Century Schoolbook" w:hAnsi="Century Schoolbook" w:cs="Arial"/>
                <w:b/>
                <w:color w:val="000000"/>
              </w:rPr>
              <w:t xml:space="preserve">Sakkunnighetsintyg för </w:t>
            </w:r>
            <w:r w:rsidR="00B643A6" w:rsidRPr="00083A2E">
              <w:rPr>
                <w:rFonts w:ascii="Century Schoolbook" w:hAnsi="Century Schoolbook" w:cs="Arial"/>
                <w:b/>
                <w:color w:val="000000"/>
              </w:rPr>
              <w:t>fukt</w:t>
            </w:r>
          </w:p>
        </w:tc>
      </w:tr>
    </w:tbl>
    <w:p w14:paraId="1DC6CB17" w14:textId="77777777" w:rsidR="00B643A6" w:rsidRPr="00083A2E" w:rsidRDefault="00B643A6" w:rsidP="00B643A6">
      <w:pPr>
        <w:rPr>
          <w:rFonts w:ascii="Century Schoolbook" w:hAnsi="Century Schoolbook"/>
          <w:b/>
        </w:rPr>
      </w:pPr>
      <w:r w:rsidRPr="00083A2E">
        <w:rPr>
          <w:rFonts w:ascii="Century Schoolbook" w:hAnsi="Century Schoolbook"/>
          <w:b/>
        </w:rPr>
        <w:lastRenderedPageBreak/>
        <w:t>Ort/datum</w:t>
      </w:r>
    </w:p>
    <w:p w14:paraId="6E69F4B7" w14:textId="77777777" w:rsidR="00B643A6" w:rsidRPr="00083A2E" w:rsidRDefault="002712C9" w:rsidP="00B643A6">
      <w:pPr>
        <w:rPr>
          <w:rFonts w:ascii="Century Schoolbook" w:hAnsi="Century Schoolbook"/>
          <w:b/>
        </w:rPr>
      </w:pPr>
      <w:sdt>
        <w:sdtPr>
          <w:rPr>
            <w:rFonts w:ascii="Century Schoolbook" w:hAnsi="Century Schoolbook" w:cs="Arial"/>
            <w:color w:val="000000"/>
          </w:rPr>
          <w:id w:val="1760253770"/>
          <w14:checkbox>
            <w14:checked w14:val="0"/>
            <w14:checkedState w14:val="2612" w14:font="MS Gothic"/>
            <w14:uncheckedState w14:val="2610" w14:font="MS Gothic"/>
          </w14:checkbox>
        </w:sdtPr>
        <w:sdtContent>
          <w:r w:rsidR="00B643A6" w:rsidRPr="00083A2E">
            <w:rPr>
              <w:rFonts w:ascii="Segoe UI Symbol" w:eastAsia="MS Gothic" w:hAnsi="Segoe UI Symbol" w:cs="Segoe UI Symbol"/>
              <w:color w:val="000000"/>
            </w:rPr>
            <w:t>☐</w:t>
          </w:r>
        </w:sdtContent>
      </w:sdt>
      <w:r w:rsidR="00B643A6" w:rsidRPr="00083A2E">
        <w:rPr>
          <w:rFonts w:ascii="Century Schoolbook" w:hAnsi="Century Schoolbook"/>
          <w:b/>
        </w:rPr>
        <w:t xml:space="preserve"> </w:t>
      </w:r>
      <w:r w:rsidR="00B643A6" w:rsidRPr="00083A2E">
        <w:rPr>
          <w:rFonts w:ascii="Century Schoolbook" w:hAnsi="Century Schoolbook"/>
        </w:rPr>
        <w:t>Fuktsakkunnig</w:t>
      </w:r>
    </w:p>
    <w:p w14:paraId="71DDF5A2" w14:textId="77777777" w:rsidR="00B643A6" w:rsidRPr="00083A2E" w:rsidRDefault="00B643A6" w:rsidP="00B643A6">
      <w:pPr>
        <w:ind w:left="567"/>
        <w:rPr>
          <w:rFonts w:ascii="Century Schoolbook" w:hAnsi="Century Schoolbook"/>
          <w:b/>
        </w:rPr>
      </w:pPr>
    </w:p>
    <w:p w14:paraId="6B252A15" w14:textId="77777777" w:rsidR="00B643A6" w:rsidRPr="00083A2E" w:rsidRDefault="00B643A6" w:rsidP="00B643A6">
      <w:pPr>
        <w:tabs>
          <w:tab w:val="left" w:pos="4536"/>
        </w:tabs>
        <w:spacing w:after="240"/>
        <w:rPr>
          <w:rFonts w:ascii="Century Schoolbook" w:hAnsi="Century Schoolbook"/>
          <w:b/>
        </w:rPr>
      </w:pPr>
      <w:r w:rsidRPr="00083A2E">
        <w:rPr>
          <w:rFonts w:ascii="Century Schoolbook" w:hAnsi="Century Schoolbook"/>
          <w:b/>
        </w:rPr>
        <w:t>…………………………..</w:t>
      </w:r>
      <w:r w:rsidRPr="00083A2E">
        <w:rPr>
          <w:rFonts w:ascii="Century Schoolbook" w:hAnsi="Century Schoolbook"/>
          <w:b/>
        </w:rPr>
        <w:tab/>
        <w:t>…………………………..</w:t>
      </w:r>
    </w:p>
    <w:p w14:paraId="6DEF132F" w14:textId="5F800F46" w:rsidR="001823BD" w:rsidRPr="00083A2E" w:rsidRDefault="00B643A6" w:rsidP="00B643A6">
      <w:pPr>
        <w:tabs>
          <w:tab w:val="left" w:pos="4536"/>
        </w:tabs>
        <w:rPr>
          <w:rFonts w:ascii="Century Schoolbook" w:hAnsi="Century Schoolbook"/>
        </w:rPr>
      </w:pPr>
      <w:r w:rsidRPr="00083A2E">
        <w:rPr>
          <w:rFonts w:ascii="Century Schoolbook" w:hAnsi="Century Schoolbook"/>
          <w:b/>
        </w:rPr>
        <w:t>Signatur</w:t>
      </w:r>
      <w:r w:rsidRPr="00083A2E">
        <w:rPr>
          <w:rFonts w:ascii="Century Schoolbook" w:hAnsi="Century Schoolbook"/>
          <w:b/>
        </w:rPr>
        <w:tab/>
        <w:t>Namnförtydligande</w:t>
      </w:r>
    </w:p>
    <w:sectPr w:rsidR="001823BD" w:rsidRPr="00083A2E" w:rsidSect="00DD5914">
      <w:headerReference w:type="default" r:id="rId14"/>
      <w:footerReference w:type="default" r:id="rId15"/>
      <w:pgSz w:w="11906" w:h="16838" w:code="9"/>
      <w:pgMar w:top="1417" w:right="1417" w:bottom="1417" w:left="1417" w:header="652" w:footer="6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6A99D" w14:textId="77777777" w:rsidR="00747165" w:rsidRDefault="00747165" w:rsidP="00D221F0">
      <w:pPr>
        <w:spacing w:after="0" w:line="240" w:lineRule="auto"/>
      </w:pPr>
      <w:r>
        <w:separator/>
      </w:r>
    </w:p>
  </w:endnote>
  <w:endnote w:type="continuationSeparator" w:id="0">
    <w:p w14:paraId="7F40DB1A" w14:textId="77777777" w:rsidR="00747165" w:rsidRDefault="00747165" w:rsidP="00D2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Schoolbook"/>
    <w:panose1 w:val="02040604050505020304"/>
    <w:charset w:val="00"/>
    <w:family w:val="roman"/>
    <w:pitch w:val="variable"/>
    <w:sig w:usb0="00000287" w:usb1="00000000" w:usb2="00000000" w:usb3="00000000" w:csb0="0000009F" w:csb1="00000000"/>
  </w:font>
  <w:font w:name="PMingLiU">
    <w:altName w:val="Malgun Gothic Semilight"/>
    <w:panose1 w:val="02020500000000000000"/>
    <w:charset w:val="88"/>
    <w:family w:val="roman"/>
    <w:pitch w:val="variable"/>
    <w:sig w:usb0="00000000"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07933" w14:textId="4D28BE32" w:rsidR="00747165" w:rsidRPr="00DF6FA8" w:rsidRDefault="00747165" w:rsidP="00D47ED9">
    <w:pPr>
      <w:pStyle w:val="Footer"/>
      <w:tabs>
        <w:tab w:val="clear" w:pos="4536"/>
        <w:tab w:val="clear" w:pos="9072"/>
        <w:tab w:val="right" w:pos="9356"/>
      </w:tabs>
      <w:spacing w:line="180" w:lineRule="atLeast"/>
      <w:ind w:left="-851" w:right="-569"/>
      <w:rPr>
        <w:color w:val="FFFFFF" w:themeColor="background1"/>
        <w:sz w:val="8"/>
      </w:rPr>
    </w:pPr>
    <w:r w:rsidRPr="001D0D3F">
      <w:rPr>
        <w:sz w:val="16"/>
      </w:rPr>
      <w:tab/>
    </w:r>
    <w:r w:rsidRPr="00DF6FA8">
      <w:rPr>
        <w:color w:val="262626" w:themeColor="text1" w:themeTint="D9"/>
        <w:sz w:val="16"/>
      </w:rPr>
      <w:t xml:space="preserve">Sida </w:t>
    </w:r>
    <w:r w:rsidRPr="00DF6FA8">
      <w:rPr>
        <w:color w:val="262626" w:themeColor="text1" w:themeTint="D9"/>
        <w:sz w:val="16"/>
      </w:rPr>
      <w:fldChar w:fldCharType="begin"/>
    </w:r>
    <w:r w:rsidRPr="00DF6FA8">
      <w:rPr>
        <w:color w:val="262626" w:themeColor="text1" w:themeTint="D9"/>
        <w:sz w:val="16"/>
      </w:rPr>
      <w:instrText xml:space="preserve"> PAGE  \* Arabic  \* MERGEFORMAT </w:instrText>
    </w:r>
    <w:r w:rsidRPr="00DF6FA8">
      <w:rPr>
        <w:color w:val="262626" w:themeColor="text1" w:themeTint="D9"/>
        <w:sz w:val="16"/>
      </w:rPr>
      <w:fldChar w:fldCharType="separate"/>
    </w:r>
    <w:r w:rsidR="00644D41">
      <w:rPr>
        <w:noProof/>
        <w:color w:val="262626" w:themeColor="text1" w:themeTint="D9"/>
        <w:sz w:val="16"/>
      </w:rPr>
      <w:t>12</w:t>
    </w:r>
    <w:r w:rsidRPr="00DF6FA8">
      <w:rPr>
        <w:color w:val="262626" w:themeColor="text1" w:themeTint="D9"/>
        <w:sz w:val="16"/>
      </w:rPr>
      <w:fldChar w:fldCharType="end"/>
    </w:r>
    <w:r w:rsidRPr="00DF6FA8">
      <w:rPr>
        <w:color w:val="262626" w:themeColor="text1" w:themeTint="D9"/>
        <w:sz w:val="16"/>
      </w:rPr>
      <w:t xml:space="preserve"> av </w:t>
    </w:r>
    <w:r w:rsidRPr="00DF6FA8">
      <w:rPr>
        <w:color w:val="262626" w:themeColor="text1" w:themeTint="D9"/>
        <w:sz w:val="16"/>
      </w:rPr>
      <w:fldChar w:fldCharType="begin"/>
    </w:r>
    <w:r w:rsidRPr="00DF6FA8">
      <w:rPr>
        <w:color w:val="262626" w:themeColor="text1" w:themeTint="D9"/>
        <w:sz w:val="16"/>
      </w:rPr>
      <w:instrText xml:space="preserve"> NUMPAGES   \* MERGEFORMAT </w:instrText>
    </w:r>
    <w:r w:rsidRPr="00DF6FA8">
      <w:rPr>
        <w:color w:val="262626" w:themeColor="text1" w:themeTint="D9"/>
        <w:sz w:val="16"/>
      </w:rPr>
      <w:fldChar w:fldCharType="separate"/>
    </w:r>
    <w:r w:rsidR="00644D41">
      <w:rPr>
        <w:noProof/>
        <w:color w:val="262626" w:themeColor="text1" w:themeTint="D9"/>
        <w:sz w:val="16"/>
      </w:rPr>
      <w:t>14</w:t>
    </w:r>
    <w:r w:rsidRPr="00DF6FA8">
      <w:rPr>
        <w:color w:val="262626" w:themeColor="text1" w:themeTint="D9"/>
        <w:sz w:val="16"/>
      </w:rPr>
      <w:fldChar w:fldCharType="end"/>
    </w:r>
    <w:bookmarkStart w:id="50" w:name="Text1"/>
    <w:bookmarkEnd w:id="5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DBE7D" w14:textId="77777777" w:rsidR="00747165" w:rsidRDefault="00747165" w:rsidP="00D221F0">
      <w:pPr>
        <w:spacing w:after="0" w:line="240" w:lineRule="auto"/>
      </w:pPr>
      <w:r>
        <w:separator/>
      </w:r>
    </w:p>
  </w:footnote>
  <w:footnote w:type="continuationSeparator" w:id="0">
    <w:p w14:paraId="1ED208FA" w14:textId="77777777" w:rsidR="00747165" w:rsidRDefault="00747165" w:rsidP="00D22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BE841" w14:textId="77777777" w:rsidR="00747165" w:rsidRPr="004F78F2" w:rsidRDefault="00747165" w:rsidP="00CF3404">
    <w:pPr>
      <w:pStyle w:val="Header"/>
      <w:tabs>
        <w:tab w:val="left" w:pos="4111"/>
      </w:tabs>
      <w:rPr>
        <w:rFonts w:ascii="Corbel" w:hAnsi="Corbel"/>
        <w:sz w:val="18"/>
        <w:szCs w:val="14"/>
      </w:rPr>
    </w:pPr>
    <w:r w:rsidRPr="00757E17">
      <w:rPr>
        <w:noProof/>
        <w:lang w:eastAsia="sv-SE"/>
        <w14:numForm w14:val="lining"/>
      </w:rPr>
      <w:drawing>
        <wp:anchor distT="0" distB="0" distL="114300" distR="114300" simplePos="0" relativeHeight="251658240" behindDoc="0" locked="0" layoutInCell="1" allowOverlap="1" wp14:anchorId="4E7C0FFA" wp14:editId="087DBCD8">
          <wp:simplePos x="0" y="0"/>
          <wp:positionH relativeFrom="page">
            <wp:posOffset>6624423</wp:posOffset>
          </wp:positionH>
          <wp:positionV relativeFrom="page">
            <wp:posOffset>396875</wp:posOffset>
          </wp:positionV>
          <wp:extent cx="396000" cy="306640"/>
          <wp:effectExtent l="0" t="0" r="4445" b="0"/>
          <wp:wrapNone/>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å SISA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000" cy="306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9728EF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BDE59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736763"/>
    <w:multiLevelType w:val="hybridMultilevel"/>
    <w:tmpl w:val="59BCEE9C"/>
    <w:lvl w:ilvl="0" w:tplc="9AAC3674">
      <w:start w:val="1"/>
      <w:numFmt w:val="decimal"/>
      <w:lvlText w:val="%1."/>
      <w:lvlJc w:val="left"/>
      <w:pPr>
        <w:ind w:left="720" w:hanging="360"/>
      </w:pPr>
      <w:rPr>
        <w:rFonts w:ascii="Gill Sans MT" w:hAnsi="Gill Sans MT" w:cs="Arial" w:hint="default"/>
        <w:b/>
        <w:color w:val="00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A2F52CC"/>
    <w:multiLevelType w:val="hybridMultilevel"/>
    <w:tmpl w:val="20560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DD6E04"/>
    <w:multiLevelType w:val="hybridMultilevel"/>
    <w:tmpl w:val="D2E42E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9BA377E"/>
    <w:multiLevelType w:val="hybridMultilevel"/>
    <w:tmpl w:val="2FD8E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9D8280C"/>
    <w:multiLevelType w:val="hybridMultilevel"/>
    <w:tmpl w:val="3F921B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C13411B"/>
    <w:multiLevelType w:val="hybridMultilevel"/>
    <w:tmpl w:val="B6BE4C4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C6456D5"/>
    <w:multiLevelType w:val="hybridMultilevel"/>
    <w:tmpl w:val="0058B05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251E3A2F"/>
    <w:multiLevelType w:val="hybridMultilevel"/>
    <w:tmpl w:val="A1A234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CA3D9D"/>
    <w:multiLevelType w:val="multilevel"/>
    <w:tmpl w:val="E5DA663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6FE16BE"/>
    <w:multiLevelType w:val="hybridMultilevel"/>
    <w:tmpl w:val="35566D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7C61652"/>
    <w:multiLevelType w:val="hybridMultilevel"/>
    <w:tmpl w:val="FD4E634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BF505DE"/>
    <w:multiLevelType w:val="hybridMultilevel"/>
    <w:tmpl w:val="85A8195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C574CAD"/>
    <w:multiLevelType w:val="hybridMultilevel"/>
    <w:tmpl w:val="AB624D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11C01C3"/>
    <w:multiLevelType w:val="hybridMultilevel"/>
    <w:tmpl w:val="122226F8"/>
    <w:lvl w:ilvl="0" w:tplc="AB9CEB36">
      <w:start w:val="20"/>
      <w:numFmt w:val="bullet"/>
      <w:lvlText w:val="-"/>
      <w:lvlJc w:val="left"/>
      <w:pPr>
        <w:ind w:left="720" w:hanging="360"/>
      </w:pPr>
      <w:rPr>
        <w:rFonts w:ascii="Century Schoolbook" w:eastAsiaTheme="minorEastAsia" w:hAnsi="Century School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1355B62"/>
    <w:multiLevelType w:val="hybridMultilevel"/>
    <w:tmpl w:val="3496E6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52F0DC6"/>
    <w:multiLevelType w:val="hybridMultilevel"/>
    <w:tmpl w:val="4620CE76"/>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B66690E"/>
    <w:multiLevelType w:val="hybridMultilevel"/>
    <w:tmpl w:val="240A17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C2A67DF"/>
    <w:multiLevelType w:val="hybridMultilevel"/>
    <w:tmpl w:val="354CEB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4787740"/>
    <w:multiLevelType w:val="hybridMultilevel"/>
    <w:tmpl w:val="3FEEEB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5D101B"/>
    <w:multiLevelType w:val="hybridMultilevel"/>
    <w:tmpl w:val="2ECEE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7F733C92"/>
    <w:multiLevelType w:val="hybridMultilevel"/>
    <w:tmpl w:val="0A54797A"/>
    <w:lvl w:ilvl="0" w:tplc="041D0001">
      <w:start w:val="1"/>
      <w:numFmt w:val="bullet"/>
      <w:lvlText w:val=""/>
      <w:lvlJc w:val="left"/>
      <w:pPr>
        <w:ind w:left="720" w:hanging="360"/>
      </w:pPr>
      <w:rPr>
        <w:rFonts w:ascii="Symbol" w:hAnsi="Symbol" w:hint="default"/>
      </w:rPr>
    </w:lvl>
    <w:lvl w:ilvl="1" w:tplc="D7E4C648">
      <w:numFmt w:val="bullet"/>
      <w:lvlText w:val="•"/>
      <w:lvlJc w:val="left"/>
      <w:pPr>
        <w:ind w:left="1440" w:hanging="360"/>
      </w:pPr>
      <w:rPr>
        <w:rFonts w:ascii="Century Schoolbook" w:eastAsiaTheme="minorEastAsia" w:hAnsi="Century Schoolbook" w:cstheme="minorBid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15"/>
  </w:num>
  <w:num w:numId="5">
    <w:abstractNumId w:val="22"/>
  </w:num>
  <w:num w:numId="6">
    <w:abstractNumId w:val="16"/>
  </w:num>
  <w:num w:numId="7">
    <w:abstractNumId w:val="9"/>
  </w:num>
  <w:num w:numId="8">
    <w:abstractNumId w:val="4"/>
  </w:num>
  <w:num w:numId="9">
    <w:abstractNumId w:val="11"/>
  </w:num>
  <w:num w:numId="10">
    <w:abstractNumId w:val="21"/>
  </w:num>
  <w:num w:numId="11">
    <w:abstractNumId w:val="13"/>
  </w:num>
  <w:num w:numId="12">
    <w:abstractNumId w:val="14"/>
  </w:num>
  <w:num w:numId="13">
    <w:abstractNumId w:val="17"/>
  </w:num>
  <w:num w:numId="14">
    <w:abstractNumId w:val="10"/>
  </w:num>
  <w:num w:numId="15">
    <w:abstractNumId w:val="18"/>
  </w:num>
  <w:num w:numId="16">
    <w:abstractNumId w:val="10"/>
  </w:num>
  <w:num w:numId="17">
    <w:abstractNumId w:val="10"/>
  </w:num>
  <w:num w:numId="18">
    <w:abstractNumId w:val="10"/>
  </w:num>
  <w:num w:numId="19">
    <w:abstractNumId w:val="2"/>
  </w:num>
  <w:num w:numId="20">
    <w:abstractNumId w:val="10"/>
  </w:num>
  <w:num w:numId="21">
    <w:abstractNumId w:val="12"/>
  </w:num>
  <w:num w:numId="22">
    <w:abstractNumId w:val="8"/>
  </w:num>
  <w:num w:numId="23">
    <w:abstractNumId w:val="7"/>
  </w:num>
  <w:num w:numId="24">
    <w:abstractNumId w:val="6"/>
  </w:num>
  <w:num w:numId="25">
    <w:abstractNumId w:val="3"/>
  </w:num>
  <w:num w:numId="26">
    <w:abstractNumId w:val="20"/>
  </w:num>
  <w:num w:numId="27">
    <w:abstractNumId w:val="5"/>
  </w:num>
  <w:num w:numId="2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6" w:nlCheck="1" w:checkStyle="0"/>
  <w:defaultTabStop w:val="720"/>
  <w:autoHyphenation/>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02"/>
    <w:rsid w:val="0000261C"/>
    <w:rsid w:val="00006772"/>
    <w:rsid w:val="00012AEB"/>
    <w:rsid w:val="0001510A"/>
    <w:rsid w:val="00017B30"/>
    <w:rsid w:val="00032702"/>
    <w:rsid w:val="000362AF"/>
    <w:rsid w:val="00045678"/>
    <w:rsid w:val="000515CA"/>
    <w:rsid w:val="000538E3"/>
    <w:rsid w:val="00055682"/>
    <w:rsid w:val="00062201"/>
    <w:rsid w:val="00065940"/>
    <w:rsid w:val="00077DDE"/>
    <w:rsid w:val="0008362F"/>
    <w:rsid w:val="00083A2E"/>
    <w:rsid w:val="0008614B"/>
    <w:rsid w:val="00086C98"/>
    <w:rsid w:val="00092EAB"/>
    <w:rsid w:val="00094FA4"/>
    <w:rsid w:val="0009532A"/>
    <w:rsid w:val="000A1F92"/>
    <w:rsid w:val="000B2338"/>
    <w:rsid w:val="000B7104"/>
    <w:rsid w:val="000B7E25"/>
    <w:rsid w:val="000C1B7D"/>
    <w:rsid w:val="000D0ADF"/>
    <w:rsid w:val="000D1D53"/>
    <w:rsid w:val="000D31F0"/>
    <w:rsid w:val="000D71C0"/>
    <w:rsid w:val="000E4A6A"/>
    <w:rsid w:val="000F4B00"/>
    <w:rsid w:val="00105ABF"/>
    <w:rsid w:val="00106146"/>
    <w:rsid w:val="00107F31"/>
    <w:rsid w:val="00110F23"/>
    <w:rsid w:val="00127070"/>
    <w:rsid w:val="00137512"/>
    <w:rsid w:val="00155D7A"/>
    <w:rsid w:val="0016181D"/>
    <w:rsid w:val="00165BD8"/>
    <w:rsid w:val="00170ADA"/>
    <w:rsid w:val="0017320D"/>
    <w:rsid w:val="001809AE"/>
    <w:rsid w:val="001823BD"/>
    <w:rsid w:val="00186B14"/>
    <w:rsid w:val="00187242"/>
    <w:rsid w:val="001911E0"/>
    <w:rsid w:val="001A2361"/>
    <w:rsid w:val="001A6733"/>
    <w:rsid w:val="001B0F8B"/>
    <w:rsid w:val="001B5C26"/>
    <w:rsid w:val="001B634F"/>
    <w:rsid w:val="001D0D3F"/>
    <w:rsid w:val="001D1102"/>
    <w:rsid w:val="001D1DF0"/>
    <w:rsid w:val="001E4AD7"/>
    <w:rsid w:val="001E5AC3"/>
    <w:rsid w:val="00201198"/>
    <w:rsid w:val="002023F5"/>
    <w:rsid w:val="00202E18"/>
    <w:rsid w:val="0020356A"/>
    <w:rsid w:val="00206B17"/>
    <w:rsid w:val="002118CA"/>
    <w:rsid w:val="00213C74"/>
    <w:rsid w:val="0021400E"/>
    <w:rsid w:val="002210B6"/>
    <w:rsid w:val="0022737A"/>
    <w:rsid w:val="00227A85"/>
    <w:rsid w:val="0023409D"/>
    <w:rsid w:val="00235337"/>
    <w:rsid w:val="00236975"/>
    <w:rsid w:val="002412E2"/>
    <w:rsid w:val="00251434"/>
    <w:rsid w:val="00251513"/>
    <w:rsid w:val="0025188C"/>
    <w:rsid w:val="00267995"/>
    <w:rsid w:val="002706E4"/>
    <w:rsid w:val="002712C9"/>
    <w:rsid w:val="00273A27"/>
    <w:rsid w:val="002766AA"/>
    <w:rsid w:val="00292E50"/>
    <w:rsid w:val="002A0AC2"/>
    <w:rsid w:val="002A24A6"/>
    <w:rsid w:val="002A3A48"/>
    <w:rsid w:val="002B7E96"/>
    <w:rsid w:val="002C080E"/>
    <w:rsid w:val="002C7E6D"/>
    <w:rsid w:val="002D1407"/>
    <w:rsid w:val="002D1CD9"/>
    <w:rsid w:val="002D36E5"/>
    <w:rsid w:val="002D5A21"/>
    <w:rsid w:val="002E3D07"/>
    <w:rsid w:val="002E6232"/>
    <w:rsid w:val="00306914"/>
    <w:rsid w:val="003110D7"/>
    <w:rsid w:val="00311D26"/>
    <w:rsid w:val="00314A87"/>
    <w:rsid w:val="003164DF"/>
    <w:rsid w:val="00317094"/>
    <w:rsid w:val="00325624"/>
    <w:rsid w:val="0033078F"/>
    <w:rsid w:val="00341428"/>
    <w:rsid w:val="0034157D"/>
    <w:rsid w:val="0034523A"/>
    <w:rsid w:val="003459B4"/>
    <w:rsid w:val="00352FCA"/>
    <w:rsid w:val="00353F6C"/>
    <w:rsid w:val="00363918"/>
    <w:rsid w:val="0036431B"/>
    <w:rsid w:val="00373591"/>
    <w:rsid w:val="003938C5"/>
    <w:rsid w:val="00397CD0"/>
    <w:rsid w:val="003B2B7D"/>
    <w:rsid w:val="003C00A5"/>
    <w:rsid w:val="003C010B"/>
    <w:rsid w:val="003C2DC6"/>
    <w:rsid w:val="003C6D33"/>
    <w:rsid w:val="003D3898"/>
    <w:rsid w:val="003D501D"/>
    <w:rsid w:val="003E00FB"/>
    <w:rsid w:val="003E6638"/>
    <w:rsid w:val="003E7371"/>
    <w:rsid w:val="003F0F8E"/>
    <w:rsid w:val="003F61D0"/>
    <w:rsid w:val="003F6AEB"/>
    <w:rsid w:val="004027D8"/>
    <w:rsid w:val="0040376F"/>
    <w:rsid w:val="0040511D"/>
    <w:rsid w:val="00416DE3"/>
    <w:rsid w:val="004245F6"/>
    <w:rsid w:val="004259EE"/>
    <w:rsid w:val="00442C3F"/>
    <w:rsid w:val="00455708"/>
    <w:rsid w:val="00462955"/>
    <w:rsid w:val="004675C3"/>
    <w:rsid w:val="00476CB5"/>
    <w:rsid w:val="00481774"/>
    <w:rsid w:val="00484F8A"/>
    <w:rsid w:val="004912B1"/>
    <w:rsid w:val="0049331A"/>
    <w:rsid w:val="00495660"/>
    <w:rsid w:val="004A0132"/>
    <w:rsid w:val="004A7411"/>
    <w:rsid w:val="004B0304"/>
    <w:rsid w:val="004D3251"/>
    <w:rsid w:val="004F1FBA"/>
    <w:rsid w:val="004F78F2"/>
    <w:rsid w:val="005069C9"/>
    <w:rsid w:val="0052025F"/>
    <w:rsid w:val="00526D59"/>
    <w:rsid w:val="00530ED2"/>
    <w:rsid w:val="00540913"/>
    <w:rsid w:val="00541424"/>
    <w:rsid w:val="00545158"/>
    <w:rsid w:val="00553DCF"/>
    <w:rsid w:val="0055704E"/>
    <w:rsid w:val="005A2BB8"/>
    <w:rsid w:val="005A4E33"/>
    <w:rsid w:val="005B1AF0"/>
    <w:rsid w:val="005C2F26"/>
    <w:rsid w:val="005C4C28"/>
    <w:rsid w:val="005D7B97"/>
    <w:rsid w:val="005F2D9F"/>
    <w:rsid w:val="005F3353"/>
    <w:rsid w:val="006112BD"/>
    <w:rsid w:val="00644D41"/>
    <w:rsid w:val="00645186"/>
    <w:rsid w:val="006511C8"/>
    <w:rsid w:val="00653559"/>
    <w:rsid w:val="006540A0"/>
    <w:rsid w:val="006564E9"/>
    <w:rsid w:val="006652FD"/>
    <w:rsid w:val="00666E70"/>
    <w:rsid w:val="00674C54"/>
    <w:rsid w:val="00675C68"/>
    <w:rsid w:val="00676FB9"/>
    <w:rsid w:val="00686D25"/>
    <w:rsid w:val="00694833"/>
    <w:rsid w:val="006A1889"/>
    <w:rsid w:val="006A50CB"/>
    <w:rsid w:val="006A72F6"/>
    <w:rsid w:val="006B20B2"/>
    <w:rsid w:val="006B3B28"/>
    <w:rsid w:val="006B7276"/>
    <w:rsid w:val="006C1249"/>
    <w:rsid w:val="006C1861"/>
    <w:rsid w:val="006E03DA"/>
    <w:rsid w:val="007002D8"/>
    <w:rsid w:val="00704331"/>
    <w:rsid w:val="007049AC"/>
    <w:rsid w:val="00705D8F"/>
    <w:rsid w:val="00705E14"/>
    <w:rsid w:val="00722DCC"/>
    <w:rsid w:val="00726861"/>
    <w:rsid w:val="00731ED2"/>
    <w:rsid w:val="00733359"/>
    <w:rsid w:val="00733E0D"/>
    <w:rsid w:val="00740CD1"/>
    <w:rsid w:val="00740FBA"/>
    <w:rsid w:val="00747165"/>
    <w:rsid w:val="007528FE"/>
    <w:rsid w:val="0075300B"/>
    <w:rsid w:val="00757E17"/>
    <w:rsid w:val="00783400"/>
    <w:rsid w:val="00794F9A"/>
    <w:rsid w:val="0079550C"/>
    <w:rsid w:val="00796EE7"/>
    <w:rsid w:val="00797EF7"/>
    <w:rsid w:val="007A269B"/>
    <w:rsid w:val="007A761A"/>
    <w:rsid w:val="007B04B4"/>
    <w:rsid w:val="007D5236"/>
    <w:rsid w:val="007E505D"/>
    <w:rsid w:val="007F5B30"/>
    <w:rsid w:val="008005B5"/>
    <w:rsid w:val="0080290C"/>
    <w:rsid w:val="00813915"/>
    <w:rsid w:val="00815A39"/>
    <w:rsid w:val="00822B03"/>
    <w:rsid w:val="00823D5A"/>
    <w:rsid w:val="008246AE"/>
    <w:rsid w:val="008303CD"/>
    <w:rsid w:val="00831CF4"/>
    <w:rsid w:val="00831E13"/>
    <w:rsid w:val="00831EE5"/>
    <w:rsid w:val="0084277F"/>
    <w:rsid w:val="008475B0"/>
    <w:rsid w:val="00850476"/>
    <w:rsid w:val="00851611"/>
    <w:rsid w:val="00855782"/>
    <w:rsid w:val="00860980"/>
    <w:rsid w:val="00865DD4"/>
    <w:rsid w:val="00865DFC"/>
    <w:rsid w:val="00866C87"/>
    <w:rsid w:val="00880C47"/>
    <w:rsid w:val="00887A20"/>
    <w:rsid w:val="00891E02"/>
    <w:rsid w:val="00892476"/>
    <w:rsid w:val="0089332D"/>
    <w:rsid w:val="0089347C"/>
    <w:rsid w:val="0089436E"/>
    <w:rsid w:val="008A26CC"/>
    <w:rsid w:val="008B16AD"/>
    <w:rsid w:val="008B3714"/>
    <w:rsid w:val="008B7C37"/>
    <w:rsid w:val="008C3485"/>
    <w:rsid w:val="008C7ECF"/>
    <w:rsid w:val="008D11CE"/>
    <w:rsid w:val="008D1253"/>
    <w:rsid w:val="008D2A31"/>
    <w:rsid w:val="008E42E4"/>
    <w:rsid w:val="008F41E7"/>
    <w:rsid w:val="008F66C2"/>
    <w:rsid w:val="00911FBC"/>
    <w:rsid w:val="009127AD"/>
    <w:rsid w:val="009138B5"/>
    <w:rsid w:val="00922F57"/>
    <w:rsid w:val="00932BA7"/>
    <w:rsid w:val="009464E1"/>
    <w:rsid w:val="00953025"/>
    <w:rsid w:val="00953C89"/>
    <w:rsid w:val="009548A5"/>
    <w:rsid w:val="00961907"/>
    <w:rsid w:val="00964C1D"/>
    <w:rsid w:val="00973A4E"/>
    <w:rsid w:val="009A166A"/>
    <w:rsid w:val="009A4A9F"/>
    <w:rsid w:val="009A79DE"/>
    <w:rsid w:val="009B047A"/>
    <w:rsid w:val="009B1BF3"/>
    <w:rsid w:val="009B7EF3"/>
    <w:rsid w:val="009D1332"/>
    <w:rsid w:val="009E1759"/>
    <w:rsid w:val="009E3F0C"/>
    <w:rsid w:val="009E593D"/>
    <w:rsid w:val="009E775A"/>
    <w:rsid w:val="009F1ABD"/>
    <w:rsid w:val="009F685C"/>
    <w:rsid w:val="00A061AB"/>
    <w:rsid w:val="00A14627"/>
    <w:rsid w:val="00A277F0"/>
    <w:rsid w:val="00A376C3"/>
    <w:rsid w:val="00A40441"/>
    <w:rsid w:val="00A46764"/>
    <w:rsid w:val="00A504AE"/>
    <w:rsid w:val="00A6189E"/>
    <w:rsid w:val="00A7033F"/>
    <w:rsid w:val="00A71CA3"/>
    <w:rsid w:val="00A733FD"/>
    <w:rsid w:val="00A90EE9"/>
    <w:rsid w:val="00A928D4"/>
    <w:rsid w:val="00AA29F5"/>
    <w:rsid w:val="00AA4C9B"/>
    <w:rsid w:val="00AB1565"/>
    <w:rsid w:val="00AB4E1A"/>
    <w:rsid w:val="00AC04CB"/>
    <w:rsid w:val="00AC237E"/>
    <w:rsid w:val="00AC4ABE"/>
    <w:rsid w:val="00AC7916"/>
    <w:rsid w:val="00AD183A"/>
    <w:rsid w:val="00AD6FCE"/>
    <w:rsid w:val="00AE0407"/>
    <w:rsid w:val="00AE3835"/>
    <w:rsid w:val="00AF24C3"/>
    <w:rsid w:val="00AF3076"/>
    <w:rsid w:val="00B0077D"/>
    <w:rsid w:val="00B0336C"/>
    <w:rsid w:val="00B06A48"/>
    <w:rsid w:val="00B07AC3"/>
    <w:rsid w:val="00B115E4"/>
    <w:rsid w:val="00B11A05"/>
    <w:rsid w:val="00B127D1"/>
    <w:rsid w:val="00B2417D"/>
    <w:rsid w:val="00B252D3"/>
    <w:rsid w:val="00B26B63"/>
    <w:rsid w:val="00B2780E"/>
    <w:rsid w:val="00B30A83"/>
    <w:rsid w:val="00B410B7"/>
    <w:rsid w:val="00B43449"/>
    <w:rsid w:val="00B46427"/>
    <w:rsid w:val="00B4734F"/>
    <w:rsid w:val="00B531C8"/>
    <w:rsid w:val="00B643A6"/>
    <w:rsid w:val="00B66734"/>
    <w:rsid w:val="00B67D74"/>
    <w:rsid w:val="00B74EC2"/>
    <w:rsid w:val="00B80565"/>
    <w:rsid w:val="00B86781"/>
    <w:rsid w:val="00B93FE6"/>
    <w:rsid w:val="00B96D23"/>
    <w:rsid w:val="00BA155B"/>
    <w:rsid w:val="00BA2ABE"/>
    <w:rsid w:val="00BA4A78"/>
    <w:rsid w:val="00BA4F06"/>
    <w:rsid w:val="00BC564E"/>
    <w:rsid w:val="00BE01A1"/>
    <w:rsid w:val="00BE50FE"/>
    <w:rsid w:val="00BE6B71"/>
    <w:rsid w:val="00BF1279"/>
    <w:rsid w:val="00C02E8D"/>
    <w:rsid w:val="00C13C17"/>
    <w:rsid w:val="00C21635"/>
    <w:rsid w:val="00C34226"/>
    <w:rsid w:val="00C44771"/>
    <w:rsid w:val="00C467D8"/>
    <w:rsid w:val="00C5753F"/>
    <w:rsid w:val="00C63EA6"/>
    <w:rsid w:val="00C65558"/>
    <w:rsid w:val="00C74B16"/>
    <w:rsid w:val="00C7667A"/>
    <w:rsid w:val="00C82788"/>
    <w:rsid w:val="00C841AA"/>
    <w:rsid w:val="00C954D7"/>
    <w:rsid w:val="00C96875"/>
    <w:rsid w:val="00C977B2"/>
    <w:rsid w:val="00CC2A72"/>
    <w:rsid w:val="00CC3CC2"/>
    <w:rsid w:val="00CC6D02"/>
    <w:rsid w:val="00CD24CB"/>
    <w:rsid w:val="00CD58E0"/>
    <w:rsid w:val="00CE2643"/>
    <w:rsid w:val="00CE791A"/>
    <w:rsid w:val="00CF3404"/>
    <w:rsid w:val="00CF5D79"/>
    <w:rsid w:val="00CF7638"/>
    <w:rsid w:val="00D02D84"/>
    <w:rsid w:val="00D221F0"/>
    <w:rsid w:val="00D31872"/>
    <w:rsid w:val="00D3418F"/>
    <w:rsid w:val="00D40850"/>
    <w:rsid w:val="00D4250D"/>
    <w:rsid w:val="00D47ED9"/>
    <w:rsid w:val="00D61336"/>
    <w:rsid w:val="00D65184"/>
    <w:rsid w:val="00D777E9"/>
    <w:rsid w:val="00D8607B"/>
    <w:rsid w:val="00D90B27"/>
    <w:rsid w:val="00D9414D"/>
    <w:rsid w:val="00D944B2"/>
    <w:rsid w:val="00D94EE3"/>
    <w:rsid w:val="00D9519C"/>
    <w:rsid w:val="00D95D8F"/>
    <w:rsid w:val="00D967E9"/>
    <w:rsid w:val="00D97A6E"/>
    <w:rsid w:val="00D97B37"/>
    <w:rsid w:val="00DA4D25"/>
    <w:rsid w:val="00DA5611"/>
    <w:rsid w:val="00DB65AA"/>
    <w:rsid w:val="00DB69A7"/>
    <w:rsid w:val="00DC083F"/>
    <w:rsid w:val="00DC6262"/>
    <w:rsid w:val="00DD09EF"/>
    <w:rsid w:val="00DD42C1"/>
    <w:rsid w:val="00DD5914"/>
    <w:rsid w:val="00DF1703"/>
    <w:rsid w:val="00DF6FA8"/>
    <w:rsid w:val="00E04816"/>
    <w:rsid w:val="00E11A13"/>
    <w:rsid w:val="00E21F9F"/>
    <w:rsid w:val="00E23906"/>
    <w:rsid w:val="00E442A9"/>
    <w:rsid w:val="00E44A9C"/>
    <w:rsid w:val="00E46DD3"/>
    <w:rsid w:val="00E85436"/>
    <w:rsid w:val="00E85BE2"/>
    <w:rsid w:val="00EA120E"/>
    <w:rsid w:val="00EA7BFF"/>
    <w:rsid w:val="00EB4FF3"/>
    <w:rsid w:val="00EB5EDF"/>
    <w:rsid w:val="00EB7A49"/>
    <w:rsid w:val="00EC1FB1"/>
    <w:rsid w:val="00EC45E4"/>
    <w:rsid w:val="00EC48D1"/>
    <w:rsid w:val="00ED3080"/>
    <w:rsid w:val="00ED6966"/>
    <w:rsid w:val="00EE3CFD"/>
    <w:rsid w:val="00EE4A4B"/>
    <w:rsid w:val="00EE65D1"/>
    <w:rsid w:val="00EE7D19"/>
    <w:rsid w:val="00EF0EB1"/>
    <w:rsid w:val="00EF42D5"/>
    <w:rsid w:val="00F041D4"/>
    <w:rsid w:val="00F0727E"/>
    <w:rsid w:val="00F1570C"/>
    <w:rsid w:val="00F2269C"/>
    <w:rsid w:val="00F227DA"/>
    <w:rsid w:val="00F24CC6"/>
    <w:rsid w:val="00F3169E"/>
    <w:rsid w:val="00F35201"/>
    <w:rsid w:val="00F35FF1"/>
    <w:rsid w:val="00F36C5F"/>
    <w:rsid w:val="00F37A0A"/>
    <w:rsid w:val="00F43A16"/>
    <w:rsid w:val="00F5708D"/>
    <w:rsid w:val="00F57231"/>
    <w:rsid w:val="00F65BA5"/>
    <w:rsid w:val="00F8586E"/>
    <w:rsid w:val="00F96339"/>
    <w:rsid w:val="00FA09B7"/>
    <w:rsid w:val="00FA1CEC"/>
    <w:rsid w:val="00FB165D"/>
    <w:rsid w:val="00FB2EF0"/>
    <w:rsid w:val="00FD5BC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8920A5"/>
  <w15:docId w15:val="{D328830B-3C31-4E54-8ABA-8396BB53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unhideWhenUsed="1" w:qFormat="1"/>
    <w:lsdException w:name="List Number" w:uiPriority="19"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1CE"/>
    <w:pPr>
      <w:spacing w:after="280" w:line="300" w:lineRule="atLeast"/>
    </w:pPr>
    <w:rPr>
      <w:lang w:val="sv-SE"/>
    </w:rPr>
  </w:style>
  <w:style w:type="paragraph" w:styleId="Heading1">
    <w:name w:val="heading 1"/>
    <w:basedOn w:val="Normal"/>
    <w:next w:val="Normal"/>
    <w:link w:val="Heading1Char"/>
    <w:uiPriority w:val="9"/>
    <w:qFormat/>
    <w:rsid w:val="00B4734F"/>
    <w:pPr>
      <w:keepNext/>
      <w:keepLines/>
      <w:numPr>
        <w:numId w:val="3"/>
      </w:numPr>
      <w:spacing w:before="480" w:after="240" w:line="660" w:lineRule="atLeast"/>
      <w:outlineLvl w:val="0"/>
    </w:pPr>
    <w:rPr>
      <w:rFonts w:asciiTheme="majorHAnsi" w:eastAsiaTheme="majorEastAsia" w:hAnsiTheme="majorHAnsi" w:cstheme="majorBidi"/>
      <w:b/>
      <w:bCs/>
      <w:color w:val="007BC8" w:themeColor="accent1"/>
      <w:sz w:val="56"/>
      <w:szCs w:val="28"/>
      <w14:numForm w14:val="lining"/>
    </w:rPr>
  </w:style>
  <w:style w:type="paragraph" w:styleId="Heading2">
    <w:name w:val="heading 2"/>
    <w:basedOn w:val="Normal"/>
    <w:next w:val="Normal"/>
    <w:link w:val="Heading2Char"/>
    <w:uiPriority w:val="9"/>
    <w:qFormat/>
    <w:rsid w:val="008D11CE"/>
    <w:pPr>
      <w:keepNext/>
      <w:keepLines/>
      <w:numPr>
        <w:ilvl w:val="1"/>
        <w:numId w:val="3"/>
      </w:numPr>
      <w:spacing w:before="200" w:after="0"/>
      <w:outlineLvl w:val="1"/>
    </w:pPr>
    <w:rPr>
      <w:rFonts w:asciiTheme="majorHAnsi" w:eastAsiaTheme="majorEastAsia" w:hAnsiTheme="majorHAnsi" w:cstheme="majorBidi"/>
      <w:b/>
      <w:bCs/>
      <w:color w:val="000000" w:themeColor="text1"/>
      <w:sz w:val="24"/>
      <w:szCs w:val="26"/>
      <w14:numForm w14:val="lining"/>
    </w:rPr>
  </w:style>
  <w:style w:type="paragraph" w:styleId="Heading3">
    <w:name w:val="heading 3"/>
    <w:basedOn w:val="Normal"/>
    <w:next w:val="Normal"/>
    <w:link w:val="Heading3Char"/>
    <w:uiPriority w:val="9"/>
    <w:qFormat/>
    <w:rsid w:val="006511C8"/>
    <w:pPr>
      <w:keepNext/>
      <w:keepLines/>
      <w:numPr>
        <w:ilvl w:val="2"/>
        <w:numId w:val="3"/>
      </w:numPr>
      <w:spacing w:before="200" w:after="0"/>
      <w:outlineLvl w:val="2"/>
    </w:pPr>
    <w:rPr>
      <w:rFonts w:eastAsiaTheme="majorEastAsia" w:cstheme="majorBidi"/>
      <w:bCs/>
      <w:i/>
      <w:color w:val="000000" w:themeColor="text1"/>
    </w:rPr>
  </w:style>
  <w:style w:type="paragraph" w:styleId="Heading4">
    <w:name w:val="heading 4"/>
    <w:basedOn w:val="Normal"/>
    <w:next w:val="Normal"/>
    <w:link w:val="Heading4Char"/>
    <w:uiPriority w:val="9"/>
    <w:semiHidden/>
    <w:qFormat/>
    <w:rsid w:val="006511C8"/>
    <w:pPr>
      <w:keepNext/>
      <w:keepLines/>
      <w:numPr>
        <w:ilvl w:val="3"/>
        <w:numId w:val="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qFormat/>
    <w:rsid w:val="006511C8"/>
    <w:pPr>
      <w:keepNext/>
      <w:keepLines/>
      <w:numPr>
        <w:ilvl w:val="4"/>
        <w:numId w:val="3"/>
      </w:numPr>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6511C8"/>
    <w:pPr>
      <w:keepNext/>
      <w:keepLines/>
      <w:numPr>
        <w:ilvl w:val="5"/>
        <w:numId w:val="3"/>
      </w:numPr>
      <w:spacing w:before="200" w:after="0"/>
      <w:outlineLvl w:val="5"/>
    </w:pPr>
    <w:rPr>
      <w:rFonts w:asciiTheme="majorHAnsi" w:eastAsiaTheme="majorEastAsia" w:hAnsiTheme="majorHAnsi" w:cstheme="majorBidi"/>
      <w:i/>
      <w:iCs/>
      <w:color w:val="003C63" w:themeColor="accent1" w:themeShade="7F"/>
    </w:rPr>
  </w:style>
  <w:style w:type="paragraph" w:styleId="Heading7">
    <w:name w:val="heading 7"/>
    <w:basedOn w:val="Normal"/>
    <w:next w:val="Normal"/>
    <w:link w:val="Heading7Char"/>
    <w:uiPriority w:val="9"/>
    <w:semiHidden/>
    <w:qFormat/>
    <w:rsid w:val="006511C8"/>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511C8"/>
    <w:pPr>
      <w:keepNext/>
      <w:keepLines/>
      <w:numPr>
        <w:ilvl w:val="7"/>
        <w:numId w:val="3"/>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6511C8"/>
    <w:pPr>
      <w:keepNext/>
      <w:keepLines/>
      <w:numPr>
        <w:ilvl w:val="8"/>
        <w:numId w:val="3"/>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11C8"/>
    <w:pPr>
      <w:tabs>
        <w:tab w:val="center" w:pos="4536"/>
        <w:tab w:val="right" w:pos="9072"/>
      </w:tabs>
      <w:spacing w:before="80" w:after="0" w:line="240" w:lineRule="atLeast"/>
    </w:pPr>
    <w:rPr>
      <w:rFonts w:asciiTheme="majorHAnsi" w:hAnsiTheme="majorHAnsi"/>
    </w:rPr>
  </w:style>
  <w:style w:type="character" w:customStyle="1" w:styleId="HeaderChar">
    <w:name w:val="Header Char"/>
    <w:basedOn w:val="DefaultParagraphFont"/>
    <w:link w:val="Header"/>
    <w:uiPriority w:val="99"/>
    <w:rsid w:val="006511C8"/>
    <w:rPr>
      <w:rFonts w:asciiTheme="majorHAnsi" w:hAnsiTheme="majorHAnsi"/>
      <w:lang w:val="sv-SE"/>
    </w:rPr>
  </w:style>
  <w:style w:type="paragraph" w:styleId="Footer">
    <w:name w:val="footer"/>
    <w:basedOn w:val="Normal"/>
    <w:link w:val="FooterChar"/>
    <w:uiPriority w:val="99"/>
    <w:rsid w:val="00D47ED9"/>
    <w:pPr>
      <w:tabs>
        <w:tab w:val="center" w:pos="4536"/>
        <w:tab w:val="right" w:pos="9072"/>
      </w:tabs>
      <w:spacing w:after="0"/>
    </w:pPr>
    <w:rPr>
      <w:rFonts w:asciiTheme="majorHAnsi" w:hAnsiTheme="majorHAnsi"/>
      <w:szCs w:val="14"/>
      <w14:numForm w14:val="lining"/>
    </w:rPr>
  </w:style>
  <w:style w:type="character" w:customStyle="1" w:styleId="FooterChar">
    <w:name w:val="Footer Char"/>
    <w:basedOn w:val="DefaultParagraphFont"/>
    <w:link w:val="Footer"/>
    <w:uiPriority w:val="99"/>
    <w:rsid w:val="00D47ED9"/>
    <w:rPr>
      <w:rFonts w:asciiTheme="majorHAnsi" w:hAnsiTheme="majorHAnsi"/>
      <w:szCs w:val="14"/>
      <w:lang w:val="sv-SE"/>
      <w14:numForm w14:val="lining"/>
    </w:rPr>
  </w:style>
  <w:style w:type="paragraph" w:styleId="BalloonText">
    <w:name w:val="Balloon Text"/>
    <w:basedOn w:val="Normal"/>
    <w:link w:val="BalloonTextChar"/>
    <w:uiPriority w:val="99"/>
    <w:semiHidden/>
    <w:rsid w:val="00651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1C8"/>
    <w:rPr>
      <w:rFonts w:ascii="Tahoma" w:hAnsi="Tahoma" w:cs="Tahoma"/>
      <w:sz w:val="16"/>
      <w:szCs w:val="16"/>
      <w:lang w:val="sv-SE"/>
    </w:rPr>
  </w:style>
  <w:style w:type="paragraph" w:styleId="Salutation">
    <w:name w:val="Salutation"/>
    <w:basedOn w:val="Normal"/>
    <w:next w:val="Normal"/>
    <w:link w:val="SalutationChar"/>
    <w:uiPriority w:val="99"/>
    <w:semiHidden/>
    <w:rsid w:val="006511C8"/>
    <w:pPr>
      <w:spacing w:after="0" w:line="240" w:lineRule="atLeast"/>
    </w:pPr>
    <w:rPr>
      <w:rFonts w:asciiTheme="majorHAnsi" w:hAnsiTheme="majorHAnsi"/>
    </w:rPr>
  </w:style>
  <w:style w:type="character" w:customStyle="1" w:styleId="SalutationChar">
    <w:name w:val="Salutation Char"/>
    <w:basedOn w:val="DefaultParagraphFont"/>
    <w:link w:val="Salutation"/>
    <w:uiPriority w:val="99"/>
    <w:semiHidden/>
    <w:rsid w:val="006511C8"/>
    <w:rPr>
      <w:rFonts w:asciiTheme="majorHAnsi" w:hAnsiTheme="majorHAnsi"/>
      <w:lang w:val="sv-SE"/>
    </w:rPr>
  </w:style>
  <w:style w:type="paragraph" w:styleId="Title">
    <w:name w:val="Title"/>
    <w:basedOn w:val="Normal"/>
    <w:next w:val="Normal"/>
    <w:link w:val="TitleChar"/>
    <w:uiPriority w:val="10"/>
    <w:semiHidden/>
    <w:qFormat/>
    <w:rsid w:val="006511C8"/>
    <w:pPr>
      <w:spacing w:before="960" w:after="240" w:line="480" w:lineRule="atLeast"/>
      <w:contextualSpacing/>
    </w:pPr>
    <w:rPr>
      <w:rFonts w:asciiTheme="majorHAnsi" w:eastAsiaTheme="majorEastAsia" w:hAnsiTheme="majorHAnsi" w:cstheme="majorBidi"/>
      <w:color w:val="000000" w:themeColor="text1"/>
      <w:spacing w:val="5"/>
      <w:kern w:val="28"/>
      <w:sz w:val="40"/>
      <w:szCs w:val="52"/>
    </w:rPr>
  </w:style>
  <w:style w:type="character" w:customStyle="1" w:styleId="TitleChar">
    <w:name w:val="Title Char"/>
    <w:basedOn w:val="DefaultParagraphFont"/>
    <w:link w:val="Title"/>
    <w:uiPriority w:val="10"/>
    <w:semiHidden/>
    <w:rsid w:val="006511C8"/>
    <w:rPr>
      <w:rFonts w:asciiTheme="majorHAnsi" w:eastAsiaTheme="majorEastAsia" w:hAnsiTheme="majorHAnsi" w:cstheme="majorBidi"/>
      <w:color w:val="000000" w:themeColor="text1"/>
      <w:spacing w:val="5"/>
      <w:kern w:val="28"/>
      <w:sz w:val="40"/>
      <w:szCs w:val="52"/>
      <w:lang w:val="sv-SE"/>
    </w:rPr>
  </w:style>
  <w:style w:type="paragraph" w:customStyle="1" w:styleId="Ingress">
    <w:name w:val="Ingress"/>
    <w:basedOn w:val="Normal"/>
    <w:next w:val="Normal"/>
    <w:qFormat/>
    <w:rsid w:val="008D11CE"/>
    <w:pPr>
      <w:spacing w:after="240" w:line="340" w:lineRule="atLeast"/>
      <w:ind w:right="1418"/>
    </w:pPr>
    <w:rPr>
      <w:rFonts w:asciiTheme="majorHAnsi" w:hAnsiTheme="majorHAnsi"/>
      <w:sz w:val="26"/>
      <w14:numForm w14:val="lining"/>
    </w:rPr>
  </w:style>
  <w:style w:type="paragraph" w:styleId="NoSpacing">
    <w:name w:val="No Spacing"/>
    <w:link w:val="NoSpacingChar"/>
    <w:uiPriority w:val="1"/>
    <w:qFormat/>
    <w:rsid w:val="008D11CE"/>
    <w:pPr>
      <w:spacing w:after="0" w:line="300" w:lineRule="atLeast"/>
    </w:pPr>
    <w:rPr>
      <w:lang w:val="sv-SE"/>
    </w:rPr>
  </w:style>
  <w:style w:type="character" w:styleId="Hyperlink">
    <w:name w:val="Hyperlink"/>
    <w:basedOn w:val="DefaultParagraphFont"/>
    <w:uiPriority w:val="99"/>
    <w:rsid w:val="006511C8"/>
    <w:rPr>
      <w:color w:val="0000FF" w:themeColor="hyperlink"/>
      <w:u w:val="single"/>
    </w:rPr>
  </w:style>
  <w:style w:type="character" w:customStyle="1" w:styleId="Heading1Char">
    <w:name w:val="Heading 1 Char"/>
    <w:basedOn w:val="DefaultParagraphFont"/>
    <w:link w:val="Heading1"/>
    <w:uiPriority w:val="9"/>
    <w:rsid w:val="00B4734F"/>
    <w:rPr>
      <w:rFonts w:asciiTheme="majorHAnsi" w:eastAsiaTheme="majorEastAsia" w:hAnsiTheme="majorHAnsi" w:cstheme="majorBidi"/>
      <w:b/>
      <w:bCs/>
      <w:color w:val="007BC8" w:themeColor="accent1"/>
      <w:sz w:val="56"/>
      <w:szCs w:val="28"/>
      <w:lang w:val="sv-SE"/>
      <w14:numForm w14:val="lining"/>
    </w:rPr>
  </w:style>
  <w:style w:type="character" w:customStyle="1" w:styleId="Heading2Char">
    <w:name w:val="Heading 2 Char"/>
    <w:basedOn w:val="DefaultParagraphFont"/>
    <w:link w:val="Heading2"/>
    <w:uiPriority w:val="9"/>
    <w:rsid w:val="008D11CE"/>
    <w:rPr>
      <w:rFonts w:asciiTheme="majorHAnsi" w:eastAsiaTheme="majorEastAsia" w:hAnsiTheme="majorHAnsi" w:cstheme="majorBidi"/>
      <w:b/>
      <w:bCs/>
      <w:color w:val="000000" w:themeColor="text1"/>
      <w:sz w:val="24"/>
      <w:szCs w:val="26"/>
      <w:lang w:val="sv-SE"/>
      <w14:numForm w14:val="lining"/>
    </w:rPr>
  </w:style>
  <w:style w:type="character" w:customStyle="1" w:styleId="Heading3Char">
    <w:name w:val="Heading 3 Char"/>
    <w:basedOn w:val="DefaultParagraphFont"/>
    <w:link w:val="Heading3"/>
    <w:uiPriority w:val="9"/>
    <w:rsid w:val="006511C8"/>
    <w:rPr>
      <w:rFonts w:eastAsiaTheme="majorEastAsia" w:cstheme="majorBidi"/>
      <w:bCs/>
      <w:i/>
      <w:color w:val="000000" w:themeColor="text1"/>
      <w:lang w:val="sv-SE"/>
    </w:rPr>
  </w:style>
  <w:style w:type="paragraph" w:styleId="ListBullet">
    <w:name w:val="List Bullet"/>
    <w:basedOn w:val="Normal"/>
    <w:uiPriority w:val="19"/>
    <w:qFormat/>
    <w:rsid w:val="006511C8"/>
    <w:pPr>
      <w:numPr>
        <w:numId w:val="2"/>
      </w:numPr>
      <w:contextualSpacing/>
    </w:pPr>
  </w:style>
  <w:style w:type="paragraph" w:styleId="ListNumber">
    <w:name w:val="List Number"/>
    <w:basedOn w:val="Normal"/>
    <w:uiPriority w:val="19"/>
    <w:qFormat/>
    <w:rsid w:val="006511C8"/>
    <w:pPr>
      <w:numPr>
        <w:numId w:val="1"/>
      </w:numPr>
      <w:contextualSpacing/>
    </w:pPr>
  </w:style>
  <w:style w:type="character" w:customStyle="1" w:styleId="Heading4Char">
    <w:name w:val="Heading 4 Char"/>
    <w:basedOn w:val="DefaultParagraphFont"/>
    <w:link w:val="Heading4"/>
    <w:uiPriority w:val="9"/>
    <w:semiHidden/>
    <w:rsid w:val="006511C8"/>
    <w:rPr>
      <w:rFonts w:asciiTheme="majorHAnsi" w:eastAsiaTheme="majorEastAsia" w:hAnsiTheme="majorHAnsi" w:cstheme="majorBidi"/>
      <w:b/>
      <w:bCs/>
      <w:i/>
      <w:iCs/>
      <w:color w:val="000000" w:themeColor="text1"/>
      <w:lang w:val="sv-SE"/>
    </w:rPr>
  </w:style>
  <w:style w:type="character" w:customStyle="1" w:styleId="Heading5Char">
    <w:name w:val="Heading 5 Char"/>
    <w:basedOn w:val="DefaultParagraphFont"/>
    <w:link w:val="Heading5"/>
    <w:uiPriority w:val="9"/>
    <w:semiHidden/>
    <w:rsid w:val="006511C8"/>
    <w:rPr>
      <w:rFonts w:asciiTheme="majorHAnsi" w:eastAsiaTheme="majorEastAsia" w:hAnsiTheme="majorHAnsi" w:cstheme="majorBidi"/>
      <w:color w:val="000000" w:themeColor="text1"/>
      <w:lang w:val="sv-SE"/>
    </w:rPr>
  </w:style>
  <w:style w:type="character" w:customStyle="1" w:styleId="Heading6Char">
    <w:name w:val="Heading 6 Char"/>
    <w:basedOn w:val="DefaultParagraphFont"/>
    <w:link w:val="Heading6"/>
    <w:uiPriority w:val="9"/>
    <w:semiHidden/>
    <w:rsid w:val="006511C8"/>
    <w:rPr>
      <w:rFonts w:asciiTheme="majorHAnsi" w:eastAsiaTheme="majorEastAsia" w:hAnsiTheme="majorHAnsi" w:cstheme="majorBidi"/>
      <w:i/>
      <w:iCs/>
      <w:color w:val="003C63" w:themeColor="accent1" w:themeShade="7F"/>
      <w:lang w:val="sv-SE"/>
    </w:rPr>
  </w:style>
  <w:style w:type="character" w:customStyle="1" w:styleId="Heading7Char">
    <w:name w:val="Heading 7 Char"/>
    <w:basedOn w:val="DefaultParagraphFont"/>
    <w:link w:val="Heading7"/>
    <w:uiPriority w:val="9"/>
    <w:semiHidden/>
    <w:rsid w:val="006511C8"/>
    <w:rPr>
      <w:rFonts w:asciiTheme="majorHAnsi" w:eastAsiaTheme="majorEastAsia" w:hAnsiTheme="majorHAnsi" w:cstheme="majorBidi"/>
      <w:i/>
      <w:iCs/>
      <w:color w:val="404040" w:themeColor="text1" w:themeTint="BF"/>
      <w:lang w:val="sv-SE"/>
    </w:rPr>
  </w:style>
  <w:style w:type="character" w:customStyle="1" w:styleId="Heading8Char">
    <w:name w:val="Heading 8 Char"/>
    <w:basedOn w:val="DefaultParagraphFont"/>
    <w:link w:val="Heading8"/>
    <w:uiPriority w:val="9"/>
    <w:semiHidden/>
    <w:rsid w:val="006511C8"/>
    <w:rPr>
      <w:rFonts w:asciiTheme="majorHAnsi" w:eastAsiaTheme="majorEastAsia" w:hAnsiTheme="majorHAnsi" w:cstheme="majorBidi"/>
      <w:color w:val="404040" w:themeColor="text1" w:themeTint="BF"/>
      <w:szCs w:val="20"/>
      <w:lang w:val="sv-SE"/>
    </w:rPr>
  </w:style>
  <w:style w:type="character" w:customStyle="1" w:styleId="Heading9Char">
    <w:name w:val="Heading 9 Char"/>
    <w:basedOn w:val="DefaultParagraphFont"/>
    <w:link w:val="Heading9"/>
    <w:uiPriority w:val="9"/>
    <w:semiHidden/>
    <w:rsid w:val="006511C8"/>
    <w:rPr>
      <w:rFonts w:asciiTheme="majorHAnsi" w:eastAsiaTheme="majorEastAsia" w:hAnsiTheme="majorHAnsi" w:cstheme="majorBidi"/>
      <w:i/>
      <w:iCs/>
      <w:color w:val="404040" w:themeColor="text1" w:themeTint="BF"/>
      <w:szCs w:val="20"/>
      <w:lang w:val="sv-SE"/>
    </w:rPr>
  </w:style>
  <w:style w:type="table" w:styleId="TableGrid">
    <w:name w:val="Table Grid"/>
    <w:basedOn w:val="TableNormal"/>
    <w:uiPriority w:val="39"/>
    <w:rsid w:val="00651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BF1279"/>
    <w:pPr>
      <w:numPr>
        <w:numId w:val="0"/>
      </w:numPr>
      <w:outlineLvl w:val="9"/>
    </w:pPr>
  </w:style>
  <w:style w:type="paragraph" w:styleId="TOC1">
    <w:name w:val="toc 1"/>
    <w:basedOn w:val="Normal"/>
    <w:next w:val="Normal"/>
    <w:uiPriority w:val="39"/>
    <w:rsid w:val="00BF1279"/>
    <w:pPr>
      <w:tabs>
        <w:tab w:val="left" w:pos="440"/>
        <w:tab w:val="right" w:leader="dot" w:pos="8505"/>
      </w:tabs>
      <w:spacing w:after="100"/>
      <w:ind w:left="426" w:right="282" w:hanging="426"/>
    </w:pPr>
    <w:rPr>
      <w:b/>
      <w:bCs/>
      <w:noProof/>
    </w:rPr>
  </w:style>
  <w:style w:type="paragraph" w:styleId="TOC2">
    <w:name w:val="toc 2"/>
    <w:basedOn w:val="Normal"/>
    <w:next w:val="Normal"/>
    <w:uiPriority w:val="39"/>
    <w:rsid w:val="00227A85"/>
    <w:pPr>
      <w:tabs>
        <w:tab w:val="left" w:pos="993"/>
        <w:tab w:val="right" w:leader="dot" w:pos="8505"/>
      </w:tabs>
      <w:spacing w:after="100"/>
      <w:ind w:left="992" w:right="284" w:hanging="567"/>
    </w:pPr>
    <w:rPr>
      <w:noProof/>
    </w:rPr>
  </w:style>
  <w:style w:type="paragraph" w:styleId="TOC3">
    <w:name w:val="toc 3"/>
    <w:basedOn w:val="Normal"/>
    <w:next w:val="Normal"/>
    <w:uiPriority w:val="39"/>
    <w:semiHidden/>
    <w:rsid w:val="006511C8"/>
    <w:pPr>
      <w:tabs>
        <w:tab w:val="left" w:pos="1701"/>
        <w:tab w:val="right" w:leader="dot" w:pos="8777"/>
      </w:tabs>
      <w:spacing w:after="100"/>
      <w:ind w:left="1701" w:hanging="708"/>
    </w:pPr>
    <w:rPr>
      <w:noProof/>
    </w:rPr>
  </w:style>
  <w:style w:type="paragraph" w:customStyle="1" w:styleId="OnumreradRubrik1">
    <w:name w:val="Onumrerad Rubrik 1"/>
    <w:basedOn w:val="Heading1"/>
    <w:next w:val="Normal"/>
    <w:qFormat/>
    <w:rsid w:val="006511C8"/>
    <w:pPr>
      <w:numPr>
        <w:numId w:val="0"/>
      </w:numPr>
    </w:pPr>
  </w:style>
  <w:style w:type="paragraph" w:customStyle="1" w:styleId="OnumreradRubrik2">
    <w:name w:val="Onumrerad Rubrik 2"/>
    <w:basedOn w:val="Heading2"/>
    <w:next w:val="Normal"/>
    <w:link w:val="OnumreradRubrik2Char"/>
    <w:qFormat/>
    <w:rsid w:val="006511C8"/>
    <w:pPr>
      <w:numPr>
        <w:ilvl w:val="0"/>
        <w:numId w:val="0"/>
      </w:numPr>
    </w:pPr>
  </w:style>
  <w:style w:type="paragraph" w:customStyle="1" w:styleId="Onumreradrubrik3">
    <w:name w:val="Onumrerad rubrik 3"/>
    <w:basedOn w:val="Heading3"/>
    <w:next w:val="Normal"/>
    <w:qFormat/>
    <w:rsid w:val="006511C8"/>
    <w:pPr>
      <w:numPr>
        <w:ilvl w:val="0"/>
        <w:numId w:val="0"/>
      </w:numPr>
    </w:pPr>
  </w:style>
  <w:style w:type="paragraph" w:customStyle="1" w:styleId="Titel">
    <w:name w:val="Titel"/>
    <w:basedOn w:val="NoSpacing"/>
    <w:uiPriority w:val="29"/>
    <w:qFormat/>
    <w:rsid w:val="008D11CE"/>
    <w:pPr>
      <w:framePr w:hSpace="187" w:wrap="around" w:vAnchor="page" w:hAnchor="margin" w:xAlign="right" w:y="5251"/>
      <w:jc w:val="right"/>
    </w:pPr>
    <w:rPr>
      <w:rFonts w:asciiTheme="majorHAnsi" w:eastAsiaTheme="majorEastAsia" w:hAnsiTheme="majorHAnsi" w:cstheme="majorBidi"/>
      <w:color w:val="FFFFFF" w:themeColor="background1"/>
      <w:sz w:val="96"/>
      <w:szCs w:val="72"/>
      <w14:numForm w14:val="lining"/>
    </w:rPr>
  </w:style>
  <w:style w:type="paragraph" w:customStyle="1" w:styleId="Undertitel">
    <w:name w:val="Undertitel"/>
    <w:basedOn w:val="NoSpacing"/>
    <w:uiPriority w:val="29"/>
    <w:qFormat/>
    <w:rsid w:val="009B7EF3"/>
    <w:pPr>
      <w:framePr w:hSpace="187" w:wrap="around" w:vAnchor="page" w:hAnchor="page" w:x="3233" w:y="4066"/>
      <w:spacing w:line="860" w:lineRule="atLeast"/>
      <w:jc w:val="right"/>
    </w:pPr>
    <w:rPr>
      <w:rFonts w:asciiTheme="majorHAnsi" w:hAnsiTheme="majorHAnsi"/>
      <w:color w:val="FFFFFF" w:themeColor="background1"/>
      <w:sz w:val="72"/>
      <w:szCs w:val="40"/>
      <w14:numForm w14:val="lining"/>
    </w:rPr>
  </w:style>
  <w:style w:type="paragraph" w:customStyle="1" w:styleId="Version">
    <w:name w:val="Version"/>
    <w:basedOn w:val="NoSpacing"/>
    <w:link w:val="VersionChar"/>
    <w:uiPriority w:val="29"/>
    <w:qFormat/>
    <w:rsid w:val="009B7EF3"/>
    <w:pPr>
      <w:framePr w:hSpace="187" w:wrap="around" w:vAnchor="page" w:hAnchor="page" w:x="1503" w:y="4066"/>
      <w:jc w:val="right"/>
    </w:pPr>
    <w:rPr>
      <w:rFonts w:asciiTheme="majorHAnsi" w:hAnsiTheme="majorHAnsi"/>
      <w:caps/>
      <w:color w:val="007BC8" w:themeColor="accent1"/>
      <w:sz w:val="24"/>
      <w:szCs w:val="28"/>
      <w14:numForm w14:val="lining"/>
    </w:rPr>
  </w:style>
  <w:style w:type="character" w:customStyle="1" w:styleId="VersionChar">
    <w:name w:val="Version Char"/>
    <w:basedOn w:val="DefaultParagraphFont"/>
    <w:link w:val="Version"/>
    <w:uiPriority w:val="29"/>
    <w:rsid w:val="009B7EF3"/>
    <w:rPr>
      <w:rFonts w:asciiTheme="majorHAnsi" w:hAnsiTheme="majorHAnsi"/>
      <w:caps/>
      <w:color w:val="007BC8" w:themeColor="accent1"/>
      <w:sz w:val="24"/>
      <w:szCs w:val="28"/>
      <w:lang w:val="sv-SE"/>
      <w14:numForm w14:val="lining"/>
    </w:rPr>
  </w:style>
  <w:style w:type="paragraph" w:styleId="Caption">
    <w:name w:val="caption"/>
    <w:basedOn w:val="Normal"/>
    <w:next w:val="Normal"/>
    <w:uiPriority w:val="35"/>
    <w:semiHidden/>
    <w:qFormat/>
    <w:rsid w:val="002766AA"/>
    <w:pPr>
      <w:spacing w:after="200" w:line="240" w:lineRule="auto"/>
    </w:pPr>
    <w:rPr>
      <w:bCs/>
      <w:i/>
      <w:color w:val="000000" w:themeColor="text1"/>
      <w:sz w:val="18"/>
      <w:szCs w:val="18"/>
    </w:rPr>
  </w:style>
  <w:style w:type="character" w:customStyle="1" w:styleId="NoSpacingChar">
    <w:name w:val="No Spacing Char"/>
    <w:basedOn w:val="DefaultParagraphFont"/>
    <w:link w:val="NoSpacing"/>
    <w:uiPriority w:val="1"/>
    <w:rsid w:val="008D11CE"/>
    <w:rPr>
      <w:lang w:val="sv-SE"/>
    </w:rPr>
  </w:style>
  <w:style w:type="paragraph" w:styleId="CommentText">
    <w:name w:val="annotation text"/>
    <w:basedOn w:val="Normal"/>
    <w:link w:val="CommentTextChar"/>
    <w:uiPriority w:val="99"/>
    <w:rsid w:val="00AB4E1A"/>
    <w:pPr>
      <w:spacing w:after="0" w:line="240" w:lineRule="auto"/>
    </w:pPr>
    <w:rPr>
      <w:rFonts w:asciiTheme="majorHAnsi" w:hAnsiTheme="majorHAnsi"/>
      <w:sz w:val="20"/>
      <w:szCs w:val="20"/>
      <w14:numForm w14:val="lining"/>
    </w:rPr>
  </w:style>
  <w:style w:type="character" w:customStyle="1" w:styleId="CommentTextChar">
    <w:name w:val="Comment Text Char"/>
    <w:basedOn w:val="DefaultParagraphFont"/>
    <w:link w:val="CommentText"/>
    <w:uiPriority w:val="99"/>
    <w:rsid w:val="00AB4E1A"/>
    <w:rPr>
      <w:rFonts w:asciiTheme="majorHAnsi" w:hAnsiTheme="majorHAnsi"/>
      <w:sz w:val="20"/>
      <w:szCs w:val="20"/>
      <w:lang w:val="sv-SE"/>
      <w14:numForm w14:val="lining"/>
    </w:rPr>
  </w:style>
  <w:style w:type="character" w:styleId="PlaceholderText">
    <w:name w:val="Placeholder Text"/>
    <w:basedOn w:val="DefaultParagraphFont"/>
    <w:uiPriority w:val="99"/>
    <w:semiHidden/>
    <w:rsid w:val="00B26B63"/>
    <w:rPr>
      <w:color w:val="808080"/>
    </w:rPr>
  </w:style>
  <w:style w:type="paragraph" w:customStyle="1" w:styleId="Utgva">
    <w:name w:val="Utgåva"/>
    <w:basedOn w:val="Version"/>
    <w:semiHidden/>
    <w:qFormat/>
    <w:rsid w:val="004D3251"/>
    <w:pPr>
      <w:framePr w:wrap="around"/>
    </w:pPr>
  </w:style>
  <w:style w:type="paragraph" w:customStyle="1" w:styleId="DD-Mnad-r">
    <w:name w:val="DD-Månad-År"/>
    <w:basedOn w:val="Version"/>
    <w:semiHidden/>
    <w:qFormat/>
    <w:rsid w:val="004D3251"/>
    <w:pPr>
      <w:framePr w:wrap="around"/>
    </w:pPr>
  </w:style>
  <w:style w:type="paragraph" w:customStyle="1" w:styleId="Litenbeskrivningstext">
    <w:name w:val="Liten beskrivningstext"/>
    <w:basedOn w:val="Normal"/>
    <w:qFormat/>
    <w:rsid w:val="00797EF7"/>
    <w:pPr>
      <w:spacing w:after="120" w:line="276" w:lineRule="auto"/>
      <w:jc w:val="center"/>
    </w:pPr>
    <w:rPr>
      <w:rFonts w:ascii="Gill Sans MT" w:eastAsiaTheme="minorHAnsi" w:hAnsi="Gill Sans MT"/>
      <w:i/>
      <w:sz w:val="20"/>
      <w:szCs w:val="20"/>
      <w:lang w:eastAsia="en-US"/>
    </w:rPr>
  </w:style>
  <w:style w:type="paragraph" w:styleId="ListParagraph">
    <w:name w:val="List Paragraph"/>
    <w:basedOn w:val="Normal"/>
    <w:uiPriority w:val="34"/>
    <w:qFormat/>
    <w:rsid w:val="00953C89"/>
    <w:pPr>
      <w:ind w:left="720"/>
      <w:contextualSpacing/>
    </w:pPr>
  </w:style>
  <w:style w:type="character" w:customStyle="1" w:styleId="Tabellrubrik1Char">
    <w:name w:val="Tabellrubrik 1 Char"/>
    <w:basedOn w:val="DefaultParagraphFont"/>
    <w:link w:val="Tabellrubrik1"/>
    <w:locked/>
    <w:rsid w:val="00455708"/>
    <w:rPr>
      <w:rFonts w:ascii="Cambria" w:hAnsi="Cambria"/>
      <w:b/>
      <w:bCs/>
      <w:color w:val="FFFFFF"/>
    </w:rPr>
  </w:style>
  <w:style w:type="paragraph" w:customStyle="1" w:styleId="Tabellrubrik1">
    <w:name w:val="Tabellrubrik 1"/>
    <w:basedOn w:val="Normal"/>
    <w:link w:val="Tabellrubrik1Char"/>
    <w:rsid w:val="00455708"/>
    <w:pPr>
      <w:spacing w:after="0"/>
    </w:pPr>
    <w:rPr>
      <w:rFonts w:ascii="Cambria" w:hAnsi="Cambria"/>
      <w:b/>
      <w:bCs/>
      <w:color w:val="FFFFFF"/>
      <w:lang w:val="en-GB"/>
    </w:rPr>
  </w:style>
  <w:style w:type="character" w:customStyle="1" w:styleId="Tabellrubrik2Char">
    <w:name w:val="Tabellrubrik 2 Char"/>
    <w:basedOn w:val="DefaultParagraphFont"/>
    <w:link w:val="Tabellrubrik2"/>
    <w:locked/>
    <w:rsid w:val="00455708"/>
    <w:rPr>
      <w:rFonts w:ascii="Cambria" w:hAnsi="Cambria"/>
      <w:b/>
      <w:bCs/>
    </w:rPr>
  </w:style>
  <w:style w:type="paragraph" w:customStyle="1" w:styleId="Tabellrubrik2">
    <w:name w:val="Tabellrubrik 2"/>
    <w:basedOn w:val="Normal"/>
    <w:link w:val="Tabellrubrik2Char"/>
    <w:qFormat/>
    <w:rsid w:val="00455708"/>
    <w:pPr>
      <w:spacing w:after="0"/>
    </w:pPr>
    <w:rPr>
      <w:rFonts w:ascii="Cambria" w:hAnsi="Cambria"/>
      <w:b/>
      <w:bCs/>
      <w:lang w:val="en-GB"/>
    </w:rPr>
  </w:style>
  <w:style w:type="character" w:customStyle="1" w:styleId="TabelltextChar">
    <w:name w:val="Tabelltext Char"/>
    <w:basedOn w:val="DefaultParagraphFont"/>
    <w:link w:val="Tabelltext"/>
    <w:locked/>
    <w:rsid w:val="00455708"/>
    <w:rPr>
      <w:rFonts w:ascii="Cambria" w:hAnsi="Cambria"/>
    </w:rPr>
  </w:style>
  <w:style w:type="paragraph" w:customStyle="1" w:styleId="Tabelltext">
    <w:name w:val="Tabelltext"/>
    <w:basedOn w:val="Normal"/>
    <w:link w:val="TabelltextChar"/>
    <w:rsid w:val="00455708"/>
    <w:pPr>
      <w:spacing w:after="0"/>
    </w:pPr>
    <w:rPr>
      <w:rFonts w:ascii="Cambria" w:hAnsi="Cambria"/>
      <w:lang w:val="en-GB"/>
    </w:rPr>
  </w:style>
  <w:style w:type="character" w:styleId="CommentReference">
    <w:name w:val="annotation reference"/>
    <w:basedOn w:val="DefaultParagraphFont"/>
    <w:uiPriority w:val="99"/>
    <w:semiHidden/>
    <w:unhideWhenUsed/>
    <w:rsid w:val="00397CD0"/>
    <w:rPr>
      <w:sz w:val="16"/>
      <w:szCs w:val="16"/>
    </w:rPr>
  </w:style>
  <w:style w:type="paragraph" w:styleId="CommentSubject">
    <w:name w:val="annotation subject"/>
    <w:basedOn w:val="CommentText"/>
    <w:next w:val="CommentText"/>
    <w:link w:val="CommentSubjectChar"/>
    <w:uiPriority w:val="99"/>
    <w:semiHidden/>
    <w:unhideWhenUsed/>
    <w:rsid w:val="00397CD0"/>
    <w:pPr>
      <w:spacing w:after="280"/>
    </w:pPr>
    <w:rPr>
      <w:rFonts w:asciiTheme="minorHAnsi" w:hAnsiTheme="minorHAnsi"/>
      <w:b/>
      <w:bCs/>
      <w14:numForm w14:val="default"/>
    </w:rPr>
  </w:style>
  <w:style w:type="character" w:customStyle="1" w:styleId="CommentSubjectChar">
    <w:name w:val="Comment Subject Char"/>
    <w:basedOn w:val="CommentTextChar"/>
    <w:link w:val="CommentSubject"/>
    <w:uiPriority w:val="99"/>
    <w:semiHidden/>
    <w:rsid w:val="00397CD0"/>
    <w:rPr>
      <w:rFonts w:asciiTheme="majorHAnsi" w:hAnsiTheme="majorHAnsi"/>
      <w:b/>
      <w:bCs/>
      <w:sz w:val="20"/>
      <w:szCs w:val="20"/>
      <w:lang w:val="sv-SE"/>
      <w14:numForm w14:val="lining"/>
    </w:rPr>
  </w:style>
  <w:style w:type="character" w:customStyle="1" w:styleId="OnumreradRubrik2Char">
    <w:name w:val="Onumrerad Rubrik 2 Char"/>
    <w:basedOn w:val="Heading2Char"/>
    <w:link w:val="OnumreradRubrik2"/>
    <w:rsid w:val="00E46DD3"/>
    <w:rPr>
      <w:rFonts w:asciiTheme="majorHAnsi" w:eastAsiaTheme="majorEastAsia" w:hAnsiTheme="majorHAnsi" w:cstheme="majorBidi"/>
      <w:b/>
      <w:bCs/>
      <w:color w:val="000000" w:themeColor="text1"/>
      <w:sz w:val="24"/>
      <w:szCs w:val="26"/>
      <w:lang w:val="sv-SE"/>
      <w14:numForm w14:val="lining"/>
    </w:rPr>
  </w:style>
  <w:style w:type="paragraph" w:customStyle="1" w:styleId="Default">
    <w:name w:val="Default"/>
    <w:rsid w:val="000C1B7D"/>
    <w:pPr>
      <w:autoSpaceDE w:val="0"/>
      <w:autoSpaceDN w:val="0"/>
      <w:adjustRightInd w:val="0"/>
      <w:spacing w:after="0" w:line="240" w:lineRule="auto"/>
    </w:pPr>
    <w:rPr>
      <w:rFonts w:ascii="Times New Roman" w:hAnsi="Times New Roman" w:cs="Times New Roman"/>
      <w:color w:val="000000"/>
      <w:sz w:val="24"/>
      <w:szCs w:val="24"/>
      <w:lang w:val="sv-SE"/>
    </w:rPr>
  </w:style>
  <w:style w:type="character" w:customStyle="1" w:styleId="UnresolvedMention">
    <w:name w:val="Unresolved Mention"/>
    <w:basedOn w:val="DefaultParagraphFont"/>
    <w:uiPriority w:val="99"/>
    <w:semiHidden/>
    <w:unhideWhenUsed/>
    <w:rsid w:val="00860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3823">
      <w:bodyDiv w:val="1"/>
      <w:marLeft w:val="0"/>
      <w:marRight w:val="0"/>
      <w:marTop w:val="0"/>
      <w:marBottom w:val="0"/>
      <w:divBdr>
        <w:top w:val="none" w:sz="0" w:space="0" w:color="auto"/>
        <w:left w:val="none" w:sz="0" w:space="0" w:color="auto"/>
        <w:bottom w:val="none" w:sz="0" w:space="0" w:color="auto"/>
        <w:right w:val="none" w:sz="0" w:space="0" w:color="auto"/>
      </w:divBdr>
    </w:div>
    <w:div w:id="80638400">
      <w:bodyDiv w:val="1"/>
      <w:marLeft w:val="0"/>
      <w:marRight w:val="0"/>
      <w:marTop w:val="0"/>
      <w:marBottom w:val="0"/>
      <w:divBdr>
        <w:top w:val="none" w:sz="0" w:space="0" w:color="auto"/>
        <w:left w:val="none" w:sz="0" w:space="0" w:color="auto"/>
        <w:bottom w:val="none" w:sz="0" w:space="0" w:color="auto"/>
        <w:right w:val="none" w:sz="0" w:space="0" w:color="auto"/>
      </w:divBdr>
    </w:div>
    <w:div w:id="369375619">
      <w:bodyDiv w:val="1"/>
      <w:marLeft w:val="0"/>
      <w:marRight w:val="0"/>
      <w:marTop w:val="0"/>
      <w:marBottom w:val="0"/>
      <w:divBdr>
        <w:top w:val="none" w:sz="0" w:space="0" w:color="auto"/>
        <w:left w:val="none" w:sz="0" w:space="0" w:color="auto"/>
        <w:bottom w:val="none" w:sz="0" w:space="0" w:color="auto"/>
        <w:right w:val="none" w:sz="0" w:space="0" w:color="auto"/>
      </w:divBdr>
    </w:div>
    <w:div w:id="518155127">
      <w:bodyDiv w:val="1"/>
      <w:marLeft w:val="0"/>
      <w:marRight w:val="0"/>
      <w:marTop w:val="0"/>
      <w:marBottom w:val="0"/>
      <w:divBdr>
        <w:top w:val="none" w:sz="0" w:space="0" w:color="auto"/>
        <w:left w:val="none" w:sz="0" w:space="0" w:color="auto"/>
        <w:bottom w:val="none" w:sz="0" w:space="0" w:color="auto"/>
        <w:right w:val="none" w:sz="0" w:space="0" w:color="auto"/>
      </w:divBdr>
    </w:div>
    <w:div w:id="1008407525">
      <w:bodyDiv w:val="1"/>
      <w:marLeft w:val="0"/>
      <w:marRight w:val="0"/>
      <w:marTop w:val="0"/>
      <w:marBottom w:val="0"/>
      <w:divBdr>
        <w:top w:val="none" w:sz="0" w:space="0" w:color="auto"/>
        <w:left w:val="none" w:sz="0" w:space="0" w:color="auto"/>
        <w:bottom w:val="none" w:sz="0" w:space="0" w:color="auto"/>
        <w:right w:val="none" w:sz="0" w:space="0" w:color="auto"/>
      </w:divBdr>
    </w:div>
    <w:div w:id="1019694414">
      <w:bodyDiv w:val="1"/>
      <w:marLeft w:val="0"/>
      <w:marRight w:val="0"/>
      <w:marTop w:val="0"/>
      <w:marBottom w:val="0"/>
      <w:divBdr>
        <w:top w:val="none" w:sz="0" w:space="0" w:color="auto"/>
        <w:left w:val="none" w:sz="0" w:space="0" w:color="auto"/>
        <w:bottom w:val="none" w:sz="0" w:space="0" w:color="auto"/>
        <w:right w:val="none" w:sz="0" w:space="0" w:color="auto"/>
      </w:divBdr>
    </w:div>
    <w:div w:id="1344865836">
      <w:bodyDiv w:val="1"/>
      <w:marLeft w:val="0"/>
      <w:marRight w:val="0"/>
      <w:marTop w:val="0"/>
      <w:marBottom w:val="0"/>
      <w:divBdr>
        <w:top w:val="none" w:sz="0" w:space="0" w:color="auto"/>
        <w:left w:val="none" w:sz="0" w:space="0" w:color="auto"/>
        <w:bottom w:val="none" w:sz="0" w:space="0" w:color="auto"/>
        <w:right w:val="none" w:sz="0" w:space="0" w:color="auto"/>
      </w:divBdr>
    </w:div>
    <w:div w:id="1443692618">
      <w:bodyDiv w:val="1"/>
      <w:marLeft w:val="0"/>
      <w:marRight w:val="0"/>
      <w:marTop w:val="0"/>
      <w:marBottom w:val="0"/>
      <w:divBdr>
        <w:top w:val="none" w:sz="0" w:space="0" w:color="auto"/>
        <w:left w:val="none" w:sz="0" w:space="0" w:color="auto"/>
        <w:bottom w:val="none" w:sz="0" w:space="0" w:color="auto"/>
        <w:right w:val="none" w:sz="0" w:space="0" w:color="auto"/>
      </w:divBdr>
    </w:div>
    <w:div w:id="1543787530">
      <w:bodyDiv w:val="1"/>
      <w:marLeft w:val="0"/>
      <w:marRight w:val="0"/>
      <w:marTop w:val="0"/>
      <w:marBottom w:val="0"/>
      <w:divBdr>
        <w:top w:val="none" w:sz="0" w:space="0" w:color="auto"/>
        <w:left w:val="none" w:sz="0" w:space="0" w:color="auto"/>
        <w:bottom w:val="none" w:sz="0" w:space="0" w:color="auto"/>
        <w:right w:val="none" w:sz="0" w:space="0" w:color="auto"/>
      </w:divBdr>
    </w:div>
    <w:div w:id="1687561573">
      <w:bodyDiv w:val="1"/>
      <w:marLeft w:val="0"/>
      <w:marRight w:val="0"/>
      <w:marTop w:val="0"/>
      <w:marBottom w:val="0"/>
      <w:divBdr>
        <w:top w:val="none" w:sz="0" w:space="0" w:color="auto"/>
        <w:left w:val="none" w:sz="0" w:space="0" w:color="auto"/>
        <w:bottom w:val="none" w:sz="0" w:space="0" w:color="auto"/>
        <w:right w:val="none" w:sz="0" w:space="0" w:color="auto"/>
      </w:divBdr>
    </w:div>
    <w:div w:id="201202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fuktcentrum.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bk.n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lvbranschen.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SISAB">
      <a:dk1>
        <a:sysClr val="windowText" lastClr="000000"/>
      </a:dk1>
      <a:lt1>
        <a:sysClr val="window" lastClr="FFFFFF"/>
      </a:lt1>
      <a:dk2>
        <a:srgbClr val="2458A8"/>
      </a:dk2>
      <a:lt2>
        <a:srgbClr val="EEECE1"/>
      </a:lt2>
      <a:accent1>
        <a:srgbClr val="007BC8"/>
      </a:accent1>
      <a:accent2>
        <a:srgbClr val="9FB64C"/>
      </a:accent2>
      <a:accent3>
        <a:srgbClr val="E4A63B"/>
      </a:accent3>
      <a:accent4>
        <a:srgbClr val="C73D3F"/>
      </a:accent4>
      <a:accent5>
        <a:srgbClr val="712671"/>
      </a:accent5>
      <a:accent6>
        <a:srgbClr val="F5D13B"/>
      </a:accent6>
      <a:hlink>
        <a:srgbClr val="0000FF"/>
      </a:hlink>
      <a:folHlink>
        <a:srgbClr val="800080"/>
      </a:folHlink>
    </a:clrScheme>
    <a:fontScheme name="SISAB">
      <a:majorFont>
        <a:latin typeface="Corbel"/>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C1B1D-A4AD-41F0-BB49-4AC19354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3250</Words>
  <Characters>23711</Characters>
  <Application>Microsoft Office Word</Application>
  <DocSecurity>0</DocSecurity>
  <Lines>488</Lines>
  <Paragraphs>278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Windows User</Company>
  <LinksUpToDate>false</LinksUpToDate>
  <CharactersWithSpaces>26875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Johansson</dc:creator>
  <cp:lastModifiedBy>Rozenau, Lukas</cp:lastModifiedBy>
  <cp:revision>2</cp:revision>
  <cp:lastPrinted>2018-10-30T12:18:00Z</cp:lastPrinted>
  <dcterms:created xsi:type="dcterms:W3CDTF">2018-10-30T12:58:00Z</dcterms:created>
  <dcterms:modified xsi:type="dcterms:W3CDTF">2018-10-30T12:58:00Z</dcterms:modified>
</cp:coreProperties>
</file>