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2F1D7C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val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66628B" w:rsidRPr="00D2291B" w:rsidRDefault="0066628B" w:rsidP="00D2291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30E7" w:rsidRPr="007313D0" w:rsidRDefault="004930E7" w:rsidP="004930E7">
      <w:pPr>
        <w:jc w:val="both"/>
        <w:rPr>
          <w:rFonts w:ascii="Times New Roman" w:hAnsi="Times New Roman"/>
          <w:szCs w:val="28"/>
          <w:u w:val="single"/>
        </w:rPr>
      </w:pPr>
      <w:r w:rsidRPr="007313D0">
        <w:rPr>
          <w:rFonts w:ascii="Times New Roman" w:hAnsi="Times New Roman"/>
          <w:szCs w:val="28"/>
          <w:u w:val="single"/>
        </w:rPr>
        <w:t xml:space="preserve">від </w:t>
      </w:r>
      <w:r w:rsidR="00384B5A">
        <w:rPr>
          <w:rFonts w:ascii="Times New Roman" w:hAnsi="Times New Roman"/>
          <w:szCs w:val="28"/>
          <w:u w:val="single"/>
        </w:rPr>
        <w:t>06</w:t>
      </w:r>
      <w:r w:rsidR="00F56D29">
        <w:rPr>
          <w:rFonts w:ascii="Times New Roman" w:hAnsi="Times New Roman"/>
          <w:szCs w:val="28"/>
          <w:u w:val="single"/>
        </w:rPr>
        <w:t>.1</w:t>
      </w:r>
      <w:r w:rsidR="00384B5A">
        <w:rPr>
          <w:rFonts w:ascii="Times New Roman" w:hAnsi="Times New Roman"/>
          <w:szCs w:val="28"/>
          <w:u w:val="single"/>
        </w:rPr>
        <w:t>2</w:t>
      </w:r>
      <w:r w:rsidR="00F56D29">
        <w:rPr>
          <w:rFonts w:ascii="Times New Roman" w:hAnsi="Times New Roman"/>
          <w:szCs w:val="28"/>
          <w:u w:val="single"/>
        </w:rPr>
        <w:t>.</w:t>
      </w:r>
      <w:r w:rsidRPr="007313D0">
        <w:rPr>
          <w:rFonts w:ascii="Times New Roman" w:hAnsi="Times New Roman"/>
          <w:szCs w:val="28"/>
          <w:u w:val="single"/>
        </w:rPr>
        <w:t>2018№</w:t>
      </w:r>
      <w:r w:rsidR="00597382">
        <w:rPr>
          <w:rFonts w:ascii="Times New Roman" w:hAnsi="Times New Roman"/>
          <w:szCs w:val="28"/>
          <w:u w:val="single"/>
        </w:rPr>
        <w:t>105</w:t>
      </w:r>
    </w:p>
    <w:p w:rsidR="004930E7" w:rsidRPr="007313D0" w:rsidRDefault="004930E7" w:rsidP="004930E7">
      <w:pPr>
        <w:jc w:val="both"/>
        <w:rPr>
          <w:rFonts w:ascii="Times New Roman" w:hAnsi="Times New Roman"/>
          <w:szCs w:val="28"/>
        </w:rPr>
      </w:pPr>
      <w:r w:rsidRPr="007313D0">
        <w:rPr>
          <w:rFonts w:ascii="Times New Roman" w:hAnsi="Times New Roman"/>
          <w:szCs w:val="28"/>
        </w:rPr>
        <w:t>с.Зимне</w:t>
      </w:r>
    </w:p>
    <w:p w:rsidR="004930E7" w:rsidRDefault="004930E7" w:rsidP="004930E7">
      <w:pPr>
        <w:rPr>
          <w:rFonts w:ascii="Times New Roman" w:hAnsi="Times New Roman"/>
        </w:rPr>
      </w:pPr>
    </w:p>
    <w:p w:rsidR="00384B5A" w:rsidRPr="00384B5A" w:rsidRDefault="004930E7" w:rsidP="00082866">
      <w:pPr>
        <w:rPr>
          <w:rFonts w:ascii="Times New Roman" w:hAnsi="Times New Roman"/>
        </w:rPr>
      </w:pPr>
      <w:r w:rsidRPr="00384B5A">
        <w:rPr>
          <w:rFonts w:ascii="Times New Roman" w:hAnsi="Times New Roman"/>
        </w:rPr>
        <w:t xml:space="preserve">Про </w:t>
      </w:r>
      <w:r w:rsidR="00384B5A" w:rsidRPr="00384B5A">
        <w:rPr>
          <w:rFonts w:ascii="Times New Roman" w:hAnsi="Times New Roman"/>
        </w:rPr>
        <w:t xml:space="preserve">затвердження умов продажу </w:t>
      </w:r>
    </w:p>
    <w:p w:rsidR="00384B5A" w:rsidRPr="00384B5A" w:rsidRDefault="00384B5A" w:rsidP="00384B5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proofErr w:type="spellStart"/>
      <w:r w:rsidRPr="00384B5A">
        <w:rPr>
          <w:sz w:val="28"/>
          <w:szCs w:val="28"/>
        </w:rPr>
        <w:t>об’єкт</w:t>
      </w:r>
      <w:proofErr w:type="spellEnd"/>
      <w:r w:rsidRPr="00384B5A">
        <w:rPr>
          <w:sz w:val="28"/>
          <w:szCs w:val="28"/>
          <w:lang w:val="uk-UA"/>
        </w:rPr>
        <w:t>а</w:t>
      </w:r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малої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приватизації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– </w:t>
      </w:r>
    </w:p>
    <w:p w:rsidR="00384B5A" w:rsidRPr="00384B5A" w:rsidRDefault="00384B5A" w:rsidP="00384B5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84B5A">
        <w:rPr>
          <w:sz w:val="28"/>
          <w:szCs w:val="28"/>
        </w:rPr>
        <w:t>житлового</w:t>
      </w:r>
      <w:proofErr w:type="spellEnd"/>
      <w:r w:rsidRPr="00384B5A">
        <w:rPr>
          <w:sz w:val="28"/>
          <w:szCs w:val="28"/>
          <w:lang w:val="uk-UA"/>
        </w:rPr>
        <w:t xml:space="preserve"> </w:t>
      </w:r>
      <w:proofErr w:type="spellStart"/>
      <w:r w:rsidRPr="00384B5A">
        <w:rPr>
          <w:sz w:val="28"/>
          <w:szCs w:val="28"/>
        </w:rPr>
        <w:t>будинку</w:t>
      </w:r>
      <w:proofErr w:type="spellEnd"/>
      <w:r w:rsidRPr="00384B5A">
        <w:rPr>
          <w:sz w:val="28"/>
          <w:szCs w:val="28"/>
        </w:rPr>
        <w:t xml:space="preserve"> №5А по</w:t>
      </w:r>
    </w:p>
    <w:p w:rsidR="00384B5A" w:rsidRPr="00384B5A" w:rsidRDefault="00384B5A" w:rsidP="00384B5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  <w:lang w:eastAsia="uk-UA"/>
        </w:rPr>
        <w:t>вул</w:t>
      </w:r>
      <w:proofErr w:type="spellEnd"/>
      <w:r w:rsidRPr="00384B5A">
        <w:rPr>
          <w:sz w:val="28"/>
          <w:szCs w:val="28"/>
          <w:lang w:eastAsia="uk-UA"/>
        </w:rPr>
        <w:t xml:space="preserve">. </w:t>
      </w:r>
      <w:proofErr w:type="spellStart"/>
      <w:r w:rsidRPr="00384B5A">
        <w:rPr>
          <w:sz w:val="28"/>
          <w:szCs w:val="28"/>
          <w:lang w:eastAsia="uk-UA"/>
        </w:rPr>
        <w:t>Центральній</w:t>
      </w:r>
      <w:proofErr w:type="spellEnd"/>
      <w:r w:rsidRPr="00384B5A">
        <w:rPr>
          <w:sz w:val="28"/>
          <w:szCs w:val="28"/>
          <w:lang w:eastAsia="uk-UA"/>
        </w:rPr>
        <w:t xml:space="preserve"> у с</w:t>
      </w:r>
      <w:proofErr w:type="gramStart"/>
      <w:r w:rsidRPr="00384B5A">
        <w:rPr>
          <w:sz w:val="28"/>
          <w:szCs w:val="28"/>
          <w:lang w:eastAsia="uk-UA"/>
        </w:rPr>
        <w:t>.Б</w:t>
      </w:r>
      <w:proofErr w:type="gramEnd"/>
      <w:r w:rsidRPr="00384B5A">
        <w:rPr>
          <w:sz w:val="28"/>
          <w:szCs w:val="28"/>
          <w:lang w:eastAsia="uk-UA"/>
        </w:rPr>
        <w:t>убнів</w:t>
      </w:r>
      <w:r w:rsidRPr="00384B5A">
        <w:rPr>
          <w:sz w:val="28"/>
          <w:szCs w:val="28"/>
          <w:lang w:val="uk-UA"/>
        </w:rPr>
        <w:t xml:space="preserve"> </w:t>
      </w:r>
    </w:p>
    <w:p w:rsidR="00B40676" w:rsidRPr="00383148" w:rsidRDefault="00B40676" w:rsidP="004930E7">
      <w:pPr>
        <w:pStyle w:val="a4"/>
        <w:ind w:firstLine="567"/>
        <w:jc w:val="both"/>
        <w:rPr>
          <w:rFonts w:ascii="Times New Roman" w:hAnsi="Times New Roman"/>
        </w:rPr>
      </w:pPr>
    </w:p>
    <w:p w:rsidR="004930E7" w:rsidRDefault="004930E7" w:rsidP="0066628B">
      <w:pPr>
        <w:ind w:firstLine="567"/>
        <w:jc w:val="both"/>
        <w:rPr>
          <w:rFonts w:ascii="Times New Roman" w:hAnsi="Times New Roman"/>
          <w:szCs w:val="28"/>
        </w:rPr>
      </w:pPr>
      <w:r w:rsidRPr="00383148">
        <w:rPr>
          <w:rFonts w:ascii="Times New Roman" w:hAnsi="Times New Roman"/>
          <w:szCs w:val="28"/>
        </w:rPr>
        <w:t xml:space="preserve">Відповідно </w:t>
      </w:r>
      <w:r w:rsidR="00F00CE0" w:rsidRPr="00383148">
        <w:rPr>
          <w:rFonts w:ascii="Times New Roman" w:hAnsi="Times New Roman"/>
          <w:szCs w:val="28"/>
        </w:rPr>
        <w:t xml:space="preserve">до Закону України «Про приватизацію державного та комунального майна», 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</w:t>
      </w:r>
      <w:r w:rsidRPr="00383148">
        <w:rPr>
          <w:rFonts w:ascii="Times New Roman" w:hAnsi="Times New Roman"/>
          <w:szCs w:val="28"/>
        </w:rPr>
        <w:t xml:space="preserve">, 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 xml:space="preserve">Положення про діяльність аукціонної комісії для продажу об’єктів малої приватизації, затвердженого 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Наказом Фонду державного</w:t>
      </w:r>
      <w:r w:rsidR="00F00CE0" w:rsidRPr="00383148">
        <w:rPr>
          <w:rFonts w:ascii="Times New Roman" w:hAnsi="Times New Roman"/>
          <w:szCs w:val="28"/>
          <w:shd w:val="clear" w:color="auto" w:fill="FFFFFF"/>
        </w:rPr>
        <w:t> 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майна України</w:t>
      </w:r>
      <w:r w:rsidR="00F00CE0" w:rsidRPr="00383148">
        <w:rPr>
          <w:rFonts w:ascii="Times New Roman" w:hAnsi="Times New Roman"/>
          <w:szCs w:val="28"/>
          <w:shd w:val="clear" w:color="auto" w:fill="FFFFFF"/>
        </w:rPr>
        <w:t xml:space="preserve"> від 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06.04.</w:t>
      </w:r>
      <w:r w:rsidR="00F00CE0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>2018 року № 486, на виконання рішення Зимнівської сільської ради від 20.09.2018 року №</w:t>
      </w:r>
      <w:r w:rsidR="00F56D29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>30</w:t>
      </w:r>
      <w:r w:rsidR="00F00CE0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>/</w:t>
      </w:r>
      <w:r w:rsidR="00F56D29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>4</w:t>
      </w:r>
      <w:r w:rsidR="00F00CE0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 xml:space="preserve"> «</w:t>
      </w:r>
      <w:r w:rsidR="00F00CE0" w:rsidRPr="00F56D29">
        <w:rPr>
          <w:rFonts w:ascii="Times New Roman" w:hAnsi="Times New Roman"/>
          <w:szCs w:val="28"/>
        </w:rPr>
        <w:t>Про затвердження Переліку об’єктів комунальної власності об’єднаної територіальної громади Зимнівської сільської ради, які можуть бути приватизовані у 2018 році, та Положення про діяльність аукціонної комісії для продажу об’єктів малої приватизації»,</w:t>
      </w:r>
      <w:r w:rsidR="00384B5A">
        <w:rPr>
          <w:rFonts w:ascii="Times New Roman" w:hAnsi="Times New Roman"/>
          <w:szCs w:val="28"/>
        </w:rPr>
        <w:t xml:space="preserve"> виконавчий комітет як орган приватизації</w:t>
      </w:r>
      <w:r w:rsidR="0066628B" w:rsidRPr="0066628B">
        <w:rPr>
          <w:rFonts w:ascii="Times New Roman" w:hAnsi="Times New Roman"/>
          <w:szCs w:val="28"/>
          <w:lang w:eastAsia="uk-UA"/>
        </w:rPr>
        <w:t xml:space="preserve">, </w:t>
      </w:r>
      <w:r w:rsidR="00F06B73" w:rsidRPr="0066628B">
        <w:rPr>
          <w:rFonts w:ascii="Times New Roman" w:hAnsi="Times New Roman"/>
          <w:szCs w:val="28"/>
        </w:rPr>
        <w:t>керуючись</w:t>
      </w:r>
      <w:r w:rsidR="00F06B73" w:rsidRPr="00383148">
        <w:rPr>
          <w:rFonts w:ascii="Times New Roman" w:hAnsi="Times New Roman"/>
          <w:szCs w:val="28"/>
        </w:rPr>
        <w:t xml:space="preserve"> ст.29 Закону України «Про місцеве самоврядування в Україні»,  </w:t>
      </w:r>
      <w:r w:rsidRPr="00383148">
        <w:rPr>
          <w:rFonts w:ascii="Times New Roman" w:hAnsi="Times New Roman"/>
          <w:szCs w:val="28"/>
        </w:rPr>
        <w:t xml:space="preserve"> </w:t>
      </w:r>
    </w:p>
    <w:p w:rsidR="0066628B" w:rsidRPr="00383148" w:rsidRDefault="0066628B" w:rsidP="0066628B">
      <w:pPr>
        <w:ind w:firstLine="567"/>
        <w:jc w:val="both"/>
        <w:rPr>
          <w:rFonts w:ascii="Times New Roman" w:hAnsi="Times New Roman"/>
          <w:szCs w:val="28"/>
        </w:rPr>
      </w:pPr>
    </w:p>
    <w:p w:rsidR="004930E7" w:rsidRPr="00383148" w:rsidRDefault="004930E7" w:rsidP="004930E7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sz w:val="28"/>
          <w:szCs w:val="28"/>
          <w:lang w:val="uk-UA"/>
        </w:rPr>
      </w:pPr>
      <w:r w:rsidRPr="00383148">
        <w:rPr>
          <w:b/>
          <w:sz w:val="28"/>
          <w:szCs w:val="28"/>
          <w:lang w:val="uk-UA"/>
        </w:rPr>
        <w:t>В И Р І Ш И В:</w:t>
      </w:r>
    </w:p>
    <w:p w:rsidR="00384B5A" w:rsidRPr="00384B5A" w:rsidRDefault="00384B5A" w:rsidP="00384B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84B5A">
        <w:rPr>
          <w:sz w:val="28"/>
          <w:szCs w:val="28"/>
        </w:rPr>
        <w:t>Затвердити</w:t>
      </w:r>
      <w:proofErr w:type="spellEnd"/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</w:rPr>
        <w:t>подані</w:t>
      </w:r>
      <w:proofErr w:type="spellEnd"/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</w:rPr>
        <w:t>аукціонною</w:t>
      </w:r>
      <w:proofErr w:type="spellEnd"/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</w:rPr>
        <w:t>комісією</w:t>
      </w:r>
      <w:proofErr w:type="spellEnd"/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</w:rPr>
        <w:t>умови</w:t>
      </w:r>
      <w:proofErr w:type="spellEnd"/>
      <w:r w:rsidRPr="00384B5A">
        <w:rPr>
          <w:sz w:val="28"/>
          <w:szCs w:val="28"/>
        </w:rPr>
        <w:t xml:space="preserve"> продажу </w:t>
      </w:r>
      <w:proofErr w:type="spellStart"/>
      <w:r w:rsidRPr="00384B5A">
        <w:rPr>
          <w:sz w:val="28"/>
          <w:szCs w:val="28"/>
        </w:rPr>
        <w:t>об’єкт</w:t>
      </w:r>
      <w:proofErr w:type="spellEnd"/>
      <w:r w:rsidRPr="00384B5A">
        <w:rPr>
          <w:sz w:val="28"/>
          <w:szCs w:val="28"/>
          <w:lang w:val="uk-UA"/>
        </w:rPr>
        <w:t>а</w:t>
      </w:r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малої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приватизації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384B5A">
        <w:rPr>
          <w:sz w:val="28"/>
          <w:szCs w:val="28"/>
        </w:rPr>
        <w:t>житлового</w:t>
      </w:r>
      <w:proofErr w:type="spellEnd"/>
      <w:r w:rsidRPr="00384B5A">
        <w:rPr>
          <w:sz w:val="28"/>
          <w:szCs w:val="28"/>
          <w:lang w:val="uk-UA"/>
        </w:rPr>
        <w:t xml:space="preserve"> </w:t>
      </w:r>
      <w:proofErr w:type="spellStart"/>
      <w:r w:rsidRPr="00384B5A">
        <w:rPr>
          <w:sz w:val="28"/>
          <w:szCs w:val="28"/>
        </w:rPr>
        <w:t>будинку</w:t>
      </w:r>
      <w:proofErr w:type="spellEnd"/>
      <w:r w:rsidRPr="00384B5A">
        <w:rPr>
          <w:sz w:val="28"/>
          <w:szCs w:val="28"/>
        </w:rPr>
        <w:t xml:space="preserve"> №5А по</w:t>
      </w:r>
      <w:r w:rsidRPr="00384B5A">
        <w:rPr>
          <w:sz w:val="28"/>
          <w:szCs w:val="28"/>
          <w:lang w:val="uk-UA"/>
        </w:rPr>
        <w:t xml:space="preserve"> </w:t>
      </w:r>
      <w:proofErr w:type="spellStart"/>
      <w:r w:rsidRPr="00384B5A">
        <w:rPr>
          <w:sz w:val="28"/>
          <w:szCs w:val="28"/>
          <w:lang w:eastAsia="uk-UA"/>
        </w:rPr>
        <w:t>вул</w:t>
      </w:r>
      <w:proofErr w:type="spellEnd"/>
      <w:r w:rsidRPr="00384B5A">
        <w:rPr>
          <w:sz w:val="28"/>
          <w:szCs w:val="28"/>
          <w:lang w:eastAsia="uk-UA"/>
        </w:rPr>
        <w:t xml:space="preserve">. </w:t>
      </w:r>
      <w:proofErr w:type="spellStart"/>
      <w:r w:rsidRPr="00384B5A">
        <w:rPr>
          <w:sz w:val="28"/>
          <w:szCs w:val="28"/>
          <w:lang w:eastAsia="uk-UA"/>
        </w:rPr>
        <w:t>Центральній</w:t>
      </w:r>
      <w:proofErr w:type="spellEnd"/>
      <w:r w:rsidRPr="00384B5A">
        <w:rPr>
          <w:sz w:val="28"/>
          <w:szCs w:val="28"/>
          <w:lang w:eastAsia="uk-UA"/>
        </w:rPr>
        <w:t xml:space="preserve"> у с</w:t>
      </w:r>
      <w:proofErr w:type="gramStart"/>
      <w:r w:rsidRPr="00384B5A">
        <w:rPr>
          <w:sz w:val="28"/>
          <w:szCs w:val="28"/>
          <w:lang w:eastAsia="uk-UA"/>
        </w:rPr>
        <w:t>.Б</w:t>
      </w:r>
      <w:proofErr w:type="gramEnd"/>
      <w:r w:rsidRPr="00384B5A">
        <w:rPr>
          <w:sz w:val="28"/>
          <w:szCs w:val="28"/>
          <w:lang w:eastAsia="uk-UA"/>
        </w:rPr>
        <w:t>убнів</w:t>
      </w:r>
      <w:r w:rsidRPr="00384B5A">
        <w:rPr>
          <w:sz w:val="28"/>
          <w:szCs w:val="28"/>
          <w:lang w:val="uk-UA" w:eastAsia="uk-UA"/>
        </w:rPr>
        <w:t xml:space="preserve"> (додаються).</w:t>
      </w:r>
      <w:r w:rsidRPr="00384B5A">
        <w:rPr>
          <w:sz w:val="28"/>
          <w:szCs w:val="28"/>
          <w:lang w:val="uk-UA"/>
        </w:rPr>
        <w:t xml:space="preserve"> </w:t>
      </w:r>
    </w:p>
    <w:p w:rsidR="002B5FE5" w:rsidRDefault="00384B5A" w:rsidP="00384B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384B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Виконавчому комітету сільської ради як органу приватизації протягом 10 робочих днів з дня наступного за днем затвердження умов продажу об’єкта здійснити публікацію інформаційного повідомлення в електронній торговій системі, на офіційному веб-сайті громади та офіційному друкованому виданні. </w:t>
      </w:r>
    </w:p>
    <w:p w:rsidR="004930E7" w:rsidRPr="00383148" w:rsidRDefault="000C3383" w:rsidP="004930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Cs w:val="28"/>
        </w:rPr>
      </w:pPr>
      <w:r w:rsidRPr="00383148">
        <w:rPr>
          <w:rFonts w:ascii="Times New Roman" w:hAnsi="Times New Roman"/>
        </w:rPr>
        <w:t xml:space="preserve">Контроль за виконанням </w:t>
      </w:r>
      <w:r w:rsidR="007C070F" w:rsidRPr="00383148">
        <w:rPr>
          <w:rFonts w:ascii="Times New Roman" w:hAnsi="Times New Roman"/>
        </w:rPr>
        <w:t xml:space="preserve">даного рішення </w:t>
      </w:r>
      <w:r w:rsidR="00962E13" w:rsidRPr="00383148">
        <w:rPr>
          <w:rFonts w:ascii="Times New Roman" w:hAnsi="Times New Roman"/>
        </w:rPr>
        <w:t>залишаю за собою.</w:t>
      </w:r>
      <w:r w:rsidR="00962E13" w:rsidRPr="00383148">
        <w:rPr>
          <w:rFonts w:ascii="Times New Roman" w:hAnsi="Times New Roman"/>
          <w:b/>
          <w:szCs w:val="28"/>
        </w:rPr>
        <w:t xml:space="preserve"> </w:t>
      </w:r>
    </w:p>
    <w:p w:rsidR="00383148" w:rsidRDefault="00383148" w:rsidP="004930E7">
      <w:pPr>
        <w:jc w:val="both"/>
        <w:rPr>
          <w:rFonts w:ascii="Times New Roman" w:hAnsi="Times New Roman"/>
          <w:b/>
          <w:szCs w:val="28"/>
        </w:rPr>
      </w:pPr>
    </w:p>
    <w:p w:rsidR="0066628B" w:rsidRDefault="0066628B" w:rsidP="004930E7">
      <w:pPr>
        <w:jc w:val="both"/>
        <w:rPr>
          <w:rFonts w:ascii="Times New Roman" w:hAnsi="Times New Roman"/>
          <w:b/>
          <w:szCs w:val="28"/>
        </w:rPr>
      </w:pPr>
    </w:p>
    <w:p w:rsidR="0066628B" w:rsidRDefault="0066628B" w:rsidP="004930E7">
      <w:pPr>
        <w:jc w:val="both"/>
        <w:rPr>
          <w:rFonts w:ascii="Times New Roman" w:hAnsi="Times New Roman"/>
          <w:b/>
          <w:szCs w:val="28"/>
        </w:rPr>
      </w:pPr>
    </w:p>
    <w:p w:rsidR="004930E7" w:rsidRDefault="004930E7" w:rsidP="004930E7">
      <w:pPr>
        <w:jc w:val="both"/>
        <w:rPr>
          <w:rFonts w:ascii="Times New Roman" w:hAnsi="Times New Roman"/>
          <w:b/>
          <w:szCs w:val="28"/>
        </w:rPr>
      </w:pPr>
      <w:r w:rsidRPr="00597382">
        <w:rPr>
          <w:rFonts w:ascii="Times New Roman" w:hAnsi="Times New Roman"/>
          <w:szCs w:val="28"/>
        </w:rPr>
        <w:t xml:space="preserve">Сільський голова  </w:t>
      </w:r>
      <w:r w:rsidRPr="00383148">
        <w:rPr>
          <w:rFonts w:ascii="Times New Roman" w:hAnsi="Times New Roman"/>
          <w:b/>
          <w:szCs w:val="28"/>
        </w:rPr>
        <w:t xml:space="preserve">                     </w:t>
      </w:r>
      <w:r w:rsidR="00384B5A">
        <w:rPr>
          <w:rFonts w:ascii="Times New Roman" w:hAnsi="Times New Roman"/>
          <w:b/>
          <w:szCs w:val="28"/>
        </w:rPr>
        <w:t xml:space="preserve"> </w:t>
      </w:r>
      <w:r w:rsidRPr="00383148">
        <w:rPr>
          <w:rFonts w:ascii="Times New Roman" w:hAnsi="Times New Roman"/>
          <w:b/>
          <w:szCs w:val="28"/>
        </w:rPr>
        <w:t xml:space="preserve">                </w:t>
      </w:r>
      <w:r w:rsidR="00384B5A">
        <w:rPr>
          <w:rFonts w:ascii="Times New Roman" w:hAnsi="Times New Roman"/>
          <w:b/>
          <w:szCs w:val="28"/>
        </w:rPr>
        <w:t xml:space="preserve">      </w:t>
      </w:r>
      <w:r w:rsidRPr="00383148">
        <w:rPr>
          <w:rFonts w:ascii="Times New Roman" w:hAnsi="Times New Roman"/>
          <w:b/>
          <w:szCs w:val="28"/>
        </w:rPr>
        <w:t xml:space="preserve">            </w:t>
      </w:r>
      <w:r w:rsidRPr="00383148">
        <w:rPr>
          <w:rFonts w:ascii="Times New Roman" w:hAnsi="Times New Roman"/>
          <w:b/>
          <w:szCs w:val="28"/>
        </w:rPr>
        <w:tab/>
      </w:r>
      <w:r w:rsidR="000C3383" w:rsidRPr="00383148">
        <w:rPr>
          <w:rFonts w:ascii="Times New Roman" w:hAnsi="Times New Roman"/>
          <w:b/>
          <w:szCs w:val="28"/>
        </w:rPr>
        <w:t xml:space="preserve"> </w:t>
      </w:r>
      <w:r w:rsidRPr="00383148">
        <w:rPr>
          <w:rFonts w:ascii="Times New Roman" w:hAnsi="Times New Roman"/>
          <w:b/>
          <w:szCs w:val="28"/>
        </w:rPr>
        <w:tab/>
        <w:t xml:space="preserve">     В. КАТОЛИК</w:t>
      </w:r>
    </w:p>
    <w:p w:rsidR="00597382" w:rsidRPr="00597382" w:rsidRDefault="00597382" w:rsidP="004930E7">
      <w:pPr>
        <w:jc w:val="both"/>
        <w:rPr>
          <w:rFonts w:ascii="Times New Roman" w:hAnsi="Times New Roman"/>
          <w:szCs w:val="28"/>
        </w:rPr>
      </w:pPr>
      <w:r w:rsidRPr="00597382">
        <w:rPr>
          <w:rFonts w:ascii="Times New Roman" w:hAnsi="Times New Roman"/>
          <w:szCs w:val="28"/>
        </w:rPr>
        <w:t>Новицька 95175</w:t>
      </w:r>
    </w:p>
    <w:sectPr w:rsidR="00597382" w:rsidRPr="00597382" w:rsidSect="00383148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D3E"/>
    <w:multiLevelType w:val="hybridMultilevel"/>
    <w:tmpl w:val="C1A67EDE"/>
    <w:lvl w:ilvl="0" w:tplc="451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153D1"/>
    <w:multiLevelType w:val="hybridMultilevel"/>
    <w:tmpl w:val="15F24C46"/>
    <w:lvl w:ilvl="0" w:tplc="A0FC7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D2291B"/>
    <w:rsid w:val="00082866"/>
    <w:rsid w:val="000C3383"/>
    <w:rsid w:val="00146863"/>
    <w:rsid w:val="001F071B"/>
    <w:rsid w:val="002A2539"/>
    <w:rsid w:val="002B5FE5"/>
    <w:rsid w:val="002F1D7C"/>
    <w:rsid w:val="00383148"/>
    <w:rsid w:val="00384B5A"/>
    <w:rsid w:val="003866D6"/>
    <w:rsid w:val="004930E7"/>
    <w:rsid w:val="00550228"/>
    <w:rsid w:val="00566F54"/>
    <w:rsid w:val="00597382"/>
    <w:rsid w:val="0066628B"/>
    <w:rsid w:val="006C32DD"/>
    <w:rsid w:val="0078368A"/>
    <w:rsid w:val="00785B2C"/>
    <w:rsid w:val="007B36A9"/>
    <w:rsid w:val="007C070F"/>
    <w:rsid w:val="007D7CC9"/>
    <w:rsid w:val="0085697E"/>
    <w:rsid w:val="008C5F8F"/>
    <w:rsid w:val="00962E13"/>
    <w:rsid w:val="00A221D3"/>
    <w:rsid w:val="00B158B4"/>
    <w:rsid w:val="00B40676"/>
    <w:rsid w:val="00BE7082"/>
    <w:rsid w:val="00C509FC"/>
    <w:rsid w:val="00C767BC"/>
    <w:rsid w:val="00C82E73"/>
    <w:rsid w:val="00D2291B"/>
    <w:rsid w:val="00E2059E"/>
    <w:rsid w:val="00EB3E4C"/>
    <w:rsid w:val="00EF4624"/>
    <w:rsid w:val="00F00CE0"/>
    <w:rsid w:val="00F06B73"/>
    <w:rsid w:val="00F1447C"/>
    <w:rsid w:val="00F16E41"/>
    <w:rsid w:val="00F56D29"/>
    <w:rsid w:val="00FC15AA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84B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F02BE-27BB-4E08-B968-BC1CFEE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Admin</cp:lastModifiedBy>
  <cp:revision>3</cp:revision>
  <cp:lastPrinted>2018-09-13T11:45:00Z</cp:lastPrinted>
  <dcterms:created xsi:type="dcterms:W3CDTF">2018-12-03T13:45:00Z</dcterms:created>
  <dcterms:modified xsi:type="dcterms:W3CDTF">2018-12-10T10:17:00Z</dcterms:modified>
</cp:coreProperties>
</file>