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5E" w:rsidRPr="00443E9E" w:rsidRDefault="002D1D40" w:rsidP="00BA2105">
      <w:pPr>
        <w:jc w:val="center"/>
        <w:rPr>
          <w:rFonts w:ascii="Arial" w:hAnsi="Arial"/>
          <w:color w:val="0000FF"/>
          <w:sz w:val="28"/>
          <w:szCs w:val="28"/>
        </w:rPr>
      </w:pPr>
      <w:bookmarkStart w:id="0" w:name="_GoBack"/>
      <w:bookmarkEnd w:id="0"/>
      <w:r>
        <w:rPr>
          <w:rFonts w:ascii="Arial" w:hAnsi="Arial"/>
          <w:noProof/>
          <w:color w:val="0000FF"/>
          <w:sz w:val="28"/>
          <w:szCs w:val="28"/>
          <w:lang w:eastAsia="uk-UA"/>
        </w:rPr>
        <w:drawing>
          <wp:inline distT="0" distB="0" distL="0" distR="0">
            <wp:extent cx="5905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7E" w:rsidRPr="003D177E" w:rsidRDefault="003D177E" w:rsidP="003D177E">
      <w:pPr>
        <w:keepNext/>
        <w:ind w:firstLine="720"/>
        <w:jc w:val="center"/>
        <w:outlineLvl w:val="1"/>
        <w:rPr>
          <w:b/>
          <w:bCs/>
          <w:spacing w:val="14"/>
          <w:sz w:val="28"/>
        </w:rPr>
      </w:pPr>
      <w:r w:rsidRPr="003D177E">
        <w:rPr>
          <w:b/>
          <w:bCs/>
          <w:spacing w:val="14"/>
          <w:sz w:val="28"/>
        </w:rPr>
        <w:t>ЗИМНІВСЬКА СІЛЬСЬКА РАДА</w:t>
      </w:r>
    </w:p>
    <w:p w:rsidR="003D177E" w:rsidRPr="003D177E" w:rsidRDefault="003D177E" w:rsidP="003D177E">
      <w:pPr>
        <w:keepNext/>
        <w:jc w:val="center"/>
        <w:outlineLvl w:val="1"/>
        <w:rPr>
          <w:b/>
          <w:bCs/>
          <w:spacing w:val="14"/>
          <w:sz w:val="28"/>
        </w:rPr>
      </w:pPr>
      <w:r w:rsidRPr="003D177E">
        <w:rPr>
          <w:b/>
          <w:bCs/>
          <w:spacing w:val="14"/>
          <w:sz w:val="28"/>
        </w:rPr>
        <w:t>ВОЛОДИМИР-ВОЛИНСЬКОГО РАЙОНУ ВОЛИНСЬКОЇ ОБЛАСТІ</w:t>
      </w:r>
    </w:p>
    <w:p w:rsidR="003D177E" w:rsidRPr="003D177E" w:rsidRDefault="003D177E" w:rsidP="003D177E">
      <w:pPr>
        <w:rPr>
          <w:sz w:val="16"/>
        </w:rPr>
      </w:pPr>
    </w:p>
    <w:p w:rsidR="003D177E" w:rsidRPr="003D177E" w:rsidRDefault="003D177E" w:rsidP="003D177E">
      <w:pPr>
        <w:keepNext/>
        <w:jc w:val="center"/>
        <w:outlineLvl w:val="1"/>
        <w:rPr>
          <w:b/>
          <w:bCs/>
          <w:sz w:val="28"/>
        </w:rPr>
      </w:pPr>
      <w:r w:rsidRPr="003D177E">
        <w:rPr>
          <w:b/>
          <w:bCs/>
          <w:sz w:val="28"/>
        </w:rPr>
        <w:t>ВИКОНАВЧИЙ</w:t>
      </w:r>
      <w:r w:rsidRPr="003D177E">
        <w:rPr>
          <w:b/>
          <w:bCs/>
          <w:sz w:val="28"/>
        </w:rPr>
        <w:tab/>
        <w:t xml:space="preserve"> КОМІТЕТ</w:t>
      </w:r>
    </w:p>
    <w:p w:rsidR="003D177E" w:rsidRPr="003D177E" w:rsidRDefault="003D177E" w:rsidP="003D177E">
      <w:pPr>
        <w:jc w:val="center"/>
        <w:rPr>
          <w:rFonts w:ascii="Arial" w:hAnsi="Arial"/>
          <w:sz w:val="28"/>
        </w:rPr>
      </w:pPr>
    </w:p>
    <w:p w:rsidR="003D177E" w:rsidRPr="003D177E" w:rsidRDefault="003D177E" w:rsidP="003D177E">
      <w:pPr>
        <w:jc w:val="center"/>
        <w:rPr>
          <w:b/>
          <w:sz w:val="32"/>
          <w:szCs w:val="32"/>
        </w:rPr>
      </w:pPr>
      <w:r w:rsidRPr="003D177E">
        <w:rPr>
          <w:b/>
          <w:sz w:val="32"/>
          <w:szCs w:val="32"/>
        </w:rPr>
        <w:t xml:space="preserve">Р І Ш Е Н </w:t>
      </w:r>
      <w:proofErr w:type="spellStart"/>
      <w:r w:rsidRPr="003D177E">
        <w:rPr>
          <w:b/>
          <w:sz w:val="32"/>
          <w:szCs w:val="32"/>
        </w:rPr>
        <w:t>Н</w:t>
      </w:r>
      <w:proofErr w:type="spellEnd"/>
      <w:r w:rsidRPr="003D177E">
        <w:rPr>
          <w:b/>
          <w:sz w:val="32"/>
          <w:szCs w:val="32"/>
        </w:rPr>
        <w:t xml:space="preserve"> Я</w:t>
      </w:r>
    </w:p>
    <w:p w:rsidR="003A39B7" w:rsidRPr="009F596A" w:rsidRDefault="003A39B7" w:rsidP="003D177E">
      <w:pPr>
        <w:rPr>
          <w:b/>
          <w:color w:val="FF0000"/>
          <w:sz w:val="28"/>
          <w:szCs w:val="28"/>
        </w:rPr>
      </w:pPr>
    </w:p>
    <w:p w:rsidR="009F037A" w:rsidRDefault="009F037A" w:rsidP="009F037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 21.02.2022 №</w:t>
      </w:r>
      <w:r w:rsidR="00386C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22 </w:t>
      </w:r>
    </w:p>
    <w:p w:rsidR="009F037A" w:rsidRDefault="009F037A" w:rsidP="009F0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Зимне                                            </w:t>
      </w:r>
    </w:p>
    <w:p w:rsidR="009F037A" w:rsidRDefault="009F037A" w:rsidP="009F037A">
      <w:pPr>
        <w:jc w:val="both"/>
        <w:rPr>
          <w:sz w:val="24"/>
          <w:szCs w:val="24"/>
        </w:rPr>
      </w:pPr>
    </w:p>
    <w:p w:rsidR="00560905" w:rsidRDefault="009F037A" w:rsidP="009F0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створення робочої групи з </w:t>
      </w:r>
      <w:r w:rsidR="00560905">
        <w:rPr>
          <w:sz w:val="28"/>
          <w:szCs w:val="28"/>
        </w:rPr>
        <w:t xml:space="preserve">формування </w:t>
      </w:r>
    </w:p>
    <w:p w:rsidR="00560905" w:rsidRDefault="00560905" w:rsidP="009F0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завдання на розроблення </w:t>
      </w:r>
      <w:r w:rsidR="009F037A">
        <w:rPr>
          <w:sz w:val="28"/>
          <w:szCs w:val="28"/>
        </w:rPr>
        <w:t xml:space="preserve">Комплексного плану </w:t>
      </w:r>
    </w:p>
    <w:p w:rsidR="00560905" w:rsidRDefault="009F037A" w:rsidP="009F037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просторового розвитку</w:t>
      </w:r>
      <w:r w:rsidR="00560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території </w:t>
      </w:r>
      <w:proofErr w:type="spellStart"/>
      <w:r>
        <w:rPr>
          <w:sz w:val="28"/>
          <w:szCs w:val="28"/>
        </w:rPr>
        <w:t>Зимнівської</w:t>
      </w:r>
      <w:proofErr w:type="spellEnd"/>
      <w:r>
        <w:rPr>
          <w:sz w:val="28"/>
          <w:szCs w:val="28"/>
        </w:rPr>
        <w:t xml:space="preserve"> </w:t>
      </w:r>
    </w:p>
    <w:p w:rsidR="009F037A" w:rsidRDefault="009F037A" w:rsidP="009F037A">
      <w:pPr>
        <w:jc w:val="both"/>
        <w:rPr>
          <w:sz w:val="28"/>
          <w:szCs w:val="28"/>
        </w:rPr>
      </w:pPr>
      <w:r>
        <w:rPr>
          <w:sz w:val="28"/>
          <w:szCs w:val="28"/>
        </w:rPr>
        <w:t>сільської територіальної</w:t>
      </w:r>
      <w:r w:rsidR="00560905">
        <w:rPr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037A" w:rsidRDefault="009F037A" w:rsidP="009F037A">
      <w:pPr>
        <w:rPr>
          <w:sz w:val="28"/>
          <w:szCs w:val="28"/>
        </w:rPr>
      </w:pPr>
    </w:p>
    <w:p w:rsidR="009F037A" w:rsidRDefault="009F037A" w:rsidP="009F03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Заслухавши інформацію начальника відділу земельних ресурсів Людмили </w:t>
      </w:r>
      <w:proofErr w:type="spellStart"/>
      <w:r>
        <w:rPr>
          <w:sz w:val="28"/>
          <w:szCs w:val="28"/>
        </w:rPr>
        <w:t>Горбунової</w:t>
      </w:r>
      <w:proofErr w:type="spellEnd"/>
      <w:r>
        <w:rPr>
          <w:sz w:val="28"/>
          <w:szCs w:val="28"/>
        </w:rPr>
        <w:t xml:space="preserve">  щодо необхідності створення робочої групи з формування завдання на розроблення Комплексного плану просторового розвитку території </w:t>
      </w:r>
      <w:proofErr w:type="spellStart"/>
      <w:r>
        <w:rPr>
          <w:sz w:val="28"/>
          <w:szCs w:val="28"/>
        </w:rPr>
        <w:t>Зимнівської</w:t>
      </w:r>
      <w:proofErr w:type="spellEnd"/>
      <w:r>
        <w:rPr>
          <w:sz w:val="28"/>
          <w:szCs w:val="28"/>
        </w:rPr>
        <w:t xml:space="preserve"> територіальної громади, затвердження її персонального складу, відповідно до 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№ 926, враховуючи рішення </w:t>
      </w:r>
      <w:proofErr w:type="spellStart"/>
      <w:r>
        <w:rPr>
          <w:sz w:val="28"/>
          <w:szCs w:val="28"/>
        </w:rPr>
        <w:t>Зимнівської</w:t>
      </w:r>
      <w:proofErr w:type="spellEnd"/>
      <w:r>
        <w:rPr>
          <w:sz w:val="28"/>
          <w:szCs w:val="28"/>
        </w:rPr>
        <w:t xml:space="preserve"> сільської ради від 28.01.2022 № 17/53 «Про розроблення Комплексного плану просторового розвитку території </w:t>
      </w:r>
      <w:proofErr w:type="spellStart"/>
      <w:r>
        <w:rPr>
          <w:sz w:val="28"/>
          <w:szCs w:val="28"/>
        </w:rPr>
        <w:t>Зимнівської</w:t>
      </w:r>
      <w:proofErr w:type="spellEnd"/>
      <w:r>
        <w:rPr>
          <w:sz w:val="28"/>
          <w:szCs w:val="28"/>
        </w:rPr>
        <w:t xml:space="preserve"> територіальної громади», керуючись ст. 40 Закону України «Про місцеве самоврядування в Україні», виконавчий комітет сільської ради</w:t>
      </w:r>
    </w:p>
    <w:p w:rsidR="009F037A" w:rsidRDefault="009F037A" w:rsidP="009F037A">
      <w:pPr>
        <w:rPr>
          <w:sz w:val="28"/>
          <w:szCs w:val="28"/>
        </w:rPr>
      </w:pPr>
    </w:p>
    <w:p w:rsidR="009F037A" w:rsidRDefault="009F037A" w:rsidP="009F037A">
      <w:pPr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F037A" w:rsidRDefault="009F037A" w:rsidP="009F037A">
      <w:pPr>
        <w:rPr>
          <w:sz w:val="28"/>
          <w:szCs w:val="28"/>
        </w:rPr>
      </w:pPr>
    </w:p>
    <w:p w:rsidR="009F037A" w:rsidRDefault="009F037A" w:rsidP="009F0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робочу групу з формування завдання на розроблення Комплексного плану просторового розвитку території </w:t>
      </w:r>
      <w:proofErr w:type="spellStart"/>
      <w:r>
        <w:rPr>
          <w:sz w:val="28"/>
          <w:szCs w:val="28"/>
        </w:rPr>
        <w:t>Зимнівської</w:t>
      </w:r>
      <w:proofErr w:type="spellEnd"/>
      <w:r>
        <w:rPr>
          <w:sz w:val="28"/>
          <w:szCs w:val="28"/>
        </w:rPr>
        <w:t xml:space="preserve"> територіальної громади та затвердити її склад згідно додатку.</w:t>
      </w:r>
    </w:p>
    <w:p w:rsidR="009F037A" w:rsidRDefault="009F037A" w:rsidP="009F0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Робочій групі керуватись  Положенням про робочу групу з формування завдання на розроблення Комплексного плану просторового розвитку території </w:t>
      </w:r>
      <w:proofErr w:type="spellStart"/>
      <w:r>
        <w:rPr>
          <w:sz w:val="28"/>
          <w:szCs w:val="28"/>
        </w:rPr>
        <w:t>Зимнівської</w:t>
      </w:r>
      <w:proofErr w:type="spellEnd"/>
      <w:r>
        <w:rPr>
          <w:sz w:val="28"/>
          <w:szCs w:val="28"/>
        </w:rPr>
        <w:t xml:space="preserve"> територіальної громади затвердженим рішенням сесії сільської ради від 28.01.2022 року №17/53 «Про розроблення Комплексного плану просторового розвитку території </w:t>
      </w:r>
      <w:proofErr w:type="spellStart"/>
      <w:r>
        <w:rPr>
          <w:sz w:val="28"/>
          <w:szCs w:val="28"/>
        </w:rPr>
        <w:t>Зимнівської</w:t>
      </w:r>
      <w:proofErr w:type="spellEnd"/>
      <w:r>
        <w:rPr>
          <w:sz w:val="28"/>
          <w:szCs w:val="28"/>
        </w:rPr>
        <w:t xml:space="preserve"> територіальної громади»</w:t>
      </w:r>
    </w:p>
    <w:p w:rsidR="009F037A" w:rsidRDefault="009F037A" w:rsidP="009F0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3.Координаційне забезпечення щодо виконання цього рішення покласти на начальника відділу земельних ресурсів. </w:t>
      </w:r>
    </w:p>
    <w:p w:rsidR="009F037A" w:rsidRDefault="009F037A" w:rsidP="009F037A">
      <w:pPr>
        <w:jc w:val="both"/>
        <w:rPr>
          <w:sz w:val="28"/>
          <w:szCs w:val="28"/>
        </w:rPr>
      </w:pPr>
      <w:r>
        <w:rPr>
          <w:sz w:val="28"/>
          <w:szCs w:val="28"/>
        </w:rPr>
        <w:t>4.Контроль щодо виконання цього рішення покласти на секретаря сільської ради Любов Вишняк.</w:t>
      </w:r>
    </w:p>
    <w:p w:rsidR="009F037A" w:rsidRDefault="009F037A" w:rsidP="009F037A">
      <w:pPr>
        <w:rPr>
          <w:sz w:val="28"/>
          <w:szCs w:val="28"/>
        </w:rPr>
      </w:pPr>
    </w:p>
    <w:p w:rsidR="009F037A" w:rsidRDefault="009F037A" w:rsidP="009F037A">
      <w:pPr>
        <w:rPr>
          <w:sz w:val="28"/>
          <w:szCs w:val="28"/>
        </w:rPr>
      </w:pPr>
    </w:p>
    <w:p w:rsidR="009F037A" w:rsidRDefault="009F037A" w:rsidP="009F037A">
      <w:pPr>
        <w:rPr>
          <w:sz w:val="28"/>
          <w:szCs w:val="28"/>
        </w:rPr>
      </w:pPr>
    </w:p>
    <w:p w:rsidR="009F037A" w:rsidRDefault="009F037A" w:rsidP="009F037A">
      <w:pPr>
        <w:rPr>
          <w:sz w:val="28"/>
          <w:szCs w:val="28"/>
        </w:rPr>
      </w:pPr>
      <w:r>
        <w:rPr>
          <w:sz w:val="28"/>
          <w:szCs w:val="28"/>
        </w:rPr>
        <w:t xml:space="preserve">Сільський голова                                                                           </w:t>
      </w:r>
      <w:r>
        <w:rPr>
          <w:b/>
          <w:sz w:val="28"/>
          <w:szCs w:val="28"/>
        </w:rPr>
        <w:t>В’ячеслав КАТОЛИК</w:t>
      </w:r>
    </w:p>
    <w:p w:rsidR="009F037A" w:rsidRDefault="009F037A" w:rsidP="009F037A">
      <w:pPr>
        <w:rPr>
          <w:sz w:val="24"/>
          <w:szCs w:val="24"/>
        </w:rPr>
      </w:pPr>
    </w:p>
    <w:p w:rsidR="009F037A" w:rsidRDefault="009F037A" w:rsidP="009F037A">
      <w:pPr>
        <w:rPr>
          <w:sz w:val="24"/>
          <w:szCs w:val="24"/>
        </w:rPr>
      </w:pPr>
      <w:r>
        <w:rPr>
          <w:sz w:val="24"/>
          <w:szCs w:val="24"/>
        </w:rPr>
        <w:t>Людмила Горбунова</w:t>
      </w:r>
    </w:p>
    <w:p w:rsidR="009F037A" w:rsidRDefault="009F037A" w:rsidP="009F037A">
      <w:pPr>
        <w:tabs>
          <w:tab w:val="left" w:pos="6810"/>
        </w:tabs>
        <w:ind w:firstLine="779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9F037A" w:rsidRDefault="009F037A" w:rsidP="009F037A">
      <w:pPr>
        <w:tabs>
          <w:tab w:val="left" w:pos="68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:rsidR="009F037A" w:rsidRDefault="009F037A" w:rsidP="009F037A">
      <w:pPr>
        <w:tabs>
          <w:tab w:val="left" w:pos="68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від 21.02.2022 № 22 </w:t>
      </w:r>
    </w:p>
    <w:p w:rsidR="009F037A" w:rsidRDefault="009F037A" w:rsidP="009F037A">
      <w:pPr>
        <w:rPr>
          <w:sz w:val="28"/>
          <w:szCs w:val="28"/>
        </w:rPr>
      </w:pPr>
    </w:p>
    <w:p w:rsidR="009F037A" w:rsidRDefault="009F037A" w:rsidP="009F037A">
      <w:pPr>
        <w:rPr>
          <w:sz w:val="28"/>
          <w:szCs w:val="28"/>
        </w:rPr>
      </w:pPr>
    </w:p>
    <w:p w:rsidR="009F037A" w:rsidRDefault="009F037A" w:rsidP="009F037A">
      <w:pPr>
        <w:tabs>
          <w:tab w:val="left" w:pos="13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Склад робочої групи</w:t>
      </w:r>
    </w:p>
    <w:p w:rsidR="009F037A" w:rsidRDefault="009F037A" w:rsidP="009F037A">
      <w:pPr>
        <w:tabs>
          <w:tab w:val="left" w:pos="13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формування завдання на розроблення</w:t>
      </w:r>
    </w:p>
    <w:p w:rsidR="009F037A" w:rsidRDefault="009F037A" w:rsidP="009F037A">
      <w:pPr>
        <w:tabs>
          <w:tab w:val="left" w:pos="13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Комплексного плану просторового розвитку території</w:t>
      </w:r>
    </w:p>
    <w:p w:rsidR="009F037A" w:rsidRDefault="009F037A" w:rsidP="009F037A">
      <w:pPr>
        <w:tabs>
          <w:tab w:val="left" w:pos="130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Зимнівської</w:t>
      </w:r>
      <w:proofErr w:type="spellEnd"/>
      <w:r>
        <w:rPr>
          <w:sz w:val="28"/>
          <w:szCs w:val="28"/>
        </w:rPr>
        <w:t xml:space="preserve"> територіальної громади</w:t>
      </w:r>
    </w:p>
    <w:p w:rsidR="009F037A" w:rsidRDefault="009F037A" w:rsidP="009F037A">
      <w:pPr>
        <w:rPr>
          <w:sz w:val="28"/>
          <w:szCs w:val="28"/>
        </w:rPr>
      </w:pPr>
    </w:p>
    <w:p w:rsidR="009F037A" w:rsidRPr="009F037A" w:rsidRDefault="009F037A" w:rsidP="009F037A">
      <w:pPr>
        <w:pStyle w:val="ad"/>
        <w:ind w:right="-143" w:hanging="720"/>
        <w:rPr>
          <w:sz w:val="28"/>
          <w:szCs w:val="28"/>
        </w:rPr>
      </w:pPr>
      <w:r>
        <w:rPr>
          <w:sz w:val="28"/>
          <w:szCs w:val="28"/>
        </w:rPr>
        <w:t>1.</w:t>
      </w:r>
      <w:r w:rsidRPr="009F037A">
        <w:rPr>
          <w:sz w:val="28"/>
          <w:szCs w:val="28"/>
        </w:rPr>
        <w:t xml:space="preserve">Католик В’ячеслав Артурович      сільський голова  - </w:t>
      </w:r>
      <w:r w:rsidRPr="009F037A">
        <w:rPr>
          <w:b/>
          <w:sz w:val="28"/>
          <w:szCs w:val="28"/>
        </w:rPr>
        <w:t>голова робочої групи</w:t>
      </w:r>
      <w:r w:rsidRPr="009F037A">
        <w:rPr>
          <w:sz w:val="28"/>
          <w:szCs w:val="28"/>
        </w:rPr>
        <w:t>.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2. Горбунова Людмила Іванівна  начальник відділу земельних ресурсів –                                    </w:t>
      </w:r>
      <w:r>
        <w:rPr>
          <w:b/>
          <w:sz w:val="28"/>
          <w:szCs w:val="28"/>
        </w:rPr>
        <w:t>заступник голови робочої групи</w:t>
      </w:r>
      <w:r>
        <w:rPr>
          <w:sz w:val="28"/>
          <w:szCs w:val="28"/>
        </w:rPr>
        <w:t xml:space="preserve"> .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3.Чубарська Аліна Степанівна провідний спеціаліст землевпорядник  відділу земельних ресурсів </w:t>
      </w:r>
      <w:proofErr w:type="spellStart"/>
      <w:r>
        <w:rPr>
          <w:sz w:val="28"/>
          <w:szCs w:val="28"/>
        </w:rPr>
        <w:t>–</w:t>
      </w:r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робочої групи</w:t>
      </w:r>
      <w:r>
        <w:rPr>
          <w:sz w:val="28"/>
          <w:szCs w:val="28"/>
        </w:rPr>
        <w:t>.</w:t>
      </w:r>
    </w:p>
    <w:p w:rsidR="009F037A" w:rsidRDefault="009F037A" w:rsidP="009F037A">
      <w:pPr>
        <w:ind w:right="-143"/>
        <w:rPr>
          <w:sz w:val="28"/>
          <w:szCs w:val="28"/>
        </w:rPr>
      </w:pPr>
    </w:p>
    <w:p w:rsidR="009F037A" w:rsidRDefault="009F037A" w:rsidP="009F037A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Члени робочої групи:</w:t>
      </w:r>
    </w:p>
    <w:p w:rsidR="009F037A" w:rsidRDefault="009F037A" w:rsidP="009F037A">
      <w:pPr>
        <w:ind w:right="-143"/>
        <w:jc w:val="center"/>
        <w:rPr>
          <w:b/>
          <w:sz w:val="28"/>
          <w:szCs w:val="28"/>
        </w:rPr>
      </w:pP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>4.Процюк Микола Олексійович</w:t>
      </w:r>
      <w:r>
        <w:t xml:space="preserve">   </w:t>
      </w:r>
      <w:r>
        <w:rPr>
          <w:sz w:val="28"/>
          <w:szCs w:val="28"/>
        </w:rPr>
        <w:t>провідний спеціаліст землевпорядник  відділу земельних ресурсів.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5.Подзізей  Таїсія Яківна, староста </w:t>
      </w:r>
      <w:proofErr w:type="spellStart"/>
      <w:r>
        <w:rPr>
          <w:sz w:val="28"/>
          <w:szCs w:val="28"/>
        </w:rPr>
        <w:t>Льотничівського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округу. 6.Ковальчук Юрій Іванович, староста </w:t>
      </w:r>
      <w:proofErr w:type="spellStart"/>
      <w:r>
        <w:rPr>
          <w:sz w:val="28"/>
          <w:szCs w:val="28"/>
        </w:rPr>
        <w:t>Березовичівського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округу.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7.Зелінська Наталія Іванівна, депутат сільської ради. 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8.Волинець Тамара Максимівна, староста </w:t>
      </w:r>
      <w:proofErr w:type="spellStart"/>
      <w:r>
        <w:rPr>
          <w:sz w:val="28"/>
          <w:szCs w:val="28"/>
        </w:rPr>
        <w:t>Хмелівківського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округу. 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9.Кротач Руслан Леонтійович, депутат сільської ради. 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10.Войтюк Алла Василівна,  депутат сільської ради. 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11.Антонюк Ольга Володимирівна, староста </w:t>
      </w:r>
      <w:proofErr w:type="spellStart"/>
      <w:r>
        <w:rPr>
          <w:sz w:val="28"/>
          <w:szCs w:val="28"/>
        </w:rPr>
        <w:t>Селецького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округу. 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12.Степанюк Юлія Юріївна, директор ООЗ НВК «ЗОШ  І –ІІІ ст. </w:t>
      </w:r>
      <w:proofErr w:type="spellStart"/>
      <w:r>
        <w:rPr>
          <w:sz w:val="28"/>
          <w:szCs w:val="28"/>
        </w:rPr>
        <w:t>–ліцей</w:t>
      </w:r>
      <w:proofErr w:type="spellEnd"/>
      <w:r>
        <w:rPr>
          <w:sz w:val="28"/>
          <w:szCs w:val="28"/>
        </w:rPr>
        <w:t xml:space="preserve">» с. Зимне, представник сіл Зимне, </w:t>
      </w:r>
      <w:proofErr w:type="spellStart"/>
      <w:r>
        <w:rPr>
          <w:sz w:val="28"/>
          <w:szCs w:val="28"/>
        </w:rPr>
        <w:t>Горичів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Шистів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Фалемичі</w:t>
      </w:r>
      <w:proofErr w:type="spellEnd"/>
      <w:r>
        <w:rPr>
          <w:sz w:val="28"/>
          <w:szCs w:val="28"/>
        </w:rPr>
        <w:t>.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13.Приймак Андрій Васильович,  представник  с. </w:t>
      </w:r>
      <w:proofErr w:type="spellStart"/>
      <w:r>
        <w:rPr>
          <w:sz w:val="28"/>
          <w:szCs w:val="28"/>
        </w:rPr>
        <w:t>Когильне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Поничів</w:t>
      </w:r>
      <w:proofErr w:type="spellEnd"/>
      <w:r>
        <w:rPr>
          <w:sz w:val="28"/>
          <w:szCs w:val="28"/>
        </w:rPr>
        <w:t xml:space="preserve">, 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>14.Калишук Оксана Віталіївна, представник  с. Володимирівка,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15.Стасюк Тетяна Михайлівна, представник сіл </w:t>
      </w:r>
      <w:proofErr w:type="spellStart"/>
      <w:r>
        <w:rPr>
          <w:sz w:val="28"/>
          <w:szCs w:val="28"/>
        </w:rPr>
        <w:t>Березовичі</w:t>
      </w:r>
      <w:proofErr w:type="spellEnd"/>
      <w:r>
        <w:rPr>
          <w:sz w:val="28"/>
          <w:szCs w:val="28"/>
        </w:rPr>
        <w:t xml:space="preserve">, Хворостів,  </w:t>
      </w:r>
      <w:proofErr w:type="spellStart"/>
      <w:r>
        <w:rPr>
          <w:sz w:val="28"/>
          <w:szCs w:val="28"/>
        </w:rPr>
        <w:t>Бобичі</w:t>
      </w:r>
      <w:proofErr w:type="spellEnd"/>
      <w:r>
        <w:rPr>
          <w:sz w:val="28"/>
          <w:szCs w:val="28"/>
        </w:rPr>
        <w:t>.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>16.Войтюк Роман Мефодійович, представник сіл Яковичі,</w:t>
      </w:r>
      <w:r>
        <w:t xml:space="preserve"> </w:t>
      </w:r>
      <w:proofErr w:type="spellStart"/>
      <w:r>
        <w:rPr>
          <w:sz w:val="28"/>
          <w:szCs w:val="28"/>
        </w:rPr>
        <w:t>Міжлісся</w:t>
      </w:r>
      <w:proofErr w:type="spellEnd"/>
      <w:r>
        <w:rPr>
          <w:sz w:val="28"/>
          <w:szCs w:val="28"/>
        </w:rPr>
        <w:t>,</w:t>
      </w:r>
      <w:r>
        <w:t xml:space="preserve"> </w:t>
      </w:r>
      <w:proofErr w:type="spellStart"/>
      <w:r>
        <w:rPr>
          <w:sz w:val="28"/>
          <w:szCs w:val="28"/>
        </w:rPr>
        <w:t>Бегета</w:t>
      </w:r>
      <w:proofErr w:type="spellEnd"/>
      <w:r>
        <w:rPr>
          <w:sz w:val="28"/>
          <w:szCs w:val="28"/>
        </w:rPr>
        <w:t>.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17.Цизь Оксана Миколаївна, представник сіл </w:t>
      </w:r>
      <w:proofErr w:type="spellStart"/>
      <w:r>
        <w:rPr>
          <w:sz w:val="28"/>
          <w:szCs w:val="28"/>
        </w:rPr>
        <w:t>Житані</w:t>
      </w:r>
      <w:proofErr w:type="spellEnd"/>
      <w:r>
        <w:rPr>
          <w:sz w:val="28"/>
          <w:szCs w:val="28"/>
        </w:rPr>
        <w:t>, Хмелівка, Хмелів, Нехвороща.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18.Принда Віта Дмитрівна, представник сіл </w:t>
      </w:r>
      <w:proofErr w:type="spellStart"/>
      <w:r>
        <w:rPr>
          <w:sz w:val="28"/>
          <w:szCs w:val="28"/>
        </w:rPr>
        <w:t>Хобултова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Підгайці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Микуличі</w:t>
      </w:r>
      <w:proofErr w:type="spellEnd"/>
      <w:r>
        <w:rPr>
          <w:sz w:val="28"/>
          <w:szCs w:val="28"/>
        </w:rPr>
        <w:t>,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19.Катренич Ольга Федорівна, представник сіл </w:t>
      </w:r>
      <w:proofErr w:type="spellStart"/>
      <w:r>
        <w:rPr>
          <w:sz w:val="28"/>
          <w:szCs w:val="28"/>
        </w:rPr>
        <w:t>Черчичі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Руснів</w:t>
      </w:r>
      <w:proofErr w:type="spellEnd"/>
      <w:r>
        <w:rPr>
          <w:sz w:val="28"/>
          <w:szCs w:val="28"/>
        </w:rPr>
        <w:t xml:space="preserve">, Бубнів, </w:t>
      </w:r>
      <w:proofErr w:type="spellStart"/>
      <w:r>
        <w:rPr>
          <w:sz w:val="28"/>
          <w:szCs w:val="28"/>
        </w:rPr>
        <w:t>Маркостав</w:t>
      </w:r>
      <w:proofErr w:type="spellEnd"/>
      <w:r>
        <w:rPr>
          <w:sz w:val="28"/>
          <w:szCs w:val="28"/>
        </w:rPr>
        <w:t>.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>20.Мазур Віра Миколаївна</w:t>
      </w:r>
      <w:r w:rsidR="00560905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представник сіл </w:t>
      </w:r>
      <w:proofErr w:type="spellStart"/>
      <w:r>
        <w:rPr>
          <w:sz w:val="28"/>
          <w:szCs w:val="28"/>
        </w:rPr>
        <w:t>Селець</w:t>
      </w:r>
      <w:proofErr w:type="spellEnd"/>
      <w:r>
        <w:rPr>
          <w:sz w:val="28"/>
          <w:szCs w:val="28"/>
        </w:rPr>
        <w:t>, Чесний Хрест, Марія Воля</w:t>
      </w:r>
      <w:r w:rsidR="00560905">
        <w:rPr>
          <w:sz w:val="28"/>
          <w:szCs w:val="28"/>
        </w:rPr>
        <w:t>,</w:t>
      </w:r>
    </w:p>
    <w:p w:rsidR="009F037A" w:rsidRDefault="009F037A" w:rsidP="009F037A">
      <w:pPr>
        <w:ind w:right="-143"/>
        <w:rPr>
          <w:sz w:val="28"/>
          <w:szCs w:val="28"/>
        </w:rPr>
      </w:pPr>
      <w:r>
        <w:rPr>
          <w:sz w:val="28"/>
          <w:szCs w:val="28"/>
        </w:rPr>
        <w:t>21.Столярчук Любов Миколаївна</w:t>
      </w:r>
      <w:r w:rsidR="00560905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представник сіл  </w:t>
      </w:r>
      <w:proofErr w:type="spellStart"/>
      <w:r>
        <w:rPr>
          <w:sz w:val="28"/>
          <w:szCs w:val="28"/>
        </w:rPr>
        <w:t>Льотниче</w:t>
      </w:r>
      <w:proofErr w:type="spellEnd"/>
      <w:r>
        <w:rPr>
          <w:sz w:val="28"/>
          <w:szCs w:val="28"/>
        </w:rPr>
        <w:t xml:space="preserve"> ,Острівок</w:t>
      </w:r>
      <w:r w:rsidR="005609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125D6" w:rsidRPr="008B48E0" w:rsidRDefault="00B64C14" w:rsidP="009F03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125D6" w:rsidRPr="008B48E0" w:rsidSect="00D42B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831" w:rsidRDefault="00192831" w:rsidP="001125D6">
      <w:r>
        <w:separator/>
      </w:r>
    </w:p>
  </w:endnote>
  <w:endnote w:type="continuationSeparator" w:id="0">
    <w:p w:rsidR="00192831" w:rsidRDefault="00192831" w:rsidP="00112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831" w:rsidRDefault="00192831" w:rsidP="001125D6">
      <w:r>
        <w:separator/>
      </w:r>
    </w:p>
  </w:footnote>
  <w:footnote w:type="continuationSeparator" w:id="0">
    <w:p w:rsidR="00192831" w:rsidRDefault="00192831" w:rsidP="00112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8B2"/>
    <w:multiLevelType w:val="hybridMultilevel"/>
    <w:tmpl w:val="3ED864B0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812AA"/>
    <w:multiLevelType w:val="hybridMultilevel"/>
    <w:tmpl w:val="282C8CDC"/>
    <w:lvl w:ilvl="0" w:tplc="8B9EC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3122E"/>
    <w:multiLevelType w:val="hybridMultilevel"/>
    <w:tmpl w:val="FCC0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E251E"/>
    <w:multiLevelType w:val="hybridMultilevel"/>
    <w:tmpl w:val="CB96CB7A"/>
    <w:lvl w:ilvl="0" w:tplc="D20C9998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767427B"/>
    <w:multiLevelType w:val="hybridMultilevel"/>
    <w:tmpl w:val="CA2442BA"/>
    <w:lvl w:ilvl="0" w:tplc="571C632A">
      <w:numFmt w:val="bullet"/>
      <w:lvlText w:val="-"/>
      <w:lvlJc w:val="left"/>
      <w:pPr>
        <w:ind w:left="1211" w:hanging="360"/>
      </w:pPr>
      <w:rPr>
        <w:rFonts w:ascii="Times New Roman" w:eastAsia="Batang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9F567A2"/>
    <w:multiLevelType w:val="hybridMultilevel"/>
    <w:tmpl w:val="63008F88"/>
    <w:lvl w:ilvl="0" w:tplc="7454206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540B12"/>
    <w:multiLevelType w:val="hybridMultilevel"/>
    <w:tmpl w:val="A5261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321F9"/>
    <w:multiLevelType w:val="hybridMultilevel"/>
    <w:tmpl w:val="EEEC87BC"/>
    <w:lvl w:ilvl="0" w:tplc="9B0CA1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14B12FF"/>
    <w:multiLevelType w:val="hybridMultilevel"/>
    <w:tmpl w:val="DE28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A3DFB"/>
    <w:multiLevelType w:val="hybridMultilevel"/>
    <w:tmpl w:val="6F0A6CA4"/>
    <w:lvl w:ilvl="0" w:tplc="29AE7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05B5C">
      <w:numFmt w:val="none"/>
      <w:lvlText w:val=""/>
      <w:lvlJc w:val="left"/>
      <w:pPr>
        <w:tabs>
          <w:tab w:val="num" w:pos="360"/>
        </w:tabs>
      </w:pPr>
    </w:lvl>
    <w:lvl w:ilvl="2" w:tplc="752EDD2E">
      <w:numFmt w:val="none"/>
      <w:lvlText w:val=""/>
      <w:lvlJc w:val="left"/>
      <w:pPr>
        <w:tabs>
          <w:tab w:val="num" w:pos="360"/>
        </w:tabs>
      </w:pPr>
    </w:lvl>
    <w:lvl w:ilvl="3" w:tplc="ABD6BA72">
      <w:numFmt w:val="none"/>
      <w:lvlText w:val=""/>
      <w:lvlJc w:val="left"/>
      <w:pPr>
        <w:tabs>
          <w:tab w:val="num" w:pos="360"/>
        </w:tabs>
      </w:pPr>
    </w:lvl>
    <w:lvl w:ilvl="4" w:tplc="231892FE">
      <w:numFmt w:val="none"/>
      <w:lvlText w:val=""/>
      <w:lvlJc w:val="left"/>
      <w:pPr>
        <w:tabs>
          <w:tab w:val="num" w:pos="360"/>
        </w:tabs>
      </w:pPr>
    </w:lvl>
    <w:lvl w:ilvl="5" w:tplc="AE84916A">
      <w:numFmt w:val="none"/>
      <w:lvlText w:val=""/>
      <w:lvlJc w:val="left"/>
      <w:pPr>
        <w:tabs>
          <w:tab w:val="num" w:pos="360"/>
        </w:tabs>
      </w:pPr>
    </w:lvl>
    <w:lvl w:ilvl="6" w:tplc="F704F2AE">
      <w:numFmt w:val="none"/>
      <w:lvlText w:val=""/>
      <w:lvlJc w:val="left"/>
      <w:pPr>
        <w:tabs>
          <w:tab w:val="num" w:pos="360"/>
        </w:tabs>
      </w:pPr>
    </w:lvl>
    <w:lvl w:ilvl="7" w:tplc="8F74C2D6">
      <w:numFmt w:val="none"/>
      <w:lvlText w:val=""/>
      <w:lvlJc w:val="left"/>
      <w:pPr>
        <w:tabs>
          <w:tab w:val="num" w:pos="360"/>
        </w:tabs>
      </w:pPr>
    </w:lvl>
    <w:lvl w:ilvl="8" w:tplc="4614D97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6FE2677"/>
    <w:multiLevelType w:val="hybridMultilevel"/>
    <w:tmpl w:val="A40E4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581A3F"/>
    <w:multiLevelType w:val="hybridMultilevel"/>
    <w:tmpl w:val="210E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4554BD"/>
    <w:multiLevelType w:val="hybridMultilevel"/>
    <w:tmpl w:val="FC80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B5578"/>
    <w:multiLevelType w:val="hybridMultilevel"/>
    <w:tmpl w:val="C748B6F4"/>
    <w:lvl w:ilvl="0" w:tplc="87BEF7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3D51EF"/>
    <w:multiLevelType w:val="hybridMultilevel"/>
    <w:tmpl w:val="D6C4C010"/>
    <w:lvl w:ilvl="0" w:tplc="9A867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E1059"/>
    <w:multiLevelType w:val="hybridMultilevel"/>
    <w:tmpl w:val="61B6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15"/>
  </w:num>
  <w:num w:numId="8">
    <w:abstractNumId w:val="7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9B7"/>
    <w:rsid w:val="00017640"/>
    <w:rsid w:val="00031A32"/>
    <w:rsid w:val="00043036"/>
    <w:rsid w:val="00050E43"/>
    <w:rsid w:val="000562CA"/>
    <w:rsid w:val="00074204"/>
    <w:rsid w:val="000D1FB6"/>
    <w:rsid w:val="001125D6"/>
    <w:rsid w:val="00136C3D"/>
    <w:rsid w:val="001520F6"/>
    <w:rsid w:val="00163EBB"/>
    <w:rsid w:val="00164ED3"/>
    <w:rsid w:val="001654C2"/>
    <w:rsid w:val="00166171"/>
    <w:rsid w:val="00167DA6"/>
    <w:rsid w:val="00172627"/>
    <w:rsid w:val="00192831"/>
    <w:rsid w:val="00195923"/>
    <w:rsid w:val="001A06F2"/>
    <w:rsid w:val="001A2D11"/>
    <w:rsid w:val="001C3E86"/>
    <w:rsid w:val="001E19EF"/>
    <w:rsid w:val="00215C88"/>
    <w:rsid w:val="002436AB"/>
    <w:rsid w:val="002439BC"/>
    <w:rsid w:val="0026757C"/>
    <w:rsid w:val="002741D4"/>
    <w:rsid w:val="0028668F"/>
    <w:rsid w:val="00290FF8"/>
    <w:rsid w:val="002A434D"/>
    <w:rsid w:val="002A525F"/>
    <w:rsid w:val="002A572B"/>
    <w:rsid w:val="002C49AE"/>
    <w:rsid w:val="002D1D40"/>
    <w:rsid w:val="002E54F5"/>
    <w:rsid w:val="00302138"/>
    <w:rsid w:val="00302E32"/>
    <w:rsid w:val="00310B86"/>
    <w:rsid w:val="003558A1"/>
    <w:rsid w:val="0035731B"/>
    <w:rsid w:val="00357E04"/>
    <w:rsid w:val="003744DE"/>
    <w:rsid w:val="003831C0"/>
    <w:rsid w:val="00385619"/>
    <w:rsid w:val="00386C15"/>
    <w:rsid w:val="003A1BC1"/>
    <w:rsid w:val="003A39B7"/>
    <w:rsid w:val="003D177E"/>
    <w:rsid w:val="003F0850"/>
    <w:rsid w:val="003F16C3"/>
    <w:rsid w:val="003F2907"/>
    <w:rsid w:val="004003C9"/>
    <w:rsid w:val="00407A2D"/>
    <w:rsid w:val="004103F1"/>
    <w:rsid w:val="00412ECB"/>
    <w:rsid w:val="00415F68"/>
    <w:rsid w:val="00426DAC"/>
    <w:rsid w:val="00434BCF"/>
    <w:rsid w:val="00443E9E"/>
    <w:rsid w:val="004B1CD5"/>
    <w:rsid w:val="004B512C"/>
    <w:rsid w:val="004B6ED5"/>
    <w:rsid w:val="004C56E7"/>
    <w:rsid w:val="004D77AD"/>
    <w:rsid w:val="004E1290"/>
    <w:rsid w:val="0050763D"/>
    <w:rsid w:val="005241E2"/>
    <w:rsid w:val="00535A90"/>
    <w:rsid w:val="00560905"/>
    <w:rsid w:val="00591E7F"/>
    <w:rsid w:val="005B0CF3"/>
    <w:rsid w:val="005C2247"/>
    <w:rsid w:val="005C47E4"/>
    <w:rsid w:val="005E0238"/>
    <w:rsid w:val="006012CD"/>
    <w:rsid w:val="006055E7"/>
    <w:rsid w:val="00660AEF"/>
    <w:rsid w:val="0067096F"/>
    <w:rsid w:val="006755D1"/>
    <w:rsid w:val="00690C0B"/>
    <w:rsid w:val="006963CA"/>
    <w:rsid w:val="006B1056"/>
    <w:rsid w:val="006E6F2A"/>
    <w:rsid w:val="00712495"/>
    <w:rsid w:val="00727BED"/>
    <w:rsid w:val="00795456"/>
    <w:rsid w:val="007D599A"/>
    <w:rsid w:val="007F72A2"/>
    <w:rsid w:val="0080498B"/>
    <w:rsid w:val="00811809"/>
    <w:rsid w:val="00821F69"/>
    <w:rsid w:val="0084565C"/>
    <w:rsid w:val="0084792A"/>
    <w:rsid w:val="00850286"/>
    <w:rsid w:val="008B48E0"/>
    <w:rsid w:val="008B67C7"/>
    <w:rsid w:val="008C4A8A"/>
    <w:rsid w:val="008D0ED8"/>
    <w:rsid w:val="008E63A1"/>
    <w:rsid w:val="008E65FF"/>
    <w:rsid w:val="008F0270"/>
    <w:rsid w:val="00924C23"/>
    <w:rsid w:val="00941763"/>
    <w:rsid w:val="00974371"/>
    <w:rsid w:val="009748E8"/>
    <w:rsid w:val="009C1445"/>
    <w:rsid w:val="009D6841"/>
    <w:rsid w:val="009F037A"/>
    <w:rsid w:val="009F596A"/>
    <w:rsid w:val="00A12AF6"/>
    <w:rsid w:val="00A266F9"/>
    <w:rsid w:val="00A30DC8"/>
    <w:rsid w:val="00A32AC5"/>
    <w:rsid w:val="00A47A62"/>
    <w:rsid w:val="00A92FB0"/>
    <w:rsid w:val="00A9584A"/>
    <w:rsid w:val="00AB2891"/>
    <w:rsid w:val="00AB50B5"/>
    <w:rsid w:val="00AB7651"/>
    <w:rsid w:val="00AC2DE2"/>
    <w:rsid w:val="00AC6E18"/>
    <w:rsid w:val="00AD2188"/>
    <w:rsid w:val="00AD3EE6"/>
    <w:rsid w:val="00AE20D6"/>
    <w:rsid w:val="00AE2480"/>
    <w:rsid w:val="00AF26C9"/>
    <w:rsid w:val="00AF66A9"/>
    <w:rsid w:val="00B0388F"/>
    <w:rsid w:val="00B45086"/>
    <w:rsid w:val="00B6244A"/>
    <w:rsid w:val="00B64C14"/>
    <w:rsid w:val="00B7203B"/>
    <w:rsid w:val="00B72703"/>
    <w:rsid w:val="00B828EE"/>
    <w:rsid w:val="00B87D0B"/>
    <w:rsid w:val="00BA2105"/>
    <w:rsid w:val="00BA2576"/>
    <w:rsid w:val="00BB194C"/>
    <w:rsid w:val="00BD67E5"/>
    <w:rsid w:val="00BE0AB0"/>
    <w:rsid w:val="00BF2B59"/>
    <w:rsid w:val="00C10D1A"/>
    <w:rsid w:val="00C12436"/>
    <w:rsid w:val="00C202A1"/>
    <w:rsid w:val="00C3769E"/>
    <w:rsid w:val="00C732CC"/>
    <w:rsid w:val="00C82D0A"/>
    <w:rsid w:val="00C9078F"/>
    <w:rsid w:val="00CB475B"/>
    <w:rsid w:val="00CB6987"/>
    <w:rsid w:val="00CE4D3F"/>
    <w:rsid w:val="00CE7AF7"/>
    <w:rsid w:val="00D271DE"/>
    <w:rsid w:val="00D3558A"/>
    <w:rsid w:val="00D3586B"/>
    <w:rsid w:val="00D42B5E"/>
    <w:rsid w:val="00D52D29"/>
    <w:rsid w:val="00D544EB"/>
    <w:rsid w:val="00D60C2E"/>
    <w:rsid w:val="00D614A7"/>
    <w:rsid w:val="00D725D9"/>
    <w:rsid w:val="00D74B19"/>
    <w:rsid w:val="00D7741A"/>
    <w:rsid w:val="00D80A4C"/>
    <w:rsid w:val="00D83EF1"/>
    <w:rsid w:val="00DD3DA0"/>
    <w:rsid w:val="00E05433"/>
    <w:rsid w:val="00E12D63"/>
    <w:rsid w:val="00E303BE"/>
    <w:rsid w:val="00E33424"/>
    <w:rsid w:val="00E42A6F"/>
    <w:rsid w:val="00E6093E"/>
    <w:rsid w:val="00E62C0E"/>
    <w:rsid w:val="00E62F19"/>
    <w:rsid w:val="00E7745E"/>
    <w:rsid w:val="00E855BA"/>
    <w:rsid w:val="00E87C1B"/>
    <w:rsid w:val="00EA534D"/>
    <w:rsid w:val="00EC5B86"/>
    <w:rsid w:val="00EE6580"/>
    <w:rsid w:val="00F044B4"/>
    <w:rsid w:val="00F16C21"/>
    <w:rsid w:val="00F16D3B"/>
    <w:rsid w:val="00F34F5C"/>
    <w:rsid w:val="00F35E63"/>
    <w:rsid w:val="00F46E68"/>
    <w:rsid w:val="00FB52B9"/>
    <w:rsid w:val="00FC4F3D"/>
    <w:rsid w:val="00FD38E1"/>
    <w:rsid w:val="00FD39D2"/>
    <w:rsid w:val="00FE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FB6"/>
    <w:rPr>
      <w:lang w:val="uk-UA"/>
    </w:rPr>
  </w:style>
  <w:style w:type="paragraph" w:styleId="1">
    <w:name w:val="heading 1"/>
    <w:basedOn w:val="a"/>
    <w:next w:val="a"/>
    <w:qFormat/>
    <w:rsid w:val="003A39B7"/>
    <w:pPr>
      <w:keepNext/>
      <w:spacing w:line="260" w:lineRule="auto"/>
      <w:jc w:val="center"/>
      <w:outlineLvl w:val="0"/>
    </w:pPr>
    <w:rPr>
      <w:rFonts w:ascii="Tahoma" w:hAnsi="Tahom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3D1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A39B7"/>
    <w:pPr>
      <w:widowControl w:val="0"/>
      <w:jc w:val="right"/>
    </w:pPr>
    <w:rPr>
      <w:rFonts w:ascii="Arial" w:hAnsi="Arial"/>
      <w:sz w:val="18"/>
      <w:lang w:val="uk-UA"/>
    </w:rPr>
  </w:style>
  <w:style w:type="table" w:styleId="a3">
    <w:name w:val="Table Grid"/>
    <w:basedOn w:val="a1"/>
    <w:rsid w:val="00BF2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4D77A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styleId="a4">
    <w:name w:val="Body Text"/>
    <w:basedOn w:val="a"/>
    <w:link w:val="a5"/>
    <w:rsid w:val="003F2907"/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811809"/>
    <w:rPr>
      <w:sz w:val="28"/>
      <w:lang w:val="en-US"/>
    </w:rPr>
  </w:style>
  <w:style w:type="paragraph" w:styleId="a6">
    <w:name w:val="Normal (Web)"/>
    <w:basedOn w:val="a"/>
    <w:rsid w:val="00E33424"/>
    <w:pPr>
      <w:spacing w:before="100" w:beforeAutospacing="1" w:after="100" w:afterAutospacing="1"/>
    </w:pPr>
    <w:rPr>
      <w:rFonts w:eastAsia="Batang"/>
      <w:sz w:val="24"/>
      <w:szCs w:val="24"/>
      <w:lang w:val="ru-RU" w:eastAsia="ko-KR"/>
    </w:rPr>
  </w:style>
  <w:style w:type="paragraph" w:styleId="a7">
    <w:name w:val="Balloon Text"/>
    <w:basedOn w:val="a"/>
    <w:link w:val="a8"/>
    <w:rsid w:val="002D1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1D40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semiHidden/>
    <w:rsid w:val="003D1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9">
    <w:name w:val="header"/>
    <w:basedOn w:val="a"/>
    <w:link w:val="aa"/>
    <w:rsid w:val="001125D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1125D6"/>
    <w:rPr>
      <w:lang w:val="uk-UA"/>
    </w:rPr>
  </w:style>
  <w:style w:type="paragraph" w:styleId="ab">
    <w:name w:val="footer"/>
    <w:basedOn w:val="a"/>
    <w:link w:val="ac"/>
    <w:rsid w:val="001125D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1125D6"/>
    <w:rPr>
      <w:lang w:val="uk-UA"/>
    </w:rPr>
  </w:style>
  <w:style w:type="paragraph" w:styleId="ad">
    <w:name w:val="List Paragraph"/>
    <w:basedOn w:val="a"/>
    <w:uiPriority w:val="34"/>
    <w:qFormat/>
    <w:rsid w:val="00074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FB6"/>
    <w:rPr>
      <w:lang w:val="uk-UA"/>
    </w:rPr>
  </w:style>
  <w:style w:type="paragraph" w:styleId="1">
    <w:name w:val="heading 1"/>
    <w:basedOn w:val="a"/>
    <w:next w:val="a"/>
    <w:qFormat/>
    <w:rsid w:val="003A39B7"/>
    <w:pPr>
      <w:keepNext/>
      <w:spacing w:line="260" w:lineRule="auto"/>
      <w:jc w:val="center"/>
      <w:outlineLvl w:val="0"/>
    </w:pPr>
    <w:rPr>
      <w:rFonts w:ascii="Tahoma" w:hAnsi="Tahoma"/>
      <w:b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3D1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A39B7"/>
    <w:pPr>
      <w:widowControl w:val="0"/>
      <w:jc w:val="right"/>
    </w:pPr>
    <w:rPr>
      <w:rFonts w:ascii="Arial" w:hAnsi="Arial"/>
      <w:sz w:val="18"/>
      <w:lang w:val="uk-UA"/>
    </w:rPr>
  </w:style>
  <w:style w:type="table" w:styleId="a3">
    <w:name w:val="Table Grid"/>
    <w:basedOn w:val="a1"/>
    <w:rsid w:val="00BF2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4D77A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styleId="a4">
    <w:name w:val="Body Text"/>
    <w:basedOn w:val="a"/>
    <w:link w:val="a5"/>
    <w:rsid w:val="003F2907"/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811809"/>
    <w:rPr>
      <w:sz w:val="28"/>
      <w:lang w:val="en-US"/>
    </w:rPr>
  </w:style>
  <w:style w:type="paragraph" w:styleId="a6">
    <w:name w:val="Normal (Web)"/>
    <w:basedOn w:val="a"/>
    <w:rsid w:val="00E33424"/>
    <w:pPr>
      <w:spacing w:before="100" w:beforeAutospacing="1" w:after="100" w:afterAutospacing="1"/>
    </w:pPr>
    <w:rPr>
      <w:rFonts w:eastAsia="Batang"/>
      <w:sz w:val="24"/>
      <w:szCs w:val="24"/>
      <w:lang w:val="ru-RU" w:eastAsia="ko-KR"/>
    </w:rPr>
  </w:style>
  <w:style w:type="paragraph" w:styleId="a7">
    <w:name w:val="Balloon Text"/>
    <w:basedOn w:val="a"/>
    <w:link w:val="a8"/>
    <w:rsid w:val="002D1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1D40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semiHidden/>
    <w:rsid w:val="003D1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9">
    <w:name w:val="header"/>
    <w:basedOn w:val="a"/>
    <w:link w:val="aa"/>
    <w:rsid w:val="001125D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1125D6"/>
    <w:rPr>
      <w:lang w:val="uk-UA"/>
    </w:rPr>
  </w:style>
  <w:style w:type="paragraph" w:styleId="ab">
    <w:name w:val="footer"/>
    <w:basedOn w:val="a"/>
    <w:link w:val="ac"/>
    <w:rsid w:val="001125D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1125D6"/>
    <w:rPr>
      <w:lang w:val="uk-UA"/>
    </w:rPr>
  </w:style>
  <w:style w:type="paragraph" w:styleId="ad">
    <w:name w:val="List Paragraph"/>
    <w:basedOn w:val="a"/>
    <w:uiPriority w:val="34"/>
    <w:qFormat/>
    <w:rsid w:val="00074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2554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RDA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Yepo</cp:lastModifiedBy>
  <cp:revision>4</cp:revision>
  <cp:lastPrinted>2022-01-18T12:12:00Z</cp:lastPrinted>
  <dcterms:created xsi:type="dcterms:W3CDTF">2022-02-15T14:37:00Z</dcterms:created>
  <dcterms:modified xsi:type="dcterms:W3CDTF">2022-02-17T14:26:00Z</dcterms:modified>
</cp:coreProperties>
</file>