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CC" w:rsidRPr="00BA3E1A" w:rsidRDefault="003F51CC" w:rsidP="003F51CC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28"/>
          <w:szCs w:val="28"/>
          <w:lang w:val="uk-UA" w:eastAsia="ru-RU"/>
        </w:rPr>
      </w:pPr>
      <w:r w:rsidRPr="00BA3E1A">
        <w:rPr>
          <w:rFonts w:ascii="Arial" w:eastAsia="Times New Roman" w:hAnsi="Arial" w:cs="Times New Roman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9260" cy="61214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CC" w:rsidRPr="00BA3E1A" w:rsidRDefault="003F51CC" w:rsidP="003F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3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ЗИМНІВСЬКА СІЛЬСЬКА РАДА</w:t>
      </w:r>
    </w:p>
    <w:p w:rsidR="003F51CC" w:rsidRPr="00BA3E1A" w:rsidRDefault="003F51CC" w:rsidP="003F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3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ВОЛОДИМИР - ВОЛИНСЬКОГО РАЙОНУ  ВОЛИНСЬКОЇ ОБЛАСТІ</w:t>
      </w:r>
    </w:p>
    <w:p w:rsidR="003F51CC" w:rsidRPr="00BA3E1A" w:rsidRDefault="003F51CC" w:rsidP="003F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51CC" w:rsidRPr="00BA3E1A" w:rsidRDefault="003F51CC" w:rsidP="003F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3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F51CC" w:rsidRPr="00BA3E1A" w:rsidRDefault="003F51CC" w:rsidP="003F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51CC" w:rsidRPr="00BA3E1A" w:rsidRDefault="003F51CC" w:rsidP="003F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3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A3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BA3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3F51CC" w:rsidRPr="00BA3E1A" w:rsidRDefault="003F51CC" w:rsidP="003F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A3E1A">
        <w:rPr>
          <w:rFonts w:ascii="Times New Roman" w:eastAsia="Times New Roman" w:hAnsi="Times New Roman" w:cs="Times New Roman"/>
          <w:w w:val="101"/>
          <w:sz w:val="28"/>
          <w:szCs w:val="28"/>
          <w:lang w:val="uk-UA" w:eastAsia="ru-RU"/>
        </w:rPr>
        <w:br/>
      </w:r>
      <w:r w:rsidR="0086479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</w:t>
      </w:r>
      <w:r w:rsidR="00F94A8A" w:rsidRPr="00BA3E1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.0</w:t>
      </w:r>
      <w:r w:rsidR="0086479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6</w:t>
      </w:r>
      <w:r w:rsidR="00F94A8A" w:rsidRPr="00BA3E1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.2022 № </w:t>
      </w:r>
      <w:r w:rsidR="007F65E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6</w:t>
      </w:r>
      <w:r w:rsidR="00120CE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5</w:t>
      </w:r>
    </w:p>
    <w:p w:rsidR="003F51CC" w:rsidRDefault="003F51CC" w:rsidP="003F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3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Зимне</w:t>
      </w:r>
    </w:p>
    <w:p w:rsidR="0086479E" w:rsidRPr="00BA3E1A" w:rsidRDefault="0086479E" w:rsidP="003F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4A8A" w:rsidRPr="00F51B76" w:rsidRDefault="00F94A8A" w:rsidP="00F51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7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51B76">
        <w:rPr>
          <w:rFonts w:ascii="Times New Roman" w:hAnsi="Times New Roman" w:cs="Times New Roman"/>
          <w:sz w:val="28"/>
          <w:szCs w:val="28"/>
        </w:rPr>
        <w:t>добровольчі</w:t>
      </w:r>
      <w:proofErr w:type="spellEnd"/>
      <w:r w:rsidRPr="00F5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7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</w:p>
    <w:p w:rsidR="00F94A8A" w:rsidRPr="00F51B76" w:rsidRDefault="00F94A8A" w:rsidP="00F51B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1B76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F5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7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51B76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F94A8A" w:rsidRPr="00F51B76" w:rsidRDefault="00F94A8A" w:rsidP="00F51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B76">
        <w:rPr>
          <w:rFonts w:ascii="Times New Roman" w:hAnsi="Times New Roman" w:cs="Times New Roman"/>
          <w:sz w:val="28"/>
          <w:szCs w:val="28"/>
        </w:rPr>
        <w:t xml:space="preserve">та затвердження </w:t>
      </w:r>
      <w:proofErr w:type="spellStart"/>
      <w:r w:rsidRPr="00F51B7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51B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51B76">
        <w:rPr>
          <w:rFonts w:ascii="Times New Roman" w:hAnsi="Times New Roman" w:cs="Times New Roman"/>
          <w:sz w:val="28"/>
          <w:szCs w:val="28"/>
        </w:rPr>
        <w:t>нього</w:t>
      </w:r>
      <w:proofErr w:type="spellEnd"/>
    </w:p>
    <w:p w:rsidR="000D041F" w:rsidRPr="0086479E" w:rsidRDefault="000D041F" w:rsidP="00F5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041F" w:rsidRPr="0086479E" w:rsidRDefault="000D041F" w:rsidP="000D0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</w:pP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Керуючись статтею 33 Закону України «Про місцеве самоврядування в Україні», відповідно до Закону України «Про затвердження Указу Президента України « Про введення воєнного стану в Україні », частини другої ст. 19, ст.27 Кодексу Цивільного захисту України, постанови Кабінету Міністрів України від 21.08.2013 року № 616 </w:t>
      </w:r>
      <w:r w:rsidRPr="0086479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«</w:t>
      </w: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Про затвердження Положення про добровільні формування цивільного захисту», у зв’язку з актом збройної агресії російською федерацією, з метою виконання допоміжних робіт із запобігання, або ліквідації наслідків надзвичайних ситуацій, які можуть виникнути в період дії воєнного стану, </w:t>
      </w:r>
      <w:r w:rsidRPr="0086479E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>виконавчий комітет сільської ради</w:t>
      </w:r>
    </w:p>
    <w:p w:rsidR="00F94A8A" w:rsidRPr="0086479E" w:rsidRDefault="00F94A8A" w:rsidP="00F94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</w:pPr>
    </w:p>
    <w:p w:rsidR="00F94A8A" w:rsidRPr="0086479E" w:rsidRDefault="00F94A8A" w:rsidP="00F94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</w:pPr>
      <w:r w:rsidRPr="0086479E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>ВИРІШИВ:</w:t>
      </w:r>
    </w:p>
    <w:p w:rsidR="00F94A8A" w:rsidRPr="0086479E" w:rsidRDefault="00F94A8A" w:rsidP="00F94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</w:pPr>
    </w:p>
    <w:p w:rsidR="000D041F" w:rsidRPr="0086479E" w:rsidRDefault="00F94A8A" w:rsidP="008647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1.</w:t>
      </w:r>
      <w:r w:rsidR="000D041F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Утворити добровільне формування</w:t>
      </w:r>
      <w:r w:rsid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</w:t>
      </w:r>
      <w:r w:rsidR="000D041F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цивільного захисту</w:t>
      </w: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Зимнівської </w:t>
      </w:r>
      <w:r w:rsidR="000D041F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сільської рад</w:t>
      </w: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и    Володимир –  Волинського</w:t>
      </w:r>
      <w:r w:rsidR="000D041F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району Волинської області.</w:t>
      </w:r>
    </w:p>
    <w:p w:rsidR="000D041F" w:rsidRPr="0086479E" w:rsidRDefault="00F94A8A" w:rsidP="008647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2.</w:t>
      </w:r>
      <w:r w:rsidR="000D041F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Затвердити Положення про добровільне формування цивільного захисту  сільської ради </w:t>
      </w: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Володимир - Волинського</w:t>
      </w:r>
      <w:r w:rsidR="000D041F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району Волинської області згідно додатку.</w:t>
      </w:r>
    </w:p>
    <w:p w:rsidR="000D041F" w:rsidRPr="0086479E" w:rsidRDefault="00F94A8A" w:rsidP="008647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3.Контроль за </w:t>
      </w:r>
      <w:r w:rsidR="000D041F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виконання</w:t>
      </w: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м</w:t>
      </w:r>
      <w:r w:rsidR="000D041F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</w:t>
      </w: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даного рішення покласти на сільського голову          Католика В.А.</w:t>
      </w:r>
    </w:p>
    <w:p w:rsidR="00F94A8A" w:rsidRDefault="00F94A8A" w:rsidP="00F94A8A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</w:p>
    <w:p w:rsidR="0086479E" w:rsidRDefault="0086479E" w:rsidP="00F94A8A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</w:p>
    <w:p w:rsidR="0086479E" w:rsidRPr="0086479E" w:rsidRDefault="0086479E" w:rsidP="00F94A8A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</w:p>
    <w:p w:rsidR="00F94A8A" w:rsidRPr="0086479E" w:rsidRDefault="00F94A8A" w:rsidP="00F94A8A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Сільський голова                                                   </w:t>
      </w:r>
      <w:r w:rsidR="00BA3E1A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   </w:t>
      </w: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  </w:t>
      </w:r>
      <w:proofErr w:type="spellStart"/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</w:t>
      </w:r>
      <w:r w:rsidR="00CA69FF"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ʼ</w:t>
      </w:r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ячеслав</w:t>
      </w:r>
      <w:proofErr w:type="spellEnd"/>
      <w:r w:rsidRPr="0086479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КАТОЛИК</w:t>
      </w:r>
    </w:p>
    <w:p w:rsidR="0086479E" w:rsidRDefault="0086479E" w:rsidP="00F94A8A">
      <w:pPr>
        <w:rPr>
          <w:rFonts w:ascii="Times New Roman" w:eastAsia="Times New Roman" w:hAnsi="Times New Roman" w:cs="Times New Roman"/>
          <w:spacing w:val="10"/>
          <w:sz w:val="20"/>
          <w:szCs w:val="20"/>
          <w:lang w:val="uk-UA" w:eastAsia="uk-UA"/>
        </w:rPr>
      </w:pPr>
    </w:p>
    <w:p w:rsidR="0086479E" w:rsidRDefault="0086479E" w:rsidP="00F94A8A">
      <w:pPr>
        <w:rPr>
          <w:rFonts w:ascii="Times New Roman" w:eastAsia="Times New Roman" w:hAnsi="Times New Roman" w:cs="Times New Roman"/>
          <w:spacing w:val="10"/>
          <w:sz w:val="20"/>
          <w:szCs w:val="20"/>
          <w:lang w:val="uk-UA" w:eastAsia="uk-UA"/>
        </w:rPr>
      </w:pPr>
    </w:p>
    <w:p w:rsidR="0086479E" w:rsidRDefault="0086479E" w:rsidP="00F94A8A">
      <w:pPr>
        <w:rPr>
          <w:rFonts w:ascii="Times New Roman" w:eastAsia="Times New Roman" w:hAnsi="Times New Roman" w:cs="Times New Roman"/>
          <w:spacing w:val="10"/>
          <w:sz w:val="20"/>
          <w:szCs w:val="20"/>
          <w:lang w:val="uk-UA" w:eastAsia="uk-UA"/>
        </w:rPr>
      </w:pPr>
    </w:p>
    <w:p w:rsidR="0086479E" w:rsidRDefault="0086479E" w:rsidP="00F94A8A">
      <w:pPr>
        <w:rPr>
          <w:rFonts w:ascii="Times New Roman" w:eastAsia="Times New Roman" w:hAnsi="Times New Roman" w:cs="Times New Roman"/>
          <w:spacing w:val="10"/>
          <w:sz w:val="20"/>
          <w:szCs w:val="20"/>
          <w:lang w:val="uk-UA" w:eastAsia="uk-UA"/>
        </w:rPr>
      </w:pPr>
    </w:p>
    <w:p w:rsidR="000D041F" w:rsidRPr="0086479E" w:rsidRDefault="00F94A8A" w:rsidP="00F94A8A">
      <w:pPr>
        <w:rPr>
          <w:rFonts w:ascii="Times New Roman" w:eastAsia="Times New Roman" w:hAnsi="Times New Roman" w:cs="Times New Roman"/>
          <w:spacing w:val="10"/>
          <w:sz w:val="20"/>
          <w:szCs w:val="20"/>
          <w:lang w:val="uk-UA" w:eastAsia="uk-UA"/>
        </w:rPr>
      </w:pPr>
      <w:r w:rsidRPr="0086479E">
        <w:rPr>
          <w:rFonts w:ascii="Times New Roman" w:eastAsia="Times New Roman" w:hAnsi="Times New Roman" w:cs="Times New Roman"/>
          <w:spacing w:val="10"/>
          <w:sz w:val="20"/>
          <w:szCs w:val="20"/>
          <w:lang w:val="uk-UA" w:eastAsia="uk-UA"/>
        </w:rPr>
        <w:t>Світлана Юрчук</w:t>
      </w:r>
      <w:r w:rsidR="000D041F" w:rsidRPr="0086479E">
        <w:rPr>
          <w:rFonts w:ascii="Times New Roman" w:eastAsia="Times New Roman" w:hAnsi="Times New Roman" w:cs="Times New Roman"/>
          <w:spacing w:val="10"/>
          <w:sz w:val="20"/>
          <w:szCs w:val="20"/>
          <w:lang w:val="uk-UA" w:eastAsia="uk-UA"/>
        </w:rPr>
        <w:br w:type="page"/>
      </w:r>
    </w:p>
    <w:p w:rsidR="000D041F" w:rsidRPr="00BA3E1A" w:rsidRDefault="00CA69FF" w:rsidP="00CA69F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lastRenderedPageBreak/>
        <w:t xml:space="preserve">                                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Додаток</w:t>
      </w:r>
    </w:p>
    <w:p w:rsidR="00CA69FF" w:rsidRPr="00BA3E1A" w:rsidRDefault="00CA69FF" w:rsidP="00CA69F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E1A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CA69FF" w:rsidRPr="00BA3E1A" w:rsidRDefault="00CA69FF" w:rsidP="00CA69F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комітету від 20.06.2022 №</w:t>
      </w:r>
      <w:r w:rsidR="00994578">
        <w:rPr>
          <w:rFonts w:ascii="Times New Roman" w:eastAsia="Times New Roman" w:hAnsi="Times New Roman" w:cs="Times New Roman"/>
          <w:sz w:val="28"/>
          <w:szCs w:val="28"/>
          <w:lang w:val="uk-UA"/>
        </w:rPr>
        <w:t>65</w:t>
      </w:r>
    </w:p>
    <w:p w:rsidR="000D041F" w:rsidRPr="00BA3E1A" w:rsidRDefault="000D041F" w:rsidP="000D0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>ПОЛОЖЕННЯ</w:t>
      </w:r>
    </w:p>
    <w:p w:rsidR="00CA69FF" w:rsidRPr="00BA3E1A" w:rsidRDefault="000D041F" w:rsidP="000D0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>про добровільні формування цивільного захис</w:t>
      </w:r>
      <w:r w:rsidR="00CA69FF" w:rsidRPr="00BA3E1A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>ту Зимнівської</w:t>
      </w:r>
      <w:r w:rsidRPr="00BA3E1A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 xml:space="preserve"> сільської ради</w:t>
      </w:r>
    </w:p>
    <w:p w:rsidR="000D041F" w:rsidRPr="00BA3E1A" w:rsidRDefault="00CA69FF" w:rsidP="000D0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 xml:space="preserve"> Володимир - Волинського</w:t>
      </w:r>
      <w:r w:rsidR="000D041F" w:rsidRPr="00BA3E1A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 xml:space="preserve"> району Волинської області</w:t>
      </w:r>
    </w:p>
    <w:p w:rsidR="000D041F" w:rsidRPr="00BA3E1A" w:rsidRDefault="000D041F" w:rsidP="000D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041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1.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Положення про добровільні формування цивільного захисту </w:t>
      </w: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val="uk-UA" w:eastAsia="uk-UA"/>
        </w:rPr>
        <w:t xml:space="preserve">Зимнівської 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сільської ради </w:t>
      </w: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Володимир – Волинського</w:t>
      </w: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val="uk-UA" w:eastAsia="uk-UA"/>
        </w:rPr>
        <w:t xml:space="preserve"> 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району Волинської області (</w:t>
      </w: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далі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-Положення) розроблено згідно ст. 27 Кодексу цивільного захисту України, постанови Кабінету Міністрів</w:t>
      </w: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України від 21.08.2013 № 616 «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Про затвердження Положення про добровільні формування цивільного захисту».</w:t>
      </w:r>
    </w:p>
    <w:p w:rsidR="000D041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2.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Це Положення визначає організаційні засади утворення та залучення добровільних форму</w:t>
      </w: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вань цивільного захисту (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далі-добровільні формування) до виконання допоміжних робіт із запобігання виникненню або ліквідації наслідків надзвичайних ситуацій.</w:t>
      </w:r>
    </w:p>
    <w:p w:rsidR="000D041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3.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Добровільне формування є тимчасовим добров</w:t>
      </w: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ільним об’єднанням громадян, і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утворюється під час загрози виникнення або виникнення надзвичайних ситуацій для виконання допоміжних робіт.</w:t>
      </w:r>
    </w:p>
    <w:p w:rsidR="000D041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4.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Добровільне формування утворюється рішенням виконавчого комітету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    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сільської ради для виконання допоміжних робіт та запобігання виникненню або ліквідації наслідків надзвичайної ситуації, а саме:</w:t>
      </w:r>
    </w:p>
    <w:p w:rsidR="000D041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поверхневий розбір завалів, роз</w:t>
      </w:r>
      <w:r w:rsid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чистка маршрутів руху техніки (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за наявності необхідного обладнання і створення безпечних умов);</w:t>
      </w:r>
    </w:p>
    <w:p w:rsidR="000D041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-</w:t>
      </w:r>
      <w:r w:rsid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збір інформації про знаходження людей у зоні надзвичайної ситуації! опитування очевидців);</w:t>
      </w:r>
    </w:p>
    <w:p w:rsidR="000D041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евакуація постраждалого населення;</w:t>
      </w:r>
    </w:p>
    <w:p w:rsidR="000D041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виконання заходів з забезпечення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постраждалого населення (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розгортання тимчасових пунктів проживання, доставка води, продуктів харчування, медикаментів, догляд за хворими та людьми похилого віку);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надання допомоги рятувальникам з організації життєдіяльності на пері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од проведення рятувальних робіт;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иконання заходів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з охорони громадського порядку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(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огородження небезпечних зон і ділянок, охорона територій ведення аварійних та інших невідкладних робіт, зони надзвичайної ситуації та недопущення сторонніх осіб, тощо).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5.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До складу добровільних формувань на добровільних засадах включаються громадяни України, які за станом здоров’я придатні </w:t>
      </w:r>
      <w:r w:rsid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</w:t>
      </w:r>
      <w:r w:rsidR="000D041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о військової служби та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не досягли граничного віку перебування військовозобов’язаних у запасі другого розряду.</w:t>
      </w:r>
    </w:p>
    <w:p w:rsidR="007814B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6.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Особа, яка виявила бажання стати членом доброві</w:t>
      </w:r>
      <w:r w:rsid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льного формування, подає заяву н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а ім’я сільського голови, за результатами розгляду якої, особа зараховується до складу добров</w:t>
      </w:r>
      <w:r w:rsid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ільного формування, про що видає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ться відповідне розпорядження.</w:t>
      </w:r>
    </w:p>
    <w:p w:rsidR="007814B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7.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Добровільне формування очолює начальник, який призначається і звільняється сільським головою.</w:t>
      </w:r>
    </w:p>
    <w:p w:rsidR="007814B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lastRenderedPageBreak/>
        <w:t>8.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Начальник здійснює керівництво добровільним формуванням та несе персональну відповідальність за виконання покладених на нього функцій.</w:t>
      </w:r>
    </w:p>
    <w:p w:rsidR="007814B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9.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Добровільні формування мають право: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на отримання від місцевих державних адміністрацій, органів місцевого самоврядування, суб’єктів господарювання та аварійно-рятувальних служб, що працюють у зоні надзвичайної ситуації, інформації, необхідних для проведення заходів і робіт із запобігання та ліквідації наслідків надзвичайної ситуації;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на безперешкодний доступ на об’єкти суб’єктів господарювання і їх територію для виконання аварійно-рятувальних та інших невідкладних робіт, з ліквідації наслідків надзвичайних ситуацій;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вимагати додержання заходів безпеки від усіх осіб, які перебувають у зоні надзвичайної ситуації.</w:t>
      </w:r>
    </w:p>
    <w:p w:rsidR="007814B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10.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Громадяни, які виконують завдання із запобігання або ліквідації наслідків надзвичайних ситуацій у складі добровільного формування, мають право на: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отримання інформації про надзвичайну ситуацію та про заходи необхідної безпеки;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забезпечення і використання під час виконання завдань із запобігання та ліквідації наслідків надзвичайної ситуації засобів індивідуального захисту;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відшкодування шкоди заподіяному їхньому життю, здоров’ю під час виконання завдань із запобігання та ліквідації наслідків надзвичайної ситуації;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медичну допомогу та </w:t>
      </w:r>
      <w:proofErr w:type="spellStart"/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медико-психологічну</w:t>
      </w:r>
      <w:proofErr w:type="spellEnd"/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реабілітацію у разі отримання фізичних та психологічних травм під час виконання завдань із запобігання та ліквідації наслідків надзвичайної ситуації.</w:t>
      </w:r>
    </w:p>
    <w:p w:rsidR="007814BF" w:rsidRPr="00BA3E1A" w:rsidRDefault="00CA69FF" w:rsidP="00CA69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11.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Громадяни, які виконують завдання із запобігання та ліквідації наслідків надзвичайних ситуацій у складі добровільного формування, зобов’язані: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виконувати завдання та обсяг робіт, визначені залежно від характеру надзвичайної ситуації;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дотримуватися заходів безпеки під час виконання завдань із запобігання та ліквідації наслідків надзвичайної ситуації, правил поведінки в зоні надзвичайної ситуації;</w:t>
      </w:r>
    </w:p>
    <w:p w:rsidR="007814BF" w:rsidRPr="00BA3E1A" w:rsidRDefault="00CA69FF" w:rsidP="00CA69F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-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вивчати способи захисту від н</w:t>
      </w:r>
      <w:r w:rsid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адзвичайних ситуацій, надання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медичної допомоги, правила користування засобами захисту.</w:t>
      </w:r>
    </w:p>
    <w:p w:rsidR="007814BF" w:rsidRPr="00BA3E1A" w:rsidRDefault="00CA69FF" w:rsidP="007814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12.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Страхув</w:t>
      </w:r>
      <w:r w:rsid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ання здоров’я та життя членів (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учасників) добровільних формувань на період виконання ними допоміжних робіт здійснюється відповідно до законодавства.</w:t>
      </w:r>
    </w:p>
    <w:p w:rsidR="007814BF" w:rsidRPr="00BA3E1A" w:rsidRDefault="00CA69FF" w:rsidP="007814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13.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Добровільні формування на період виконання поставлених їм завдань на умовах повернення забезпечуються необхідним майном ( приміщеннями, засобами зв’язку, автотранспортними засобами, оргтехнікою, тощо) за розпорядженням сільського голови.</w:t>
      </w:r>
    </w:p>
    <w:p w:rsidR="007814BF" w:rsidRPr="00BA3E1A" w:rsidRDefault="00CA69FF" w:rsidP="007814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14.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Начальник добровільного формування отримує зазначене майно через акт приймання-передачі та несе відповідальність за його збереження. Отримане майно повертається після завершення робіт.</w:t>
      </w:r>
    </w:p>
    <w:p w:rsidR="007814BF" w:rsidRPr="00BA3E1A" w:rsidRDefault="00CA69FF" w:rsidP="007814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15.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Порядок залучення добровільних формувань та обсяги допоміжних робіт для добровільних формувань визначаються виконавчим комітетом, або 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lastRenderedPageBreak/>
        <w:t>керівником робіт з ліквідації наслідків надзвичайних ситуацій уразі підпорядкування йому добровільних формувань.</w:t>
      </w:r>
    </w:p>
    <w:p w:rsidR="007814BF" w:rsidRPr="00BA3E1A" w:rsidRDefault="00CA69FF" w:rsidP="007814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16.</w:t>
      </w:r>
      <w:r w:rsidR="005373CC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Д</w:t>
      </w:r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іяльність добровільних формувань після завершення виконання ними допоміжних робіт припиняється за рішенням виконавчого комітету.</w:t>
      </w:r>
    </w:p>
    <w:p w:rsidR="000D041F" w:rsidRPr="00BA3E1A" w:rsidRDefault="00CA69FF" w:rsidP="007814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17.</w:t>
      </w:r>
      <w:r w:rsidR="005373CC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І</w:t>
      </w:r>
      <w:bookmarkStart w:id="0" w:name="_GoBack"/>
      <w:bookmarkEnd w:id="0"/>
      <w:r w:rsidR="007814BF" w:rsidRPr="00BA3E1A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нформація про утворення добровільних формувань та залучення їх до виконання допоміжних робіт відображається у звітних документах з питань цивільного захисту відділу ведення військового обліку та з питань цивільного захисту сільської ради.</w:t>
      </w:r>
    </w:p>
    <w:sectPr w:rsidR="000D041F" w:rsidRPr="00BA3E1A" w:rsidSect="0086479E">
      <w:pgSz w:w="11909" w:h="16834"/>
      <w:pgMar w:top="397" w:right="567" w:bottom="680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332E1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BC7A364E"/>
    <w:lvl w:ilvl="0">
      <w:start w:val="1"/>
      <w:numFmt w:val="decimal"/>
      <w:lvlText w:val="9.%1"/>
      <w:lvlJc w:val="left"/>
      <w:rPr>
        <w:b w:val="0"/>
        <w:bCs w:val="0"/>
        <w:i w:val="0"/>
        <w:iCs w:val="0"/>
        <w:smallCaps w:val="0"/>
        <w:strike w:val="0"/>
        <w:color w:val="auto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EF2E3FB6"/>
    <w:lvl w:ilvl="0">
      <w:start w:val="1"/>
      <w:numFmt w:val="decimal"/>
      <w:lvlText w:val="10.%1"/>
      <w:lvlJc w:val="left"/>
      <w:rPr>
        <w:b w:val="0"/>
        <w:bCs w:val="0"/>
        <w:i w:val="0"/>
        <w:iCs w:val="0"/>
        <w:smallCaps w:val="0"/>
        <w:strike w:val="0"/>
        <w:color w:val="auto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0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0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0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0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0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0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0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0.%1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288000A2"/>
    <w:lvl w:ilvl="0">
      <w:start w:val="1"/>
      <w:numFmt w:val="decimal"/>
      <w:lvlText w:val="11.%1"/>
      <w:lvlJc w:val="left"/>
      <w:rPr>
        <w:b w:val="0"/>
        <w:bCs w:val="0"/>
        <w:i w:val="0"/>
        <w:iCs w:val="0"/>
        <w:smallCaps w:val="0"/>
        <w:strike w:val="0"/>
        <w:color w:val="auto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1.%1"/>
      <w:lvlJc w:val="left"/>
      <w:rPr>
        <w:b w:val="0"/>
        <w:bCs w:val="0"/>
        <w:i w:val="0"/>
        <w:iCs w:val="0"/>
        <w:smallCaps w:val="0"/>
        <w:strike w:val="0"/>
        <w:color w:val="75787E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1.%1"/>
      <w:lvlJc w:val="left"/>
      <w:rPr>
        <w:b w:val="0"/>
        <w:bCs w:val="0"/>
        <w:i w:val="0"/>
        <w:iCs w:val="0"/>
        <w:smallCaps w:val="0"/>
        <w:strike w:val="0"/>
        <w:color w:val="75787E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1.%1"/>
      <w:lvlJc w:val="left"/>
      <w:rPr>
        <w:b w:val="0"/>
        <w:bCs w:val="0"/>
        <w:i w:val="0"/>
        <w:iCs w:val="0"/>
        <w:smallCaps w:val="0"/>
        <w:strike w:val="0"/>
        <w:color w:val="75787E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1.%1"/>
      <w:lvlJc w:val="left"/>
      <w:rPr>
        <w:b w:val="0"/>
        <w:bCs w:val="0"/>
        <w:i w:val="0"/>
        <w:iCs w:val="0"/>
        <w:smallCaps w:val="0"/>
        <w:strike w:val="0"/>
        <w:color w:val="75787E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1.%1"/>
      <w:lvlJc w:val="left"/>
      <w:rPr>
        <w:b w:val="0"/>
        <w:bCs w:val="0"/>
        <w:i w:val="0"/>
        <w:iCs w:val="0"/>
        <w:smallCaps w:val="0"/>
        <w:strike w:val="0"/>
        <w:color w:val="75787E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1.%1"/>
      <w:lvlJc w:val="left"/>
      <w:rPr>
        <w:b w:val="0"/>
        <w:bCs w:val="0"/>
        <w:i w:val="0"/>
        <w:iCs w:val="0"/>
        <w:smallCaps w:val="0"/>
        <w:strike w:val="0"/>
        <w:color w:val="75787E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1.%1"/>
      <w:lvlJc w:val="left"/>
      <w:rPr>
        <w:b w:val="0"/>
        <w:bCs w:val="0"/>
        <w:i w:val="0"/>
        <w:iCs w:val="0"/>
        <w:smallCaps w:val="0"/>
        <w:strike w:val="0"/>
        <w:color w:val="75787E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1.%1"/>
      <w:lvlJc w:val="left"/>
      <w:rPr>
        <w:b w:val="0"/>
        <w:bCs w:val="0"/>
        <w:i w:val="0"/>
        <w:iCs w:val="0"/>
        <w:smallCaps w:val="0"/>
        <w:strike w:val="0"/>
        <w:color w:val="75787E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AA90E378"/>
    <w:lvl w:ilvl="0">
      <w:start w:val="3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auto"/>
        <w:spacing w:val="1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2B5105BD"/>
    <w:multiLevelType w:val="hybridMultilevel"/>
    <w:tmpl w:val="8F3EC094"/>
    <w:lvl w:ilvl="0" w:tplc="270C5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D70EF"/>
    <w:multiLevelType w:val="hybridMultilevel"/>
    <w:tmpl w:val="9A4E0F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75AEF"/>
    <w:multiLevelType w:val="hybridMultilevel"/>
    <w:tmpl w:val="8A160B92"/>
    <w:lvl w:ilvl="0" w:tplc="270C5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65D73"/>
    <w:multiLevelType w:val="hybridMultilevel"/>
    <w:tmpl w:val="A062786C"/>
    <w:lvl w:ilvl="0" w:tplc="270C5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E59AA"/>
    <w:multiLevelType w:val="multilevel"/>
    <w:tmpl w:val="C332E1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</w:abstractNum>
  <w:abstractNum w:abstractNumId="10">
    <w:nsid w:val="6B346A76"/>
    <w:multiLevelType w:val="multilevel"/>
    <w:tmpl w:val="C332E1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F6267"/>
        <w:spacing w:val="10"/>
        <w:w w:val="100"/>
        <w:position w:val="0"/>
        <w:sz w:val="24"/>
        <w:szCs w:val="24"/>
        <w:u w:val="none"/>
      </w:rPr>
    </w:lvl>
  </w:abstractNum>
  <w:abstractNum w:abstractNumId="11">
    <w:nsid w:val="72F3259B"/>
    <w:multiLevelType w:val="hybridMultilevel"/>
    <w:tmpl w:val="B588C134"/>
    <w:lvl w:ilvl="0" w:tplc="270C5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D3C89"/>
    <w:rsid w:val="000D041F"/>
    <w:rsid w:val="000D0FC6"/>
    <w:rsid w:val="00120CEB"/>
    <w:rsid w:val="001468FE"/>
    <w:rsid w:val="001E75B3"/>
    <w:rsid w:val="00392569"/>
    <w:rsid w:val="003F51CC"/>
    <w:rsid w:val="004C1946"/>
    <w:rsid w:val="005373CC"/>
    <w:rsid w:val="00552C2D"/>
    <w:rsid w:val="006E7963"/>
    <w:rsid w:val="007814BF"/>
    <w:rsid w:val="007F65E2"/>
    <w:rsid w:val="0086479E"/>
    <w:rsid w:val="008B2857"/>
    <w:rsid w:val="008D3C89"/>
    <w:rsid w:val="00994578"/>
    <w:rsid w:val="00A829A9"/>
    <w:rsid w:val="00BA3E1A"/>
    <w:rsid w:val="00CA69FF"/>
    <w:rsid w:val="00E806EA"/>
    <w:rsid w:val="00F51B76"/>
    <w:rsid w:val="00F94A8A"/>
    <w:rsid w:val="00FA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4556</Words>
  <Characters>2598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Yepo</cp:lastModifiedBy>
  <cp:revision>7</cp:revision>
  <cp:lastPrinted>2022-06-17T11:31:00Z</cp:lastPrinted>
  <dcterms:created xsi:type="dcterms:W3CDTF">2022-06-17T10:13:00Z</dcterms:created>
  <dcterms:modified xsi:type="dcterms:W3CDTF">2022-06-23T06:00:00Z</dcterms:modified>
</cp:coreProperties>
</file>