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CE" w:rsidRPr="00585748" w:rsidRDefault="00667BCE" w:rsidP="00585748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85748">
        <w:rPr>
          <w:rFonts w:ascii="Times New Roman" w:eastAsia="Times New Roman" w:hAnsi="Times New Roman" w:cs="Times New Roman"/>
          <w:b/>
          <w:sz w:val="28"/>
          <w:szCs w:val="28"/>
        </w:rPr>
        <w:t>Звіт</w:t>
      </w:r>
      <w:proofErr w:type="spellEnd"/>
      <w:r w:rsidRPr="0058574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585748">
        <w:rPr>
          <w:rFonts w:ascii="Times New Roman" w:eastAsia="Times New Roman" w:hAnsi="Times New Roman" w:cs="Times New Roman"/>
          <w:b/>
          <w:sz w:val="28"/>
          <w:szCs w:val="28"/>
        </w:rPr>
        <w:t>роботи</w:t>
      </w:r>
      <w:proofErr w:type="spellEnd"/>
      <w:r w:rsidRPr="00585748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старости  - </w:t>
      </w:r>
      <w:proofErr w:type="spellStart"/>
      <w:r w:rsidRPr="00585748">
        <w:rPr>
          <w:rFonts w:ascii="Times New Roman" w:eastAsia="Times New Roman" w:hAnsi="Times New Roman" w:cs="Times New Roman"/>
          <w:b/>
          <w:sz w:val="28"/>
          <w:szCs w:val="28"/>
        </w:rPr>
        <w:t>Подзізей</w:t>
      </w:r>
      <w:proofErr w:type="spellEnd"/>
      <w:r w:rsidRPr="0058574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85748">
        <w:rPr>
          <w:rFonts w:ascii="Times New Roman" w:eastAsia="Times New Roman" w:hAnsi="Times New Roman" w:cs="Times New Roman"/>
          <w:b/>
          <w:sz w:val="28"/>
          <w:szCs w:val="28"/>
        </w:rPr>
        <w:t>Таїсії</w:t>
      </w:r>
      <w:proofErr w:type="spellEnd"/>
      <w:r w:rsidRPr="00585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5A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E5BC8">
        <w:rPr>
          <w:rFonts w:ascii="Times New Roman" w:eastAsia="Times New Roman" w:hAnsi="Times New Roman" w:cs="Times New Roman"/>
          <w:b/>
          <w:sz w:val="28"/>
          <w:szCs w:val="28"/>
        </w:rPr>
        <w:t>Яківни</w:t>
      </w:r>
      <w:proofErr w:type="spellEnd"/>
      <w:r w:rsidR="00FE5BC8">
        <w:rPr>
          <w:rFonts w:ascii="Times New Roman" w:eastAsia="Times New Roman" w:hAnsi="Times New Roman" w:cs="Times New Roman"/>
          <w:b/>
          <w:sz w:val="28"/>
          <w:szCs w:val="28"/>
        </w:rPr>
        <w:t xml:space="preserve">  за 20</w:t>
      </w:r>
      <w:r w:rsidR="00FE5B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22</w:t>
      </w:r>
      <w:r w:rsidRPr="00585748">
        <w:rPr>
          <w:rFonts w:ascii="Times New Roman" w:eastAsia="Times New Roman" w:hAnsi="Times New Roman" w:cs="Times New Roman"/>
          <w:b/>
          <w:sz w:val="28"/>
          <w:szCs w:val="28"/>
        </w:rPr>
        <w:t xml:space="preserve"> рік</w:t>
      </w:r>
    </w:p>
    <w:p w:rsidR="00667BCE" w:rsidRPr="00585748" w:rsidRDefault="00667BCE" w:rsidP="005857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748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585748">
        <w:rPr>
          <w:rFonts w:ascii="Times New Roman" w:eastAsia="Times New Roman" w:hAnsi="Times New Roman" w:cs="Times New Roman"/>
          <w:b/>
          <w:sz w:val="28"/>
          <w:szCs w:val="28"/>
        </w:rPr>
        <w:t>Сіл</w:t>
      </w:r>
      <w:proofErr w:type="spellEnd"/>
      <w:r w:rsidRPr="0058574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85748">
        <w:rPr>
          <w:rFonts w:ascii="Times New Roman" w:eastAsia="Times New Roman" w:hAnsi="Times New Roman" w:cs="Times New Roman"/>
          <w:b/>
          <w:sz w:val="28"/>
          <w:szCs w:val="28"/>
        </w:rPr>
        <w:t>Льотниче,Володимирівка,Поничів,Когильне,Острівок</w:t>
      </w:r>
      <w:proofErr w:type="spellEnd"/>
      <w:r w:rsidRPr="0058574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67BCE" w:rsidRPr="00585748" w:rsidRDefault="00667BCE" w:rsidP="005857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BCE" w:rsidRPr="00585748" w:rsidRDefault="00667BCE" w:rsidP="005857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BCE" w:rsidRPr="00585748" w:rsidRDefault="00667BCE" w:rsidP="00667BCE">
      <w:pPr>
        <w:pStyle w:val="1"/>
        <w:tabs>
          <w:tab w:val="left" w:pos="1860"/>
        </w:tabs>
        <w:jc w:val="both"/>
        <w:rPr>
          <w:i/>
          <w:sz w:val="28"/>
          <w:szCs w:val="28"/>
          <w:lang w:val="ru-RU"/>
        </w:rPr>
      </w:pPr>
      <w:r w:rsidRPr="00585748">
        <w:rPr>
          <w:sz w:val="28"/>
          <w:szCs w:val="28"/>
        </w:rPr>
        <w:t xml:space="preserve">            З </w:t>
      </w:r>
      <w:proofErr w:type="spellStart"/>
      <w:r w:rsidRPr="00585748">
        <w:rPr>
          <w:i/>
          <w:sz w:val="28"/>
          <w:szCs w:val="28"/>
        </w:rPr>
        <w:t>авдання</w:t>
      </w:r>
      <w:proofErr w:type="spellEnd"/>
      <w:r w:rsidRPr="00585748">
        <w:rPr>
          <w:i/>
          <w:sz w:val="28"/>
          <w:szCs w:val="28"/>
        </w:rPr>
        <w:t xml:space="preserve">  </w:t>
      </w:r>
      <w:proofErr w:type="spellStart"/>
      <w:r w:rsidRPr="00585748">
        <w:rPr>
          <w:i/>
          <w:sz w:val="28"/>
          <w:szCs w:val="28"/>
        </w:rPr>
        <w:t>староти</w:t>
      </w:r>
      <w:proofErr w:type="spellEnd"/>
      <w:r w:rsidRPr="00585748">
        <w:rPr>
          <w:i/>
          <w:sz w:val="28"/>
          <w:szCs w:val="28"/>
        </w:rPr>
        <w:t xml:space="preserve">  </w:t>
      </w:r>
      <w:proofErr w:type="spellStart"/>
      <w:r w:rsidRPr="00585748">
        <w:rPr>
          <w:i/>
          <w:sz w:val="28"/>
          <w:szCs w:val="28"/>
        </w:rPr>
        <w:t>-представляти</w:t>
      </w:r>
      <w:proofErr w:type="spellEnd"/>
      <w:r w:rsidRPr="00585748">
        <w:rPr>
          <w:i/>
          <w:sz w:val="28"/>
          <w:szCs w:val="28"/>
        </w:rPr>
        <w:t xml:space="preserve">  інтереси  всіх  жителів         </w:t>
      </w:r>
    </w:p>
    <w:p w:rsidR="00667BCE" w:rsidRPr="00585748" w:rsidRDefault="00667BCE" w:rsidP="0058574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сіл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в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об’єднаних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територіальних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громадах.  Одним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повноважень</w:t>
      </w:r>
      <w:proofErr w:type="spellEnd"/>
    </w:p>
    <w:p w:rsidR="00667BCE" w:rsidRPr="00585748" w:rsidRDefault="00667BCE" w:rsidP="0058574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старости ,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є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взяття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участі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у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здійсненні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контролю  за  станом благо-</w:t>
      </w:r>
    </w:p>
    <w:p w:rsidR="00667BCE" w:rsidRPr="00585748" w:rsidRDefault="00667BCE" w:rsidP="0058574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устрою 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відповідних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сіл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та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інформувати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сільського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голову  про</w:t>
      </w:r>
    </w:p>
    <w:p w:rsidR="00667BCE" w:rsidRPr="00585748" w:rsidRDefault="00667BCE" w:rsidP="0058574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57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його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результати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667BCE" w:rsidRPr="00585748" w:rsidRDefault="00667BCE" w:rsidP="0058574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67BCE" w:rsidRPr="00585748" w:rsidRDefault="00667BCE" w:rsidP="0058574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67BCE" w:rsidRPr="00585748" w:rsidRDefault="00667BCE" w:rsidP="00585748">
      <w:pPr>
        <w:tabs>
          <w:tab w:val="left" w:pos="1785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На 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території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села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Льотниче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працюють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фермерські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господарства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Анатолія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Собчука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Анатолія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Литвина</w:t>
      </w:r>
      <w:r w:rsidR="0085720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  <w:r w:rsidR="00115BD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5720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фермерське господарство </w:t>
      </w:r>
      <w:proofErr w:type="spellStart"/>
      <w:r w:rsidR="0085720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Типусяка</w:t>
      </w:r>
      <w:proofErr w:type="spellEnd"/>
      <w:r w:rsidR="0085720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село </w:t>
      </w:r>
      <w:proofErr w:type="spellStart"/>
      <w:r w:rsidR="0085720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Володимиріка</w:t>
      </w:r>
      <w:proofErr w:type="spellEnd"/>
      <w:r w:rsidR="0085720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та ряд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підприємців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різних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галузей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,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які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безпосередньо</w:t>
      </w:r>
      <w:proofErr w:type="spellEnd"/>
      <w:r w:rsidR="00BD2CC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частково </w:t>
      </w: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="00BD2CC5">
        <w:rPr>
          <w:rFonts w:ascii="Times New Roman" w:eastAsia="Times New Roman" w:hAnsi="Times New Roman" w:cs="Times New Roman"/>
          <w:b/>
          <w:i/>
          <w:sz w:val="28"/>
          <w:szCs w:val="28"/>
        </w:rPr>
        <w:t>ідтримують</w:t>
      </w:r>
      <w:proofErr w:type="spellEnd"/>
      <w:r w:rsidR="00BD2C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D2CC5">
        <w:rPr>
          <w:rFonts w:ascii="Times New Roman" w:eastAsia="Times New Roman" w:hAnsi="Times New Roman" w:cs="Times New Roman"/>
          <w:b/>
          <w:i/>
          <w:sz w:val="28"/>
          <w:szCs w:val="28"/>
        </w:rPr>
        <w:t>учнів</w:t>
      </w:r>
      <w:proofErr w:type="spellEnd"/>
      <w:r w:rsidR="00BD2C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30C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школи ліцей села </w:t>
      </w:r>
      <w:proofErr w:type="spellStart"/>
      <w:r w:rsidR="001730C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Льотниче</w:t>
      </w:r>
      <w:proofErr w:type="spellEnd"/>
      <w:r w:rsidR="001730C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і </w:t>
      </w:r>
      <w:proofErr w:type="spellStart"/>
      <w:r w:rsidR="001730C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Льотничівський</w:t>
      </w:r>
      <w:proofErr w:type="spellEnd"/>
      <w:r w:rsidR="001730C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заклад дошкільної освіти «Країна чудес»,</w:t>
      </w: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667BCE" w:rsidRPr="00BD2CC5" w:rsidRDefault="00667BCE" w:rsidP="00585748">
      <w:pPr>
        <w:tabs>
          <w:tab w:val="left" w:pos="1785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пвністю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забезпечивши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її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подарунками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,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надаючи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транспортну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СГ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техніку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для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комунального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господарства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та на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різні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робочі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потре</w:t>
      </w:r>
      <w:r w:rsidR="00FE5BC8">
        <w:rPr>
          <w:rFonts w:ascii="Times New Roman" w:eastAsia="Times New Roman" w:hAnsi="Times New Roman" w:cs="Times New Roman"/>
          <w:b/>
          <w:i/>
          <w:sz w:val="28"/>
          <w:szCs w:val="28"/>
        </w:rPr>
        <w:t>би,за</w:t>
      </w:r>
      <w:proofErr w:type="spellEnd"/>
      <w:r w:rsidR="00FE5B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E5BC8">
        <w:rPr>
          <w:rFonts w:ascii="Times New Roman" w:eastAsia="Times New Roman" w:hAnsi="Times New Roman" w:cs="Times New Roman"/>
          <w:b/>
          <w:i/>
          <w:sz w:val="28"/>
          <w:szCs w:val="28"/>
        </w:rPr>
        <w:t>що</w:t>
      </w:r>
      <w:proofErr w:type="spellEnd"/>
      <w:r w:rsidR="00FE5B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я </w:t>
      </w:r>
      <w:proofErr w:type="spellStart"/>
      <w:r w:rsidR="00FE5BC8">
        <w:rPr>
          <w:rFonts w:ascii="Times New Roman" w:eastAsia="Times New Roman" w:hAnsi="Times New Roman" w:cs="Times New Roman"/>
          <w:b/>
          <w:i/>
          <w:sz w:val="28"/>
          <w:szCs w:val="28"/>
        </w:rPr>
        <w:t>досить</w:t>
      </w:r>
      <w:proofErr w:type="spellEnd"/>
      <w:r w:rsidR="00FE5B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E5BC8">
        <w:rPr>
          <w:rFonts w:ascii="Times New Roman" w:eastAsia="Times New Roman" w:hAnsi="Times New Roman" w:cs="Times New Roman"/>
          <w:b/>
          <w:i/>
          <w:sz w:val="28"/>
          <w:szCs w:val="28"/>
        </w:rPr>
        <w:t>вдячна</w:t>
      </w:r>
      <w:proofErr w:type="spellEnd"/>
      <w:r w:rsidR="00FE5B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  </w:t>
      </w: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У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вересні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місяці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території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села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Льотниче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за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підтримки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сільської</w:t>
      </w:r>
      <w:r w:rsidR="00FE5B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ради поставлено на </w:t>
      </w:r>
      <w:proofErr w:type="spellStart"/>
      <w:r w:rsidR="00FE5BC8">
        <w:rPr>
          <w:rFonts w:ascii="Times New Roman" w:eastAsia="Times New Roman" w:hAnsi="Times New Roman" w:cs="Times New Roman"/>
          <w:b/>
          <w:i/>
          <w:sz w:val="28"/>
          <w:szCs w:val="28"/>
        </w:rPr>
        <w:t>башні</w:t>
      </w:r>
      <w:proofErr w:type="spellEnd"/>
      <w:r w:rsidR="00FE5B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FE5BC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два</w:t>
      </w:r>
      <w:r w:rsidR="00FE5B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нови</w:t>
      </w:r>
      <w:r w:rsidR="00FE5BC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х</w:t>
      </w: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насос</w:t>
      </w:r>
      <w:proofErr w:type="spellStart"/>
      <w:r w:rsidR="00FE5BC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ів</w:t>
      </w:r>
      <w:proofErr w:type="spellEnd"/>
      <w:r w:rsidR="00FE5BC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E5B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E5BC8">
        <w:rPr>
          <w:rFonts w:ascii="Times New Roman" w:eastAsia="Times New Roman" w:hAnsi="Times New Roman" w:cs="Times New Roman"/>
          <w:b/>
          <w:i/>
          <w:sz w:val="28"/>
          <w:szCs w:val="28"/>
        </w:rPr>
        <w:t>і</w:t>
      </w:r>
      <w:proofErr w:type="spellEnd"/>
      <w:r w:rsidR="00FE5B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E5BC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три</w:t>
      </w:r>
      <w:r w:rsidR="00FE5B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автоматики</w:t>
      </w:r>
      <w:r w:rsidR="00FE5BC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  <w:r w:rsidR="00FE5B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На </w:t>
      </w:r>
      <w:proofErr w:type="spellStart"/>
      <w:r w:rsidR="00FE5BC8">
        <w:rPr>
          <w:rFonts w:ascii="Times New Roman" w:eastAsia="Times New Roman" w:hAnsi="Times New Roman" w:cs="Times New Roman"/>
          <w:b/>
          <w:i/>
          <w:sz w:val="28"/>
          <w:szCs w:val="28"/>
        </w:rPr>
        <w:t>території</w:t>
      </w:r>
      <w:proofErr w:type="spellEnd"/>
      <w:r w:rsidR="00FE5B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села </w:t>
      </w:r>
      <w:r w:rsidR="00FE5BC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FE5BC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Льотниче</w:t>
      </w:r>
      <w:proofErr w:type="spellEnd"/>
      <w:r w:rsidR="00FE5BC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E5B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E5BC8">
        <w:rPr>
          <w:rFonts w:ascii="Times New Roman" w:eastAsia="Times New Roman" w:hAnsi="Times New Roman" w:cs="Times New Roman"/>
          <w:b/>
          <w:i/>
          <w:sz w:val="28"/>
          <w:szCs w:val="28"/>
        </w:rPr>
        <w:t>працює</w:t>
      </w:r>
      <w:proofErr w:type="spellEnd"/>
      <w:r w:rsidR="00B066F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амбулаторія</w:t>
      </w:r>
      <w:r w:rsidR="00FE5B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85D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85DA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1-а ставка  сімейного лікаря терапевта, 3-ставки медперсоналу,1-а ставка технічний працівник</w:t>
      </w: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585DA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В амбулаторії </w:t>
      </w:r>
      <w:proofErr w:type="spellStart"/>
      <w:r w:rsidR="00585DA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Льотниче</w:t>
      </w:r>
      <w:proofErr w:type="spellEnd"/>
      <w:r w:rsidR="00585DA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585DA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заключено</w:t>
      </w:r>
      <w:proofErr w:type="spellEnd"/>
      <w:r w:rsidR="00585DA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на 01.01.2023року  800 декларацій  </w:t>
      </w:r>
      <w:proofErr w:type="spellStart"/>
      <w:r w:rsidR="00585DA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їз</w:t>
      </w:r>
      <w:proofErr w:type="spellEnd"/>
      <w:r w:rsidR="00585DA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сімейним лікарем Оленою Вікторівною. </w:t>
      </w:r>
      <w:r w:rsidR="00585D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85DA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Дана установа опалюється газом ,є два санвузла і водопостачання, весь персонал надає </w:t>
      </w:r>
      <w:r w:rsidR="00BD2CC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первинну </w:t>
      </w:r>
      <w:r w:rsidR="003806C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кваліфіковану </w:t>
      </w:r>
      <w:r w:rsidR="00BD2CC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допомогу. В даній амбулаторії працює лабораторія по здачі аналізів </w:t>
      </w:r>
      <w:proofErr w:type="spellStart"/>
      <w:r w:rsidR="00BD2CC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–безкоштовно</w:t>
      </w:r>
      <w:proofErr w:type="spellEnd"/>
      <w:r w:rsidR="00BD2CC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 хто заключив декларацію,</w:t>
      </w:r>
      <w:r w:rsidR="00BD2C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D2CC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</w:t>
      </w:r>
      <w:proofErr w:type="spellStart"/>
      <w:r w:rsidR="00BD2CC5">
        <w:rPr>
          <w:rFonts w:ascii="Times New Roman" w:eastAsia="Times New Roman" w:hAnsi="Times New Roman" w:cs="Times New Roman"/>
          <w:b/>
          <w:i/>
          <w:sz w:val="28"/>
          <w:szCs w:val="28"/>
        </w:rPr>
        <w:t>мбулаторія</w:t>
      </w:r>
      <w:proofErr w:type="spellEnd"/>
      <w:r w:rsidR="00BD2C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BD2CC5">
        <w:rPr>
          <w:rFonts w:ascii="Times New Roman" w:eastAsia="Times New Roman" w:hAnsi="Times New Roman" w:cs="Times New Roman"/>
          <w:b/>
          <w:i/>
          <w:sz w:val="28"/>
          <w:szCs w:val="28"/>
        </w:rPr>
        <w:t>покращ</w:t>
      </w:r>
      <w:r w:rsidR="00BD2CC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ила</w:t>
      </w:r>
      <w:proofErr w:type="spellEnd"/>
      <w:r w:rsidR="00BD2CC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медичних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послуг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жителям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старостинського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округу.</w:t>
      </w:r>
      <w:r w:rsidR="00BD2CC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На території </w:t>
      </w:r>
      <w:proofErr w:type="spellStart"/>
      <w:r w:rsidR="00BD2CC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старостинського</w:t>
      </w:r>
      <w:proofErr w:type="spellEnd"/>
      <w:r w:rsidR="00BD2CC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округу надає послуги </w:t>
      </w:r>
      <w:proofErr w:type="spellStart"/>
      <w:r w:rsidR="00BD2CC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Зимнівське</w:t>
      </w:r>
      <w:proofErr w:type="spellEnd"/>
      <w:r w:rsidR="00BD2CC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ВУЖКГ. </w:t>
      </w:r>
      <w:r w:rsidRPr="00BD2CC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Постійно  комунальним господарством проводиться вивез</w:t>
      </w:r>
      <w:r w:rsidR="00BD2CC5" w:rsidRPr="00BD2CC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ення сміття 2-а рази на місяць</w:t>
      </w:r>
      <w:r w:rsidR="00BD2CC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сміття </w:t>
      </w:r>
      <w:r w:rsidRPr="00BD2CC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Побажання вулиці і дороги бачити чистими і асфальтовані.</w:t>
      </w:r>
    </w:p>
    <w:p w:rsidR="00667BCE" w:rsidRPr="00585748" w:rsidRDefault="00667BCE" w:rsidP="00585748">
      <w:pPr>
        <w:tabs>
          <w:tab w:val="left" w:pos="1785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2CC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            У селі  Острівок також повністю  вулиці </w:t>
      </w:r>
      <w:proofErr w:type="spellStart"/>
      <w:r w:rsidRPr="00BD2CC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освітл</w:t>
      </w: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юються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налагоджено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вивезення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сміття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2-а рази на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місяц</w:t>
      </w:r>
      <w:r w:rsidR="001730CA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proofErr w:type="spellEnd"/>
      <w:r w:rsidR="001730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(2 ;4 </w:t>
      </w:r>
      <w:proofErr w:type="spellStart"/>
      <w:r w:rsidR="001730CA">
        <w:rPr>
          <w:rFonts w:ascii="Times New Roman" w:eastAsia="Times New Roman" w:hAnsi="Times New Roman" w:cs="Times New Roman"/>
          <w:b/>
          <w:i/>
          <w:sz w:val="28"/>
          <w:szCs w:val="28"/>
        </w:rPr>
        <w:t>п’ятниця</w:t>
      </w:r>
      <w:proofErr w:type="spellEnd"/>
      <w:r w:rsidR="001730CA">
        <w:rPr>
          <w:rFonts w:ascii="Times New Roman" w:eastAsia="Times New Roman" w:hAnsi="Times New Roman" w:cs="Times New Roman"/>
          <w:b/>
          <w:i/>
          <w:sz w:val="28"/>
          <w:szCs w:val="28"/>
        </w:rPr>
        <w:t>),</w:t>
      </w: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частково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продиться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грейдерування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вулиць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                                                         </w:t>
      </w:r>
    </w:p>
    <w:p w:rsidR="00667BCE" w:rsidRPr="003F1972" w:rsidRDefault="00667BCE" w:rsidP="00585748">
      <w:pPr>
        <w:tabs>
          <w:tab w:val="left" w:pos="1785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="001730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Село </w:t>
      </w:r>
      <w:proofErr w:type="spellStart"/>
      <w:r w:rsidR="001730CA">
        <w:rPr>
          <w:rFonts w:ascii="Times New Roman" w:eastAsia="Times New Roman" w:hAnsi="Times New Roman" w:cs="Times New Roman"/>
          <w:b/>
          <w:i/>
          <w:sz w:val="28"/>
          <w:szCs w:val="28"/>
        </w:rPr>
        <w:t>Поничів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вулиця</w:t>
      </w:r>
      <w:proofErr w:type="spellEnd"/>
      <w:r w:rsidR="001730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730CA">
        <w:rPr>
          <w:rFonts w:ascii="Times New Roman" w:eastAsia="Times New Roman" w:hAnsi="Times New Roman" w:cs="Times New Roman"/>
          <w:b/>
          <w:i/>
          <w:sz w:val="28"/>
          <w:szCs w:val="28"/>
        </w:rPr>
        <w:t>Шевченка</w:t>
      </w:r>
      <w:proofErr w:type="spellEnd"/>
      <w:r w:rsidR="001730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періодично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проводиться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грейдерування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по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селу.У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селі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Поничів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є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сільське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кладовище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,яке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також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підтримки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людей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підприємцім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постійно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обкошуємо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раз в рік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проводими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вивезення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сміття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з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території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кладовища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3F197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У селі  </w:t>
      </w:r>
      <w:proofErr w:type="spellStart"/>
      <w:r w:rsidR="003F197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Поничів</w:t>
      </w:r>
      <w:proofErr w:type="spellEnd"/>
      <w:r w:rsidR="003F197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немає магазину з товарами першої необхідності . </w:t>
      </w:r>
      <w:proofErr w:type="spellStart"/>
      <w:r w:rsidR="003F197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ФАП</w:t>
      </w:r>
      <w:proofErr w:type="spellEnd"/>
      <w:r w:rsidR="003F197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3F197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</w:t>
      </w:r>
      <w:r w:rsidR="0019167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ничів</w:t>
      </w:r>
      <w:proofErr w:type="spellEnd"/>
      <w:r w:rsidR="0019167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не працює, проте населенню </w:t>
      </w:r>
      <w:r w:rsidR="003F197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стараємося </w:t>
      </w:r>
      <w:r w:rsidR="0019167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медичні послуги надавати.</w:t>
      </w:r>
    </w:p>
    <w:p w:rsidR="00667BCE" w:rsidRPr="001730CA" w:rsidRDefault="00667BCE" w:rsidP="00585748">
      <w:pPr>
        <w:tabs>
          <w:tab w:val="left" w:pos="141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Село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Когильне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підтримки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</w:t>
      </w:r>
      <w:r w:rsidR="001730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ільської  ради </w:t>
      </w: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підсипано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30C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частково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щебенем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підїзд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кладовища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біля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зупинки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За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підтримки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фермерського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господарства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«Литвина»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проводилося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ямочне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підсипання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піском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землею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набувших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ям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прводилося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розвезення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щебеню  по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вулицях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с.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Когильне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,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дякую</w:t>
      </w:r>
      <w:proofErr w:type="spellEnd"/>
      <w:r w:rsidR="001730C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. Проте, дуже шкода, що лісовози  і така велика птахофабрика  участі  в збереженні </w:t>
      </w:r>
      <w:proofErr w:type="spellStart"/>
      <w:r w:rsidR="001730C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дорожного</w:t>
      </w:r>
      <w:proofErr w:type="spellEnd"/>
      <w:r w:rsidR="001730C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покриття не приймають. </w:t>
      </w:r>
    </w:p>
    <w:p w:rsidR="00667BCE" w:rsidRPr="003F1972" w:rsidRDefault="00667BCE" w:rsidP="00585748">
      <w:pPr>
        <w:tabs>
          <w:tab w:val="left" w:pos="1785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</w:t>
      </w:r>
      <w:proofErr w:type="spellStart"/>
      <w:r w:rsidR="003F197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ФАП</w:t>
      </w:r>
      <w:proofErr w:type="spellEnd"/>
      <w:r w:rsidR="003F197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у селі </w:t>
      </w:r>
      <w:r w:rsidR="001730C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1730C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Когильне</w:t>
      </w:r>
      <w:proofErr w:type="spellEnd"/>
      <w:r w:rsidR="001730C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не працює</w:t>
      </w: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,</w:t>
      </w:r>
      <w:r w:rsidR="003F197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проте медичні послуги за потреби населення надаються медичними  працівниками </w:t>
      </w:r>
      <w:proofErr w:type="spellStart"/>
      <w:r w:rsidR="003F197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Льотничівської</w:t>
      </w:r>
      <w:proofErr w:type="spellEnd"/>
      <w:r w:rsidR="003F197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амбулаторії.</w:t>
      </w: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F197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Хотілося б </w:t>
      </w:r>
      <w:r w:rsidR="003F19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дороги </w:t>
      </w:r>
      <w:proofErr w:type="spellStart"/>
      <w:r w:rsidR="003F1972">
        <w:rPr>
          <w:rFonts w:ascii="Times New Roman" w:eastAsia="Times New Roman" w:hAnsi="Times New Roman" w:cs="Times New Roman"/>
          <w:b/>
          <w:i/>
          <w:sz w:val="28"/>
          <w:szCs w:val="28"/>
        </w:rPr>
        <w:t>бачити</w:t>
      </w:r>
      <w:proofErr w:type="spellEnd"/>
      <w:r w:rsidR="003F197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відремонтованими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забезпечити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15BD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насе</w:t>
      </w:r>
      <w:r w:rsidR="00115BD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ле</w:t>
      </w: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ння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продуктами </w:t>
      </w:r>
      <w:r w:rsidR="003F197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3F1972">
        <w:rPr>
          <w:rFonts w:ascii="Times New Roman" w:eastAsia="Times New Roman" w:hAnsi="Times New Roman" w:cs="Times New Roman"/>
          <w:b/>
          <w:i/>
          <w:sz w:val="28"/>
          <w:szCs w:val="28"/>
        </w:rPr>
        <w:t>харчування</w:t>
      </w:r>
      <w:proofErr w:type="spellEnd"/>
      <w:r w:rsidR="003F197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, так як в селі </w:t>
      </w:r>
      <w:proofErr w:type="spellStart"/>
      <w:r w:rsidR="003F197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Когильне</w:t>
      </w:r>
      <w:proofErr w:type="spellEnd"/>
      <w:r w:rsidR="003F197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відсутній </w:t>
      </w:r>
      <w:proofErr w:type="spellStart"/>
      <w:r w:rsidR="003F197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мазин</w:t>
      </w:r>
      <w:proofErr w:type="spellEnd"/>
      <w:r w:rsidR="003F197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 товарами </w:t>
      </w:r>
      <w:proofErr w:type="spellStart"/>
      <w:r w:rsidR="003F197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пешої</w:t>
      </w:r>
      <w:proofErr w:type="spellEnd"/>
      <w:r w:rsidR="003F197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необхідності. </w:t>
      </w:r>
    </w:p>
    <w:p w:rsidR="00667BCE" w:rsidRPr="00115BD8" w:rsidRDefault="00667BCE" w:rsidP="00585748">
      <w:pPr>
        <w:tabs>
          <w:tab w:val="left" w:pos="1785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Село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Во</w:t>
      </w:r>
      <w:r w:rsidR="0019167D">
        <w:rPr>
          <w:rFonts w:ascii="Times New Roman" w:eastAsia="Times New Roman" w:hAnsi="Times New Roman" w:cs="Times New Roman"/>
          <w:b/>
          <w:i/>
          <w:sz w:val="28"/>
          <w:szCs w:val="28"/>
        </w:rPr>
        <w:t>лодимирівка</w:t>
      </w:r>
      <w:proofErr w:type="spellEnd"/>
      <w:r w:rsidR="001916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19167D">
        <w:rPr>
          <w:rFonts w:ascii="Times New Roman" w:eastAsia="Times New Roman" w:hAnsi="Times New Roman" w:cs="Times New Roman"/>
          <w:b/>
          <w:i/>
          <w:sz w:val="28"/>
          <w:szCs w:val="28"/>
        </w:rPr>
        <w:t>вулиці</w:t>
      </w:r>
      <w:proofErr w:type="spellEnd"/>
      <w:r w:rsidR="001916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великої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підтримки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фермерського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господарства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ПП «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Володимирівка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проводиться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постійне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грейдерування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доріг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підрізання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дерев. </w:t>
      </w:r>
      <w:r w:rsidR="0019167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Всі  дороги сіл </w:t>
      </w:r>
      <w:proofErr w:type="spellStart"/>
      <w:r w:rsidR="0019167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Льотничівського</w:t>
      </w:r>
      <w:proofErr w:type="spellEnd"/>
      <w:r w:rsidR="0019167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19167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старостинського</w:t>
      </w:r>
      <w:proofErr w:type="spellEnd"/>
      <w:r w:rsidR="0019167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округу   у грудні місяці по мірі можливості розчищено від снігу ,за підтримки Зимнівської с/ради і фермерських господарств. На </w:t>
      </w:r>
      <w:proofErr w:type="spellStart"/>
      <w:r w:rsidR="0019167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привеликий</w:t>
      </w:r>
      <w:proofErr w:type="spellEnd"/>
      <w:r w:rsidR="0019167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жаль вуличне освітлення  з військовими діями  по всіх селах відключено . На території </w:t>
      </w:r>
      <w:proofErr w:type="spellStart"/>
      <w:r w:rsidR="0019167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Льотничівського</w:t>
      </w:r>
      <w:proofErr w:type="spellEnd"/>
      <w:r w:rsidR="0019167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19167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старостинського</w:t>
      </w:r>
      <w:proofErr w:type="spellEnd"/>
      <w:r w:rsidR="0019167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округу працює адміністратор-</w:t>
      </w:r>
      <w:r w:rsidR="009D320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віддалене робоче місце ЦНАП,яке обслуговує  3000 населення: реєстрація та зняття з обліку громадян, реєстрація заяв всіх видів, послуги соціального захисту, статусні  заяви  і видача довідок ВПО, видача та продовження посвідчення багатодітних сімей,посвідчення </w:t>
      </w:r>
      <w:proofErr w:type="spellStart"/>
      <w:r w:rsidR="009D320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сімям</w:t>
      </w:r>
      <w:proofErr w:type="spellEnd"/>
      <w:r w:rsidR="009D320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загиблих, пільги та субсидії. та інші потреби населення.</w:t>
      </w:r>
      <w:r w:rsidR="0019167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D320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9D320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Натериторії</w:t>
      </w:r>
      <w:proofErr w:type="spellEnd"/>
      <w:r w:rsidR="009D320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9D320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Зинівської</w:t>
      </w:r>
      <w:proofErr w:type="spellEnd"/>
      <w:r w:rsidR="009D320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сільської ради </w:t>
      </w:r>
      <w:proofErr w:type="spellStart"/>
      <w:r w:rsidR="009D320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працють</w:t>
      </w:r>
      <w:proofErr w:type="spellEnd"/>
      <w:r w:rsidR="009D320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відділи:  соціального захисту та </w:t>
      </w:r>
      <w:r w:rsidR="000D0E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служба у справах дітей, які  тісно співпрацюють із  старостами по виявленню сімей і дітей, які опинилися у складних життєвих обставинах.</w:t>
      </w:r>
      <w:r w:rsidR="0019167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D0E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 усіх  2</w:t>
      </w:r>
      <w:r w:rsidRPr="009D320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-о</w:t>
      </w:r>
      <w:r w:rsidR="000D0E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х селах  </w:t>
      </w:r>
      <w:proofErr w:type="spellStart"/>
      <w:r w:rsidR="000D0E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Льотниче</w:t>
      </w:r>
      <w:proofErr w:type="spellEnd"/>
      <w:r w:rsidR="000D0E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і </w:t>
      </w:r>
      <w:proofErr w:type="spellStart"/>
      <w:r w:rsidR="000D0E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Поничів</w:t>
      </w:r>
      <w:proofErr w:type="spellEnd"/>
      <w:r w:rsidR="000D0E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15BD8" w:rsidRPr="009D320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прац</w:t>
      </w:r>
      <w:r w:rsidR="000D0E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юють </w:t>
      </w:r>
      <w:r w:rsidR="00115BD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D0E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заклади  культури, селі Володимирівка працює 0,5 ставки бібліотека , де тісно співпрацюють із населенням.</w:t>
      </w:r>
    </w:p>
    <w:p w:rsidR="00667BCE" w:rsidRPr="000D0EBC" w:rsidRDefault="00667BCE" w:rsidP="00585748">
      <w:pPr>
        <w:tabs>
          <w:tab w:val="left" w:pos="1785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Старостою сільської ради</w:t>
      </w:r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>сіл</w:t>
      </w:r>
      <w:proofErr w:type="spellEnd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>було</w:t>
      </w:r>
      <w:proofErr w:type="spellEnd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>зареєстровано</w:t>
      </w:r>
      <w:proofErr w:type="spellEnd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у 202</w:t>
      </w:r>
      <w:r w:rsidR="000D0E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</w:t>
      </w:r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>році</w:t>
      </w:r>
      <w:proofErr w:type="spellEnd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0D0E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44</w:t>
      </w: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актактових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записів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>із</w:t>
      </w:r>
      <w:proofErr w:type="spellEnd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них: 1.Про смерть         -</w:t>
      </w:r>
      <w:r w:rsidR="000D0E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31</w:t>
      </w:r>
    </w:p>
    <w:p w:rsidR="00667BCE" w:rsidRPr="000D0EBC" w:rsidRDefault="00667BCE" w:rsidP="00585748">
      <w:pPr>
        <w:tabs>
          <w:tab w:val="left" w:pos="1785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2.Про </w:t>
      </w:r>
      <w:proofErr w:type="spellStart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>народження</w:t>
      </w:r>
      <w:proofErr w:type="spellEnd"/>
    </w:p>
    <w:p w:rsidR="00667BCE" w:rsidRPr="000D0EBC" w:rsidRDefault="00667BCE" w:rsidP="00585748">
      <w:pPr>
        <w:tabs>
          <w:tab w:val="left" w:pos="1785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3.Про </w:t>
      </w:r>
      <w:proofErr w:type="spellStart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>одруження</w:t>
      </w:r>
      <w:proofErr w:type="spellEnd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0D0E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13</w:t>
      </w:r>
    </w:p>
    <w:p w:rsidR="00667BCE" w:rsidRPr="000D0EBC" w:rsidRDefault="00667BCE" w:rsidP="00585748">
      <w:pPr>
        <w:tabs>
          <w:tab w:val="left" w:pos="1785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</w:t>
      </w:r>
      <w:proofErr w:type="spellStart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>Зроблено</w:t>
      </w:r>
      <w:proofErr w:type="spellEnd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>ноторіальних</w:t>
      </w:r>
      <w:proofErr w:type="spellEnd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>дій</w:t>
      </w:r>
      <w:proofErr w:type="spellEnd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0D0E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59</w:t>
      </w:r>
    </w:p>
    <w:p w:rsidR="00667BCE" w:rsidRPr="00585748" w:rsidRDefault="00667BCE" w:rsidP="00585748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ab/>
      </w:r>
    </w:p>
    <w:p w:rsidR="00667BCE" w:rsidRPr="000D0EBC" w:rsidRDefault="00667BCE" w:rsidP="00585748">
      <w:pPr>
        <w:tabs>
          <w:tab w:val="left" w:pos="1785"/>
        </w:tabs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Староста  с/ради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постійно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проводить  раз в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місяць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виїздні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прийоми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своїх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селах, де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вислуховує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проблеми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жителів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сіл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мірі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можливості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дає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відповіді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розяснення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,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проблемні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питання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доносить  до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сільського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голови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сесії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сільської ради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виконавчого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комітету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для </w:t>
      </w:r>
      <w:proofErr w:type="spellStart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>їх</w:t>
      </w:r>
      <w:proofErr w:type="spellEnd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>вирішення</w:t>
      </w:r>
      <w:proofErr w:type="spellEnd"/>
      <w:r w:rsidR="000D0E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 </w:t>
      </w:r>
    </w:p>
    <w:p w:rsidR="00667BCE" w:rsidRPr="000D0EBC" w:rsidRDefault="00667BCE" w:rsidP="00585748">
      <w:pPr>
        <w:tabs>
          <w:tab w:val="left" w:pos="1785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D0E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Хочу подякувати сільському голо</w:t>
      </w:r>
      <w:r w:rsidR="005266E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ві, </w:t>
      </w:r>
      <w:r w:rsidRPr="000D0E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апарату сільської ради,</w:t>
      </w:r>
      <w:r w:rsidR="008A4DB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D0E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підприємствам і фермерським господарствам у вирішенні усіх питань  ,які виникають на </w:t>
      </w:r>
      <w:proofErr w:type="spellStart"/>
      <w:r w:rsidRPr="000D0E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старос</w:t>
      </w:r>
      <w:r w:rsidR="000D0E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тинському</w:t>
      </w:r>
      <w:proofErr w:type="spellEnd"/>
      <w:r w:rsidR="000D0E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округу і їх вирішенні,  хочу </w:t>
      </w:r>
      <w:r w:rsidR="00900A1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побажати великої перемоги  у 2023 році. Слава Україні!!!!!</w:t>
      </w:r>
    </w:p>
    <w:p w:rsidR="00667BCE" w:rsidRPr="008A4DBB" w:rsidRDefault="00667BCE" w:rsidP="00585748">
      <w:pPr>
        <w:tabs>
          <w:tab w:val="left" w:pos="1785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67BCE" w:rsidRPr="000D0EBC" w:rsidRDefault="00667BCE" w:rsidP="00585748">
      <w:pPr>
        <w:tabs>
          <w:tab w:val="left" w:pos="1785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67BCE" w:rsidRPr="000D0EBC" w:rsidRDefault="00667BCE" w:rsidP="00585748">
      <w:pPr>
        <w:tabs>
          <w:tab w:val="left" w:pos="1785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67BCE" w:rsidRPr="00585748" w:rsidRDefault="00667BCE" w:rsidP="005857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EB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Дякую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усім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хто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допомагає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вирішенні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>багатьох</w:t>
      </w:r>
      <w:proofErr w:type="spellEnd"/>
      <w:r w:rsidRPr="005857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проблем. </w:t>
      </w:r>
    </w:p>
    <w:p w:rsidR="00667BCE" w:rsidRPr="00585748" w:rsidRDefault="00667BCE" w:rsidP="00667BCE">
      <w:pPr>
        <w:pStyle w:val="1"/>
        <w:jc w:val="both"/>
        <w:rPr>
          <w:sz w:val="28"/>
          <w:szCs w:val="28"/>
          <w:lang w:val="ru-RU"/>
        </w:rPr>
      </w:pPr>
      <w:r w:rsidRPr="00585748">
        <w:rPr>
          <w:sz w:val="28"/>
          <w:szCs w:val="28"/>
          <w:lang w:val="ru-RU"/>
        </w:rPr>
        <w:t xml:space="preserve">         </w:t>
      </w:r>
    </w:p>
    <w:p w:rsidR="00667BCE" w:rsidRPr="00585748" w:rsidRDefault="00667BCE" w:rsidP="00667BCE">
      <w:pPr>
        <w:pStyle w:val="1"/>
        <w:jc w:val="both"/>
        <w:rPr>
          <w:sz w:val="28"/>
          <w:szCs w:val="28"/>
          <w:lang w:val="ru-RU"/>
        </w:rPr>
      </w:pPr>
    </w:p>
    <w:p w:rsidR="00585748" w:rsidRDefault="00585748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585748" w:rsidRDefault="00585748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585748" w:rsidRDefault="00585748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0D0EBC" w:rsidRDefault="000D0EBC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585748" w:rsidRDefault="00585748" w:rsidP="00585748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</w:pPr>
    </w:p>
    <w:p w:rsidR="00667BCE" w:rsidRPr="00667BCE" w:rsidRDefault="00585748" w:rsidP="00585748">
      <w:pPr>
        <w:spacing w:after="0" w:line="240" w:lineRule="auto"/>
        <w:rPr>
          <w:rFonts w:ascii="Times New Roman" w:hAnsi="Times New Roman" w:cs="Times New Roman"/>
          <w:b/>
          <w:snapToGrid w:val="0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napToGrid w:val="0"/>
          <w:spacing w:val="8"/>
          <w:sz w:val="28"/>
          <w:szCs w:val="28"/>
          <w:lang w:val="uk-UA"/>
        </w:rPr>
        <w:t xml:space="preserve">                                  </w:t>
      </w:r>
      <w:r w:rsidR="00667BCE" w:rsidRPr="00667BCE">
        <w:rPr>
          <w:rFonts w:ascii="Times New Roman" w:hAnsi="Times New Roman" w:cs="Times New Roman"/>
          <w:b/>
          <w:snapToGrid w:val="0"/>
          <w:spacing w:val="8"/>
          <w:sz w:val="28"/>
          <w:szCs w:val="28"/>
        </w:rPr>
        <w:t xml:space="preserve">План  </w:t>
      </w:r>
      <w:proofErr w:type="spellStart"/>
      <w:r w:rsidR="00667BCE" w:rsidRPr="00667BCE">
        <w:rPr>
          <w:rFonts w:ascii="Times New Roman" w:hAnsi="Times New Roman" w:cs="Times New Roman"/>
          <w:b/>
          <w:snapToGrid w:val="0"/>
          <w:spacing w:val="8"/>
          <w:sz w:val="28"/>
          <w:szCs w:val="28"/>
        </w:rPr>
        <w:t>розвитку</w:t>
      </w:r>
      <w:proofErr w:type="spellEnd"/>
      <w:r w:rsidR="00667BCE" w:rsidRPr="00667BCE">
        <w:rPr>
          <w:rFonts w:ascii="Times New Roman" w:hAnsi="Times New Roman" w:cs="Times New Roman"/>
          <w:b/>
          <w:snapToGrid w:val="0"/>
          <w:spacing w:val="8"/>
          <w:sz w:val="28"/>
          <w:szCs w:val="28"/>
        </w:rPr>
        <w:t xml:space="preserve">  на 2021 рік</w:t>
      </w:r>
    </w:p>
    <w:p w:rsidR="00667BCE" w:rsidRPr="00667BCE" w:rsidRDefault="00667BCE" w:rsidP="00667BCE">
      <w:pPr>
        <w:spacing w:after="0" w:line="240" w:lineRule="auto"/>
        <w:jc w:val="center"/>
        <w:rPr>
          <w:rFonts w:ascii="Times New Roman" w:hAnsi="Times New Roman" w:cs="Times New Roman"/>
          <w:snapToGrid w:val="0"/>
          <w:spacing w:val="8"/>
          <w:sz w:val="28"/>
          <w:szCs w:val="28"/>
        </w:rPr>
      </w:pPr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(</w:t>
      </w:r>
      <w:proofErr w:type="spellStart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Льотничівський</w:t>
      </w:r>
      <w:proofErr w:type="spellEnd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</w:t>
      </w:r>
      <w:proofErr w:type="spellStart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старостинський</w:t>
      </w:r>
      <w:proofErr w:type="spellEnd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округ)</w:t>
      </w:r>
    </w:p>
    <w:p w:rsidR="00667BCE" w:rsidRPr="00667BCE" w:rsidRDefault="00667BCE" w:rsidP="00667BCE">
      <w:pPr>
        <w:spacing w:after="0" w:line="240" w:lineRule="auto"/>
        <w:jc w:val="center"/>
        <w:rPr>
          <w:rFonts w:ascii="Times New Roman" w:hAnsi="Times New Roman" w:cs="Times New Roman"/>
          <w:snapToGrid w:val="0"/>
          <w:spacing w:val="8"/>
          <w:sz w:val="28"/>
          <w:szCs w:val="28"/>
        </w:rPr>
      </w:pPr>
    </w:p>
    <w:p w:rsidR="00667BCE" w:rsidRPr="00667BCE" w:rsidRDefault="00667BCE" w:rsidP="00667BCE">
      <w:pPr>
        <w:spacing w:after="0" w:line="240" w:lineRule="auto"/>
        <w:jc w:val="center"/>
        <w:rPr>
          <w:rFonts w:ascii="Times New Roman" w:hAnsi="Times New Roman" w:cs="Times New Roman"/>
          <w:snapToGrid w:val="0"/>
          <w:spacing w:val="8"/>
          <w:sz w:val="28"/>
          <w:szCs w:val="28"/>
        </w:rPr>
      </w:pPr>
    </w:p>
    <w:p w:rsidR="00667BCE" w:rsidRPr="00667BCE" w:rsidRDefault="00667BCE" w:rsidP="00667BCE">
      <w:pPr>
        <w:spacing w:after="0" w:line="240" w:lineRule="auto"/>
        <w:jc w:val="center"/>
        <w:rPr>
          <w:rFonts w:ascii="Times New Roman" w:hAnsi="Times New Roman" w:cs="Times New Roman"/>
          <w:snapToGrid w:val="0"/>
          <w:spacing w:val="8"/>
          <w:sz w:val="28"/>
          <w:szCs w:val="28"/>
        </w:rPr>
      </w:pPr>
    </w:p>
    <w:p w:rsidR="00667BCE" w:rsidRPr="00667BCE" w:rsidRDefault="00667BCE" w:rsidP="00667BCE">
      <w:pPr>
        <w:spacing w:after="0" w:line="240" w:lineRule="auto"/>
        <w:jc w:val="center"/>
        <w:rPr>
          <w:rFonts w:ascii="Times New Roman" w:hAnsi="Times New Roman" w:cs="Times New Roman"/>
          <w:snapToGrid w:val="0"/>
          <w:spacing w:val="8"/>
          <w:sz w:val="28"/>
          <w:szCs w:val="28"/>
        </w:rPr>
      </w:pPr>
    </w:p>
    <w:p w:rsidR="00667BCE" w:rsidRPr="00667BCE" w:rsidRDefault="00667BCE" w:rsidP="00585748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napToGrid w:val="0"/>
          <w:spacing w:val="8"/>
          <w:sz w:val="28"/>
          <w:szCs w:val="28"/>
        </w:rPr>
      </w:pPr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1.Благоустрій  </w:t>
      </w:r>
      <w:proofErr w:type="spellStart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сільських</w:t>
      </w:r>
      <w:proofErr w:type="spellEnd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 </w:t>
      </w:r>
      <w:proofErr w:type="spellStart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кладовищ</w:t>
      </w:r>
      <w:proofErr w:type="spellEnd"/>
    </w:p>
    <w:p w:rsidR="00585748" w:rsidRDefault="00585748" w:rsidP="00585748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napToGrid w:val="0"/>
          <w:spacing w:val="8"/>
          <w:sz w:val="28"/>
          <w:szCs w:val="28"/>
          <w:lang w:val="uk-UA"/>
        </w:rPr>
      </w:pPr>
    </w:p>
    <w:p w:rsidR="00667BCE" w:rsidRPr="00667BCE" w:rsidRDefault="00667BCE" w:rsidP="00585748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napToGrid w:val="0"/>
          <w:spacing w:val="8"/>
          <w:sz w:val="28"/>
          <w:szCs w:val="28"/>
        </w:rPr>
      </w:pPr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2.Капітальний ремонт дороги по </w:t>
      </w:r>
      <w:proofErr w:type="spellStart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вулиці</w:t>
      </w:r>
      <w:proofErr w:type="spellEnd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Нова у </w:t>
      </w:r>
      <w:proofErr w:type="spellStart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селі</w:t>
      </w:r>
      <w:proofErr w:type="spellEnd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</w:t>
      </w:r>
      <w:proofErr w:type="spellStart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Льотниче</w:t>
      </w:r>
      <w:proofErr w:type="spellEnd"/>
    </w:p>
    <w:p w:rsidR="00585748" w:rsidRDefault="00585748" w:rsidP="0058574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napToGrid w:val="0"/>
          <w:spacing w:val="8"/>
          <w:sz w:val="28"/>
          <w:szCs w:val="28"/>
          <w:lang w:val="uk-UA"/>
        </w:rPr>
      </w:pPr>
    </w:p>
    <w:p w:rsidR="00667BCE" w:rsidRPr="00667BCE" w:rsidRDefault="00667BCE" w:rsidP="0058574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napToGrid w:val="0"/>
          <w:spacing w:val="8"/>
          <w:sz w:val="28"/>
          <w:szCs w:val="28"/>
        </w:rPr>
      </w:pPr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3.Поточний ремонт </w:t>
      </w:r>
      <w:proofErr w:type="spellStart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сільських</w:t>
      </w:r>
      <w:proofErr w:type="spellEnd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</w:t>
      </w:r>
      <w:proofErr w:type="spellStart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доріг</w:t>
      </w:r>
      <w:proofErr w:type="spellEnd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у </w:t>
      </w:r>
      <w:proofErr w:type="spellStart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населених</w:t>
      </w:r>
      <w:proofErr w:type="spellEnd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пунктах</w:t>
      </w:r>
    </w:p>
    <w:p w:rsidR="00585748" w:rsidRDefault="00667BCE" w:rsidP="00585748">
      <w:pPr>
        <w:spacing w:after="0" w:line="240" w:lineRule="auto"/>
        <w:rPr>
          <w:rFonts w:ascii="Times New Roman" w:hAnsi="Times New Roman" w:cs="Times New Roman"/>
          <w:snapToGrid w:val="0"/>
          <w:spacing w:val="8"/>
          <w:sz w:val="28"/>
          <w:szCs w:val="28"/>
          <w:lang w:val="uk-UA"/>
        </w:rPr>
      </w:pPr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</w:t>
      </w:r>
    </w:p>
    <w:p w:rsidR="00585748" w:rsidRPr="00585748" w:rsidRDefault="00585748" w:rsidP="00585748">
      <w:pPr>
        <w:spacing w:after="0" w:line="240" w:lineRule="auto"/>
        <w:rPr>
          <w:rFonts w:ascii="Times New Roman" w:hAnsi="Times New Roman" w:cs="Times New Roman"/>
          <w:snapToGrid w:val="0"/>
          <w:spacing w:val="8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4.Закінчити  </w:t>
      </w:r>
      <w:r w:rsidR="00667BCE"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до </w:t>
      </w:r>
      <w:proofErr w:type="spellStart"/>
      <w:r w:rsidR="00667BCE"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освітлення</w:t>
      </w:r>
      <w:proofErr w:type="spellEnd"/>
      <w:r w:rsidR="00667BCE"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по </w:t>
      </w:r>
      <w:proofErr w:type="spellStart"/>
      <w:r w:rsidR="00667BCE"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вулиці</w:t>
      </w:r>
      <w:proofErr w:type="spellEnd"/>
      <w:r w:rsidR="00667BCE"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</w:t>
      </w:r>
      <w:proofErr w:type="spellStart"/>
      <w:r w:rsidR="00667BCE"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Лесі</w:t>
      </w:r>
      <w:proofErr w:type="spellEnd"/>
      <w:r w:rsidR="00667BCE"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</w:t>
      </w:r>
      <w:proofErr w:type="spellStart"/>
      <w:r w:rsidR="00667BCE"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Українки</w:t>
      </w:r>
      <w:proofErr w:type="spellEnd"/>
      <w:r w:rsidR="00667BCE"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у </w:t>
      </w:r>
      <w:proofErr w:type="spellStart"/>
      <w:r w:rsidR="00667BCE"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селі</w:t>
      </w:r>
      <w:proofErr w:type="spellEnd"/>
      <w:r w:rsidR="00667BCE"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pacing w:val="8"/>
          <w:sz w:val="28"/>
          <w:szCs w:val="28"/>
          <w:lang w:val="uk-UA"/>
        </w:rPr>
        <w:t xml:space="preserve">     </w:t>
      </w:r>
    </w:p>
    <w:p w:rsidR="00667BCE" w:rsidRPr="00667BCE" w:rsidRDefault="00667BCE" w:rsidP="0058574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napToGrid w:val="0"/>
          <w:spacing w:val="8"/>
          <w:sz w:val="28"/>
          <w:szCs w:val="28"/>
        </w:rPr>
      </w:pPr>
      <w:proofErr w:type="spellStart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Льотниче</w:t>
      </w:r>
      <w:proofErr w:type="spellEnd"/>
    </w:p>
    <w:p w:rsidR="00667BCE" w:rsidRPr="00667BCE" w:rsidRDefault="00667BCE" w:rsidP="00585748">
      <w:pPr>
        <w:spacing w:after="0" w:line="240" w:lineRule="auto"/>
        <w:rPr>
          <w:rFonts w:ascii="Times New Roman" w:hAnsi="Times New Roman" w:cs="Times New Roman"/>
          <w:snapToGrid w:val="0"/>
          <w:spacing w:val="8"/>
          <w:sz w:val="28"/>
          <w:szCs w:val="28"/>
        </w:rPr>
      </w:pPr>
    </w:p>
    <w:p w:rsidR="00667BCE" w:rsidRPr="00667BCE" w:rsidRDefault="00667BCE" w:rsidP="0058574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napToGrid w:val="0"/>
          <w:spacing w:val="8"/>
          <w:sz w:val="28"/>
          <w:szCs w:val="28"/>
        </w:rPr>
      </w:pPr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5.Облаштувати  </w:t>
      </w:r>
      <w:proofErr w:type="spellStart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водонапірні</w:t>
      </w:r>
      <w:proofErr w:type="spellEnd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 </w:t>
      </w:r>
      <w:proofErr w:type="spellStart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башні</w:t>
      </w:r>
      <w:proofErr w:type="spellEnd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 </w:t>
      </w:r>
    </w:p>
    <w:p w:rsidR="00667BCE" w:rsidRPr="00667BCE" w:rsidRDefault="00667BCE" w:rsidP="00585748">
      <w:pPr>
        <w:spacing w:after="0" w:line="240" w:lineRule="auto"/>
        <w:rPr>
          <w:rFonts w:ascii="Times New Roman" w:hAnsi="Times New Roman" w:cs="Times New Roman"/>
          <w:snapToGrid w:val="0"/>
          <w:spacing w:val="8"/>
          <w:sz w:val="28"/>
          <w:szCs w:val="28"/>
        </w:rPr>
      </w:pPr>
    </w:p>
    <w:p w:rsidR="00667BCE" w:rsidRPr="00667BCE" w:rsidRDefault="00667BCE" w:rsidP="0058574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napToGrid w:val="0"/>
          <w:spacing w:val="8"/>
          <w:sz w:val="28"/>
          <w:szCs w:val="28"/>
        </w:rPr>
      </w:pPr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6.Капітальний ремонт </w:t>
      </w:r>
      <w:proofErr w:type="spellStart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будинку</w:t>
      </w:r>
      <w:proofErr w:type="spellEnd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</w:t>
      </w:r>
      <w:proofErr w:type="spellStart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культури</w:t>
      </w:r>
      <w:proofErr w:type="spellEnd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села </w:t>
      </w:r>
      <w:proofErr w:type="spellStart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Льотниче</w:t>
      </w:r>
      <w:proofErr w:type="spellEnd"/>
    </w:p>
    <w:p w:rsidR="00667BCE" w:rsidRPr="00667BCE" w:rsidRDefault="00667BCE" w:rsidP="00585748">
      <w:pPr>
        <w:spacing w:after="0" w:line="240" w:lineRule="auto"/>
        <w:rPr>
          <w:rFonts w:ascii="Times New Roman" w:hAnsi="Times New Roman" w:cs="Times New Roman"/>
          <w:snapToGrid w:val="0"/>
          <w:spacing w:val="8"/>
          <w:sz w:val="28"/>
          <w:szCs w:val="28"/>
        </w:rPr>
      </w:pPr>
    </w:p>
    <w:p w:rsidR="00667BCE" w:rsidRPr="00667BCE" w:rsidRDefault="00667BCE" w:rsidP="00585748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napToGrid w:val="0"/>
          <w:spacing w:val="8"/>
          <w:sz w:val="28"/>
          <w:szCs w:val="28"/>
        </w:rPr>
      </w:pPr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7.Утеплення   </w:t>
      </w:r>
      <w:proofErr w:type="spellStart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адмінбудинку</w:t>
      </w:r>
      <w:proofErr w:type="spellEnd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 сільської ради села </w:t>
      </w:r>
      <w:proofErr w:type="spellStart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Льотниче</w:t>
      </w:r>
      <w:proofErr w:type="spellEnd"/>
    </w:p>
    <w:p w:rsidR="00667BCE" w:rsidRPr="00667BCE" w:rsidRDefault="00667BCE" w:rsidP="00585748">
      <w:pPr>
        <w:spacing w:after="0" w:line="240" w:lineRule="auto"/>
        <w:rPr>
          <w:rFonts w:ascii="Times New Roman" w:hAnsi="Times New Roman" w:cs="Times New Roman"/>
          <w:snapToGrid w:val="0"/>
          <w:spacing w:val="8"/>
          <w:sz w:val="28"/>
          <w:szCs w:val="28"/>
        </w:rPr>
      </w:pPr>
    </w:p>
    <w:p w:rsidR="00667BCE" w:rsidRPr="00667BCE" w:rsidRDefault="00667BCE" w:rsidP="0058574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napToGrid w:val="0"/>
          <w:spacing w:val="8"/>
          <w:sz w:val="28"/>
          <w:szCs w:val="28"/>
        </w:rPr>
      </w:pPr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8.Облаштувати   </w:t>
      </w:r>
      <w:proofErr w:type="spellStart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зупинками</w:t>
      </w:r>
      <w:proofErr w:type="spellEnd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 </w:t>
      </w:r>
      <w:proofErr w:type="spellStart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усі</w:t>
      </w:r>
      <w:proofErr w:type="spellEnd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</w:t>
      </w:r>
      <w:proofErr w:type="spellStart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населені</w:t>
      </w:r>
      <w:proofErr w:type="spellEnd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 xml:space="preserve">  </w:t>
      </w:r>
      <w:proofErr w:type="spellStart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пункти</w:t>
      </w:r>
      <w:proofErr w:type="spellEnd"/>
      <w:r w:rsidRPr="00667BCE">
        <w:rPr>
          <w:rFonts w:ascii="Times New Roman" w:hAnsi="Times New Roman" w:cs="Times New Roman"/>
          <w:snapToGrid w:val="0"/>
          <w:spacing w:val="8"/>
          <w:sz w:val="28"/>
          <w:szCs w:val="28"/>
        </w:rPr>
        <w:t>.</w:t>
      </w:r>
    </w:p>
    <w:p w:rsidR="00667BCE" w:rsidRPr="00667BCE" w:rsidRDefault="00667BCE" w:rsidP="00585748">
      <w:pPr>
        <w:spacing w:after="0" w:line="240" w:lineRule="auto"/>
        <w:rPr>
          <w:rFonts w:ascii="Times New Roman" w:hAnsi="Times New Roman" w:cs="Times New Roman"/>
          <w:snapToGrid w:val="0"/>
          <w:spacing w:val="8"/>
          <w:sz w:val="28"/>
          <w:szCs w:val="28"/>
        </w:rPr>
      </w:pPr>
    </w:p>
    <w:p w:rsidR="00667BCE" w:rsidRPr="00667BCE" w:rsidRDefault="00667BCE" w:rsidP="00585748">
      <w:pPr>
        <w:spacing w:after="0" w:line="240" w:lineRule="auto"/>
        <w:rPr>
          <w:rFonts w:ascii="Times New Roman" w:hAnsi="Times New Roman" w:cs="Times New Roman"/>
          <w:snapToGrid w:val="0"/>
          <w:spacing w:val="8"/>
          <w:sz w:val="28"/>
          <w:szCs w:val="28"/>
        </w:rPr>
      </w:pPr>
    </w:p>
    <w:p w:rsidR="00667BCE" w:rsidRDefault="00667BCE" w:rsidP="00585748">
      <w:pPr>
        <w:spacing w:after="0"/>
        <w:rPr>
          <w:snapToGrid w:val="0"/>
          <w:spacing w:val="8"/>
        </w:rPr>
      </w:pPr>
    </w:p>
    <w:p w:rsidR="00667BCE" w:rsidRDefault="00585748" w:rsidP="00585748">
      <w:pPr>
        <w:tabs>
          <w:tab w:val="left" w:pos="5160"/>
        </w:tabs>
        <w:rPr>
          <w:snapToGrid w:val="0"/>
          <w:spacing w:val="8"/>
        </w:rPr>
      </w:pPr>
      <w:r>
        <w:rPr>
          <w:snapToGrid w:val="0"/>
          <w:spacing w:val="8"/>
        </w:rPr>
        <w:tab/>
      </w:r>
    </w:p>
    <w:p w:rsidR="00667BCE" w:rsidRDefault="00667BCE" w:rsidP="00667BCE">
      <w:pPr>
        <w:jc w:val="center"/>
        <w:rPr>
          <w:snapToGrid w:val="0"/>
          <w:spacing w:val="8"/>
        </w:rPr>
      </w:pPr>
    </w:p>
    <w:p w:rsidR="00667BCE" w:rsidRPr="00D343C6" w:rsidRDefault="00667BCE" w:rsidP="00667BCE">
      <w:pPr>
        <w:jc w:val="center"/>
        <w:rPr>
          <w:snapToGrid w:val="0"/>
          <w:spacing w:val="8"/>
        </w:rPr>
      </w:pPr>
    </w:p>
    <w:p w:rsidR="00667BCE" w:rsidRPr="00D343C6" w:rsidRDefault="00667BCE" w:rsidP="00667BCE">
      <w:pPr>
        <w:jc w:val="center"/>
        <w:rPr>
          <w:snapToGrid w:val="0"/>
          <w:spacing w:val="8"/>
        </w:rPr>
      </w:pPr>
    </w:p>
    <w:p w:rsidR="00667BCE" w:rsidRPr="00D343C6" w:rsidRDefault="00667BCE" w:rsidP="00667BCE">
      <w:pPr>
        <w:jc w:val="center"/>
        <w:rPr>
          <w:snapToGrid w:val="0"/>
          <w:spacing w:val="8"/>
        </w:rPr>
      </w:pPr>
    </w:p>
    <w:p w:rsidR="00667BCE" w:rsidRPr="00D343C6" w:rsidRDefault="00667BCE" w:rsidP="00667BCE">
      <w:pPr>
        <w:jc w:val="center"/>
        <w:rPr>
          <w:snapToGrid w:val="0"/>
          <w:spacing w:val="8"/>
        </w:rPr>
      </w:pPr>
    </w:p>
    <w:p w:rsidR="00667BCE" w:rsidRPr="00D343C6" w:rsidRDefault="00667BCE" w:rsidP="00667BCE">
      <w:pPr>
        <w:jc w:val="center"/>
        <w:rPr>
          <w:snapToGrid w:val="0"/>
          <w:spacing w:val="8"/>
        </w:rPr>
      </w:pPr>
    </w:p>
    <w:p w:rsidR="00667BCE" w:rsidRPr="00D343C6" w:rsidRDefault="00667BCE" w:rsidP="00667BCE">
      <w:pPr>
        <w:jc w:val="center"/>
        <w:rPr>
          <w:snapToGrid w:val="0"/>
          <w:spacing w:val="8"/>
        </w:rPr>
      </w:pPr>
    </w:p>
    <w:p w:rsidR="00667BCE" w:rsidRPr="00D343C6" w:rsidRDefault="00667BCE" w:rsidP="00667BCE">
      <w:pPr>
        <w:jc w:val="center"/>
        <w:rPr>
          <w:snapToGrid w:val="0"/>
          <w:spacing w:val="8"/>
        </w:rPr>
      </w:pPr>
    </w:p>
    <w:p w:rsidR="00667BCE" w:rsidRPr="00D343C6" w:rsidRDefault="00667BCE" w:rsidP="00667BCE">
      <w:pPr>
        <w:jc w:val="center"/>
        <w:rPr>
          <w:snapToGrid w:val="0"/>
          <w:spacing w:val="8"/>
        </w:rPr>
      </w:pPr>
    </w:p>
    <w:p w:rsidR="00667BCE" w:rsidRPr="00D343C6" w:rsidRDefault="00667BCE" w:rsidP="00667BCE">
      <w:pPr>
        <w:jc w:val="center"/>
        <w:rPr>
          <w:snapToGrid w:val="0"/>
          <w:spacing w:val="8"/>
        </w:rPr>
      </w:pPr>
    </w:p>
    <w:p w:rsidR="00667BCE" w:rsidRDefault="00667BCE" w:rsidP="00667BCE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667BCE" w:rsidRPr="005E5AD7" w:rsidRDefault="00667BCE" w:rsidP="00667BCE">
      <w:pPr>
        <w:rPr>
          <w:rFonts w:ascii="Calibri" w:eastAsia="Times New Roman" w:hAnsi="Calibri" w:cs="Times New Roman"/>
          <w:b/>
          <w:sz w:val="40"/>
          <w:szCs w:val="40"/>
        </w:rPr>
      </w:pPr>
    </w:p>
    <w:p w:rsidR="00667BCE" w:rsidRPr="005E5AD7" w:rsidRDefault="00667BCE" w:rsidP="00667BCE">
      <w:pPr>
        <w:rPr>
          <w:rFonts w:ascii="Calibri" w:eastAsia="Times New Roman" w:hAnsi="Calibri" w:cs="Times New Roman"/>
          <w:sz w:val="28"/>
          <w:szCs w:val="28"/>
        </w:rPr>
      </w:pPr>
    </w:p>
    <w:p w:rsidR="00667BCE" w:rsidRPr="005E5AD7" w:rsidRDefault="00667BCE" w:rsidP="00667BCE">
      <w:pPr>
        <w:rPr>
          <w:rFonts w:ascii="Calibri" w:eastAsia="Times New Roman" w:hAnsi="Calibri" w:cs="Times New Roman"/>
          <w:sz w:val="28"/>
          <w:szCs w:val="28"/>
        </w:rPr>
      </w:pPr>
    </w:p>
    <w:p w:rsidR="00667BCE" w:rsidRPr="005E5AD7" w:rsidRDefault="00667BCE" w:rsidP="00667BCE">
      <w:pPr>
        <w:rPr>
          <w:rFonts w:ascii="Calibri" w:eastAsia="Times New Roman" w:hAnsi="Calibri" w:cs="Times New Roman"/>
          <w:sz w:val="28"/>
          <w:szCs w:val="28"/>
        </w:rPr>
      </w:pPr>
    </w:p>
    <w:p w:rsidR="00667BCE" w:rsidRPr="005E5AD7" w:rsidRDefault="00667BCE" w:rsidP="00667BCE">
      <w:pPr>
        <w:rPr>
          <w:rFonts w:ascii="Calibri" w:eastAsia="Times New Roman" w:hAnsi="Calibri" w:cs="Times New Roman"/>
          <w:sz w:val="28"/>
          <w:szCs w:val="28"/>
        </w:rPr>
      </w:pPr>
    </w:p>
    <w:p w:rsidR="00714D3C" w:rsidRDefault="00714D3C"/>
    <w:sectPr w:rsidR="00714D3C" w:rsidSect="00EB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67BCE"/>
    <w:rsid w:val="000D0EBC"/>
    <w:rsid w:val="00115BD8"/>
    <w:rsid w:val="001730CA"/>
    <w:rsid w:val="0019167D"/>
    <w:rsid w:val="0020588E"/>
    <w:rsid w:val="00241077"/>
    <w:rsid w:val="00330C07"/>
    <w:rsid w:val="003806CA"/>
    <w:rsid w:val="003F1972"/>
    <w:rsid w:val="005266E0"/>
    <w:rsid w:val="00585748"/>
    <w:rsid w:val="00585DA5"/>
    <w:rsid w:val="00667BCE"/>
    <w:rsid w:val="006E5ABC"/>
    <w:rsid w:val="00714D3C"/>
    <w:rsid w:val="00857207"/>
    <w:rsid w:val="008A4DBB"/>
    <w:rsid w:val="00900A13"/>
    <w:rsid w:val="009D320D"/>
    <w:rsid w:val="00B066F4"/>
    <w:rsid w:val="00BD2CC5"/>
    <w:rsid w:val="00C640A2"/>
    <w:rsid w:val="00D2353A"/>
    <w:rsid w:val="00DE3C49"/>
    <w:rsid w:val="00DF654D"/>
    <w:rsid w:val="00E032B6"/>
    <w:rsid w:val="00EB28B7"/>
    <w:rsid w:val="00FE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B7"/>
  </w:style>
  <w:style w:type="paragraph" w:styleId="1">
    <w:name w:val="heading 1"/>
    <w:basedOn w:val="a"/>
    <w:next w:val="a"/>
    <w:link w:val="10"/>
    <w:qFormat/>
    <w:rsid w:val="00667B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spacing w:val="8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BCE"/>
    <w:rPr>
      <w:rFonts w:ascii="Times New Roman" w:eastAsia="Times New Roman" w:hAnsi="Times New Roman" w:cs="Times New Roman"/>
      <w:b/>
      <w:bCs/>
      <w:snapToGrid w:val="0"/>
      <w:spacing w:val="8"/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B0E9-4A19-491E-8349-CC89D4BF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3763</Words>
  <Characters>2145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Yepo</cp:lastModifiedBy>
  <cp:revision>2</cp:revision>
  <cp:lastPrinted>2023-01-20T12:50:00Z</cp:lastPrinted>
  <dcterms:created xsi:type="dcterms:W3CDTF">2023-01-26T14:26:00Z</dcterms:created>
  <dcterms:modified xsi:type="dcterms:W3CDTF">2023-01-26T14:26:00Z</dcterms:modified>
</cp:coreProperties>
</file>