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74" w:rsidRDefault="00C57574" w:rsidP="00C57574">
      <w:pPr>
        <w:ind w:firstLine="4536"/>
        <w:rPr>
          <w:snapToGrid w:val="0"/>
          <w:spacing w:val="8"/>
          <w:sz w:val="16"/>
        </w:rPr>
      </w:pPr>
      <w:bookmarkStart w:id="0" w:name="_GoBack"/>
      <w:bookmarkEnd w:id="0"/>
      <w:r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74" w:rsidRDefault="00C57574" w:rsidP="00C57574">
      <w:pPr>
        <w:jc w:val="center"/>
        <w:rPr>
          <w:b/>
          <w:bCs/>
          <w:spacing w:val="8"/>
          <w:sz w:val="16"/>
          <w:lang w:val="ru-RU"/>
        </w:rPr>
      </w:pPr>
    </w:p>
    <w:p w:rsidR="00C57574" w:rsidRPr="00FC78B0" w:rsidRDefault="00C57574" w:rsidP="00C57574">
      <w:pPr>
        <w:pStyle w:val="2"/>
        <w:ind w:firstLine="720"/>
        <w:rPr>
          <w:sz w:val="32"/>
          <w:szCs w:val="32"/>
        </w:rPr>
      </w:pPr>
      <w:r w:rsidRPr="00FC78B0">
        <w:rPr>
          <w:sz w:val="32"/>
          <w:szCs w:val="32"/>
        </w:rPr>
        <w:t>ЗИМНІВСЬКА СІЛЬСЬКА РАДА</w:t>
      </w:r>
    </w:p>
    <w:p w:rsidR="00C57574" w:rsidRPr="00FC78B0" w:rsidRDefault="00C57574" w:rsidP="00C57574">
      <w:pPr>
        <w:jc w:val="center"/>
        <w:rPr>
          <w:rFonts w:ascii="Times New Roman" w:hAnsi="Times New Roman"/>
          <w:sz w:val="20"/>
        </w:rPr>
      </w:pPr>
    </w:p>
    <w:p w:rsidR="00C57574" w:rsidRPr="00FC78B0" w:rsidRDefault="00C57574" w:rsidP="00C57574">
      <w:pPr>
        <w:jc w:val="center"/>
        <w:rPr>
          <w:rFonts w:ascii="Times New Roman" w:hAnsi="Times New Roman"/>
          <w:b/>
          <w:sz w:val="32"/>
          <w:szCs w:val="32"/>
        </w:rPr>
      </w:pPr>
      <w:r w:rsidRPr="00FC78B0">
        <w:rPr>
          <w:rFonts w:ascii="Times New Roman" w:hAnsi="Times New Roman"/>
          <w:b/>
          <w:sz w:val="32"/>
          <w:szCs w:val="32"/>
        </w:rPr>
        <w:t>РОЗПОРЯДЖЕННЯ</w:t>
      </w:r>
    </w:p>
    <w:p w:rsidR="005B12C0" w:rsidRDefault="005B12C0" w:rsidP="00C57574">
      <w:pPr>
        <w:jc w:val="both"/>
      </w:pPr>
    </w:p>
    <w:p w:rsidR="00C57574" w:rsidRPr="008A1CA8" w:rsidRDefault="008A1CA8" w:rsidP="00C57574">
      <w:pPr>
        <w:jc w:val="both"/>
        <w:rPr>
          <w:rFonts w:ascii="Times New Roman" w:hAnsi="Times New Roman"/>
          <w:szCs w:val="28"/>
        </w:rPr>
      </w:pPr>
      <w:r w:rsidRPr="008A1CA8">
        <w:rPr>
          <w:rFonts w:ascii="Times New Roman" w:hAnsi="Times New Roman"/>
          <w:szCs w:val="28"/>
        </w:rPr>
        <w:t xml:space="preserve"> </w:t>
      </w:r>
      <w:r w:rsidR="00B33403">
        <w:rPr>
          <w:rFonts w:ascii="Times New Roman" w:hAnsi="Times New Roman"/>
          <w:szCs w:val="28"/>
        </w:rPr>
        <w:t>24</w:t>
      </w:r>
      <w:r w:rsidR="00AB72EB">
        <w:rPr>
          <w:rFonts w:ascii="Times New Roman" w:hAnsi="Times New Roman"/>
          <w:szCs w:val="28"/>
        </w:rPr>
        <w:t xml:space="preserve"> </w:t>
      </w:r>
      <w:r w:rsidR="00710DA1">
        <w:rPr>
          <w:rFonts w:ascii="Times New Roman" w:hAnsi="Times New Roman"/>
          <w:szCs w:val="28"/>
        </w:rPr>
        <w:t>серпня</w:t>
      </w:r>
      <w:r w:rsidR="00CB2A69">
        <w:rPr>
          <w:rFonts w:ascii="Times New Roman" w:hAnsi="Times New Roman"/>
          <w:szCs w:val="28"/>
        </w:rPr>
        <w:t xml:space="preserve"> 2023</w:t>
      </w:r>
      <w:r w:rsidR="00C57574" w:rsidRPr="008A1CA8">
        <w:rPr>
          <w:rFonts w:ascii="Times New Roman" w:hAnsi="Times New Roman"/>
          <w:szCs w:val="28"/>
        </w:rPr>
        <w:t xml:space="preserve"> року                        </w:t>
      </w:r>
      <w:r w:rsidR="00746A78">
        <w:rPr>
          <w:rFonts w:ascii="Times New Roman" w:hAnsi="Times New Roman"/>
          <w:szCs w:val="28"/>
        </w:rPr>
        <w:t xml:space="preserve">    </w:t>
      </w:r>
      <w:r w:rsidR="00C57574" w:rsidRPr="008A1CA8">
        <w:rPr>
          <w:rFonts w:ascii="Times New Roman" w:hAnsi="Times New Roman"/>
          <w:szCs w:val="28"/>
        </w:rPr>
        <w:t xml:space="preserve"> с. Зимне                                              №</w:t>
      </w:r>
      <w:r w:rsidR="00B33403">
        <w:rPr>
          <w:rFonts w:ascii="Times New Roman" w:hAnsi="Times New Roman"/>
          <w:szCs w:val="28"/>
        </w:rPr>
        <w:t xml:space="preserve"> 152</w:t>
      </w:r>
    </w:p>
    <w:p w:rsidR="00C57574" w:rsidRPr="00A86B2F" w:rsidRDefault="00C57574" w:rsidP="00C57574">
      <w:pPr>
        <w:ind w:firstLine="4111"/>
        <w:rPr>
          <w:rFonts w:ascii="Times New Roman" w:hAnsi="Times New Roman"/>
          <w:szCs w:val="28"/>
        </w:rPr>
      </w:pPr>
    </w:p>
    <w:p w:rsidR="00897E1B" w:rsidRPr="00897E1B" w:rsidRDefault="00897E1B" w:rsidP="00897E1B">
      <w:pPr>
        <w:ind w:right="565" w:firstLine="284"/>
        <w:jc w:val="center"/>
        <w:rPr>
          <w:rFonts w:ascii="Times New Roman" w:hAnsi="Times New Roman"/>
          <w:szCs w:val="28"/>
          <w:lang w:eastAsia="x-none"/>
        </w:rPr>
      </w:pPr>
      <w:r w:rsidRPr="00897E1B">
        <w:rPr>
          <w:rFonts w:ascii="Times New Roman" w:hAnsi="Times New Roman"/>
          <w:szCs w:val="28"/>
          <w:lang w:eastAsia="x-none"/>
        </w:rPr>
        <w:t xml:space="preserve">Про </w:t>
      </w:r>
      <w:r w:rsidR="00DB5DD9">
        <w:rPr>
          <w:rFonts w:ascii="Times New Roman" w:hAnsi="Times New Roman"/>
          <w:szCs w:val="28"/>
          <w:lang w:eastAsia="x-none"/>
        </w:rPr>
        <w:t>у</w:t>
      </w:r>
      <w:r w:rsidRPr="00897E1B">
        <w:rPr>
          <w:rFonts w:ascii="Times New Roman" w:hAnsi="Times New Roman"/>
          <w:szCs w:val="28"/>
          <w:lang w:eastAsia="x-none"/>
        </w:rPr>
        <w:t xml:space="preserve">творення робочої  групи з розроблення  проєкту Статуту  </w:t>
      </w:r>
      <w:r w:rsidR="00710DA1">
        <w:rPr>
          <w:rFonts w:ascii="Times New Roman" w:hAnsi="Times New Roman"/>
          <w:szCs w:val="28"/>
          <w:lang w:eastAsia="x-none"/>
        </w:rPr>
        <w:t>Зимнівської</w:t>
      </w:r>
      <w:r w:rsidRPr="00897E1B">
        <w:rPr>
          <w:rFonts w:ascii="Times New Roman" w:hAnsi="Times New Roman"/>
          <w:szCs w:val="28"/>
          <w:lang w:eastAsia="x-none"/>
        </w:rPr>
        <w:t xml:space="preserve"> </w:t>
      </w:r>
      <w:r w:rsidR="00710DA1">
        <w:rPr>
          <w:rFonts w:ascii="Times New Roman" w:hAnsi="Times New Roman"/>
          <w:szCs w:val="28"/>
          <w:lang w:eastAsia="x-none"/>
        </w:rPr>
        <w:t xml:space="preserve">сільської </w:t>
      </w:r>
      <w:r w:rsidRPr="00897E1B">
        <w:rPr>
          <w:rFonts w:ascii="Times New Roman" w:hAnsi="Times New Roman"/>
          <w:szCs w:val="28"/>
          <w:lang w:eastAsia="x-none"/>
        </w:rPr>
        <w:t>територ</w:t>
      </w:r>
      <w:r w:rsidR="009B7519">
        <w:rPr>
          <w:rFonts w:ascii="Times New Roman" w:hAnsi="Times New Roman"/>
          <w:szCs w:val="28"/>
          <w:lang w:eastAsia="x-none"/>
        </w:rPr>
        <w:t xml:space="preserve">іальної громади, затвердження </w:t>
      </w:r>
      <w:r w:rsidRPr="00897E1B">
        <w:rPr>
          <w:rFonts w:ascii="Times New Roman" w:hAnsi="Times New Roman"/>
          <w:szCs w:val="28"/>
          <w:lang w:eastAsia="x-none"/>
        </w:rPr>
        <w:t xml:space="preserve"> </w:t>
      </w:r>
      <w:r w:rsidR="009B7519">
        <w:rPr>
          <w:rFonts w:ascii="Times New Roman" w:hAnsi="Times New Roman"/>
          <w:szCs w:val="28"/>
          <w:lang w:eastAsia="x-none"/>
        </w:rPr>
        <w:t>п</w:t>
      </w:r>
      <w:r w:rsidRPr="00897E1B">
        <w:rPr>
          <w:rFonts w:ascii="Times New Roman" w:hAnsi="Times New Roman"/>
          <w:szCs w:val="28"/>
          <w:lang w:eastAsia="x-none"/>
        </w:rPr>
        <w:t>ерсонального складу та Положення про її діяльність</w:t>
      </w:r>
    </w:p>
    <w:p w:rsidR="00897E1B" w:rsidRPr="00897E1B" w:rsidRDefault="00897E1B" w:rsidP="00897E1B">
      <w:pPr>
        <w:rPr>
          <w:rFonts w:ascii="Times New Roman" w:hAnsi="Times New Roman"/>
          <w:szCs w:val="28"/>
          <w:lang w:eastAsia="x-none"/>
        </w:rPr>
      </w:pPr>
    </w:p>
    <w:p w:rsidR="00746A78" w:rsidRPr="00ED4F80" w:rsidRDefault="00746A78" w:rsidP="00746A78">
      <w:pPr>
        <w:ind w:right="-284"/>
        <w:jc w:val="both"/>
        <w:rPr>
          <w:rFonts w:ascii="Times New Roman" w:hAnsi="Times New Roman"/>
          <w:szCs w:val="28"/>
          <w:lang w:eastAsia="x-none"/>
        </w:rPr>
      </w:pPr>
      <w:r w:rsidRPr="00ED4F80">
        <w:rPr>
          <w:rFonts w:ascii="Times New Roman" w:hAnsi="Times New Roman"/>
          <w:szCs w:val="28"/>
          <w:lang w:eastAsia="x-none"/>
        </w:rPr>
        <w:t xml:space="preserve">Керуючись статтею 19, пунктом 20 частини  четвертої статті 42 Закону України «Про місцеве самоврядування в Україні», </w:t>
      </w:r>
      <w:r w:rsidR="00187661">
        <w:rPr>
          <w:rFonts w:ascii="Times New Roman" w:hAnsi="Times New Roman"/>
          <w:szCs w:val="28"/>
          <w:lang w:eastAsia="x-none"/>
        </w:rPr>
        <w:t xml:space="preserve">з метою </w:t>
      </w:r>
      <w:r w:rsidR="00E67093" w:rsidRPr="00E67093">
        <w:rPr>
          <w:rFonts w:ascii="Times New Roman" w:hAnsi="Times New Roman"/>
          <w:szCs w:val="28"/>
          <w:lang w:eastAsia="x-none"/>
        </w:rPr>
        <w:t xml:space="preserve">створення сприятливих умов для подальшого розвитку </w:t>
      </w:r>
      <w:r w:rsidR="00E67093">
        <w:rPr>
          <w:rFonts w:ascii="Times New Roman" w:hAnsi="Times New Roman"/>
          <w:szCs w:val="28"/>
          <w:lang w:eastAsia="x-none"/>
        </w:rPr>
        <w:t>Зимнівської сільської</w:t>
      </w:r>
      <w:r w:rsidR="00E67093" w:rsidRPr="00E67093">
        <w:rPr>
          <w:rFonts w:ascii="Times New Roman" w:hAnsi="Times New Roman"/>
          <w:szCs w:val="28"/>
          <w:lang w:eastAsia="x-none"/>
        </w:rPr>
        <w:t xml:space="preserve"> територіальної громади, визначення правових та організаційних основ для максимально широкої участі територіальної громади </w:t>
      </w:r>
      <w:r w:rsidR="004B547A">
        <w:rPr>
          <w:rFonts w:ascii="Times New Roman" w:hAnsi="Times New Roman"/>
          <w:szCs w:val="28"/>
          <w:lang w:eastAsia="x-none"/>
        </w:rPr>
        <w:t>у вирішенні питань місцевого самоврядування</w:t>
      </w:r>
      <w:r w:rsidR="00E67093" w:rsidRPr="00E67093">
        <w:rPr>
          <w:rFonts w:ascii="Times New Roman" w:hAnsi="Times New Roman"/>
          <w:szCs w:val="28"/>
          <w:lang w:eastAsia="x-none"/>
        </w:rPr>
        <w:t>,</w:t>
      </w:r>
      <w:r w:rsidR="00E67093">
        <w:rPr>
          <w:rFonts w:ascii="Times New Roman" w:hAnsi="Times New Roman"/>
          <w:szCs w:val="28"/>
          <w:lang w:eastAsia="x-none"/>
        </w:rPr>
        <w:t xml:space="preserve"> </w:t>
      </w:r>
      <w:r w:rsidR="004B547A">
        <w:rPr>
          <w:rFonts w:ascii="Times New Roman" w:hAnsi="Times New Roman"/>
          <w:szCs w:val="28"/>
          <w:lang w:eastAsia="x-none"/>
        </w:rPr>
        <w:t>налагодження</w:t>
      </w:r>
      <w:r w:rsidR="00E67093" w:rsidRPr="00E67093">
        <w:rPr>
          <w:rFonts w:ascii="Times New Roman" w:hAnsi="Times New Roman"/>
          <w:szCs w:val="28"/>
          <w:lang w:eastAsia="x-none"/>
        </w:rPr>
        <w:t xml:space="preserve"> взаємодії між владними, громадськими та приватними інститутами суспільства</w:t>
      </w:r>
      <w:r w:rsidR="004B547A">
        <w:rPr>
          <w:rFonts w:ascii="Times New Roman" w:hAnsi="Times New Roman"/>
          <w:szCs w:val="28"/>
          <w:lang w:eastAsia="x-none"/>
        </w:rPr>
        <w:t>,</w:t>
      </w:r>
      <w:r w:rsidR="00E67093" w:rsidRPr="00E67093">
        <w:rPr>
          <w:rFonts w:ascii="Times New Roman" w:hAnsi="Times New Roman"/>
          <w:szCs w:val="28"/>
          <w:lang w:eastAsia="x-none"/>
        </w:rPr>
        <w:t xml:space="preserve"> </w:t>
      </w:r>
      <w:r w:rsidR="004B547A">
        <w:rPr>
          <w:rFonts w:ascii="Times New Roman" w:hAnsi="Times New Roman"/>
          <w:szCs w:val="28"/>
          <w:lang w:eastAsia="x-none"/>
        </w:rPr>
        <w:t>організації -</w:t>
      </w:r>
      <w:r w:rsidR="00187661">
        <w:rPr>
          <w:rFonts w:ascii="Times New Roman" w:hAnsi="Times New Roman"/>
          <w:szCs w:val="28"/>
          <w:lang w:eastAsia="x-none"/>
        </w:rPr>
        <w:t xml:space="preserve"> мет</w:t>
      </w:r>
      <w:r w:rsidR="004B547A">
        <w:rPr>
          <w:rFonts w:ascii="Times New Roman" w:hAnsi="Times New Roman"/>
          <w:szCs w:val="28"/>
          <w:lang w:eastAsia="x-none"/>
        </w:rPr>
        <w:t>одичної допомоги та консультацій</w:t>
      </w:r>
      <w:r w:rsidR="00187661">
        <w:rPr>
          <w:rFonts w:ascii="Times New Roman" w:hAnsi="Times New Roman"/>
          <w:szCs w:val="28"/>
          <w:lang w:eastAsia="x-none"/>
        </w:rPr>
        <w:t xml:space="preserve"> при складанні </w:t>
      </w:r>
      <w:r w:rsidR="004B547A">
        <w:rPr>
          <w:rFonts w:ascii="Times New Roman" w:hAnsi="Times New Roman"/>
          <w:szCs w:val="28"/>
          <w:lang w:eastAsia="x-none"/>
        </w:rPr>
        <w:t xml:space="preserve">проєкту </w:t>
      </w:r>
      <w:r w:rsidR="00187661">
        <w:rPr>
          <w:rFonts w:ascii="Times New Roman" w:hAnsi="Times New Roman"/>
          <w:szCs w:val="28"/>
          <w:lang w:eastAsia="x-none"/>
        </w:rPr>
        <w:t xml:space="preserve">Статуту Зимнівської сільської </w:t>
      </w:r>
      <w:r w:rsidR="004B547A">
        <w:rPr>
          <w:rFonts w:ascii="Times New Roman" w:hAnsi="Times New Roman"/>
          <w:szCs w:val="28"/>
          <w:lang w:eastAsia="x-none"/>
        </w:rPr>
        <w:t>територіальної громади</w:t>
      </w:r>
      <w:r w:rsidRPr="00ED4F80">
        <w:rPr>
          <w:rFonts w:ascii="Times New Roman" w:hAnsi="Times New Roman"/>
          <w:szCs w:val="28"/>
          <w:lang w:eastAsia="x-none"/>
        </w:rPr>
        <w:t>:</w:t>
      </w:r>
    </w:p>
    <w:p w:rsidR="00746A78" w:rsidRPr="00ED4F80" w:rsidRDefault="00746A78" w:rsidP="00746A78">
      <w:pPr>
        <w:jc w:val="both"/>
        <w:rPr>
          <w:rFonts w:ascii="Times New Roman" w:hAnsi="Times New Roman"/>
          <w:szCs w:val="28"/>
          <w:lang w:eastAsia="x-none"/>
        </w:rPr>
      </w:pPr>
    </w:p>
    <w:p w:rsidR="00746A78" w:rsidRDefault="00746A78" w:rsidP="00746A78">
      <w:pPr>
        <w:ind w:right="-284" w:firstLine="708"/>
        <w:jc w:val="both"/>
        <w:rPr>
          <w:rFonts w:ascii="Times New Roman" w:hAnsi="Times New Roman"/>
          <w:szCs w:val="28"/>
          <w:lang w:eastAsia="x-none"/>
        </w:rPr>
      </w:pPr>
      <w:r>
        <w:rPr>
          <w:rFonts w:ascii="Times New Roman" w:hAnsi="Times New Roman"/>
          <w:szCs w:val="28"/>
          <w:lang w:eastAsia="x-none"/>
        </w:rPr>
        <w:t xml:space="preserve">  1.  </w:t>
      </w:r>
      <w:r w:rsidR="00D23435">
        <w:rPr>
          <w:rFonts w:ascii="Times New Roman" w:hAnsi="Times New Roman"/>
          <w:szCs w:val="28"/>
          <w:lang w:eastAsia="x-none"/>
        </w:rPr>
        <w:t>У</w:t>
      </w:r>
      <w:r w:rsidRPr="00DE1FEC">
        <w:rPr>
          <w:rFonts w:ascii="Times New Roman" w:hAnsi="Times New Roman"/>
          <w:szCs w:val="28"/>
          <w:lang w:eastAsia="x-none"/>
        </w:rPr>
        <w:t>твор</w:t>
      </w:r>
      <w:r>
        <w:rPr>
          <w:rFonts w:ascii="Times New Roman" w:hAnsi="Times New Roman"/>
          <w:szCs w:val="28"/>
          <w:lang w:eastAsia="x-none"/>
        </w:rPr>
        <w:t>ити робочу групу з розроблення</w:t>
      </w:r>
      <w:r w:rsidRPr="00DE1FEC">
        <w:rPr>
          <w:rFonts w:ascii="Times New Roman" w:hAnsi="Times New Roman"/>
          <w:szCs w:val="28"/>
          <w:lang w:eastAsia="x-none"/>
        </w:rPr>
        <w:t xml:space="preserve"> проєкту Статуту  </w:t>
      </w:r>
      <w:r>
        <w:rPr>
          <w:rFonts w:ascii="Times New Roman" w:hAnsi="Times New Roman"/>
          <w:szCs w:val="28"/>
          <w:lang w:eastAsia="x-none"/>
        </w:rPr>
        <w:t>Зимнівської сільської</w:t>
      </w:r>
      <w:r w:rsidRPr="00DE1FEC">
        <w:rPr>
          <w:rFonts w:ascii="Times New Roman" w:hAnsi="Times New Roman"/>
          <w:szCs w:val="28"/>
          <w:lang w:eastAsia="x-none"/>
        </w:rPr>
        <w:t xml:space="preserve"> територіальної громади та затвердити  її персональний склад, що додається.</w:t>
      </w:r>
    </w:p>
    <w:p w:rsidR="00746A78" w:rsidRDefault="00746A78" w:rsidP="00746A78">
      <w:pPr>
        <w:ind w:right="-284" w:firstLine="708"/>
        <w:jc w:val="both"/>
        <w:rPr>
          <w:rFonts w:ascii="Times New Roman" w:hAnsi="Times New Roman"/>
          <w:szCs w:val="28"/>
          <w:lang w:eastAsia="x-none"/>
        </w:rPr>
      </w:pPr>
      <w:r>
        <w:rPr>
          <w:rFonts w:ascii="Times New Roman" w:hAnsi="Times New Roman"/>
          <w:szCs w:val="28"/>
          <w:lang w:eastAsia="x-none"/>
        </w:rPr>
        <w:t xml:space="preserve">  2.  </w:t>
      </w:r>
      <w:r w:rsidRPr="00DE1FEC">
        <w:rPr>
          <w:rFonts w:ascii="Times New Roman" w:hAnsi="Times New Roman"/>
          <w:szCs w:val="28"/>
          <w:lang w:eastAsia="x-none"/>
        </w:rPr>
        <w:t>Затве</w:t>
      </w:r>
      <w:r>
        <w:rPr>
          <w:rFonts w:ascii="Times New Roman" w:hAnsi="Times New Roman"/>
          <w:szCs w:val="28"/>
          <w:lang w:eastAsia="x-none"/>
        </w:rPr>
        <w:t>р</w:t>
      </w:r>
      <w:r w:rsidRPr="00DE1FEC">
        <w:rPr>
          <w:rFonts w:ascii="Times New Roman" w:hAnsi="Times New Roman"/>
          <w:szCs w:val="28"/>
          <w:lang w:eastAsia="x-none"/>
        </w:rPr>
        <w:t xml:space="preserve">дити Положення  про діяльність  робочої групи з розроблення  проєкту Статуту  </w:t>
      </w:r>
      <w:r>
        <w:rPr>
          <w:rFonts w:ascii="Times New Roman" w:hAnsi="Times New Roman"/>
          <w:szCs w:val="28"/>
          <w:lang w:eastAsia="x-none"/>
        </w:rPr>
        <w:t>Зимнівської сільської</w:t>
      </w:r>
      <w:r w:rsidRPr="00DE1FEC">
        <w:rPr>
          <w:rFonts w:ascii="Times New Roman" w:hAnsi="Times New Roman"/>
          <w:szCs w:val="28"/>
          <w:lang w:eastAsia="x-none"/>
        </w:rPr>
        <w:t xml:space="preserve"> територіальної громади, що додається.</w:t>
      </w:r>
    </w:p>
    <w:p w:rsidR="00746A78" w:rsidRDefault="00746A78" w:rsidP="00746A78">
      <w:pPr>
        <w:ind w:right="-284" w:firstLine="708"/>
        <w:jc w:val="both"/>
        <w:rPr>
          <w:rFonts w:ascii="Times New Roman" w:hAnsi="Times New Roman"/>
          <w:szCs w:val="28"/>
          <w:lang w:eastAsia="x-none"/>
        </w:rPr>
      </w:pPr>
      <w:r>
        <w:rPr>
          <w:rFonts w:ascii="Times New Roman" w:hAnsi="Times New Roman"/>
          <w:szCs w:val="28"/>
          <w:lang w:eastAsia="x-none"/>
        </w:rPr>
        <w:t xml:space="preserve">  3.  </w:t>
      </w:r>
      <w:r w:rsidRPr="00DE1FEC">
        <w:rPr>
          <w:rFonts w:ascii="Times New Roman" w:hAnsi="Times New Roman"/>
          <w:szCs w:val="28"/>
          <w:lang w:eastAsia="x-none"/>
        </w:rPr>
        <w:t xml:space="preserve">Затвердити календарний план підготовки та публічного обговорення проєкту Статуту  </w:t>
      </w:r>
      <w:r w:rsidRPr="00746A78">
        <w:rPr>
          <w:rFonts w:ascii="Times New Roman" w:hAnsi="Times New Roman"/>
          <w:szCs w:val="28"/>
          <w:lang w:eastAsia="x-none"/>
        </w:rPr>
        <w:t xml:space="preserve">Зимнівської сільської територіальної </w:t>
      </w:r>
      <w:r w:rsidRPr="00DE1FEC">
        <w:rPr>
          <w:rFonts w:ascii="Times New Roman" w:hAnsi="Times New Roman"/>
          <w:szCs w:val="28"/>
          <w:lang w:eastAsia="x-none"/>
        </w:rPr>
        <w:t>громади, що додається</w:t>
      </w:r>
      <w:r>
        <w:rPr>
          <w:rFonts w:ascii="Times New Roman" w:hAnsi="Times New Roman"/>
          <w:szCs w:val="28"/>
          <w:lang w:eastAsia="x-none"/>
        </w:rPr>
        <w:t>.</w:t>
      </w:r>
    </w:p>
    <w:p w:rsidR="00746A78" w:rsidRDefault="00746A78" w:rsidP="00746A78">
      <w:pPr>
        <w:ind w:right="-284" w:firstLine="708"/>
        <w:jc w:val="both"/>
        <w:rPr>
          <w:rFonts w:ascii="Times New Roman" w:hAnsi="Times New Roman"/>
          <w:szCs w:val="28"/>
          <w:lang w:val="ru-RU" w:eastAsia="x-none"/>
        </w:rPr>
      </w:pPr>
      <w:r>
        <w:rPr>
          <w:rFonts w:ascii="Times New Roman" w:hAnsi="Times New Roman"/>
          <w:szCs w:val="28"/>
          <w:lang w:eastAsia="x-none"/>
        </w:rPr>
        <w:t xml:space="preserve">  4. 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Координацію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</w:t>
      </w:r>
      <w:proofErr w:type="spellStart"/>
      <w:proofErr w:type="gramStart"/>
      <w:r w:rsidRPr="00DE1FEC">
        <w:rPr>
          <w:rFonts w:ascii="Times New Roman" w:hAnsi="Times New Roman"/>
          <w:szCs w:val="28"/>
          <w:lang w:val="ru-RU" w:eastAsia="x-none"/>
        </w:rPr>
        <w:t>роботи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щодо</w:t>
      </w:r>
      <w:proofErr w:type="spellEnd"/>
      <w:proofErr w:type="gramEnd"/>
      <w:r w:rsidRPr="00DE1FEC">
        <w:rPr>
          <w:rFonts w:ascii="Times New Roman" w:hAnsi="Times New Roman"/>
          <w:szCs w:val="28"/>
          <w:lang w:val="ru-RU" w:eastAsia="x-none"/>
        </w:rPr>
        <w:t xml:space="preserve">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виконання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даного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розпорядження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покласти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на  секретаря </w:t>
      </w:r>
      <w:r w:rsidR="004B547A">
        <w:rPr>
          <w:rFonts w:ascii="Times New Roman" w:hAnsi="Times New Roman"/>
          <w:szCs w:val="28"/>
          <w:lang w:val="ru-RU" w:eastAsia="x-none"/>
        </w:rPr>
        <w:t xml:space="preserve">Зимнівської </w:t>
      </w:r>
      <w:r>
        <w:rPr>
          <w:rFonts w:ascii="Times New Roman" w:hAnsi="Times New Roman"/>
          <w:szCs w:val="28"/>
          <w:lang w:val="ru-RU" w:eastAsia="x-none"/>
        </w:rPr>
        <w:t>сільської</w:t>
      </w:r>
      <w:r w:rsidRPr="00DE1FEC">
        <w:rPr>
          <w:rFonts w:ascii="Times New Roman" w:hAnsi="Times New Roman"/>
          <w:szCs w:val="28"/>
          <w:lang w:val="ru-RU" w:eastAsia="x-none"/>
        </w:rPr>
        <w:t xml:space="preserve"> ради </w:t>
      </w:r>
      <w:r>
        <w:rPr>
          <w:rFonts w:ascii="Times New Roman" w:hAnsi="Times New Roman"/>
          <w:szCs w:val="28"/>
          <w:lang w:val="ru-RU" w:eastAsia="x-none"/>
        </w:rPr>
        <w:t>Вишняк Л.С.</w:t>
      </w:r>
    </w:p>
    <w:p w:rsidR="00746A78" w:rsidRPr="00DE1FEC" w:rsidRDefault="00746A78" w:rsidP="00746A78">
      <w:pPr>
        <w:pStyle w:val="a8"/>
        <w:numPr>
          <w:ilvl w:val="0"/>
          <w:numId w:val="11"/>
        </w:numPr>
        <w:ind w:right="-284"/>
        <w:jc w:val="both"/>
        <w:rPr>
          <w:rFonts w:ascii="Times New Roman" w:hAnsi="Times New Roman"/>
          <w:szCs w:val="28"/>
          <w:lang w:val="ru-RU" w:eastAsia="x-none"/>
        </w:rPr>
      </w:pPr>
      <w:r w:rsidRPr="00DE1FEC">
        <w:rPr>
          <w:rFonts w:ascii="Times New Roman" w:hAnsi="Times New Roman"/>
          <w:szCs w:val="28"/>
          <w:lang w:val="ru-RU" w:eastAsia="x-none"/>
        </w:rPr>
        <w:t xml:space="preserve">Контроль за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виконанням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</w:t>
      </w:r>
      <w:proofErr w:type="spellStart"/>
      <w:proofErr w:type="gramStart"/>
      <w:r w:rsidRPr="00DE1FEC">
        <w:rPr>
          <w:rFonts w:ascii="Times New Roman" w:hAnsi="Times New Roman"/>
          <w:szCs w:val="28"/>
          <w:lang w:val="ru-RU" w:eastAsia="x-none"/>
        </w:rPr>
        <w:t>розпорядження</w:t>
      </w:r>
      <w:proofErr w:type="spellEnd"/>
      <w:r w:rsidRPr="00DE1FEC">
        <w:rPr>
          <w:rFonts w:ascii="Times New Roman" w:hAnsi="Times New Roman"/>
          <w:szCs w:val="28"/>
          <w:lang w:val="ru-RU" w:eastAsia="x-none"/>
        </w:rPr>
        <w:t xml:space="preserve">  </w:t>
      </w:r>
      <w:proofErr w:type="spellStart"/>
      <w:r w:rsidRPr="00DE1FEC">
        <w:rPr>
          <w:rFonts w:ascii="Times New Roman" w:hAnsi="Times New Roman"/>
          <w:szCs w:val="28"/>
          <w:lang w:val="ru-RU" w:eastAsia="x-none"/>
        </w:rPr>
        <w:t>залишаю</w:t>
      </w:r>
      <w:proofErr w:type="spellEnd"/>
      <w:proofErr w:type="gramEnd"/>
      <w:r w:rsidRPr="00DE1FEC">
        <w:rPr>
          <w:rFonts w:ascii="Times New Roman" w:hAnsi="Times New Roman"/>
          <w:szCs w:val="28"/>
          <w:lang w:val="ru-RU" w:eastAsia="x-none"/>
        </w:rPr>
        <w:t xml:space="preserve"> за собою. </w:t>
      </w:r>
    </w:p>
    <w:p w:rsidR="00746A78" w:rsidRDefault="00746A78" w:rsidP="00746A78">
      <w:pPr>
        <w:ind w:right="-284"/>
        <w:jc w:val="both"/>
        <w:rPr>
          <w:rFonts w:ascii="Times New Roman" w:hAnsi="Times New Roman"/>
          <w:szCs w:val="28"/>
          <w:lang w:val="ru-RU" w:eastAsia="x-none"/>
        </w:rPr>
      </w:pPr>
    </w:p>
    <w:p w:rsidR="00746A78" w:rsidRDefault="00746A78" w:rsidP="00746A78">
      <w:pPr>
        <w:jc w:val="both"/>
        <w:rPr>
          <w:rFonts w:ascii="Times New Roman" w:hAnsi="Times New Roman"/>
          <w:szCs w:val="28"/>
          <w:lang w:val="ru-RU" w:eastAsia="x-none"/>
        </w:rPr>
      </w:pPr>
    </w:p>
    <w:p w:rsidR="00254EE1" w:rsidRPr="008A1CA8" w:rsidRDefault="00254EE1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C57574" w:rsidRDefault="001C5598" w:rsidP="00746A78">
      <w:pPr>
        <w:ind w:right="-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Сільський </w:t>
      </w:r>
      <w:r w:rsidR="00C57574" w:rsidRPr="00A86B2F">
        <w:rPr>
          <w:rFonts w:ascii="Times New Roman" w:hAnsi="Times New Roman"/>
          <w:szCs w:val="28"/>
        </w:rPr>
        <w:t>голов</w:t>
      </w:r>
      <w:r>
        <w:rPr>
          <w:rFonts w:ascii="Times New Roman" w:hAnsi="Times New Roman"/>
          <w:szCs w:val="28"/>
        </w:rPr>
        <w:t>а</w:t>
      </w:r>
      <w:r w:rsidR="00C57574" w:rsidRPr="00A86B2F">
        <w:rPr>
          <w:rFonts w:ascii="Times New Roman" w:hAnsi="Times New Roman"/>
          <w:szCs w:val="28"/>
        </w:rPr>
        <w:t xml:space="preserve"> </w:t>
      </w:r>
      <w:r w:rsidR="008A1CA8">
        <w:rPr>
          <w:rFonts w:ascii="Times New Roman" w:hAnsi="Times New Roman"/>
          <w:szCs w:val="28"/>
        </w:rPr>
        <w:t xml:space="preserve">        </w:t>
      </w:r>
      <w:r w:rsidR="00C57574" w:rsidRPr="00A86B2F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         </w:t>
      </w:r>
      <w:r w:rsidR="00C57574" w:rsidRPr="00A86B2F">
        <w:rPr>
          <w:rFonts w:ascii="Times New Roman" w:hAnsi="Times New Roman"/>
          <w:szCs w:val="28"/>
        </w:rPr>
        <w:t xml:space="preserve">                 </w:t>
      </w:r>
      <w:r w:rsidR="00C57574">
        <w:rPr>
          <w:rFonts w:ascii="Times New Roman" w:hAnsi="Times New Roman"/>
          <w:szCs w:val="28"/>
        </w:rPr>
        <w:t xml:space="preserve">  </w:t>
      </w:r>
      <w:r w:rsidR="00C57574" w:rsidRPr="00A86B2F">
        <w:rPr>
          <w:rFonts w:ascii="Times New Roman" w:hAnsi="Times New Roman"/>
          <w:szCs w:val="28"/>
        </w:rPr>
        <w:t xml:space="preserve">                    </w:t>
      </w:r>
      <w:r w:rsidR="00746A78">
        <w:rPr>
          <w:rFonts w:ascii="Times New Roman" w:hAnsi="Times New Roman"/>
          <w:szCs w:val="28"/>
        </w:rPr>
        <w:t xml:space="preserve"> </w:t>
      </w:r>
      <w:r w:rsidR="00C57574" w:rsidRPr="00A86B2F">
        <w:rPr>
          <w:rFonts w:ascii="Times New Roman" w:hAnsi="Times New Roman"/>
          <w:szCs w:val="28"/>
        </w:rPr>
        <w:t xml:space="preserve">   </w:t>
      </w:r>
      <w:r w:rsidR="00C57574" w:rsidRPr="00CA43C9">
        <w:rPr>
          <w:rFonts w:ascii="Times New Roman" w:hAnsi="Times New Roman"/>
          <w:b/>
          <w:szCs w:val="28"/>
        </w:rPr>
        <w:t>В</w:t>
      </w:r>
      <w:r w:rsidR="00254EE1">
        <w:rPr>
          <w:rFonts w:ascii="Times New Roman" w:hAnsi="Times New Roman"/>
          <w:b/>
          <w:szCs w:val="28"/>
        </w:rPr>
        <w:t>’ячеслав</w:t>
      </w:r>
      <w:r w:rsidR="008A1CA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КАТОЛИК</w:t>
      </w:r>
    </w:p>
    <w:p w:rsidR="007D7FE7" w:rsidRDefault="007D7FE7" w:rsidP="00C57574">
      <w:pPr>
        <w:jc w:val="both"/>
        <w:rPr>
          <w:rFonts w:ascii="Times New Roman" w:hAnsi="Times New Roman"/>
          <w:sz w:val="24"/>
          <w:szCs w:val="24"/>
        </w:rPr>
      </w:pPr>
    </w:p>
    <w:p w:rsidR="00FD55B9" w:rsidRDefault="00FD55B9" w:rsidP="00C57574">
      <w:pPr>
        <w:jc w:val="both"/>
        <w:rPr>
          <w:rFonts w:ascii="Times New Roman" w:hAnsi="Times New Roman"/>
          <w:sz w:val="24"/>
          <w:szCs w:val="24"/>
        </w:rPr>
      </w:pPr>
    </w:p>
    <w:p w:rsidR="00FD55B9" w:rsidRDefault="00FD55B9" w:rsidP="00C57574">
      <w:pPr>
        <w:jc w:val="both"/>
        <w:rPr>
          <w:rFonts w:ascii="Times New Roman" w:hAnsi="Times New Roman"/>
          <w:sz w:val="24"/>
          <w:szCs w:val="24"/>
        </w:rPr>
      </w:pPr>
    </w:p>
    <w:p w:rsidR="007D7FE7" w:rsidRDefault="00DF574A" w:rsidP="00C575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Тетяна Азаркевич </w:t>
      </w:r>
    </w:p>
    <w:p w:rsidR="007D7FE7" w:rsidRDefault="007D7FE7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B2012C" w:rsidRDefault="00B2012C" w:rsidP="00C57574">
      <w:pPr>
        <w:jc w:val="both"/>
        <w:rPr>
          <w:rFonts w:ascii="Times New Roman" w:hAnsi="Times New Roman"/>
          <w:sz w:val="24"/>
          <w:szCs w:val="24"/>
        </w:rPr>
      </w:pPr>
    </w:p>
    <w:p w:rsid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lastRenderedPageBreak/>
        <w:t>ЗАТВЕРДЖЕНО</w:t>
      </w:r>
    </w:p>
    <w:p w:rsidR="00910293" w:rsidRPr="00910293" w:rsidRDefault="002F4B44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р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озпорядження</w:t>
      </w: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м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r w:rsid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Зимнівського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r w:rsid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сільського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голови </w:t>
      </w:r>
    </w:p>
    <w:p w:rsidR="00910293" w:rsidRPr="00910293" w:rsidRDefault="00607FB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від </w:t>
      </w:r>
      <w:r w:rsidR="00B3340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24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.0</w:t>
      </w:r>
      <w:r w:rsid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8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.2023 № </w:t>
      </w:r>
      <w:r w:rsid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1</w:t>
      </w:r>
      <w:r w:rsidR="00B3340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52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</w:p>
    <w:p w:rsidR="00910293" w:rsidRPr="00910293" w:rsidRDefault="00910293" w:rsidP="00910293">
      <w:pPr>
        <w:shd w:val="clear" w:color="auto" w:fill="FFFFFF"/>
        <w:rPr>
          <w:rFonts w:ascii="Times New Roman" w:hAnsi="Times New Roman"/>
          <w:color w:val="383838"/>
          <w:szCs w:val="28"/>
          <w:lang w:eastAsia="uk-UA"/>
        </w:rPr>
      </w:pPr>
    </w:p>
    <w:p w:rsidR="00910293" w:rsidRPr="00910293" w:rsidRDefault="00910293" w:rsidP="00910293">
      <w:pPr>
        <w:shd w:val="clear" w:color="auto" w:fill="FFFFFF"/>
        <w:jc w:val="center"/>
        <w:rPr>
          <w:rFonts w:ascii="Times New Roman" w:hAnsi="Times New Roman"/>
          <w:color w:val="383838"/>
          <w:szCs w:val="28"/>
          <w:lang w:eastAsia="uk-UA"/>
        </w:rPr>
      </w:pPr>
      <w:r w:rsidRPr="00910293">
        <w:rPr>
          <w:rFonts w:ascii="Times New Roman" w:hAnsi="Times New Roman"/>
          <w:b/>
          <w:bCs/>
          <w:color w:val="383838"/>
          <w:szCs w:val="28"/>
          <w:lang w:eastAsia="uk-UA"/>
        </w:rPr>
        <w:t>СКЛАД</w:t>
      </w:r>
    </w:p>
    <w:p w:rsidR="00910293" w:rsidRPr="00910293" w:rsidRDefault="00910293" w:rsidP="00910293">
      <w:pPr>
        <w:shd w:val="clear" w:color="auto" w:fill="FFFFFF"/>
        <w:jc w:val="center"/>
        <w:rPr>
          <w:rFonts w:ascii="Times New Roman" w:hAnsi="Times New Roman"/>
          <w:b/>
          <w:bCs/>
          <w:color w:val="383838"/>
          <w:szCs w:val="28"/>
          <w:lang w:eastAsia="uk-UA"/>
        </w:rPr>
      </w:pPr>
      <w:r w:rsidRPr="00910293">
        <w:rPr>
          <w:rFonts w:ascii="Times New Roman" w:hAnsi="Times New Roman"/>
          <w:b/>
          <w:bCs/>
          <w:color w:val="383838"/>
          <w:szCs w:val="28"/>
          <w:lang w:eastAsia="uk-UA"/>
        </w:rPr>
        <w:t xml:space="preserve">робочої групи з розроблення проєкту  Статуту </w:t>
      </w:r>
    </w:p>
    <w:p w:rsidR="00910293" w:rsidRPr="00910293" w:rsidRDefault="00910293" w:rsidP="00910293">
      <w:pPr>
        <w:shd w:val="clear" w:color="auto" w:fill="FFFFFF"/>
        <w:jc w:val="center"/>
        <w:rPr>
          <w:rFonts w:ascii="Times New Roman" w:hAnsi="Times New Roman"/>
          <w:b/>
          <w:bCs/>
          <w:color w:val="383838"/>
          <w:szCs w:val="28"/>
          <w:lang w:eastAsia="uk-UA"/>
        </w:rPr>
      </w:pPr>
      <w:r>
        <w:rPr>
          <w:rFonts w:ascii="Times New Roman" w:hAnsi="Times New Roman"/>
          <w:b/>
          <w:bCs/>
          <w:color w:val="383838"/>
          <w:szCs w:val="28"/>
          <w:lang w:eastAsia="uk-UA"/>
        </w:rPr>
        <w:t>Зимнівської сільської</w:t>
      </w:r>
      <w:r w:rsidRPr="00910293">
        <w:rPr>
          <w:rFonts w:ascii="Times New Roman" w:hAnsi="Times New Roman"/>
          <w:b/>
          <w:bCs/>
          <w:color w:val="383838"/>
          <w:szCs w:val="28"/>
          <w:lang w:eastAsia="uk-UA"/>
        </w:rPr>
        <w:t> територіальної громади</w:t>
      </w:r>
    </w:p>
    <w:p w:rsidR="00910293" w:rsidRPr="00910293" w:rsidRDefault="00910293" w:rsidP="00910293">
      <w:pPr>
        <w:shd w:val="clear" w:color="auto" w:fill="FFFFFF"/>
        <w:rPr>
          <w:rFonts w:ascii="Times New Roman" w:hAnsi="Times New Roman"/>
          <w:b/>
          <w:bCs/>
          <w:color w:val="383838"/>
          <w:szCs w:val="28"/>
          <w:lang w:eastAsia="uk-UA"/>
        </w:rPr>
      </w:pPr>
    </w:p>
    <w:tbl>
      <w:tblPr>
        <w:tblStyle w:val="aa"/>
        <w:tblW w:w="963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936"/>
        <w:gridCol w:w="5321"/>
      </w:tblGrid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 xml:space="preserve">ВИШНЯК Любов 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color w:val="383838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color w:val="383838"/>
                <w:szCs w:val="28"/>
                <w:lang w:eastAsia="uk-UA"/>
              </w:rPr>
              <w:t>Степанівна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  <w:t>-</w:t>
            </w:r>
          </w:p>
        </w:tc>
        <w:tc>
          <w:tcPr>
            <w:tcW w:w="5670" w:type="dxa"/>
          </w:tcPr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секретар </w:t>
            </w:r>
            <w:r>
              <w:rPr>
                <w:rFonts w:ascii="Times New Roman" w:hAnsi="Times New Roman"/>
                <w:szCs w:val="28"/>
                <w:lang w:eastAsia="uk-UA"/>
              </w:rPr>
              <w:t>сільської</w:t>
            </w:r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 ради, голова робочої групи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910293" w:rsidP="00910293">
            <w:pPr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МАТВЕЙЧУК Алла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Миронівна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/>
                <w:bCs/>
                <w:color w:val="383838"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2518A0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к</w:t>
            </w:r>
            <w:r w:rsidR="00910293">
              <w:rPr>
                <w:rFonts w:ascii="Times New Roman" w:hAnsi="Times New Roman"/>
                <w:szCs w:val="28"/>
                <w:lang w:eastAsia="uk-UA"/>
              </w:rPr>
              <w:t>еруючий справами (секретар) виконавчого комітету</w:t>
            </w:r>
            <w:r w:rsidR="00910293" w:rsidRPr="00910293">
              <w:rPr>
                <w:rFonts w:ascii="Times New Roman" w:hAnsi="Times New Roman"/>
                <w:szCs w:val="28"/>
                <w:lang w:eastAsia="uk-UA"/>
              </w:rPr>
              <w:t>, заступник голови робочої групи</w:t>
            </w:r>
          </w:p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910293" w:rsidP="00910293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СТЕПАНЮК Юлія </w:t>
            </w:r>
          </w:p>
          <w:p w:rsidR="009D4EE2" w:rsidRDefault="00910293" w:rsidP="0091029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Юріївна</w:t>
            </w:r>
          </w:p>
          <w:p w:rsidR="009D4EE2" w:rsidRDefault="009D4EE2" w:rsidP="009D4EE2">
            <w:pPr>
              <w:rPr>
                <w:rFonts w:ascii="Times New Roman" w:hAnsi="Times New Roman"/>
                <w:szCs w:val="28"/>
              </w:rPr>
            </w:pPr>
          </w:p>
          <w:p w:rsidR="00910293" w:rsidRDefault="009D4EE2" w:rsidP="009D4EE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АЗАРКЕВИЧ Тетяна </w:t>
            </w:r>
          </w:p>
          <w:p w:rsidR="009D4EE2" w:rsidRPr="009D4EE2" w:rsidRDefault="009D4EE2" w:rsidP="009D4EE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Олександрівна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910293">
              <w:rPr>
                <w:rFonts w:ascii="Times New Roman" w:hAnsi="Times New Roman"/>
                <w:color w:val="000000"/>
                <w:szCs w:val="28"/>
              </w:rPr>
              <w:t>-</w:t>
            </w:r>
          </w:p>
          <w:p w:rsidR="009D4EE2" w:rsidRDefault="009D4EE2" w:rsidP="0091029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D4EE2" w:rsidRDefault="009D4EE2" w:rsidP="009D4EE2">
            <w:pPr>
              <w:rPr>
                <w:rFonts w:ascii="Times New Roman" w:hAnsi="Times New Roman"/>
                <w:szCs w:val="28"/>
              </w:rPr>
            </w:pPr>
          </w:p>
          <w:p w:rsidR="00910293" w:rsidRPr="009D4EE2" w:rsidRDefault="009D4EE2" w:rsidP="009D4EE2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</w:t>
            </w:r>
          </w:p>
        </w:tc>
        <w:tc>
          <w:tcPr>
            <w:tcW w:w="5670" w:type="dxa"/>
          </w:tcPr>
          <w:p w:rsidR="009D4EE2" w:rsidRPr="009D4EE2" w:rsidRDefault="002518A0" w:rsidP="009D4EE2">
            <w:pPr>
              <w:ind w:left="40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д</w:t>
            </w:r>
            <w:r w:rsidR="00910293">
              <w:rPr>
                <w:rFonts w:ascii="Times New Roman" w:hAnsi="Times New Roman"/>
                <w:szCs w:val="28"/>
                <w:lang w:eastAsia="uk-UA"/>
              </w:rPr>
              <w:t>иректор</w:t>
            </w:r>
            <w:r w:rsidR="009D4EE2">
              <w:rPr>
                <w:rFonts w:ascii="Times New Roman" w:hAnsi="Times New Roman"/>
                <w:szCs w:val="28"/>
                <w:lang w:eastAsia="uk-UA"/>
              </w:rPr>
              <w:t xml:space="preserve"> опорного ліцею с. Зимне</w:t>
            </w:r>
            <w:r w:rsidR="00910293" w:rsidRPr="00910293">
              <w:rPr>
                <w:rFonts w:ascii="Times New Roman" w:hAnsi="Times New Roman"/>
                <w:szCs w:val="28"/>
                <w:lang w:eastAsia="uk-UA"/>
              </w:rPr>
              <w:t xml:space="preserve">,  </w:t>
            </w:r>
            <w:r w:rsidR="009D4EE2" w:rsidRPr="009D4EE2">
              <w:rPr>
                <w:rFonts w:ascii="Times New Roman" w:hAnsi="Times New Roman"/>
                <w:szCs w:val="28"/>
                <w:lang w:eastAsia="uk-UA"/>
              </w:rPr>
              <w:t>заступник голови робочої групи</w:t>
            </w:r>
          </w:p>
          <w:p w:rsidR="009D4EE2" w:rsidRDefault="009D4EE2" w:rsidP="00910293">
            <w:pPr>
              <w:ind w:left="40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  <w:p w:rsidR="009D4EE2" w:rsidRPr="00910293" w:rsidRDefault="002518A0" w:rsidP="00910293">
            <w:pPr>
              <w:ind w:left="40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г</w:t>
            </w:r>
            <w:r w:rsidR="009D4EE2">
              <w:rPr>
                <w:rFonts w:ascii="Times New Roman" w:hAnsi="Times New Roman"/>
                <w:szCs w:val="28"/>
                <w:lang w:eastAsia="uk-UA"/>
              </w:rPr>
              <w:t>оловний спеціаліст – юрисконсульт</w:t>
            </w:r>
            <w:r w:rsidR="001621A8">
              <w:rPr>
                <w:rFonts w:ascii="Times New Roman" w:hAnsi="Times New Roman"/>
                <w:szCs w:val="28"/>
                <w:lang w:eastAsia="uk-UA"/>
              </w:rPr>
              <w:t xml:space="preserve"> відділу правового забезпечення та кадрової роботи</w:t>
            </w:r>
            <w:r w:rsidR="009D4EE2">
              <w:rPr>
                <w:rFonts w:ascii="Times New Roman" w:hAnsi="Times New Roman"/>
                <w:szCs w:val="28"/>
                <w:lang w:eastAsia="uk-UA"/>
              </w:rPr>
              <w:t xml:space="preserve">,  </w:t>
            </w:r>
            <w:r w:rsidR="009D4EE2" w:rsidRPr="009D4EE2">
              <w:rPr>
                <w:rFonts w:ascii="Times New Roman" w:hAnsi="Times New Roman"/>
                <w:szCs w:val="28"/>
                <w:lang w:eastAsia="uk-UA"/>
              </w:rPr>
              <w:t>секретар робочої групи</w:t>
            </w:r>
          </w:p>
        </w:tc>
      </w:tr>
      <w:tr w:rsidR="00910293" w:rsidRPr="00910293" w:rsidTr="00BD64B5">
        <w:tc>
          <w:tcPr>
            <w:tcW w:w="9639" w:type="dxa"/>
            <w:gridSpan w:val="3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/>
                <w:bCs/>
                <w:szCs w:val="28"/>
                <w:lang w:eastAsia="uk-UA"/>
              </w:rPr>
            </w:pP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/>
                <w:bCs/>
                <w:szCs w:val="28"/>
                <w:lang w:eastAsia="uk-UA"/>
              </w:rPr>
              <w:t>Члени робочої групи:</w:t>
            </w:r>
          </w:p>
          <w:p w:rsidR="00910293" w:rsidRPr="00910293" w:rsidRDefault="00910293" w:rsidP="00910293">
            <w:pPr>
              <w:ind w:left="43"/>
              <w:rPr>
                <w:rFonts w:ascii="Times New Roman" w:hAnsi="Times New Roman"/>
                <w:color w:val="383838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ГУС Олена Петрівна</w:t>
            </w:r>
            <w:r w:rsidR="00910293" w:rsidRPr="00910293">
              <w:rPr>
                <w:rFonts w:ascii="Times New Roman" w:hAnsi="Times New Roman"/>
                <w:bCs/>
                <w:szCs w:val="28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2518A0" w:rsidP="003A45E9">
            <w:pPr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н</w:t>
            </w:r>
            <w:r w:rsidR="00910293" w:rsidRPr="00910293">
              <w:rPr>
                <w:rFonts w:ascii="Times New Roman" w:hAnsi="Times New Roman"/>
                <w:szCs w:val="28"/>
                <w:lang w:eastAsia="uk-UA"/>
              </w:rPr>
              <w:t xml:space="preserve">ачальник  </w:t>
            </w:r>
            <w:r w:rsidR="009D4EE2" w:rsidRPr="007E1048">
              <w:rPr>
                <w:rFonts w:ascii="Times New Roman" w:hAnsi="Times New Roman"/>
                <w:szCs w:val="28"/>
                <w:lang w:eastAsia="uk-UA"/>
              </w:rPr>
              <w:t>гуманітарного відділу</w:t>
            </w:r>
          </w:p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БОРУЦЬКА Світлана</w:t>
            </w:r>
            <w:r w:rsidR="00910293" w:rsidRPr="00910293">
              <w:rPr>
                <w:rFonts w:ascii="Times New Roman" w:hAnsi="Times New Roman"/>
                <w:bCs/>
                <w:szCs w:val="28"/>
                <w:lang w:eastAsia="uk-UA"/>
              </w:rPr>
              <w:t xml:space="preserve"> </w:t>
            </w:r>
          </w:p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Дмитрівна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7E1048" w:rsidRDefault="002518A0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н</w:t>
            </w:r>
            <w:r w:rsidR="00C60421" w:rsidRPr="007E1048">
              <w:rPr>
                <w:rFonts w:ascii="Times New Roman" w:hAnsi="Times New Roman"/>
                <w:szCs w:val="28"/>
                <w:lang w:eastAsia="uk-UA"/>
              </w:rPr>
              <w:t xml:space="preserve">ачальник відділу фінансів, </w:t>
            </w:r>
            <w:r w:rsidR="00C406F6">
              <w:rPr>
                <w:rFonts w:ascii="Times New Roman" w:hAnsi="Times New Roman"/>
                <w:szCs w:val="28"/>
                <w:lang w:eastAsia="uk-UA"/>
              </w:rPr>
              <w:t>депутат сільської ради</w:t>
            </w:r>
          </w:p>
          <w:p w:rsidR="002518A0" w:rsidRPr="00910293" w:rsidRDefault="002518A0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D4EE2" w:rsidP="00910293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ГОРБУНОВА Людмила</w:t>
            </w:r>
            <w:r w:rsidR="00910293" w:rsidRPr="0091029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1621A8" w:rsidRDefault="009D4EE2" w:rsidP="00910293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Іванівна</w:t>
            </w:r>
          </w:p>
          <w:p w:rsidR="00910293" w:rsidRPr="001621A8" w:rsidRDefault="00910293" w:rsidP="001621A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910293">
              <w:rPr>
                <w:rFonts w:ascii="Times New Roman" w:hAnsi="Times New Roman"/>
                <w:color w:val="000000"/>
                <w:szCs w:val="28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910293" w:rsidRPr="007E1048" w:rsidRDefault="002518A0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начальник відділу </w:t>
            </w:r>
            <w:r w:rsidR="00D77807">
              <w:rPr>
                <w:rFonts w:ascii="Times New Roman" w:hAnsi="Times New Roman"/>
                <w:szCs w:val="28"/>
                <w:lang w:eastAsia="uk-UA"/>
              </w:rPr>
              <w:t>архітектури, містобудування, земельних ресурсів</w:t>
            </w:r>
            <w:r w:rsidR="00F505E0">
              <w:rPr>
                <w:rFonts w:ascii="Times New Roman" w:hAnsi="Times New Roman"/>
                <w:szCs w:val="28"/>
                <w:lang w:eastAsia="uk-UA"/>
              </w:rPr>
              <w:t xml:space="preserve"> та екології</w:t>
            </w:r>
          </w:p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ПІКУТА Ірина</w:t>
            </w:r>
          </w:p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Анатоліївна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2518A0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начальник </w:t>
            </w:r>
            <w:proofErr w:type="spellStart"/>
            <w:r w:rsidRPr="007E1048">
              <w:rPr>
                <w:rFonts w:ascii="Times New Roman" w:hAnsi="Times New Roman"/>
                <w:szCs w:val="28"/>
                <w:lang w:eastAsia="uk-UA"/>
              </w:rPr>
              <w:t>ЦНАПу</w:t>
            </w:r>
            <w:proofErr w:type="spellEnd"/>
          </w:p>
          <w:p w:rsidR="00910293" w:rsidRPr="007E1048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  <w:p w:rsidR="002518A0" w:rsidRPr="00910293" w:rsidRDefault="002518A0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 xml:space="preserve">ПІКУТА </w:t>
            </w:r>
            <w:r w:rsidR="004B547A">
              <w:rPr>
                <w:rFonts w:ascii="Times New Roman" w:hAnsi="Times New Roman"/>
                <w:bCs/>
                <w:szCs w:val="28"/>
                <w:lang w:eastAsia="uk-UA"/>
              </w:rPr>
              <w:t>Оксана</w:t>
            </w:r>
            <w:r w:rsidR="00910293" w:rsidRPr="00910293">
              <w:rPr>
                <w:rFonts w:ascii="Times New Roman" w:hAnsi="Times New Roman"/>
                <w:bCs/>
                <w:szCs w:val="28"/>
                <w:lang w:eastAsia="uk-UA"/>
              </w:rPr>
              <w:t xml:space="preserve"> </w:t>
            </w:r>
          </w:p>
          <w:p w:rsidR="00910293" w:rsidRPr="00910293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Василі</w:t>
            </w:r>
            <w:r w:rsidR="009D4EE2">
              <w:rPr>
                <w:rFonts w:ascii="Times New Roman" w:hAnsi="Times New Roman"/>
                <w:bCs/>
                <w:szCs w:val="28"/>
                <w:lang w:eastAsia="uk-UA"/>
              </w:rPr>
              <w:t>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7E1048" w:rsidRDefault="00910293" w:rsidP="002518A0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начальник відділу </w:t>
            </w:r>
            <w:r w:rsidR="002518A0" w:rsidRPr="007E1048">
              <w:rPr>
                <w:rFonts w:ascii="Times New Roman" w:hAnsi="Times New Roman"/>
                <w:szCs w:val="28"/>
                <w:lang w:eastAsia="uk-UA"/>
              </w:rPr>
              <w:t>– головний бухгалтер</w:t>
            </w:r>
            <w:r w:rsidR="001621A8">
              <w:rPr>
                <w:rFonts w:ascii="Times New Roman" w:hAnsi="Times New Roman"/>
                <w:szCs w:val="28"/>
                <w:lang w:eastAsia="uk-UA"/>
              </w:rPr>
              <w:t xml:space="preserve"> відділу бухгалтерського обліку та звітності</w:t>
            </w:r>
          </w:p>
          <w:p w:rsidR="002518A0" w:rsidRPr="00910293" w:rsidRDefault="002518A0" w:rsidP="002518A0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D4EE2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ГОЛОВЕНКО Ольга</w:t>
            </w:r>
            <w:r w:rsidR="00910293" w:rsidRPr="00910293">
              <w:rPr>
                <w:rFonts w:ascii="Times New Roman" w:hAnsi="Times New Roman"/>
                <w:bCs/>
                <w:szCs w:val="28"/>
                <w:lang w:eastAsia="uk-UA"/>
              </w:rPr>
              <w:t xml:space="preserve"> </w:t>
            </w:r>
          </w:p>
          <w:p w:rsidR="00910293" w:rsidRPr="009D4EE2" w:rsidRDefault="009D4EE2" w:rsidP="009D4EE2">
            <w:pPr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Леонідівна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староста  </w:t>
            </w:r>
            <w:proofErr w:type="spellStart"/>
            <w:r w:rsidR="002518A0" w:rsidRPr="007E1048">
              <w:rPr>
                <w:rFonts w:ascii="Times New Roman" w:hAnsi="Times New Roman"/>
                <w:szCs w:val="28"/>
                <w:lang w:eastAsia="uk-UA"/>
              </w:rPr>
              <w:t>Бубнівського</w:t>
            </w:r>
            <w:proofErr w:type="spellEnd"/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 </w:t>
            </w:r>
            <w:proofErr w:type="spellStart"/>
            <w:r w:rsidRPr="00910293">
              <w:rPr>
                <w:rFonts w:ascii="Times New Roman" w:hAnsi="Times New Roman"/>
                <w:szCs w:val="28"/>
                <w:lang w:eastAsia="uk-UA"/>
              </w:rPr>
              <w:t>старостинського</w:t>
            </w:r>
            <w:proofErr w:type="spellEnd"/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 округу </w:t>
            </w:r>
            <w:r w:rsidR="002518A0" w:rsidRPr="007E1048">
              <w:rPr>
                <w:rFonts w:ascii="Times New Roman" w:hAnsi="Times New Roman"/>
                <w:szCs w:val="28"/>
                <w:lang w:eastAsia="uk-UA"/>
              </w:rPr>
              <w:t>сільської</w:t>
            </w:r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 ради</w:t>
            </w:r>
          </w:p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D4EE2" w:rsidP="00910293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АНТОНЮК Ольга </w:t>
            </w:r>
          </w:p>
          <w:p w:rsidR="00910293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Володимирівна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2518A0" w:rsidRPr="007E1048" w:rsidRDefault="002518A0" w:rsidP="002518A0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староста  </w:t>
            </w:r>
            <w:proofErr w:type="spellStart"/>
            <w:r w:rsidRPr="007E1048">
              <w:rPr>
                <w:rFonts w:ascii="Times New Roman" w:hAnsi="Times New Roman"/>
                <w:szCs w:val="28"/>
                <w:lang w:eastAsia="uk-UA"/>
              </w:rPr>
              <w:t>Селецького</w:t>
            </w:r>
            <w:proofErr w:type="spellEnd"/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 </w:t>
            </w:r>
            <w:proofErr w:type="spellStart"/>
            <w:r w:rsidRPr="007E1048">
              <w:rPr>
                <w:rFonts w:ascii="Times New Roman" w:hAnsi="Times New Roman"/>
                <w:szCs w:val="28"/>
                <w:lang w:eastAsia="uk-UA"/>
              </w:rPr>
              <w:t>старостинського</w:t>
            </w:r>
            <w:proofErr w:type="spellEnd"/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 округу сільської ради</w:t>
            </w:r>
          </w:p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 xml:space="preserve">ВОЛИНЕЦЬ Тамара </w:t>
            </w:r>
          </w:p>
          <w:p w:rsidR="009D4EE2" w:rsidRPr="00910293" w:rsidRDefault="009D4EE2" w:rsidP="00910293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Максимівна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910293">
              <w:rPr>
                <w:rFonts w:ascii="Times New Roman" w:hAnsi="Times New Roman"/>
                <w:color w:val="000000"/>
                <w:szCs w:val="28"/>
              </w:rPr>
              <w:t>-</w:t>
            </w:r>
          </w:p>
          <w:p w:rsidR="00910293" w:rsidRPr="00910293" w:rsidRDefault="00910293" w:rsidP="0091029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2518A0" w:rsidRPr="007E1048" w:rsidRDefault="002518A0" w:rsidP="002518A0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староста  </w:t>
            </w:r>
            <w:proofErr w:type="spellStart"/>
            <w:r w:rsidRPr="007E1048">
              <w:rPr>
                <w:rFonts w:ascii="Times New Roman" w:hAnsi="Times New Roman"/>
                <w:szCs w:val="28"/>
                <w:lang w:eastAsia="uk-UA"/>
              </w:rPr>
              <w:t>Хмелівківського</w:t>
            </w:r>
            <w:proofErr w:type="spellEnd"/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 </w:t>
            </w:r>
          </w:p>
          <w:p w:rsidR="002518A0" w:rsidRPr="007E1048" w:rsidRDefault="002518A0" w:rsidP="002518A0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старостинського округу сільської ради</w:t>
            </w:r>
          </w:p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lastRenderedPageBreak/>
              <w:t xml:space="preserve">ПОДЗІЗЕЙ Таїсія </w:t>
            </w:r>
          </w:p>
          <w:p w:rsidR="009D4EE2" w:rsidRP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Яківна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2518A0" w:rsidRPr="007E1048" w:rsidRDefault="002518A0" w:rsidP="002518A0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староста  Льотничівського </w:t>
            </w:r>
          </w:p>
          <w:p w:rsidR="002518A0" w:rsidRPr="007E1048" w:rsidRDefault="002518A0" w:rsidP="002518A0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старостинського округу сільської ради</w:t>
            </w:r>
          </w:p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 xml:space="preserve">КОВАЛЬЧУК Юрій </w:t>
            </w:r>
          </w:p>
          <w:p w:rsidR="009D4EE2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Іванович</w:t>
            </w:r>
          </w:p>
          <w:p w:rsidR="002518A0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  <w:p w:rsidR="002518A0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МОРОЗЮК Оксана</w:t>
            </w:r>
          </w:p>
          <w:p w:rsidR="002518A0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Миколаївна</w:t>
            </w:r>
          </w:p>
          <w:p w:rsidR="009D4EE2" w:rsidRDefault="009D4EE2" w:rsidP="009D4EE2">
            <w:pPr>
              <w:rPr>
                <w:rFonts w:ascii="Times New Roman" w:hAnsi="Times New Roman"/>
                <w:szCs w:val="28"/>
                <w:lang w:eastAsia="uk-UA"/>
              </w:rPr>
            </w:pPr>
          </w:p>
          <w:p w:rsidR="009D4EE2" w:rsidRDefault="009D4EE2" w:rsidP="009D4EE2">
            <w:pPr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ГУЛЮК Світлана</w:t>
            </w:r>
          </w:p>
          <w:p w:rsidR="009D4EE2" w:rsidRPr="009D4EE2" w:rsidRDefault="009D4EE2" w:rsidP="009D4EE2">
            <w:pPr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Миколаївна</w:t>
            </w: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2518A0" w:rsidRPr="007E1048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  <w:p w:rsidR="002518A0" w:rsidRPr="007E1048" w:rsidRDefault="002518A0" w:rsidP="002518A0">
            <w:pPr>
              <w:rPr>
                <w:rFonts w:ascii="Times New Roman" w:hAnsi="Times New Roman"/>
                <w:szCs w:val="28"/>
                <w:lang w:eastAsia="uk-UA"/>
              </w:rPr>
            </w:pPr>
          </w:p>
          <w:p w:rsidR="00910293" w:rsidRPr="007E1048" w:rsidRDefault="002518A0" w:rsidP="002518A0">
            <w:pPr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-</w:t>
            </w:r>
          </w:p>
        </w:tc>
        <w:tc>
          <w:tcPr>
            <w:tcW w:w="5670" w:type="dxa"/>
          </w:tcPr>
          <w:p w:rsidR="002518A0" w:rsidRPr="007E1048" w:rsidRDefault="002518A0" w:rsidP="002518A0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староста  </w:t>
            </w:r>
            <w:proofErr w:type="spellStart"/>
            <w:r w:rsidRPr="007E1048">
              <w:rPr>
                <w:rFonts w:ascii="Times New Roman" w:hAnsi="Times New Roman"/>
                <w:szCs w:val="28"/>
                <w:lang w:eastAsia="uk-UA"/>
              </w:rPr>
              <w:t>Березовичівського</w:t>
            </w:r>
            <w:proofErr w:type="spellEnd"/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 </w:t>
            </w:r>
          </w:p>
          <w:p w:rsidR="002518A0" w:rsidRPr="007E1048" w:rsidRDefault="002518A0" w:rsidP="002518A0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старостинського округу сільської ради</w:t>
            </w:r>
          </w:p>
          <w:p w:rsidR="009D4EE2" w:rsidRPr="007E1048" w:rsidRDefault="009D4EE2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  <w:p w:rsidR="002518A0" w:rsidRPr="007E1048" w:rsidRDefault="002518A0" w:rsidP="002518A0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староста  </w:t>
            </w:r>
            <w:proofErr w:type="spellStart"/>
            <w:r w:rsidRPr="007E1048">
              <w:rPr>
                <w:rFonts w:ascii="Times New Roman" w:hAnsi="Times New Roman"/>
                <w:szCs w:val="28"/>
                <w:lang w:eastAsia="uk-UA"/>
              </w:rPr>
              <w:t>Хобултівського</w:t>
            </w:r>
            <w:proofErr w:type="spellEnd"/>
          </w:p>
          <w:p w:rsidR="002518A0" w:rsidRPr="007E1048" w:rsidRDefault="002518A0" w:rsidP="002518A0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старостинського округу сільської ради</w:t>
            </w:r>
          </w:p>
          <w:p w:rsidR="002518A0" w:rsidRPr="007E1048" w:rsidRDefault="002518A0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  <w:p w:rsidR="00910293" w:rsidRDefault="00910293" w:rsidP="00C31978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szCs w:val="28"/>
                <w:lang w:eastAsia="uk-UA"/>
              </w:rPr>
              <w:t xml:space="preserve">начальник служби у справах дітей </w:t>
            </w:r>
          </w:p>
          <w:p w:rsidR="00C31978" w:rsidRDefault="00C31978" w:rsidP="00C31978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  <w:p w:rsidR="00C31978" w:rsidRPr="00910293" w:rsidRDefault="00C31978" w:rsidP="00C31978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D4EE2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Т</w:t>
            </w:r>
            <w:r w:rsidR="00B33403">
              <w:rPr>
                <w:rFonts w:ascii="Times New Roman" w:hAnsi="Times New Roman"/>
                <w:bCs/>
                <w:szCs w:val="28"/>
                <w:lang w:eastAsia="uk-UA"/>
              </w:rPr>
              <w:t>Е</w:t>
            </w:r>
            <w:r>
              <w:rPr>
                <w:rFonts w:ascii="Times New Roman" w:hAnsi="Times New Roman"/>
                <w:bCs/>
                <w:szCs w:val="28"/>
                <w:lang w:eastAsia="uk-UA"/>
              </w:rPr>
              <w:t>РЬОХІН Дмитро</w:t>
            </w:r>
          </w:p>
          <w:p w:rsidR="00910293" w:rsidRDefault="009D4EE2" w:rsidP="009D4EE2">
            <w:pPr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Юрійович</w:t>
            </w:r>
          </w:p>
          <w:p w:rsidR="002518A0" w:rsidRPr="009D4EE2" w:rsidRDefault="002518A0" w:rsidP="009D4EE2">
            <w:pPr>
              <w:rPr>
                <w:rFonts w:ascii="Times New Roman" w:hAnsi="Times New Roman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2518A0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член громадської ради</w:t>
            </w:r>
          </w:p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 xml:space="preserve">ПРІМА Світлана </w:t>
            </w:r>
          </w:p>
          <w:p w:rsidR="009D4EE2" w:rsidRDefault="009D4EE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Михайлівна</w:t>
            </w:r>
          </w:p>
          <w:p w:rsidR="003A45E9" w:rsidRPr="00910293" w:rsidRDefault="003A45E9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7E1048" w:rsidRDefault="003A45E9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 xml:space="preserve">приватний підприємець </w:t>
            </w:r>
          </w:p>
          <w:p w:rsidR="003A45E9" w:rsidRPr="00910293" w:rsidRDefault="003A45E9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Default="003A45E9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СОРОЧУК Олександр</w:t>
            </w:r>
          </w:p>
          <w:p w:rsidR="00E67093" w:rsidRPr="003724D0" w:rsidRDefault="002323FE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Васильович</w:t>
            </w:r>
          </w:p>
          <w:p w:rsidR="003A45E9" w:rsidRPr="00910293" w:rsidRDefault="003A45E9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910293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124F72" w:rsidP="00124F72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керівник ГО «</w:t>
            </w:r>
            <w:r w:rsidRPr="00124F72">
              <w:rPr>
                <w:rFonts w:ascii="Times New Roman" w:hAnsi="Times New Roman"/>
                <w:szCs w:val="28"/>
                <w:lang w:eastAsia="uk-UA"/>
              </w:rPr>
              <w:t>СПІЛКА ВЕТЕРАНІВ ВІЙНИ І ГРОМАДА</w:t>
            </w:r>
            <w:r>
              <w:rPr>
                <w:rFonts w:ascii="Times New Roman" w:hAnsi="Times New Roman"/>
                <w:szCs w:val="28"/>
                <w:lang w:eastAsia="uk-UA"/>
              </w:rPr>
              <w:t>»</w:t>
            </w:r>
          </w:p>
        </w:tc>
      </w:tr>
      <w:tr w:rsidR="00910293" w:rsidRPr="00910293" w:rsidTr="00BD64B5">
        <w:tc>
          <w:tcPr>
            <w:tcW w:w="3544" w:type="dxa"/>
          </w:tcPr>
          <w:p w:rsidR="00910293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 xml:space="preserve">ЦИХОЦЬКА Руслана </w:t>
            </w:r>
          </w:p>
          <w:p w:rsidR="002518A0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Миколаївна</w:t>
            </w:r>
          </w:p>
          <w:p w:rsidR="007E1048" w:rsidRDefault="007E1048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  <w:p w:rsidR="007E1048" w:rsidRDefault="007E1048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 xml:space="preserve">КРОТАЧ Руслан </w:t>
            </w:r>
          </w:p>
          <w:p w:rsidR="007E1048" w:rsidRPr="00910293" w:rsidRDefault="007E1048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Леонтійович</w:t>
            </w:r>
          </w:p>
        </w:tc>
        <w:tc>
          <w:tcPr>
            <w:tcW w:w="425" w:type="dxa"/>
          </w:tcPr>
          <w:p w:rsidR="007E1048" w:rsidRPr="007E1048" w:rsidRDefault="002518A0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  <w:p w:rsidR="007E1048" w:rsidRPr="007E1048" w:rsidRDefault="007E1048" w:rsidP="007E1048">
            <w:pPr>
              <w:rPr>
                <w:rFonts w:ascii="Times New Roman" w:hAnsi="Times New Roman"/>
                <w:szCs w:val="28"/>
                <w:lang w:eastAsia="uk-UA"/>
              </w:rPr>
            </w:pPr>
          </w:p>
          <w:p w:rsidR="007E1048" w:rsidRPr="007E1048" w:rsidRDefault="007E1048" w:rsidP="007E1048">
            <w:pPr>
              <w:rPr>
                <w:rFonts w:ascii="Times New Roman" w:hAnsi="Times New Roman"/>
                <w:szCs w:val="28"/>
                <w:lang w:eastAsia="uk-UA"/>
              </w:rPr>
            </w:pPr>
          </w:p>
          <w:p w:rsidR="00910293" w:rsidRPr="007E1048" w:rsidRDefault="007E1048" w:rsidP="007E1048">
            <w:pPr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-</w:t>
            </w:r>
          </w:p>
        </w:tc>
        <w:tc>
          <w:tcPr>
            <w:tcW w:w="5670" w:type="dxa"/>
          </w:tcPr>
          <w:p w:rsidR="007E1048" w:rsidRPr="007E1048" w:rsidRDefault="002518A0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депутат сільської ради</w:t>
            </w:r>
          </w:p>
          <w:p w:rsidR="007E1048" w:rsidRPr="007E1048" w:rsidRDefault="007E1048" w:rsidP="007E1048">
            <w:pPr>
              <w:rPr>
                <w:rFonts w:ascii="Times New Roman" w:hAnsi="Times New Roman"/>
                <w:szCs w:val="28"/>
                <w:lang w:eastAsia="uk-UA"/>
              </w:rPr>
            </w:pPr>
          </w:p>
          <w:p w:rsidR="007E1048" w:rsidRPr="007E1048" w:rsidRDefault="007E1048" w:rsidP="007E1048">
            <w:pPr>
              <w:rPr>
                <w:rFonts w:ascii="Times New Roman" w:hAnsi="Times New Roman"/>
                <w:szCs w:val="28"/>
                <w:lang w:eastAsia="uk-UA"/>
              </w:rPr>
            </w:pPr>
          </w:p>
          <w:p w:rsidR="00910293" w:rsidRPr="007E1048" w:rsidRDefault="007E1048" w:rsidP="007E1048">
            <w:pPr>
              <w:rPr>
                <w:rFonts w:ascii="Times New Roman" w:hAnsi="Times New Roman"/>
                <w:szCs w:val="28"/>
                <w:lang w:eastAsia="uk-UA"/>
              </w:rPr>
            </w:pPr>
            <w:r w:rsidRPr="007E1048">
              <w:rPr>
                <w:rFonts w:ascii="Times New Roman" w:hAnsi="Times New Roman"/>
                <w:szCs w:val="28"/>
                <w:lang w:eastAsia="uk-UA"/>
              </w:rPr>
              <w:t>депутат сільської ради</w:t>
            </w: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124F7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БУДЦЕВ Сергій Євгенович</w:t>
            </w:r>
          </w:p>
        </w:tc>
        <w:tc>
          <w:tcPr>
            <w:tcW w:w="425" w:type="dxa"/>
          </w:tcPr>
          <w:p w:rsidR="00910293" w:rsidRPr="00910293" w:rsidRDefault="00124F7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</w:tc>
        <w:tc>
          <w:tcPr>
            <w:tcW w:w="5670" w:type="dxa"/>
          </w:tcPr>
          <w:p w:rsidR="00910293" w:rsidRPr="00910293" w:rsidRDefault="00124F72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мешканець громади</w:t>
            </w: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124F7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ЛЯСНІК Федір Васильович</w:t>
            </w:r>
          </w:p>
        </w:tc>
        <w:tc>
          <w:tcPr>
            <w:tcW w:w="425" w:type="dxa"/>
          </w:tcPr>
          <w:p w:rsidR="00910293" w:rsidRPr="00910293" w:rsidRDefault="00124F72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Cs w:val="28"/>
                <w:lang w:eastAsia="uk-UA"/>
              </w:rPr>
              <w:t>-</w:t>
            </w:r>
          </w:p>
        </w:tc>
        <w:tc>
          <w:tcPr>
            <w:tcW w:w="5670" w:type="dxa"/>
          </w:tcPr>
          <w:p w:rsidR="00910293" w:rsidRPr="00910293" w:rsidRDefault="00124F72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  <w:r>
              <w:rPr>
                <w:rFonts w:ascii="Times New Roman" w:hAnsi="Times New Roman"/>
                <w:szCs w:val="28"/>
                <w:lang w:eastAsia="uk-UA"/>
              </w:rPr>
              <w:t>керівник ТОВ «</w:t>
            </w:r>
            <w:proofErr w:type="spellStart"/>
            <w:r>
              <w:rPr>
                <w:rFonts w:ascii="Times New Roman" w:hAnsi="Times New Roman"/>
                <w:szCs w:val="28"/>
                <w:lang w:eastAsia="uk-UA"/>
              </w:rPr>
              <w:t>Луга</w:t>
            </w:r>
            <w:proofErr w:type="spellEnd"/>
            <w:r>
              <w:rPr>
                <w:rFonts w:ascii="Times New Roman" w:hAnsi="Times New Roman"/>
                <w:szCs w:val="28"/>
                <w:lang w:eastAsia="uk-UA"/>
              </w:rPr>
              <w:t>»</w:t>
            </w: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697867">
            <w:pPr>
              <w:tabs>
                <w:tab w:val="left" w:pos="1075"/>
              </w:tabs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  <w:tr w:rsidR="00910293" w:rsidRPr="00910293" w:rsidTr="00BD64B5">
        <w:tc>
          <w:tcPr>
            <w:tcW w:w="3544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910293" w:rsidRPr="00910293" w:rsidRDefault="00910293" w:rsidP="00910293">
            <w:pPr>
              <w:rPr>
                <w:rFonts w:ascii="Times New Roman" w:hAnsi="Times New Roman"/>
                <w:bCs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910293" w:rsidRPr="00910293" w:rsidRDefault="00910293" w:rsidP="00910293">
            <w:pPr>
              <w:ind w:left="43"/>
              <w:contextualSpacing/>
              <w:jc w:val="both"/>
              <w:rPr>
                <w:rFonts w:ascii="Times New Roman" w:hAnsi="Times New Roman"/>
                <w:szCs w:val="28"/>
                <w:lang w:eastAsia="uk-UA"/>
              </w:rPr>
            </w:pPr>
          </w:p>
        </w:tc>
      </w:tr>
    </w:tbl>
    <w:p w:rsidR="00910293" w:rsidRPr="00910293" w:rsidRDefault="00910293" w:rsidP="00910293">
      <w:pPr>
        <w:shd w:val="clear" w:color="auto" w:fill="FFFFFF"/>
        <w:ind w:right="-284"/>
        <w:rPr>
          <w:rFonts w:ascii="Times New Roman" w:hAnsi="Times New Roman"/>
          <w:szCs w:val="28"/>
          <w:lang w:eastAsia="uk-UA"/>
        </w:rPr>
      </w:pPr>
      <w:r w:rsidRPr="00910293">
        <w:rPr>
          <w:rFonts w:ascii="Times New Roman" w:hAnsi="Times New Roman"/>
          <w:bCs/>
          <w:color w:val="383838"/>
          <w:szCs w:val="28"/>
          <w:lang w:eastAsia="uk-UA"/>
        </w:rPr>
        <w:t xml:space="preserve">   </w:t>
      </w: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ЗАТВЕРДЖЕНО</w:t>
      </w:r>
    </w:p>
    <w:p w:rsidR="00910293" w:rsidRPr="00910293" w:rsidRDefault="00D26CD5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р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озпорядження</w:t>
      </w: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м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r w:rsidR="00204710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Зимнівського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r w:rsidR="00204710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сільського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 голови </w:t>
      </w:r>
    </w:p>
    <w:p w:rsidR="00910293" w:rsidRPr="00910293" w:rsidRDefault="00607FB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від </w:t>
      </w:r>
      <w:r w:rsidR="00476947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24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.0</w:t>
      </w:r>
      <w:r w:rsidR="00204710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8</w:t>
      </w:r>
      <w:r w:rsidR="00910293" w:rsidRPr="00910293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.2023 № 1</w:t>
      </w:r>
      <w:r w:rsidR="00476947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52</w:t>
      </w:r>
    </w:p>
    <w:p w:rsidR="00910293" w:rsidRDefault="00910293" w:rsidP="00910293">
      <w:pPr>
        <w:jc w:val="both"/>
        <w:rPr>
          <w:rFonts w:ascii="Times New Roman" w:hAnsi="Times New Roman"/>
          <w:szCs w:val="28"/>
          <w:lang w:eastAsia="x-none"/>
        </w:rPr>
      </w:pPr>
    </w:p>
    <w:p w:rsidR="002F4B44" w:rsidRPr="00910293" w:rsidRDefault="002F4B44" w:rsidP="00910293">
      <w:pPr>
        <w:jc w:val="both"/>
        <w:rPr>
          <w:rFonts w:ascii="Times New Roman" w:hAnsi="Times New Roman"/>
          <w:szCs w:val="28"/>
          <w:lang w:eastAsia="x-none"/>
        </w:rPr>
      </w:pPr>
    </w:p>
    <w:p w:rsidR="00910293" w:rsidRPr="00910293" w:rsidRDefault="00910293" w:rsidP="00910293">
      <w:pPr>
        <w:shd w:val="clear" w:color="auto" w:fill="FFFFFF"/>
        <w:jc w:val="center"/>
        <w:rPr>
          <w:rFonts w:ascii="Times New Roman" w:hAnsi="Times New Roman"/>
          <w:color w:val="333333"/>
          <w:szCs w:val="28"/>
          <w:lang w:eastAsia="uk-UA"/>
        </w:rPr>
      </w:pPr>
      <w:r w:rsidRPr="00910293"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ПОЛОЖЕННЯ</w:t>
      </w:r>
    </w:p>
    <w:p w:rsidR="00910293" w:rsidRPr="00910293" w:rsidRDefault="00910293" w:rsidP="0091029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</w:pPr>
      <w:r w:rsidRPr="00910293"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 xml:space="preserve">про діяльність робочої групи з розроблення  </w:t>
      </w:r>
      <w:r w:rsidRPr="00910293">
        <w:rPr>
          <w:rFonts w:ascii="Times New Roman" w:hAnsi="Times New Roman"/>
          <w:b/>
          <w:bCs/>
          <w:color w:val="333333"/>
          <w:szCs w:val="28"/>
          <w:bdr w:val="none" w:sz="0" w:space="0" w:color="auto" w:frame="1"/>
          <w:lang w:eastAsia="uk-UA"/>
        </w:rPr>
        <w:t> </w:t>
      </w:r>
      <w:r w:rsidRPr="00910293"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проєкту Статуту З</w:t>
      </w:r>
      <w:r w:rsidR="00204710"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>имнівської сільської</w:t>
      </w:r>
      <w:r w:rsidRPr="00910293"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  <w:lang w:eastAsia="uk-UA"/>
        </w:rPr>
        <w:t xml:space="preserve"> територіальної громади</w:t>
      </w:r>
    </w:p>
    <w:p w:rsidR="00910293" w:rsidRPr="00910293" w:rsidRDefault="00910293" w:rsidP="00910293">
      <w:pPr>
        <w:shd w:val="clear" w:color="auto" w:fill="FFFFFF"/>
        <w:jc w:val="center"/>
        <w:rPr>
          <w:rFonts w:ascii="Times New Roman" w:hAnsi="Times New Roman"/>
          <w:color w:val="000000"/>
          <w:szCs w:val="28"/>
          <w:lang w:eastAsia="uk-UA"/>
        </w:rPr>
      </w:pP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1. Робоча група з розробки проєкту Статуту </w:t>
      </w:r>
      <w:r w:rsidR="001621A8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Зимнівської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територіальної громади (далі – робоча група) утворюється розпорядженням </w:t>
      </w:r>
      <w:r w:rsidR="00D26CD5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Зимнівського сільського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голови з метою належної організації процесу розробки, публічного обговорення, прийняття та наступного впровадження Статуту  </w:t>
      </w:r>
      <w:r w:rsidR="001621A8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Зимнівської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сільської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територіальної громади (далі – проєкту Статуту).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2. Р</w:t>
      </w:r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обоча група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здiйснює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свою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дiяльнiсть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у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вiдповiдностi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до законодавства України, цього Положення,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рiшень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</w:t>
      </w:r>
      <w:r w:rsidR="001621A8">
        <w:rPr>
          <w:rFonts w:ascii="Times New Roman" w:hAnsi="Times New Roman"/>
          <w:color w:val="000000"/>
          <w:szCs w:val="28"/>
          <w:lang w:eastAsia="uk-UA"/>
        </w:rPr>
        <w:t>сільської</w:t>
      </w:r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ради та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iнших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актiв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, прийнятих для досягнення мети її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дiяльностi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>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3. Робоча група формується на засадах професіоналізму та відповідальності її членів за створення проєкту Статуту як </w:t>
      </w:r>
      <w:r w:rsidR="00D26CD5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локального правового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акту вищої юридичної сили, </w:t>
      </w:r>
      <w:r w:rsidR="00D26CD5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по відношенню до інших актів, що приймаються органами місцевого самоврядування </w:t>
      </w:r>
      <w:r w:rsidR="00AE77D5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та їх посадовими особами,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своєрідної «місцевої конституції», </w:t>
      </w:r>
      <w:r w:rsidR="00AE77D5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реалізація якого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має забезпечити ефективне управління розвитком  </w:t>
      </w:r>
      <w:r w:rsidR="001621A8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 xml:space="preserve">Зимнівської сільської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територіальної громади у напрямку задоволення соціальних потреб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, прав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та інтересів членів територіальної громади.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4. Робоча група формується з додержанням представництва у її складі основних інституцій, які представляють інтереси територіальної громади, бізнесу та органів місцевого самоврядування, зокрема: органів самоорганізації населення, громадських організацій,  </w:t>
      </w:r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ради та її органів.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5. Робоча груп</w:t>
      </w:r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а утворюється у складі: голови,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заступник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ів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 голови, секретаря та членів групи. 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6. Голова робочої групи забезпечує організацію роботи робочої групи,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скликає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засiдання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робочо</w:t>
      </w:r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ї групи та головує на її </w:t>
      </w:r>
      <w:proofErr w:type="spellStart"/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засiда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н</w:t>
      </w:r>
      <w:r w:rsidR="001621A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н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ях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, дає доручення членам робочої групи, представляє її у зовнішніх стосунках, організовує та спрямовує її роботу.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7. Заступник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и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голови робочої групи за дорученням голови забезпечу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ють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 виконання поточних завдань діяльності робочої групи, здійсню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ють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 за відповідними напрямками поточну координацію діяльності членів групи між собою, а також забезпечу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ють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 належн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ий взаємозв’язок робочої групи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 органами місцевого самоврядування, іншими органами публічної влади та інститутами громадського суспільства, що діють на території громади, із залученими експертами.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За дорученням голови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, один з заступників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може призначатися відповідальним за підготовку і проведення засідання робочої групи, здійснювати головування на засіданні.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8. У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разi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</w:t>
      </w:r>
      <w:proofErr w:type="spellStart"/>
      <w:r w:rsidRPr="00910293">
        <w:rPr>
          <w:rFonts w:ascii="Times New Roman" w:hAnsi="Times New Roman"/>
          <w:color w:val="000000"/>
          <w:szCs w:val="28"/>
          <w:lang w:eastAsia="uk-UA"/>
        </w:rPr>
        <w:t>вiдсутностi</w:t>
      </w:r>
      <w:proofErr w:type="spellEnd"/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голови робочої групи його обов’язки виконує </w:t>
      </w:r>
      <w:r w:rsidR="00FD2CE8">
        <w:rPr>
          <w:rFonts w:ascii="Times New Roman" w:hAnsi="Times New Roman"/>
          <w:color w:val="000000"/>
          <w:szCs w:val="28"/>
          <w:lang w:eastAsia="uk-UA"/>
        </w:rPr>
        <w:t xml:space="preserve">один з </w:t>
      </w:r>
      <w:r w:rsidRPr="00910293">
        <w:rPr>
          <w:rFonts w:ascii="Times New Roman" w:hAnsi="Times New Roman"/>
          <w:color w:val="000000"/>
          <w:szCs w:val="28"/>
          <w:lang w:eastAsia="uk-UA"/>
        </w:rPr>
        <w:t>заступник</w:t>
      </w:r>
      <w:r w:rsidR="00FD2CE8">
        <w:rPr>
          <w:rFonts w:ascii="Times New Roman" w:hAnsi="Times New Roman"/>
          <w:color w:val="000000"/>
          <w:szCs w:val="28"/>
          <w:lang w:eastAsia="uk-UA"/>
        </w:rPr>
        <w:t>ів</w:t>
      </w:r>
      <w:r w:rsidRPr="00910293">
        <w:rPr>
          <w:rFonts w:ascii="Times New Roman" w:hAnsi="Times New Roman"/>
          <w:color w:val="000000"/>
          <w:szCs w:val="28"/>
          <w:lang w:eastAsia="uk-UA"/>
        </w:rPr>
        <w:t xml:space="preserve"> голови робочої групи.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9. Секретар робочої групи забезпечує інформаційний зв’язок між членами робочої групи та робочої групи з іншими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суб’єктами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, які беруть участь у розробці, фаховому та публічному обговоренні проєкту Статуту та супутніх документів, організовує протоколювання діяльності робочої групи.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10. У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разi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вiдсутностi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секретаря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обочої групи його обов’язки виконує один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iз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членiв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обочої групи, шляхом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вiдкрит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ого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голосування.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lang w:eastAsia="uk-UA"/>
        </w:rPr>
        <w:t>11.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Діяльність робочої групи базується на засадах відкритості, гласності та відповідальної демократії – з врахуванням думки усіх бажаючих її висловити та додержанням прийнятих колегіально рішень.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12. Робота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робочої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групи здійснюється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у формі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засідань,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а також в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режимі дистанційного інформаційного спілкування між членами робочої групи –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з обов’язковим попереднім інформуванням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про заходи, що готуються,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завчасним наданням для ознайо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мленн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я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проєкт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ів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створюваних документів та </w:t>
      </w:r>
      <w:r w:rsidR="00FD2CE8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забезпеченням збору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письмових зауважень та пропозицій до них.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13. Засідання робочої групи вважається правомочним, якщо в ньому бере участь не менше половини загального складу робочої групи.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14. Розгляд питань здійснюється у відповідності із порядком денним, який на початку засідання пропонується головуючим і затверджується робочою групою.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15. За запрошенням або з дозволу голови у засіданні робочої групи можуть брати участь без права голосу особи, які не є членами робочої групи. 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Їм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також може бути надано головуючим право виступати та задавати запитання.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16. Порядок денний, склад учасників, хід обговорення та прийняті рішення фіксуються у протоколі, який за підсумками кожного засідання оформлюється секретарем робочої групи і підписується головуючим та секретарем.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17. За підсумками обговорення питання проводитися голосування. Рішення робочої групи приймається відкритим голосуванням більшістю голосів від числа присутніх 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на засіданні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членів робочої групи. 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У разі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рівно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го розподілу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голосів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,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голос головуючого є визначальним.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18. 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Для розгляду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питань, що не потребують детального обговорення, за рішенням голови робочої групи 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засідання робочої групи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може проводитись у дистанційному режимі</w:t>
      </w:r>
      <w:r w:rsidR="000E71FF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із забезпеченням можливості присутності на такому засіданні всіх членів робочої групи. Голосування здійснюється </w:t>
      </w:r>
      <w:r w:rsidR="0096228D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шляхом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надсилання головуючому членами робочої групи, присутніми на засіданні в дистанційному режимі, </w:t>
      </w:r>
      <w:r w:rsidR="0096228D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51247" w:rsidRP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електронних або </w:t>
      </w:r>
      <w:proofErr w:type="spellStart"/>
      <w:r w:rsidR="00C51247" w:rsidRP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факсових</w:t>
      </w:r>
      <w:proofErr w:type="spellEnd"/>
      <w:r w:rsidR="00C51247" w:rsidRP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повідомлень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.</w:t>
      </w:r>
      <w:r w:rsidR="00C51247" w:rsidRP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Р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ішення вважається прийнятим, якщо за нього проголосували надсиланням електронних або </w:t>
      </w:r>
      <w:proofErr w:type="spellStart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факсових</w:t>
      </w:r>
      <w:proofErr w:type="spellEnd"/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повідомлень більшість членів від загального складу робочої групи.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19. У разі, якщо хтось з членів робочої групи не згодний із прийнят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им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рішення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м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, він може висловити у письмовому вигляді 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окрему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думку, яка додається до протоколу засідання і за бажанням автора оприлюднюється секретарем або 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цим членом робо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чої групи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при висвітлення рішення робочої групи.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20. Члени робочої групи можуть брати участь у публічних заходах з обговорення проєкту Статуту та наступного впровадження прийнятого Статуту 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та представляти робочу групу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Я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кщо власна думка члена робочої групи стосовно Статуту або його </w:t>
      </w:r>
      <w:r w:rsidR="00C51247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окремого положення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 xml:space="preserve"> не співпадає із сутністю рішення, прийнятого робочою групою, він має право висловлювати цю думку, але не від імені робочої групи, а виключно як свою особисту.</w:t>
      </w:r>
    </w:p>
    <w:p w:rsidR="00910293" w:rsidRPr="00910293" w:rsidRDefault="00910293" w:rsidP="00910293">
      <w:pPr>
        <w:shd w:val="clear" w:color="auto" w:fill="FFFFFF"/>
        <w:ind w:right="-284" w:firstLine="708"/>
        <w:jc w:val="both"/>
        <w:rPr>
          <w:rFonts w:ascii="Times New Roman" w:hAnsi="Times New Roman"/>
          <w:color w:val="000000"/>
          <w:szCs w:val="28"/>
          <w:lang w:eastAsia="uk-UA"/>
        </w:rPr>
      </w:pP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21. Члени робочої групи попри те, що вони представляють різні політичні сили, різні суспільні сектори, дотримуються у спільній роботі в робочій групі принципів взаємоповаги, толерантності, ділової та службової етики, забезпечуючи максимально виважене відношення до спільної справи створення і впровадження Статуту в інтересах усієї  </w:t>
      </w:r>
      <w:r w:rsidR="00EB6391"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Зимнівської сільської</w:t>
      </w:r>
      <w:r w:rsidRPr="00910293">
        <w:rPr>
          <w:rFonts w:ascii="Times New Roman" w:hAnsi="Times New Roman"/>
          <w:color w:val="000000"/>
          <w:szCs w:val="28"/>
          <w:bdr w:val="none" w:sz="0" w:space="0" w:color="auto" w:frame="1"/>
          <w:shd w:val="clear" w:color="auto" w:fill="FFFFFF"/>
          <w:lang w:eastAsia="uk-UA"/>
        </w:rPr>
        <w:t> територіальної громади.   </w:t>
      </w:r>
    </w:p>
    <w:p w:rsidR="00910293" w:rsidRPr="00910293" w:rsidRDefault="00910293" w:rsidP="00910293">
      <w:pPr>
        <w:shd w:val="clear" w:color="auto" w:fill="FFFFFF"/>
        <w:ind w:right="-284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2F4B44" w:rsidP="002F4B44">
      <w:pPr>
        <w:shd w:val="clear" w:color="auto" w:fill="FFFFFF"/>
        <w:tabs>
          <w:tab w:val="left" w:pos="7802"/>
        </w:tabs>
        <w:ind w:left="1276" w:hanging="1276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  <w:t>Секретар сільської ради                                                                    Любов ВИШНЯК</w:t>
      </w: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910293" w:rsidRPr="00910293" w:rsidRDefault="00910293" w:rsidP="00910293">
      <w:pPr>
        <w:shd w:val="clear" w:color="auto" w:fill="FFFFFF"/>
        <w:ind w:left="5670"/>
        <w:jc w:val="both"/>
        <w:rPr>
          <w:rFonts w:ascii="Times New Roman" w:hAnsi="Times New Roman"/>
          <w:bCs/>
          <w:color w:val="000000"/>
          <w:szCs w:val="28"/>
          <w:bdr w:val="none" w:sz="0" w:space="0" w:color="auto" w:frame="1"/>
          <w:lang w:eastAsia="uk-UA"/>
        </w:rPr>
      </w:pPr>
    </w:p>
    <w:p w:rsidR="000E6A44" w:rsidRDefault="000E6A44" w:rsidP="00C57574">
      <w:pPr>
        <w:jc w:val="both"/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Pr="000E6A44" w:rsidRDefault="000E6A44" w:rsidP="000E6A44">
      <w:pPr>
        <w:rPr>
          <w:rFonts w:ascii="Times New Roman" w:hAnsi="Times New Roman"/>
          <w:szCs w:val="28"/>
        </w:rPr>
      </w:pPr>
    </w:p>
    <w:p w:rsidR="000E6A44" w:rsidRDefault="000E6A44" w:rsidP="000E6A44">
      <w:pPr>
        <w:rPr>
          <w:rFonts w:ascii="Times New Roman" w:hAnsi="Times New Roman"/>
          <w:szCs w:val="28"/>
        </w:rPr>
      </w:pP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F55FF3" w:rsidRDefault="00F55FF3" w:rsidP="000E6A44">
      <w:pPr>
        <w:tabs>
          <w:tab w:val="left" w:pos="7039"/>
        </w:tabs>
        <w:jc w:val="right"/>
        <w:rPr>
          <w:rFonts w:ascii="Times New Roman" w:hAnsi="Times New Roman"/>
          <w:bCs/>
          <w:szCs w:val="28"/>
        </w:rPr>
      </w:pPr>
    </w:p>
    <w:p w:rsidR="000E6A44" w:rsidRP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bCs/>
          <w:szCs w:val="28"/>
          <w:lang w:val="ru-RU"/>
        </w:rPr>
      </w:pPr>
      <w:r w:rsidRPr="000E6A44">
        <w:rPr>
          <w:rFonts w:ascii="Times New Roman" w:hAnsi="Times New Roman"/>
          <w:bCs/>
          <w:szCs w:val="28"/>
          <w:lang w:val="ru-RU"/>
        </w:rPr>
        <w:t>ЗАТВЕРДЖЕНО</w:t>
      </w:r>
    </w:p>
    <w:p w:rsidR="000E6A44" w:rsidRDefault="00C51247" w:rsidP="000E6A44">
      <w:pPr>
        <w:tabs>
          <w:tab w:val="left" w:pos="7039"/>
        </w:tabs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0E6A44" w:rsidRPr="000E6A44">
        <w:rPr>
          <w:rFonts w:ascii="Times New Roman" w:hAnsi="Times New Roman"/>
          <w:bCs/>
          <w:szCs w:val="28"/>
        </w:rPr>
        <w:t>озпорядження</w:t>
      </w:r>
      <w:r>
        <w:rPr>
          <w:rFonts w:ascii="Times New Roman" w:hAnsi="Times New Roman"/>
          <w:bCs/>
          <w:szCs w:val="28"/>
        </w:rPr>
        <w:t>м</w:t>
      </w:r>
      <w:r w:rsidR="000E6A44" w:rsidRPr="000E6A44">
        <w:rPr>
          <w:rFonts w:ascii="Times New Roman" w:hAnsi="Times New Roman"/>
          <w:bCs/>
          <w:szCs w:val="28"/>
        </w:rPr>
        <w:t xml:space="preserve">  </w:t>
      </w:r>
      <w:r w:rsidR="000E6A44">
        <w:rPr>
          <w:rFonts w:ascii="Times New Roman" w:hAnsi="Times New Roman"/>
          <w:bCs/>
          <w:szCs w:val="28"/>
        </w:rPr>
        <w:t>Зимнівського</w:t>
      </w:r>
    </w:p>
    <w:p w:rsidR="000E6A44" w:rsidRP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bCs/>
          <w:szCs w:val="28"/>
        </w:rPr>
      </w:pPr>
      <w:r w:rsidRPr="000E6A4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сільського</w:t>
      </w:r>
      <w:r w:rsidRPr="000E6A44">
        <w:rPr>
          <w:rFonts w:ascii="Times New Roman" w:hAnsi="Times New Roman"/>
          <w:bCs/>
          <w:szCs w:val="28"/>
        </w:rPr>
        <w:t xml:space="preserve"> голови </w:t>
      </w:r>
    </w:p>
    <w:p w:rsidR="000E6A44" w:rsidRPr="000E6A44" w:rsidRDefault="00607FB3" w:rsidP="000E6A44">
      <w:pPr>
        <w:tabs>
          <w:tab w:val="left" w:pos="7039"/>
        </w:tabs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від </w:t>
      </w:r>
      <w:r w:rsidR="0042545F">
        <w:rPr>
          <w:rFonts w:ascii="Times New Roman" w:hAnsi="Times New Roman"/>
          <w:bCs/>
          <w:szCs w:val="28"/>
        </w:rPr>
        <w:t>24</w:t>
      </w:r>
      <w:r w:rsidR="000E6A44" w:rsidRPr="000E6A44">
        <w:rPr>
          <w:rFonts w:ascii="Times New Roman" w:hAnsi="Times New Roman"/>
          <w:bCs/>
          <w:szCs w:val="28"/>
        </w:rPr>
        <w:t>.0</w:t>
      </w:r>
      <w:r w:rsidR="000E6A44">
        <w:rPr>
          <w:rFonts w:ascii="Times New Roman" w:hAnsi="Times New Roman"/>
          <w:bCs/>
          <w:szCs w:val="28"/>
        </w:rPr>
        <w:t>8</w:t>
      </w:r>
      <w:r w:rsidR="000E6A44" w:rsidRPr="000E6A44">
        <w:rPr>
          <w:rFonts w:ascii="Times New Roman" w:hAnsi="Times New Roman"/>
          <w:bCs/>
          <w:szCs w:val="28"/>
        </w:rPr>
        <w:t>.2023 № 1</w:t>
      </w:r>
      <w:r w:rsidR="0042545F">
        <w:rPr>
          <w:rFonts w:ascii="Times New Roman" w:hAnsi="Times New Roman"/>
          <w:bCs/>
          <w:szCs w:val="28"/>
        </w:rPr>
        <w:t>52</w:t>
      </w:r>
    </w:p>
    <w:p w:rsidR="000E6A44" w:rsidRPr="000E6A44" w:rsidRDefault="000E6A44" w:rsidP="000E6A44">
      <w:pPr>
        <w:tabs>
          <w:tab w:val="left" w:pos="7039"/>
        </w:tabs>
        <w:jc w:val="right"/>
        <w:rPr>
          <w:rFonts w:ascii="Times New Roman" w:hAnsi="Times New Roman"/>
          <w:szCs w:val="28"/>
        </w:rPr>
      </w:pPr>
    </w:p>
    <w:p w:rsidR="0042545F" w:rsidRDefault="000E6A44" w:rsidP="000E6A44">
      <w:pPr>
        <w:tabs>
          <w:tab w:val="left" w:pos="7039"/>
        </w:tabs>
        <w:jc w:val="center"/>
        <w:rPr>
          <w:rFonts w:ascii="Times New Roman" w:hAnsi="Times New Roman"/>
          <w:b/>
          <w:szCs w:val="28"/>
          <w:lang w:val="ru-RU"/>
        </w:rPr>
      </w:pPr>
      <w:proofErr w:type="spellStart"/>
      <w:r w:rsidRPr="000E6A44">
        <w:rPr>
          <w:rFonts w:ascii="Times New Roman" w:hAnsi="Times New Roman"/>
          <w:b/>
          <w:szCs w:val="28"/>
          <w:lang w:val="ru-RU"/>
        </w:rPr>
        <w:t>Календарний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план</w:t>
      </w:r>
      <w:r w:rsidR="0042545F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0E6A44">
        <w:rPr>
          <w:rFonts w:ascii="Times New Roman" w:hAnsi="Times New Roman"/>
          <w:b/>
          <w:szCs w:val="28"/>
          <w:lang w:val="ru-RU"/>
        </w:rPr>
        <w:t>підготовки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 </w:t>
      </w:r>
    </w:p>
    <w:p w:rsidR="000E6A44" w:rsidRPr="000E6A44" w:rsidRDefault="000E6A44" w:rsidP="000E6A44">
      <w:pPr>
        <w:tabs>
          <w:tab w:val="left" w:pos="7039"/>
        </w:tabs>
        <w:jc w:val="center"/>
        <w:rPr>
          <w:rFonts w:ascii="Times New Roman" w:hAnsi="Times New Roman"/>
          <w:b/>
          <w:szCs w:val="28"/>
          <w:lang w:val="ru-RU"/>
        </w:rPr>
      </w:pPr>
      <w:r w:rsidRPr="000E6A44">
        <w:rPr>
          <w:rFonts w:ascii="Times New Roman" w:hAnsi="Times New Roman"/>
          <w:b/>
          <w:szCs w:val="28"/>
          <w:lang w:val="ru-RU"/>
        </w:rPr>
        <w:t xml:space="preserve">та </w:t>
      </w:r>
      <w:proofErr w:type="spellStart"/>
      <w:r w:rsidRPr="000E6A44">
        <w:rPr>
          <w:rFonts w:ascii="Times New Roman" w:hAnsi="Times New Roman"/>
          <w:b/>
          <w:szCs w:val="28"/>
          <w:lang w:val="ru-RU"/>
        </w:rPr>
        <w:t>публічного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0E6A44">
        <w:rPr>
          <w:rFonts w:ascii="Times New Roman" w:hAnsi="Times New Roman"/>
          <w:b/>
          <w:szCs w:val="28"/>
          <w:lang w:val="ru-RU"/>
        </w:rPr>
        <w:t>обговорення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0E6A44">
        <w:rPr>
          <w:rFonts w:ascii="Times New Roman" w:hAnsi="Times New Roman"/>
          <w:b/>
          <w:szCs w:val="28"/>
          <w:lang w:val="ru-RU"/>
        </w:rPr>
        <w:t>проєкту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</w:t>
      </w:r>
      <w:proofErr w:type="gramStart"/>
      <w:r w:rsidRPr="000E6A44">
        <w:rPr>
          <w:rFonts w:ascii="Times New Roman" w:hAnsi="Times New Roman"/>
          <w:b/>
          <w:szCs w:val="28"/>
          <w:lang w:val="ru-RU"/>
        </w:rPr>
        <w:t xml:space="preserve">Статуту  </w:t>
      </w:r>
      <w:proofErr w:type="spellStart"/>
      <w:r>
        <w:rPr>
          <w:rFonts w:ascii="Times New Roman" w:hAnsi="Times New Roman"/>
          <w:b/>
          <w:szCs w:val="28"/>
          <w:lang w:val="ru-RU"/>
        </w:rPr>
        <w:t>Зимнівської</w:t>
      </w:r>
      <w:proofErr w:type="spellEnd"/>
      <w:proofErr w:type="gramEnd"/>
      <w:r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Cs w:val="28"/>
          <w:lang w:val="ru-RU"/>
        </w:rPr>
        <w:t>сільської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0E6A44">
        <w:rPr>
          <w:rFonts w:ascii="Times New Roman" w:hAnsi="Times New Roman"/>
          <w:b/>
          <w:szCs w:val="28"/>
          <w:lang w:val="ru-RU"/>
        </w:rPr>
        <w:t>територіальної</w:t>
      </w:r>
      <w:proofErr w:type="spellEnd"/>
      <w:r w:rsidRPr="000E6A44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0E6A44">
        <w:rPr>
          <w:rFonts w:ascii="Times New Roman" w:hAnsi="Times New Roman"/>
          <w:b/>
          <w:szCs w:val="28"/>
          <w:lang w:val="ru-RU"/>
        </w:rPr>
        <w:t>громади</w:t>
      </w:r>
      <w:proofErr w:type="spellEnd"/>
    </w:p>
    <w:p w:rsidR="000E6A44" w:rsidRPr="000E6A44" w:rsidRDefault="000E6A44" w:rsidP="000E6A44">
      <w:pPr>
        <w:tabs>
          <w:tab w:val="left" w:pos="7039"/>
        </w:tabs>
        <w:rPr>
          <w:rFonts w:ascii="Times New Roman" w:hAnsi="Times New Roman"/>
          <w:b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4"/>
        <w:gridCol w:w="1606"/>
        <w:gridCol w:w="3115"/>
      </w:tblGrid>
      <w:tr w:rsidR="00A178E1" w:rsidRPr="000E6A44" w:rsidTr="00BD64B5">
        <w:tc>
          <w:tcPr>
            <w:tcW w:w="4813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b/>
                <w:szCs w:val="28"/>
              </w:rPr>
            </w:pPr>
            <w:r w:rsidRPr="000E6A44">
              <w:rPr>
                <w:rFonts w:ascii="Times New Roman" w:hAnsi="Times New Roman"/>
                <w:b/>
                <w:szCs w:val="28"/>
              </w:rPr>
              <w:t>Назва заходу</w:t>
            </w:r>
          </w:p>
        </w:tc>
        <w:tc>
          <w:tcPr>
            <w:tcW w:w="1606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b/>
                <w:szCs w:val="28"/>
              </w:rPr>
            </w:pPr>
            <w:r w:rsidRPr="000E6A44">
              <w:rPr>
                <w:rFonts w:ascii="Times New Roman" w:hAnsi="Times New Roman"/>
                <w:b/>
                <w:szCs w:val="28"/>
              </w:rPr>
              <w:t>Термін виконання</w:t>
            </w:r>
          </w:p>
        </w:tc>
        <w:tc>
          <w:tcPr>
            <w:tcW w:w="3210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b/>
                <w:szCs w:val="28"/>
              </w:rPr>
            </w:pPr>
            <w:r w:rsidRPr="000E6A44">
              <w:rPr>
                <w:rFonts w:ascii="Times New Roman" w:hAnsi="Times New Roman"/>
                <w:b/>
                <w:szCs w:val="28"/>
              </w:rPr>
              <w:t>Виконавець</w:t>
            </w:r>
          </w:p>
        </w:tc>
      </w:tr>
      <w:tr w:rsidR="00A178E1" w:rsidRPr="000E6A44" w:rsidTr="00BD64B5">
        <w:tc>
          <w:tcPr>
            <w:tcW w:w="4813" w:type="dxa"/>
          </w:tcPr>
          <w:p w:rsidR="000E6A44" w:rsidRPr="000E6A44" w:rsidRDefault="00D86ECD" w:rsidP="00D86ECD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Проведення 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засідання  робочої групи з розроблення  проєкту Статуту  </w:t>
            </w:r>
            <w:r w:rsidR="000E6A44">
              <w:rPr>
                <w:rFonts w:ascii="Times New Roman" w:hAnsi="Times New Roman"/>
                <w:szCs w:val="28"/>
              </w:rPr>
              <w:t>Зимнівської сільської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 </w:t>
            </w:r>
            <w:r w:rsidR="005A32A7">
              <w:rPr>
                <w:rFonts w:ascii="Times New Roman" w:hAnsi="Times New Roman"/>
                <w:szCs w:val="28"/>
              </w:rPr>
              <w:t>т</w:t>
            </w:r>
            <w:r w:rsidR="000E6A44" w:rsidRPr="000E6A44">
              <w:rPr>
                <w:rFonts w:ascii="Times New Roman" w:hAnsi="Times New Roman"/>
                <w:szCs w:val="28"/>
              </w:rPr>
              <w:t>ериторіальної громади</w:t>
            </w:r>
          </w:p>
        </w:tc>
        <w:tc>
          <w:tcPr>
            <w:tcW w:w="1606" w:type="dxa"/>
          </w:tcPr>
          <w:p w:rsidR="000E6A44" w:rsidRPr="000E6A44" w:rsidRDefault="00A178E1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Серпень </w:t>
            </w:r>
            <w:r w:rsidR="000E6A44" w:rsidRPr="000E6A44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3210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>Голова робочої групи</w:t>
            </w:r>
          </w:p>
        </w:tc>
      </w:tr>
      <w:tr w:rsidR="00A178E1" w:rsidRPr="000E6A44" w:rsidTr="00BD64B5">
        <w:tc>
          <w:tcPr>
            <w:tcW w:w="4813" w:type="dxa"/>
          </w:tcPr>
          <w:p w:rsidR="000E6A44" w:rsidRPr="000E6A44" w:rsidRDefault="000E6A44" w:rsidP="00D86ECD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 xml:space="preserve">Розроблення та </w:t>
            </w:r>
            <w:r w:rsidR="00D86ECD">
              <w:rPr>
                <w:rFonts w:ascii="Times New Roman" w:hAnsi="Times New Roman"/>
                <w:szCs w:val="28"/>
              </w:rPr>
              <w:t>висвітлення тексту</w:t>
            </w:r>
            <w:r w:rsidRPr="000E6A44">
              <w:rPr>
                <w:rFonts w:ascii="Times New Roman" w:hAnsi="Times New Roman"/>
                <w:szCs w:val="28"/>
              </w:rPr>
              <w:t xml:space="preserve"> проєкту Статуту  </w:t>
            </w:r>
            <w:r>
              <w:rPr>
                <w:rFonts w:ascii="Times New Roman" w:hAnsi="Times New Roman"/>
                <w:szCs w:val="28"/>
              </w:rPr>
              <w:t>Зимнівської сільської</w:t>
            </w:r>
            <w:r w:rsidRPr="000E6A44">
              <w:rPr>
                <w:rFonts w:ascii="Times New Roman" w:hAnsi="Times New Roman"/>
                <w:szCs w:val="28"/>
              </w:rPr>
              <w:t xml:space="preserve"> територіальної громади</w:t>
            </w:r>
          </w:p>
        </w:tc>
        <w:tc>
          <w:tcPr>
            <w:tcW w:w="1606" w:type="dxa"/>
          </w:tcPr>
          <w:p w:rsidR="000E6A44" w:rsidRPr="000E6A44" w:rsidRDefault="00A178E1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Вересень </w:t>
            </w:r>
            <w:r w:rsidR="000E6A44" w:rsidRPr="000E6A44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3210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>Робоча група</w:t>
            </w:r>
          </w:p>
        </w:tc>
      </w:tr>
      <w:tr w:rsidR="00A178E1" w:rsidRPr="000E6A44" w:rsidTr="00BD64B5">
        <w:tc>
          <w:tcPr>
            <w:tcW w:w="4813" w:type="dxa"/>
          </w:tcPr>
          <w:p w:rsidR="000E6A44" w:rsidRPr="000E6A44" w:rsidRDefault="00D86ECD" w:rsidP="00704CE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Прийом пропозиці</w:t>
            </w:r>
            <w:r w:rsidR="00E67093">
              <w:rPr>
                <w:rFonts w:ascii="Times New Roman" w:hAnsi="Times New Roman"/>
                <w:szCs w:val="28"/>
              </w:rPr>
              <w:t xml:space="preserve">й, зауважень від громадськості, до 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проєкту Статуту  </w:t>
            </w:r>
            <w:r w:rsidR="000E6A44">
              <w:rPr>
                <w:rFonts w:ascii="Times New Roman" w:hAnsi="Times New Roman"/>
                <w:szCs w:val="28"/>
              </w:rPr>
              <w:t>Зимнівської сільської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 територіальної громади, </w:t>
            </w:r>
            <w:r w:rsidR="00E67093" w:rsidRPr="00E67093">
              <w:rPr>
                <w:rFonts w:ascii="Times New Roman" w:hAnsi="Times New Roman"/>
                <w:szCs w:val="28"/>
              </w:rPr>
              <w:t>їх обговорення</w:t>
            </w:r>
            <w:r w:rsidR="00E67093">
              <w:rPr>
                <w:rFonts w:ascii="Times New Roman" w:hAnsi="Times New Roman"/>
                <w:szCs w:val="28"/>
              </w:rPr>
              <w:t>,</w:t>
            </w:r>
            <w:r w:rsidR="00E67093" w:rsidRPr="00E67093">
              <w:rPr>
                <w:rFonts w:ascii="Times New Roman" w:hAnsi="Times New Roman"/>
                <w:szCs w:val="28"/>
              </w:rPr>
              <w:t xml:space="preserve"> 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опрацювання </w:t>
            </w:r>
            <w:r w:rsidR="00704CE4">
              <w:rPr>
                <w:rFonts w:ascii="Times New Roman" w:hAnsi="Times New Roman"/>
                <w:szCs w:val="28"/>
              </w:rPr>
              <w:t>посадовими особами виконавчих органів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 </w:t>
            </w:r>
            <w:r w:rsidR="000E6A44">
              <w:rPr>
                <w:rFonts w:ascii="Times New Roman" w:hAnsi="Times New Roman"/>
                <w:szCs w:val="28"/>
              </w:rPr>
              <w:t xml:space="preserve">Зимнівської сільської 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ради  </w:t>
            </w:r>
          </w:p>
        </w:tc>
        <w:tc>
          <w:tcPr>
            <w:tcW w:w="1606" w:type="dxa"/>
          </w:tcPr>
          <w:p w:rsidR="000E6A44" w:rsidRPr="000E6A44" w:rsidRDefault="00A178E1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Вересень – жовтень 2023</w:t>
            </w:r>
          </w:p>
        </w:tc>
        <w:tc>
          <w:tcPr>
            <w:tcW w:w="3210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Pr="000E6A44">
              <w:rPr>
                <w:rFonts w:ascii="Times New Roman" w:hAnsi="Times New Roman"/>
                <w:szCs w:val="28"/>
              </w:rPr>
              <w:t>обоча група</w:t>
            </w:r>
          </w:p>
        </w:tc>
      </w:tr>
      <w:tr w:rsidR="00A178E1" w:rsidRPr="000E6A44" w:rsidTr="00BD64B5">
        <w:tc>
          <w:tcPr>
            <w:tcW w:w="4813" w:type="dxa"/>
          </w:tcPr>
          <w:p w:rsidR="000E6A44" w:rsidRPr="000E6A44" w:rsidRDefault="000E6A44" w:rsidP="00265251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 xml:space="preserve">Підготовка та проведення громадських </w:t>
            </w:r>
            <w:r w:rsidR="00265251">
              <w:rPr>
                <w:rFonts w:ascii="Times New Roman" w:hAnsi="Times New Roman"/>
                <w:szCs w:val="28"/>
              </w:rPr>
              <w:t>слухань</w:t>
            </w:r>
            <w:r w:rsidR="005B6FD9">
              <w:rPr>
                <w:rFonts w:ascii="Times New Roman" w:hAnsi="Times New Roman"/>
                <w:szCs w:val="28"/>
              </w:rPr>
              <w:t xml:space="preserve"> </w:t>
            </w:r>
            <w:r w:rsidRPr="000E6A44">
              <w:rPr>
                <w:rFonts w:ascii="Times New Roman" w:hAnsi="Times New Roman"/>
                <w:szCs w:val="28"/>
              </w:rPr>
              <w:t xml:space="preserve"> проєкту Статуту  </w:t>
            </w:r>
            <w:r>
              <w:rPr>
                <w:rFonts w:ascii="Times New Roman" w:hAnsi="Times New Roman"/>
                <w:szCs w:val="28"/>
              </w:rPr>
              <w:t>Зимнівської сільської</w:t>
            </w:r>
            <w:r w:rsidRPr="000E6A44">
              <w:rPr>
                <w:rFonts w:ascii="Times New Roman" w:hAnsi="Times New Roman"/>
                <w:szCs w:val="28"/>
              </w:rPr>
              <w:t xml:space="preserve"> територіальної громади</w:t>
            </w:r>
          </w:p>
        </w:tc>
        <w:tc>
          <w:tcPr>
            <w:tcW w:w="1606" w:type="dxa"/>
          </w:tcPr>
          <w:p w:rsidR="000E6A44" w:rsidRPr="000E6A44" w:rsidRDefault="00A178E1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Жовтень </w:t>
            </w:r>
            <w:r w:rsidR="000E6A44" w:rsidRPr="000E6A44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3210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Pr="000E6A44">
              <w:rPr>
                <w:rFonts w:ascii="Times New Roman" w:hAnsi="Times New Roman"/>
                <w:szCs w:val="28"/>
              </w:rPr>
              <w:t>обоча група</w:t>
            </w:r>
          </w:p>
        </w:tc>
      </w:tr>
      <w:tr w:rsidR="00A178E1" w:rsidRPr="000E6A44" w:rsidTr="00BD64B5">
        <w:tc>
          <w:tcPr>
            <w:tcW w:w="4813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 xml:space="preserve">Подання </w:t>
            </w:r>
            <w:proofErr w:type="spellStart"/>
            <w:r>
              <w:rPr>
                <w:rFonts w:ascii="Times New Roman" w:hAnsi="Times New Roman"/>
                <w:szCs w:val="28"/>
              </w:rPr>
              <w:t>Зимнівському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сільському</w:t>
            </w:r>
            <w:r w:rsidRPr="000E6A44">
              <w:rPr>
                <w:rFonts w:ascii="Times New Roman" w:hAnsi="Times New Roman"/>
                <w:szCs w:val="28"/>
              </w:rPr>
              <w:t xml:space="preserve"> голові опрацьованого проєкту Статуту  </w:t>
            </w:r>
            <w:r>
              <w:rPr>
                <w:rFonts w:ascii="Times New Roman" w:hAnsi="Times New Roman"/>
                <w:szCs w:val="28"/>
              </w:rPr>
              <w:t>Зимнівської сільської</w:t>
            </w:r>
            <w:r w:rsidRPr="000E6A44">
              <w:rPr>
                <w:rFonts w:ascii="Times New Roman" w:hAnsi="Times New Roman"/>
                <w:szCs w:val="28"/>
              </w:rPr>
              <w:t xml:space="preserve"> територіальної громади</w:t>
            </w:r>
          </w:p>
        </w:tc>
        <w:tc>
          <w:tcPr>
            <w:tcW w:w="1606" w:type="dxa"/>
          </w:tcPr>
          <w:p w:rsidR="000E6A44" w:rsidRPr="000E6A44" w:rsidRDefault="00A178E1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Листопад </w:t>
            </w:r>
            <w:r w:rsidR="000E6A44" w:rsidRPr="000E6A44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3210" w:type="dxa"/>
          </w:tcPr>
          <w:p w:rsidR="000E6A44" w:rsidRPr="000E6A44" w:rsidRDefault="000E6A44" w:rsidP="005A32A7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 xml:space="preserve">Відділ </w:t>
            </w:r>
            <w:r>
              <w:rPr>
                <w:rFonts w:ascii="Times New Roman" w:hAnsi="Times New Roman"/>
                <w:szCs w:val="28"/>
              </w:rPr>
              <w:t>пра</w:t>
            </w:r>
            <w:r w:rsidR="005A32A7">
              <w:rPr>
                <w:rFonts w:ascii="Times New Roman" w:hAnsi="Times New Roman"/>
                <w:szCs w:val="28"/>
              </w:rPr>
              <w:t>вового забезпечення та кадрової р</w:t>
            </w:r>
            <w:r>
              <w:rPr>
                <w:rFonts w:ascii="Times New Roman" w:hAnsi="Times New Roman"/>
                <w:szCs w:val="28"/>
              </w:rPr>
              <w:t>оботи</w:t>
            </w:r>
            <w:r w:rsidR="005A32A7">
              <w:rPr>
                <w:rFonts w:ascii="Times New Roman" w:hAnsi="Times New Roman"/>
                <w:szCs w:val="28"/>
              </w:rPr>
              <w:t>,</w:t>
            </w:r>
            <w:r w:rsidRPr="000E6A44">
              <w:rPr>
                <w:rFonts w:ascii="Times New Roman" w:hAnsi="Times New Roman"/>
                <w:szCs w:val="28"/>
              </w:rPr>
              <w:t xml:space="preserve"> робоча група</w:t>
            </w:r>
          </w:p>
        </w:tc>
      </w:tr>
      <w:tr w:rsidR="00A178E1" w:rsidRPr="000E6A44" w:rsidTr="00BD64B5">
        <w:tc>
          <w:tcPr>
            <w:tcW w:w="4813" w:type="dxa"/>
          </w:tcPr>
          <w:p w:rsidR="000E6A44" w:rsidRPr="000E6A44" w:rsidRDefault="000E6A44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 w:rsidRPr="000E6A44">
              <w:rPr>
                <w:rFonts w:ascii="Times New Roman" w:hAnsi="Times New Roman"/>
                <w:szCs w:val="28"/>
              </w:rPr>
              <w:t xml:space="preserve">Винесення проєкту Статуту  </w:t>
            </w:r>
            <w:r>
              <w:rPr>
                <w:rFonts w:ascii="Times New Roman" w:hAnsi="Times New Roman"/>
                <w:szCs w:val="28"/>
              </w:rPr>
              <w:t xml:space="preserve">Зимнівської сільської </w:t>
            </w:r>
            <w:r w:rsidRPr="000E6A44">
              <w:rPr>
                <w:rFonts w:ascii="Times New Roman" w:hAnsi="Times New Roman"/>
                <w:szCs w:val="28"/>
              </w:rPr>
              <w:t xml:space="preserve"> територіальної громади на розгляд та  затве</w:t>
            </w:r>
            <w:r>
              <w:rPr>
                <w:rFonts w:ascii="Times New Roman" w:hAnsi="Times New Roman"/>
                <w:szCs w:val="28"/>
              </w:rPr>
              <w:t>р</w:t>
            </w:r>
            <w:r w:rsidRPr="000E6A44">
              <w:rPr>
                <w:rFonts w:ascii="Times New Roman" w:hAnsi="Times New Roman"/>
                <w:szCs w:val="28"/>
              </w:rPr>
              <w:t xml:space="preserve">дження  чергової  сесії </w:t>
            </w:r>
            <w:r w:rsidR="00704CE4">
              <w:rPr>
                <w:rFonts w:ascii="Times New Roman" w:hAnsi="Times New Roman"/>
                <w:szCs w:val="28"/>
              </w:rPr>
              <w:t xml:space="preserve">Зимнівської </w:t>
            </w:r>
            <w:r>
              <w:rPr>
                <w:rFonts w:ascii="Times New Roman" w:hAnsi="Times New Roman"/>
                <w:szCs w:val="28"/>
              </w:rPr>
              <w:t>сільської</w:t>
            </w:r>
            <w:r w:rsidRPr="000E6A44">
              <w:rPr>
                <w:rFonts w:ascii="Times New Roman" w:hAnsi="Times New Roman"/>
                <w:szCs w:val="28"/>
              </w:rPr>
              <w:t xml:space="preserve"> ради</w:t>
            </w:r>
          </w:p>
        </w:tc>
        <w:tc>
          <w:tcPr>
            <w:tcW w:w="1606" w:type="dxa"/>
          </w:tcPr>
          <w:p w:rsidR="000E6A44" w:rsidRPr="000E6A44" w:rsidRDefault="00A178E1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Грудень - січень </w:t>
            </w:r>
            <w:r w:rsidR="000E6A44" w:rsidRPr="000E6A44"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3210" w:type="dxa"/>
          </w:tcPr>
          <w:p w:rsidR="000E6A44" w:rsidRPr="000E6A44" w:rsidRDefault="005A32A7" w:rsidP="000E6A44">
            <w:pPr>
              <w:tabs>
                <w:tab w:val="left" w:pos="703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Зимнівський сільський </w:t>
            </w:r>
            <w:r w:rsidR="000E6A44" w:rsidRPr="000E6A44">
              <w:rPr>
                <w:rFonts w:ascii="Times New Roman" w:hAnsi="Times New Roman"/>
                <w:szCs w:val="28"/>
              </w:rPr>
              <w:t xml:space="preserve"> голова</w:t>
            </w:r>
          </w:p>
        </w:tc>
      </w:tr>
    </w:tbl>
    <w:p w:rsidR="000E6A44" w:rsidRPr="000E6A44" w:rsidRDefault="000E6A44" w:rsidP="000E6A44">
      <w:pPr>
        <w:tabs>
          <w:tab w:val="left" w:pos="7039"/>
        </w:tabs>
        <w:rPr>
          <w:rFonts w:ascii="Times New Roman" w:hAnsi="Times New Roman"/>
          <w:b/>
          <w:szCs w:val="28"/>
        </w:rPr>
      </w:pPr>
    </w:p>
    <w:p w:rsidR="000E6A44" w:rsidRPr="000E6A44" w:rsidRDefault="000E6A44" w:rsidP="000E6A44">
      <w:pPr>
        <w:tabs>
          <w:tab w:val="left" w:pos="7039"/>
        </w:tabs>
        <w:rPr>
          <w:rFonts w:ascii="Times New Roman" w:hAnsi="Times New Roman"/>
          <w:b/>
          <w:szCs w:val="28"/>
        </w:rPr>
      </w:pPr>
    </w:p>
    <w:p w:rsidR="00B2012C" w:rsidRPr="000E6A44" w:rsidRDefault="00B2012C" w:rsidP="000E6A44">
      <w:pPr>
        <w:tabs>
          <w:tab w:val="left" w:pos="7039"/>
        </w:tabs>
        <w:rPr>
          <w:rFonts w:ascii="Times New Roman" w:hAnsi="Times New Roman"/>
          <w:szCs w:val="28"/>
        </w:rPr>
      </w:pPr>
    </w:p>
    <w:sectPr w:rsidR="00B2012C" w:rsidRPr="000E6A44" w:rsidSect="00746A78">
      <w:pgSz w:w="11906" w:h="16838"/>
      <w:pgMar w:top="39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D35"/>
    <w:multiLevelType w:val="hybridMultilevel"/>
    <w:tmpl w:val="448400C4"/>
    <w:lvl w:ilvl="0" w:tplc="3B4A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05AC4"/>
    <w:multiLevelType w:val="hybridMultilevel"/>
    <w:tmpl w:val="C9148282"/>
    <w:lvl w:ilvl="0" w:tplc="DDC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A1112E"/>
    <w:multiLevelType w:val="hybridMultilevel"/>
    <w:tmpl w:val="4328D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64E"/>
    <w:multiLevelType w:val="hybridMultilevel"/>
    <w:tmpl w:val="068C9CD6"/>
    <w:lvl w:ilvl="0" w:tplc="E016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184D5E"/>
    <w:multiLevelType w:val="hybridMultilevel"/>
    <w:tmpl w:val="2614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52C8"/>
    <w:multiLevelType w:val="hybridMultilevel"/>
    <w:tmpl w:val="1DCEE9FA"/>
    <w:lvl w:ilvl="0" w:tplc="9606DD86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6A685ECF"/>
    <w:multiLevelType w:val="hybridMultilevel"/>
    <w:tmpl w:val="E918C1CA"/>
    <w:lvl w:ilvl="0" w:tplc="DF36C90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563759"/>
    <w:multiLevelType w:val="hybridMultilevel"/>
    <w:tmpl w:val="90B866C4"/>
    <w:lvl w:ilvl="0" w:tplc="E6DE8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83333"/>
    <w:multiLevelType w:val="hybridMultilevel"/>
    <w:tmpl w:val="969ECBD0"/>
    <w:lvl w:ilvl="0" w:tplc="C98ECC3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9311E"/>
    <w:multiLevelType w:val="hybridMultilevel"/>
    <w:tmpl w:val="8E26E57A"/>
    <w:lvl w:ilvl="0" w:tplc="6AA259BA">
      <w:start w:val="1"/>
      <w:numFmt w:val="decimal"/>
      <w:lvlText w:val="%1."/>
      <w:lvlJc w:val="left"/>
      <w:pPr>
        <w:ind w:left="1091" w:hanging="360"/>
      </w:pPr>
      <w:rPr>
        <w:rFonts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0" w15:restartNumberingAfterBreak="0">
    <w:nsid w:val="769F75D1"/>
    <w:multiLevelType w:val="hybridMultilevel"/>
    <w:tmpl w:val="C9148282"/>
    <w:lvl w:ilvl="0" w:tplc="DDC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B718B2"/>
    <w:multiLevelType w:val="hybridMultilevel"/>
    <w:tmpl w:val="7644B452"/>
    <w:lvl w:ilvl="0" w:tplc="2A683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B1"/>
    <w:rsid w:val="000051DF"/>
    <w:rsid w:val="000545A5"/>
    <w:rsid w:val="00073D10"/>
    <w:rsid w:val="000A2718"/>
    <w:rsid w:val="000A3C27"/>
    <w:rsid w:val="000E6A44"/>
    <w:rsid w:val="000E6FAF"/>
    <w:rsid w:val="000E71FF"/>
    <w:rsid w:val="000F0064"/>
    <w:rsid w:val="00124F72"/>
    <w:rsid w:val="00157C79"/>
    <w:rsid w:val="001621A8"/>
    <w:rsid w:val="00163E0F"/>
    <w:rsid w:val="00166B02"/>
    <w:rsid w:val="00187661"/>
    <w:rsid w:val="001C1D2C"/>
    <w:rsid w:val="001C5598"/>
    <w:rsid w:val="00204710"/>
    <w:rsid w:val="00231CB6"/>
    <w:rsid w:val="002323FE"/>
    <w:rsid w:val="002518A0"/>
    <w:rsid w:val="00254EE1"/>
    <w:rsid w:val="00265251"/>
    <w:rsid w:val="002F4B44"/>
    <w:rsid w:val="00301D8A"/>
    <w:rsid w:val="00356C04"/>
    <w:rsid w:val="003724D0"/>
    <w:rsid w:val="00380E7F"/>
    <w:rsid w:val="00391CD8"/>
    <w:rsid w:val="003A45E9"/>
    <w:rsid w:val="003A61DF"/>
    <w:rsid w:val="003E6629"/>
    <w:rsid w:val="0042545F"/>
    <w:rsid w:val="00435EC5"/>
    <w:rsid w:val="00455DB1"/>
    <w:rsid w:val="00476947"/>
    <w:rsid w:val="004B547A"/>
    <w:rsid w:val="004C5CEA"/>
    <w:rsid w:val="004F31F6"/>
    <w:rsid w:val="00557320"/>
    <w:rsid w:val="005A32A7"/>
    <w:rsid w:val="005A4641"/>
    <w:rsid w:val="005B12C0"/>
    <w:rsid w:val="005B6FD9"/>
    <w:rsid w:val="005C081C"/>
    <w:rsid w:val="00607FB3"/>
    <w:rsid w:val="00610AD2"/>
    <w:rsid w:val="00697867"/>
    <w:rsid w:val="006A317D"/>
    <w:rsid w:val="006C4727"/>
    <w:rsid w:val="006D52C0"/>
    <w:rsid w:val="00704CE4"/>
    <w:rsid w:val="00710DA1"/>
    <w:rsid w:val="00746A78"/>
    <w:rsid w:val="007A2109"/>
    <w:rsid w:val="007D7FE7"/>
    <w:rsid w:val="007E1048"/>
    <w:rsid w:val="0081553B"/>
    <w:rsid w:val="00822BC4"/>
    <w:rsid w:val="00852C12"/>
    <w:rsid w:val="008964FF"/>
    <w:rsid w:val="00897E1B"/>
    <w:rsid w:val="008A1CA8"/>
    <w:rsid w:val="008F38A5"/>
    <w:rsid w:val="00910293"/>
    <w:rsid w:val="009534B1"/>
    <w:rsid w:val="0096228D"/>
    <w:rsid w:val="009B6296"/>
    <w:rsid w:val="009B7519"/>
    <w:rsid w:val="009D4EE2"/>
    <w:rsid w:val="00A11733"/>
    <w:rsid w:val="00A178E1"/>
    <w:rsid w:val="00A86B2F"/>
    <w:rsid w:val="00AB72EB"/>
    <w:rsid w:val="00AE77D5"/>
    <w:rsid w:val="00B2012C"/>
    <w:rsid w:val="00B32F88"/>
    <w:rsid w:val="00B33403"/>
    <w:rsid w:val="00BC04E1"/>
    <w:rsid w:val="00BE0CC0"/>
    <w:rsid w:val="00C31978"/>
    <w:rsid w:val="00C406F6"/>
    <w:rsid w:val="00C51247"/>
    <w:rsid w:val="00C57574"/>
    <w:rsid w:val="00C60421"/>
    <w:rsid w:val="00C67E93"/>
    <w:rsid w:val="00CA43C9"/>
    <w:rsid w:val="00CB2A69"/>
    <w:rsid w:val="00D23435"/>
    <w:rsid w:val="00D26CD5"/>
    <w:rsid w:val="00D77807"/>
    <w:rsid w:val="00D86ECD"/>
    <w:rsid w:val="00DA6E2A"/>
    <w:rsid w:val="00DB5DD9"/>
    <w:rsid w:val="00DF574A"/>
    <w:rsid w:val="00E319BE"/>
    <w:rsid w:val="00E350FD"/>
    <w:rsid w:val="00E50F1A"/>
    <w:rsid w:val="00E67093"/>
    <w:rsid w:val="00EB6391"/>
    <w:rsid w:val="00EE66BA"/>
    <w:rsid w:val="00F15D2A"/>
    <w:rsid w:val="00F35B4E"/>
    <w:rsid w:val="00F37124"/>
    <w:rsid w:val="00F505E0"/>
    <w:rsid w:val="00F55FF3"/>
    <w:rsid w:val="00FC5F45"/>
    <w:rsid w:val="00FC78B0"/>
    <w:rsid w:val="00FD2CE8"/>
    <w:rsid w:val="00FD3804"/>
    <w:rsid w:val="00FD55B9"/>
    <w:rsid w:val="00FE5A58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66A06-AB95-46B7-8585-7D279ACF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B1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qFormat/>
    <w:rsid w:val="00455DB1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E93"/>
    <w:pPr>
      <w:suppressAutoHyphens/>
      <w:jc w:val="both"/>
    </w:pPr>
    <w:rPr>
      <w:rFonts w:ascii="Times New Roman" w:hAnsi="Times New Roman"/>
      <w:sz w:val="24"/>
      <w:lang w:eastAsia="zh-CN"/>
    </w:rPr>
  </w:style>
  <w:style w:type="character" w:customStyle="1" w:styleId="a4">
    <w:name w:val="Основний текст Знак"/>
    <w:link w:val="a3"/>
    <w:rsid w:val="00C67E93"/>
    <w:rPr>
      <w:sz w:val="24"/>
      <w:lang w:eastAsia="zh-CN"/>
    </w:rPr>
  </w:style>
  <w:style w:type="paragraph" w:styleId="a5">
    <w:name w:val="Balloon Text"/>
    <w:basedOn w:val="a"/>
    <w:link w:val="a6"/>
    <w:rsid w:val="00C5757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C57574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163E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163E0F"/>
    <w:pPr>
      <w:ind w:left="720"/>
      <w:contextualSpacing/>
    </w:pPr>
  </w:style>
  <w:style w:type="paragraph" w:styleId="a9">
    <w:name w:val="No Spacing"/>
    <w:uiPriority w:val="1"/>
    <w:qFormat/>
    <w:rsid w:val="00163E0F"/>
    <w:rPr>
      <w:rFonts w:ascii="Arial" w:hAnsi="Arial"/>
      <w:sz w:val="28"/>
      <w:lang w:val="uk-UA"/>
    </w:rPr>
  </w:style>
  <w:style w:type="table" w:styleId="aa">
    <w:name w:val="Table Grid"/>
    <w:basedOn w:val="a1"/>
    <w:uiPriority w:val="39"/>
    <w:rsid w:val="00910293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B248-5B1C-4EBE-8E67-6934BBD3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7282</Words>
  <Characters>4151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111</cp:lastModifiedBy>
  <cp:revision>2</cp:revision>
  <cp:lastPrinted>2023-08-24T11:45:00Z</cp:lastPrinted>
  <dcterms:created xsi:type="dcterms:W3CDTF">2023-08-29T09:59:00Z</dcterms:created>
  <dcterms:modified xsi:type="dcterms:W3CDTF">2023-08-29T09:59:00Z</dcterms:modified>
</cp:coreProperties>
</file>