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17109A" w:rsidP="00324F70">
      <w:pPr>
        <w:spacing w:after="0" w:line="240" w:lineRule="auto"/>
        <w:ind w:right="-14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1606CA" w:rsidRDefault="0017109A" w:rsidP="00324F70">
      <w:pPr>
        <w:keepNext/>
        <w:spacing w:after="0" w:line="240" w:lineRule="auto"/>
        <w:ind w:right="-14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1606CA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17109A" w:rsidRPr="00EA348A" w:rsidRDefault="0017109A" w:rsidP="00324F7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09A" w:rsidRPr="00EA348A" w:rsidRDefault="0017109A" w:rsidP="0093065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4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930657">
      <w:pPr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8745AC" w:rsidRDefault="004B2C7E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</w:t>
      </w:r>
      <w:r w:rsidR="001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38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</w:t>
      </w:r>
      <w:r w:rsidR="0032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4320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A348A" w:rsidRPr="00EA34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17109A" w:rsidRPr="00EA348A" w:rsidRDefault="0017109A" w:rsidP="00930657">
      <w:pPr>
        <w:spacing w:after="0" w:line="240" w:lineRule="auto"/>
        <w:ind w:right="-28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A348A" w:rsidRDefault="0017109A" w:rsidP="00930657">
      <w:pPr>
        <w:spacing w:after="0" w:line="240" w:lineRule="auto"/>
        <w:ind w:right="-28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AC" w:rsidRDefault="00757028" w:rsidP="00930657">
      <w:pPr>
        <w:spacing w:after="0"/>
        <w:ind w:right="-28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731">
        <w:rPr>
          <w:rFonts w:ascii="Times New Roman" w:hAnsi="Times New Roman" w:cs="Times New Roman"/>
          <w:sz w:val="28"/>
          <w:szCs w:val="28"/>
        </w:rPr>
        <w:t>Пр</w:t>
      </w:r>
      <w:r w:rsidR="00191731" w:rsidRPr="00191731">
        <w:rPr>
          <w:rFonts w:ascii="Times New Roman" w:hAnsi="Times New Roman" w:cs="Times New Roman"/>
          <w:sz w:val="28"/>
          <w:szCs w:val="28"/>
        </w:rPr>
        <w:t>о</w:t>
      </w:r>
      <w:r w:rsidR="00191538">
        <w:rPr>
          <w:rFonts w:ascii="Times New Roman" w:hAnsi="Times New Roman" w:cs="Times New Roman"/>
          <w:sz w:val="28"/>
          <w:szCs w:val="28"/>
        </w:rPr>
        <w:t xml:space="preserve"> затвердження</w:t>
      </w:r>
      <w:r w:rsidR="00191731" w:rsidRPr="00191731">
        <w:rPr>
          <w:rFonts w:ascii="Times New Roman" w:hAnsi="Times New Roman" w:cs="Times New Roman"/>
          <w:sz w:val="28"/>
          <w:szCs w:val="28"/>
        </w:rPr>
        <w:t xml:space="preserve"> </w:t>
      </w:r>
      <w:r w:rsidR="00191538">
        <w:rPr>
          <w:rFonts w:ascii="Times New Roman" w:hAnsi="Times New Roman" w:cs="Times New Roman"/>
          <w:sz w:val="28"/>
          <w:szCs w:val="28"/>
        </w:rPr>
        <w:t>П</w:t>
      </w:r>
      <w:r w:rsidR="00191731" w:rsidRPr="00191731">
        <w:rPr>
          <w:rFonts w:ascii="Times New Roman" w:hAnsi="Times New Roman" w:cs="Times New Roman"/>
          <w:sz w:val="28"/>
          <w:szCs w:val="28"/>
        </w:rPr>
        <w:t>орядк</w:t>
      </w:r>
      <w:r w:rsidR="00191538">
        <w:rPr>
          <w:rFonts w:ascii="Times New Roman" w:hAnsi="Times New Roman" w:cs="Times New Roman"/>
          <w:sz w:val="28"/>
          <w:szCs w:val="28"/>
        </w:rPr>
        <w:t>у</w:t>
      </w:r>
      <w:r w:rsidR="00191731" w:rsidRPr="00191731">
        <w:rPr>
          <w:rFonts w:ascii="Times New Roman" w:hAnsi="Times New Roman" w:cs="Times New Roman"/>
          <w:sz w:val="28"/>
          <w:szCs w:val="28"/>
        </w:rPr>
        <w:t xml:space="preserve"> </w:t>
      </w:r>
      <w:r w:rsidR="004B2C7E" w:rsidRPr="004B2C7E">
        <w:rPr>
          <w:rFonts w:ascii="Times New Roman" w:hAnsi="Times New Roman" w:cs="Times New Roman"/>
          <w:bCs/>
          <w:sz w:val="28"/>
          <w:szCs w:val="28"/>
          <w:lang w:eastAsia="ru-RU"/>
        </w:rPr>
        <w:t>використання коштів бюджету</w:t>
      </w:r>
    </w:p>
    <w:p w:rsidR="004B2C7E" w:rsidRDefault="004B2C7E" w:rsidP="00930657">
      <w:pPr>
        <w:spacing w:after="0"/>
        <w:ind w:right="-28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2C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B2C7E">
        <w:rPr>
          <w:rFonts w:ascii="Times New Roman" w:hAnsi="Times New Roman" w:cs="Times New Roman"/>
          <w:bCs/>
          <w:sz w:val="28"/>
          <w:szCs w:val="28"/>
          <w:lang w:eastAsia="ru-RU"/>
        </w:rPr>
        <w:t>Зимнівської</w:t>
      </w:r>
      <w:proofErr w:type="spellEnd"/>
      <w:r w:rsidRPr="004B2C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2C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надання матеріальної допомоги</w:t>
      </w:r>
    </w:p>
    <w:p w:rsidR="004B2C7E" w:rsidRDefault="004B2C7E" w:rsidP="00930657">
      <w:pPr>
        <w:spacing w:after="0"/>
        <w:ind w:right="-28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2C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сім’ям загиблих військовослужбовців, які брали участь у відбитті </w:t>
      </w:r>
    </w:p>
    <w:p w:rsidR="004B2C7E" w:rsidRPr="004B2C7E" w:rsidRDefault="004B2C7E" w:rsidP="00930657">
      <w:pPr>
        <w:spacing w:after="0"/>
        <w:ind w:right="-28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2C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військової агресії Російської Федерації проти України  </w:t>
      </w:r>
    </w:p>
    <w:p w:rsidR="002A417D" w:rsidRPr="002A417D" w:rsidRDefault="002A417D" w:rsidP="00930657">
      <w:pPr>
        <w:pStyle w:val="a7"/>
        <w:ind w:right="-286"/>
        <w:jc w:val="center"/>
        <w:rPr>
          <w:sz w:val="28"/>
          <w:szCs w:val="28"/>
        </w:rPr>
      </w:pPr>
    </w:p>
    <w:p w:rsidR="00191731" w:rsidRDefault="00191731" w:rsidP="00930657">
      <w:pPr>
        <w:pStyle w:val="a7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DD2DE7" w:rsidRDefault="00757028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1917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191731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метою  матеріальної підтримки</w:t>
      </w:r>
      <w:r w:rsidR="00191731" w:rsidRPr="004A0C8F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101CC">
        <w:rPr>
          <w:rFonts w:ascii="Times New Roman" w:hAnsi="Times New Roman" w:cs="Times New Roman"/>
          <w:sz w:val="28"/>
          <w:szCs w:val="28"/>
        </w:rPr>
        <w:t xml:space="preserve">на виконання  пункту </w:t>
      </w:r>
      <w:r w:rsidR="00B96CF4">
        <w:rPr>
          <w:rFonts w:ascii="Times New Roman" w:hAnsi="Times New Roman" w:cs="Times New Roman"/>
          <w:sz w:val="28"/>
          <w:szCs w:val="28"/>
        </w:rPr>
        <w:t>3</w:t>
      </w:r>
      <w:r w:rsidR="00C101CC">
        <w:rPr>
          <w:rFonts w:ascii="Times New Roman" w:hAnsi="Times New Roman" w:cs="Times New Roman"/>
          <w:sz w:val="28"/>
          <w:szCs w:val="28"/>
        </w:rPr>
        <w:t>.</w:t>
      </w:r>
      <w:r w:rsidR="00B96CF4">
        <w:rPr>
          <w:rFonts w:ascii="Times New Roman" w:hAnsi="Times New Roman" w:cs="Times New Roman"/>
          <w:sz w:val="28"/>
          <w:szCs w:val="28"/>
        </w:rPr>
        <w:t>1</w:t>
      </w:r>
      <w:r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Програми соціального захисту населення </w:t>
      </w:r>
      <w:proofErr w:type="spellStart"/>
      <w:r w:rsidRPr="004A0C8F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на 20</w:t>
      </w:r>
      <w:r w:rsidR="00CC38A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C38A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 </w:t>
      </w:r>
      <w:r w:rsidRPr="004A0C8F">
        <w:rPr>
          <w:rFonts w:ascii="Times New Roman" w:hAnsi="Times New Roman" w:cs="Times New Roman"/>
          <w:sz w:val="28"/>
          <w:szCs w:val="28"/>
        </w:rPr>
        <w:t xml:space="preserve">з останніми змінами», затвердженої рішенням </w:t>
      </w:r>
      <w:proofErr w:type="spellStart"/>
      <w:r w:rsidRPr="004A0C8F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Pr="004A0C8F">
        <w:rPr>
          <w:rFonts w:ascii="Times New Roman" w:hAnsi="Times New Roman" w:cs="Times New Roman"/>
          <w:sz w:val="28"/>
          <w:szCs w:val="28"/>
        </w:rPr>
        <w:t xml:space="preserve"> сільської р</w:t>
      </w:r>
      <w:r w:rsidR="00C101CC">
        <w:rPr>
          <w:rFonts w:ascii="Times New Roman" w:hAnsi="Times New Roman" w:cs="Times New Roman"/>
          <w:sz w:val="28"/>
          <w:szCs w:val="28"/>
        </w:rPr>
        <w:t>ади від 17.05.2018 року № 25/8</w:t>
      </w:r>
      <w:r w:rsidR="00DD2DE7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17014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керуючись</w:t>
      </w:r>
      <w:r w:rsidR="00C101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п. 20 ст.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42 Закону України «Про місцеве самоврядування в Україні»</w:t>
      </w:r>
      <w:r w:rsidR="00C101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F15A4" w:rsidRPr="00191731" w:rsidRDefault="00BF15A4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101CC" w:rsidRPr="00C101CC" w:rsidRDefault="00BF15A4" w:rsidP="00930657">
      <w:pPr>
        <w:pStyle w:val="a3"/>
        <w:numPr>
          <w:ilvl w:val="0"/>
          <w:numId w:val="37"/>
        </w:numPr>
        <w:spacing w:after="0"/>
        <w:ind w:left="714" w:right="-28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</w:t>
      </w:r>
      <w:r w:rsidR="002C2C24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використання коштів бюджету </w:t>
      </w:r>
      <w:proofErr w:type="spell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>Зимнівської</w:t>
      </w:r>
      <w:proofErr w:type="spellEnd"/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територіальної громади для надання матеріальної допомоги сім’ям загиблих військовослужбовців, які брали участь у відбитті військової агресії  Російської Федерації проти України</w:t>
      </w:r>
      <w:r w:rsidR="007D0F7F" w:rsidRPr="007D0F7F">
        <w:rPr>
          <w:rFonts w:ascii="Times New Roman" w:hAnsi="Times New Roman" w:cs="Times New Roman"/>
          <w:sz w:val="28"/>
          <w:szCs w:val="28"/>
        </w:rPr>
        <w:t xml:space="preserve"> </w:t>
      </w:r>
      <w:r w:rsidR="007D0F7F">
        <w:rPr>
          <w:rFonts w:ascii="Times New Roman" w:hAnsi="Times New Roman" w:cs="Times New Roman"/>
          <w:sz w:val="28"/>
          <w:szCs w:val="28"/>
        </w:rPr>
        <w:t>у новій редакції</w:t>
      </w:r>
      <w:r w:rsidR="002F1D9A">
        <w:rPr>
          <w:rFonts w:ascii="Times New Roman" w:hAnsi="Times New Roman" w:cs="Times New Roman"/>
          <w:sz w:val="28"/>
          <w:szCs w:val="28"/>
        </w:rPr>
        <w:t>, що додається</w:t>
      </w:r>
      <w:r w:rsidR="00C101CC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334D68" w:rsidRPr="006C04DA" w:rsidRDefault="00BF15A4" w:rsidP="00930657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714" w:right="-286" w:hanging="357"/>
        <w:jc w:val="both"/>
        <w:rPr>
          <w:rStyle w:val="a9"/>
          <w:b w:val="0"/>
          <w:bCs w:val="0"/>
          <w:sz w:val="28"/>
          <w:szCs w:val="28"/>
        </w:rPr>
      </w:pPr>
      <w:r>
        <w:rPr>
          <w:sz w:val="28"/>
          <w:szCs w:val="28"/>
        </w:rPr>
        <w:t>Розпорядження сільського голови від 23 січня 2023 року № 14 «</w:t>
      </w:r>
      <w:r w:rsidR="006C04DA">
        <w:rPr>
          <w:sz w:val="28"/>
          <w:szCs w:val="28"/>
        </w:rPr>
        <w:t>П</w:t>
      </w:r>
      <w:r w:rsidR="006C04DA" w:rsidRPr="00C101CC">
        <w:rPr>
          <w:sz w:val="28"/>
          <w:szCs w:val="28"/>
        </w:rPr>
        <w:t xml:space="preserve">ро </w:t>
      </w:r>
      <w:r w:rsidR="006C04DA">
        <w:rPr>
          <w:sz w:val="28"/>
          <w:szCs w:val="28"/>
        </w:rPr>
        <w:t xml:space="preserve">порядок </w:t>
      </w:r>
      <w:r w:rsidR="006C04DA" w:rsidRPr="00C101CC">
        <w:rPr>
          <w:rStyle w:val="a9"/>
          <w:b w:val="0"/>
          <w:sz w:val="28"/>
          <w:szCs w:val="28"/>
        </w:rPr>
        <w:t xml:space="preserve">надання </w:t>
      </w:r>
      <w:r w:rsidR="006C04DA">
        <w:rPr>
          <w:rStyle w:val="a9"/>
          <w:b w:val="0"/>
          <w:sz w:val="28"/>
          <w:szCs w:val="28"/>
        </w:rPr>
        <w:t xml:space="preserve">та виплати </w:t>
      </w:r>
      <w:r w:rsidR="006C04DA" w:rsidRPr="00C101CC">
        <w:rPr>
          <w:rStyle w:val="a9"/>
          <w:b w:val="0"/>
          <w:sz w:val="28"/>
          <w:szCs w:val="28"/>
        </w:rPr>
        <w:t xml:space="preserve">матеріальної допомоги </w:t>
      </w:r>
      <w:r w:rsidR="006C04DA" w:rsidRPr="00C604EA">
        <w:rPr>
          <w:sz w:val="28"/>
          <w:szCs w:val="28"/>
        </w:rPr>
        <w:t>сім’ям загиблих військовослужбовців,</w:t>
      </w:r>
      <w:r w:rsidR="006C04DA" w:rsidRPr="00037821">
        <w:rPr>
          <w:sz w:val="28"/>
          <w:szCs w:val="28"/>
        </w:rPr>
        <w:t xml:space="preserve"> </w:t>
      </w:r>
      <w:r w:rsidR="006C04DA" w:rsidRPr="00C604EA">
        <w:rPr>
          <w:sz w:val="28"/>
          <w:szCs w:val="28"/>
        </w:rPr>
        <w:t xml:space="preserve">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України, які </w:t>
      </w:r>
      <w:r w:rsidR="006C04DA" w:rsidRPr="005D4D4F">
        <w:rPr>
          <w:sz w:val="28"/>
          <w:szCs w:val="28"/>
        </w:rPr>
        <w:t>зареєстровані та</w:t>
      </w:r>
      <w:r w:rsidR="006C04DA" w:rsidRPr="002A417D">
        <w:rPr>
          <w:sz w:val="28"/>
          <w:szCs w:val="28"/>
        </w:rPr>
        <w:t xml:space="preserve"> </w:t>
      </w:r>
      <w:r w:rsidR="006C04DA" w:rsidRPr="00C604EA">
        <w:rPr>
          <w:sz w:val="28"/>
          <w:szCs w:val="28"/>
        </w:rPr>
        <w:t>прожива</w:t>
      </w:r>
      <w:r w:rsidR="006C04DA">
        <w:rPr>
          <w:sz w:val="28"/>
          <w:szCs w:val="28"/>
        </w:rPr>
        <w:t>ли</w:t>
      </w:r>
      <w:r w:rsidR="006C04DA" w:rsidRPr="00C604EA">
        <w:rPr>
          <w:sz w:val="28"/>
          <w:szCs w:val="28"/>
        </w:rPr>
        <w:t xml:space="preserve"> на території</w:t>
      </w:r>
      <w:r w:rsidR="006C04DA" w:rsidRPr="00C101CC">
        <w:rPr>
          <w:rStyle w:val="a9"/>
          <w:b w:val="0"/>
          <w:sz w:val="28"/>
          <w:szCs w:val="28"/>
        </w:rPr>
        <w:t xml:space="preserve"> </w:t>
      </w:r>
      <w:proofErr w:type="spellStart"/>
      <w:r w:rsidR="006C04DA" w:rsidRPr="00C101CC">
        <w:rPr>
          <w:rStyle w:val="a9"/>
          <w:b w:val="0"/>
          <w:sz w:val="28"/>
          <w:szCs w:val="28"/>
        </w:rPr>
        <w:t>Зимнівської</w:t>
      </w:r>
      <w:proofErr w:type="spellEnd"/>
      <w:r w:rsidR="006C04DA" w:rsidRPr="00C101CC">
        <w:rPr>
          <w:rStyle w:val="a9"/>
          <w:b w:val="0"/>
          <w:sz w:val="28"/>
          <w:szCs w:val="28"/>
        </w:rPr>
        <w:t xml:space="preserve"> сільської ради</w:t>
      </w:r>
      <w:r w:rsidR="006C04DA">
        <w:rPr>
          <w:rStyle w:val="a9"/>
          <w:b w:val="0"/>
          <w:sz w:val="28"/>
          <w:szCs w:val="28"/>
        </w:rPr>
        <w:t>» вважати таким, що втратило чинність.</w:t>
      </w:r>
    </w:p>
    <w:p w:rsidR="004A2609" w:rsidRPr="008745AC" w:rsidRDefault="00757028" w:rsidP="00930657">
      <w:pPr>
        <w:pStyle w:val="a3"/>
        <w:numPr>
          <w:ilvl w:val="0"/>
          <w:numId w:val="37"/>
        </w:numPr>
        <w:shd w:val="clear" w:color="auto" w:fill="FFFFFF"/>
        <w:tabs>
          <w:tab w:val="left" w:pos="1147"/>
          <w:tab w:val="left" w:pos="4862"/>
          <w:tab w:val="left" w:pos="6005"/>
          <w:tab w:val="left" w:pos="8083"/>
        </w:tabs>
        <w:spacing w:line="322" w:lineRule="exact"/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</w:t>
      </w:r>
      <w:r w:rsidR="00C101CC" w:rsidRPr="0024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 </w:t>
      </w:r>
      <w:r w:rsidR="00242F40" w:rsidRPr="00242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</w:t>
      </w:r>
      <w:r w:rsidRPr="00242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5AC" w:rsidRDefault="008745AC" w:rsidP="00930657">
      <w:pPr>
        <w:shd w:val="clear" w:color="auto" w:fill="FFFFFF"/>
        <w:tabs>
          <w:tab w:val="left" w:pos="1147"/>
          <w:tab w:val="left" w:pos="4862"/>
          <w:tab w:val="left" w:pos="6005"/>
          <w:tab w:val="left" w:pos="8083"/>
        </w:tabs>
        <w:spacing w:line="322" w:lineRule="exact"/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5AC" w:rsidRPr="008745AC" w:rsidRDefault="008745AC" w:rsidP="00930657">
      <w:pPr>
        <w:shd w:val="clear" w:color="auto" w:fill="FFFFFF"/>
        <w:tabs>
          <w:tab w:val="left" w:pos="1147"/>
          <w:tab w:val="left" w:pos="4862"/>
          <w:tab w:val="left" w:pos="6005"/>
          <w:tab w:val="left" w:pos="8083"/>
        </w:tabs>
        <w:spacing w:line="322" w:lineRule="exact"/>
        <w:ind w:right="-2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518" w:rsidRDefault="0003773F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 сільської ради</w:t>
      </w:r>
      <w:r w:rsidR="00D25518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72BAF" w:rsidRPr="00EA34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6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5518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 ВИШНЯК</w:t>
      </w:r>
    </w:p>
    <w:p w:rsidR="00F66C10" w:rsidRDefault="00F66C10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BE" w:rsidRDefault="00E973BE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BE" w:rsidRDefault="00E973BE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BE" w:rsidRDefault="00E973BE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10" w:rsidRDefault="00F66C10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10" w:rsidRDefault="00F66C10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10" w:rsidRPr="00F66C10" w:rsidRDefault="007766D9" w:rsidP="0093065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Бондаренко</w:t>
      </w:r>
    </w:p>
    <w:p w:rsidR="005B7A66" w:rsidRPr="00EA348A" w:rsidRDefault="00763AEF" w:rsidP="00930657">
      <w:pPr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37AFE" w:rsidRDefault="00637AFE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8745AC" w:rsidRDefault="008745AC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FC20EA" w:rsidRPr="00EA348A" w:rsidRDefault="00FC20EA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lastRenderedPageBreak/>
        <w:t>ВІЗА:</w:t>
      </w:r>
    </w:p>
    <w:p w:rsidR="00FC20EA" w:rsidRPr="00EA348A" w:rsidRDefault="00FC20EA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57329" w:rsidRDefault="00957329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57329" w:rsidRPr="00334648" w:rsidRDefault="00957329" w:rsidP="00930657">
      <w:pPr>
        <w:pStyle w:val="a7"/>
        <w:ind w:right="-286"/>
        <w:jc w:val="both"/>
        <w:rPr>
          <w:rFonts w:ascii="Times New Roman" w:hAnsi="Times New Roman"/>
          <w:sz w:val="28"/>
          <w:szCs w:val="28"/>
        </w:rPr>
      </w:pPr>
      <w:r w:rsidRPr="00334648">
        <w:rPr>
          <w:rFonts w:ascii="Times New Roman" w:hAnsi="Times New Roman"/>
          <w:sz w:val="28"/>
          <w:szCs w:val="28"/>
        </w:rPr>
        <w:t>Головний спеціаліст юрисконсульт</w:t>
      </w:r>
    </w:p>
    <w:p w:rsidR="00957329" w:rsidRPr="00334648" w:rsidRDefault="007766D9" w:rsidP="00930657">
      <w:pPr>
        <w:pStyle w:val="a7"/>
        <w:ind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7329">
        <w:rPr>
          <w:rFonts w:ascii="Times New Roman" w:hAnsi="Times New Roman" w:cs="Times New Roman"/>
          <w:sz w:val="28"/>
          <w:szCs w:val="28"/>
        </w:rPr>
        <w:t>.08.</w:t>
      </w:r>
      <w:r w:rsidR="00957329" w:rsidRPr="00334648">
        <w:rPr>
          <w:rFonts w:ascii="Times New Roman" w:hAnsi="Times New Roman"/>
          <w:sz w:val="28"/>
          <w:szCs w:val="28"/>
        </w:rPr>
        <w:t>202</w:t>
      </w:r>
      <w:r w:rsidR="00957329">
        <w:rPr>
          <w:rFonts w:ascii="Times New Roman" w:hAnsi="Times New Roman"/>
          <w:sz w:val="28"/>
          <w:szCs w:val="28"/>
        </w:rPr>
        <w:t>3</w:t>
      </w:r>
      <w:r w:rsidR="00957329" w:rsidRPr="00334648">
        <w:rPr>
          <w:rFonts w:ascii="Times New Roman" w:hAnsi="Times New Roman"/>
          <w:sz w:val="28"/>
          <w:szCs w:val="28"/>
        </w:rPr>
        <w:t xml:space="preserve"> р</w:t>
      </w:r>
      <w:r w:rsidR="00957329">
        <w:rPr>
          <w:rFonts w:ascii="Times New Roman" w:hAnsi="Times New Roman"/>
          <w:sz w:val="28"/>
          <w:szCs w:val="28"/>
        </w:rPr>
        <w:t xml:space="preserve">.                                               </w:t>
      </w:r>
      <w:r w:rsidR="00957329" w:rsidRPr="00334648">
        <w:rPr>
          <w:rFonts w:ascii="Times New Roman" w:hAnsi="Times New Roman"/>
          <w:sz w:val="28"/>
          <w:szCs w:val="28"/>
        </w:rPr>
        <w:t xml:space="preserve"> </w:t>
      </w:r>
      <w:r w:rsidR="00957329">
        <w:rPr>
          <w:rFonts w:ascii="Times New Roman" w:hAnsi="Times New Roman"/>
          <w:sz w:val="28"/>
          <w:szCs w:val="28"/>
        </w:rPr>
        <w:t xml:space="preserve">          </w:t>
      </w:r>
      <w:r w:rsidR="00957329" w:rsidRPr="00334648">
        <w:rPr>
          <w:rFonts w:ascii="Times New Roman" w:hAnsi="Times New Roman"/>
          <w:sz w:val="28"/>
          <w:szCs w:val="28"/>
        </w:rPr>
        <w:t>_________     Тетяна АЗАРКЕВИЧ</w:t>
      </w:r>
    </w:p>
    <w:p w:rsidR="00467BEA" w:rsidRPr="00EA348A" w:rsidRDefault="00467BEA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467BEA" w:rsidRPr="00EA348A" w:rsidRDefault="00467BEA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 xml:space="preserve">Начальник відділу фінансів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8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34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BEA" w:rsidRPr="00EA348A" w:rsidRDefault="007766D9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7BEA">
        <w:rPr>
          <w:rFonts w:ascii="Times New Roman" w:hAnsi="Times New Roman" w:cs="Times New Roman"/>
          <w:sz w:val="28"/>
          <w:szCs w:val="28"/>
        </w:rPr>
        <w:t>.0</w:t>
      </w:r>
      <w:r w:rsidR="0016384A">
        <w:rPr>
          <w:rFonts w:ascii="Times New Roman" w:hAnsi="Times New Roman" w:cs="Times New Roman"/>
          <w:sz w:val="28"/>
          <w:szCs w:val="28"/>
        </w:rPr>
        <w:t>8</w:t>
      </w:r>
      <w:r w:rsidR="00467BEA">
        <w:rPr>
          <w:rFonts w:ascii="Times New Roman" w:hAnsi="Times New Roman" w:cs="Times New Roman"/>
          <w:sz w:val="28"/>
          <w:szCs w:val="28"/>
        </w:rPr>
        <w:t>.202</w:t>
      </w:r>
      <w:r w:rsidR="00CC38AB">
        <w:rPr>
          <w:rFonts w:ascii="Times New Roman" w:hAnsi="Times New Roman" w:cs="Times New Roman"/>
          <w:sz w:val="28"/>
          <w:szCs w:val="28"/>
        </w:rPr>
        <w:t>3</w:t>
      </w:r>
      <w:r w:rsidR="00467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 Світлана БОРУЦЬКА</w:t>
      </w:r>
    </w:p>
    <w:p w:rsidR="00467BEA" w:rsidRPr="00EA348A" w:rsidRDefault="00467BEA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7BEA" w:rsidRPr="00EA348A" w:rsidRDefault="00467BEA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348A">
        <w:rPr>
          <w:rFonts w:ascii="Times New Roman" w:hAnsi="Times New Roman" w:cs="Times New Roman"/>
          <w:sz w:val="28"/>
          <w:szCs w:val="28"/>
        </w:rPr>
        <w:t>ачальник відділу</w:t>
      </w:r>
    </w:p>
    <w:p w:rsidR="00467BEA" w:rsidRPr="00EA348A" w:rsidRDefault="00467BEA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467BEA" w:rsidRPr="00EA348A" w:rsidRDefault="007766D9" w:rsidP="00930657">
      <w:pPr>
        <w:pStyle w:val="a7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67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__________Віра МУДРИК</w:t>
      </w:r>
    </w:p>
    <w:p w:rsidR="00945543" w:rsidRDefault="00945543" w:rsidP="00930657">
      <w:pPr>
        <w:pStyle w:val="a7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43" w:rsidRDefault="00945543" w:rsidP="00930657">
      <w:pPr>
        <w:pStyle w:val="a7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4E8" w:rsidRDefault="008244E8" w:rsidP="00930657">
      <w:pPr>
        <w:pStyle w:val="a7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4E8" w:rsidRDefault="008244E8" w:rsidP="00930657">
      <w:pPr>
        <w:pStyle w:val="a7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4" w:rsidRDefault="00DC1174" w:rsidP="00930657">
      <w:pPr>
        <w:pStyle w:val="a7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EE" w:rsidRPr="00D56770" w:rsidRDefault="009B2AEE" w:rsidP="00930657">
      <w:pPr>
        <w:pStyle w:val="a7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EE" w:rsidRPr="00D56770" w:rsidRDefault="009B2AEE" w:rsidP="00930657">
      <w:pPr>
        <w:pStyle w:val="a7"/>
        <w:ind w:right="-286"/>
        <w:rPr>
          <w:rFonts w:ascii="Times New Roman" w:hAnsi="Times New Roman" w:cs="Times New Roman"/>
          <w:sz w:val="28"/>
          <w:szCs w:val="28"/>
        </w:rPr>
      </w:pPr>
    </w:p>
    <w:p w:rsidR="005B7A66" w:rsidRPr="00D56770" w:rsidRDefault="005B7A66" w:rsidP="00930657">
      <w:pPr>
        <w:ind w:right="-286"/>
        <w:rPr>
          <w:rFonts w:ascii="Times New Roman" w:hAnsi="Times New Roman"/>
        </w:rPr>
      </w:pPr>
    </w:p>
    <w:p w:rsidR="005B7A66" w:rsidRPr="00D56770" w:rsidRDefault="005B7A66" w:rsidP="00930657">
      <w:pPr>
        <w:ind w:right="-286"/>
      </w:pPr>
    </w:p>
    <w:p w:rsidR="00905082" w:rsidRPr="00D56770" w:rsidRDefault="00905082" w:rsidP="00930657">
      <w:pPr>
        <w:ind w:right="-286"/>
      </w:pPr>
    </w:p>
    <w:p w:rsidR="00905082" w:rsidRPr="00D56770" w:rsidRDefault="00905082" w:rsidP="00930657">
      <w:pPr>
        <w:ind w:right="-286"/>
      </w:pPr>
    </w:p>
    <w:p w:rsidR="00905082" w:rsidRPr="00D56770" w:rsidRDefault="00905082" w:rsidP="00930657">
      <w:pPr>
        <w:ind w:right="-286"/>
      </w:pPr>
    </w:p>
    <w:p w:rsidR="00176A1B" w:rsidRDefault="00176A1B" w:rsidP="00930657">
      <w:pPr>
        <w:ind w:right="-286"/>
        <w:rPr>
          <w:sz w:val="28"/>
          <w:szCs w:val="28"/>
        </w:rPr>
      </w:pPr>
    </w:p>
    <w:p w:rsidR="002C2C24" w:rsidRDefault="002C2C24" w:rsidP="00930657">
      <w:pPr>
        <w:ind w:right="-286"/>
        <w:rPr>
          <w:sz w:val="28"/>
          <w:szCs w:val="28"/>
        </w:rPr>
      </w:pPr>
    </w:p>
    <w:p w:rsidR="002C2C24" w:rsidRDefault="002C2C24" w:rsidP="00930657">
      <w:pPr>
        <w:ind w:right="-286"/>
        <w:rPr>
          <w:sz w:val="28"/>
          <w:szCs w:val="28"/>
        </w:rPr>
      </w:pPr>
    </w:p>
    <w:p w:rsidR="002C2C24" w:rsidRDefault="002C2C24" w:rsidP="00930657">
      <w:pPr>
        <w:ind w:right="-286"/>
        <w:rPr>
          <w:sz w:val="28"/>
          <w:szCs w:val="28"/>
        </w:rPr>
      </w:pPr>
    </w:p>
    <w:p w:rsidR="002C2C24" w:rsidRDefault="002C2C24" w:rsidP="00930657">
      <w:pPr>
        <w:ind w:right="-286"/>
      </w:pPr>
    </w:p>
    <w:p w:rsidR="00176A1B" w:rsidRDefault="00176A1B" w:rsidP="00930657">
      <w:pPr>
        <w:ind w:right="-286"/>
      </w:pPr>
    </w:p>
    <w:p w:rsidR="00176A1B" w:rsidRDefault="00176A1B" w:rsidP="00930657">
      <w:pPr>
        <w:ind w:right="-286"/>
      </w:pPr>
    </w:p>
    <w:p w:rsidR="00334D68" w:rsidRDefault="00334D68" w:rsidP="00930657">
      <w:pPr>
        <w:ind w:right="-286"/>
      </w:pPr>
    </w:p>
    <w:p w:rsidR="00176A1B" w:rsidRDefault="00176A1B" w:rsidP="00930657">
      <w:pPr>
        <w:ind w:right="-286"/>
      </w:pPr>
    </w:p>
    <w:p w:rsidR="00140328" w:rsidRDefault="00140328" w:rsidP="00930657">
      <w:pPr>
        <w:ind w:right="-286"/>
      </w:pPr>
    </w:p>
    <w:p w:rsidR="00CC38AB" w:rsidRDefault="00CC38AB" w:rsidP="00930657">
      <w:pPr>
        <w:ind w:right="-286"/>
      </w:pPr>
    </w:p>
    <w:p w:rsidR="007766D9" w:rsidRDefault="007766D9" w:rsidP="00930657">
      <w:pPr>
        <w:ind w:right="-286"/>
      </w:pPr>
    </w:p>
    <w:p w:rsidR="008745AC" w:rsidRDefault="008745AC" w:rsidP="00930657">
      <w:pPr>
        <w:ind w:right="-286"/>
        <w:jc w:val="both"/>
      </w:pPr>
    </w:p>
    <w:p w:rsidR="008745AC" w:rsidRDefault="008745AC" w:rsidP="00930657">
      <w:pPr>
        <w:ind w:right="-286"/>
        <w:jc w:val="both"/>
      </w:pPr>
    </w:p>
    <w:p w:rsidR="008745AC" w:rsidRDefault="008745AC" w:rsidP="00930657">
      <w:pPr>
        <w:ind w:right="-286"/>
        <w:jc w:val="both"/>
      </w:pPr>
    </w:p>
    <w:p w:rsidR="008745AC" w:rsidRPr="008745AC" w:rsidRDefault="008745AC" w:rsidP="00930657">
      <w:pPr>
        <w:ind w:right="-2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</w:t>
      </w:r>
      <w:r w:rsidR="007766D9">
        <w:t xml:space="preserve">                             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ЗАТВЕРДЖЕНО</w:t>
      </w:r>
    </w:p>
    <w:p w:rsidR="008745AC" w:rsidRPr="008745AC" w:rsidRDefault="008745AC" w:rsidP="00930657">
      <w:pPr>
        <w:pStyle w:val="a7"/>
        <w:ind w:right="-286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766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>озпорядження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6D9">
        <w:rPr>
          <w:rFonts w:ascii="Times New Roman" w:hAnsi="Times New Roman" w:cs="Times New Roman"/>
          <w:sz w:val="28"/>
          <w:szCs w:val="28"/>
          <w:lang w:eastAsia="ru-RU"/>
        </w:rPr>
        <w:t>секретаря сільської ради</w:t>
      </w:r>
    </w:p>
    <w:p w:rsidR="008745AC" w:rsidRPr="008745AC" w:rsidRDefault="008745AC" w:rsidP="00930657">
      <w:pPr>
        <w:pStyle w:val="a7"/>
        <w:ind w:right="-286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766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766D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серпня 2023 року № </w:t>
      </w:r>
      <w:r w:rsidR="007766D9">
        <w:rPr>
          <w:rFonts w:ascii="Times New Roman" w:hAnsi="Times New Roman" w:cs="Times New Roman"/>
          <w:sz w:val="28"/>
          <w:szCs w:val="28"/>
          <w:lang w:eastAsia="ru-RU"/>
        </w:rPr>
        <w:t>139</w:t>
      </w:r>
    </w:p>
    <w:p w:rsidR="008745AC" w:rsidRPr="008745AC" w:rsidRDefault="008745AC" w:rsidP="00930657">
      <w:pPr>
        <w:ind w:right="-286"/>
        <w:jc w:val="center"/>
        <w:rPr>
          <w:rStyle w:val="rvts0"/>
          <w:rFonts w:ascii="Times New Roman" w:hAnsi="Times New Roman" w:cs="Times New Roman"/>
          <w:color w:val="00B050"/>
          <w:sz w:val="28"/>
          <w:szCs w:val="28"/>
        </w:rPr>
      </w:pPr>
    </w:p>
    <w:p w:rsidR="008745AC" w:rsidRPr="008745AC" w:rsidRDefault="008745AC" w:rsidP="00930657">
      <w:pPr>
        <w:ind w:right="-286"/>
        <w:jc w:val="center"/>
        <w:rPr>
          <w:rStyle w:val="rvts0"/>
          <w:rFonts w:ascii="Times New Roman" w:hAnsi="Times New Roman" w:cs="Times New Roman"/>
          <w:color w:val="00B050"/>
          <w:sz w:val="28"/>
          <w:szCs w:val="28"/>
        </w:rPr>
      </w:pP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використання коштів бюджету </w:t>
      </w:r>
      <w:proofErr w:type="spellStart"/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>Зимнівської</w:t>
      </w:r>
      <w:proofErr w:type="spellEnd"/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територіальної громади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>для надання матеріальної допомоги сім’ям загиблих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>військовослужбовців, які брали участь у відбитті військової агресії Російської Федерації проти України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>(у новій редакції)</w:t>
      </w:r>
    </w:p>
    <w:p w:rsidR="008745AC" w:rsidRPr="008745AC" w:rsidRDefault="008745AC" w:rsidP="00930657">
      <w:pPr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5AC" w:rsidRPr="008745AC" w:rsidRDefault="008745AC" w:rsidP="00930657">
      <w:pPr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>І. Загальні положення</w:t>
      </w:r>
    </w:p>
    <w:p w:rsidR="008745AC" w:rsidRPr="008745AC" w:rsidRDefault="008745AC" w:rsidP="00930657">
      <w:pPr>
        <w:tabs>
          <w:tab w:val="left" w:pos="567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1. Порядок використання коштів бюджету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територіальної громади для надання матеріальної допомоги сім’ям загиблих військовослужбовців, які брали участь у відбитті військової агресії Російської Федерації проти України (далі – Порядок), визначає механізм використання коштів бюджету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територіальної громади для надання матеріальної допомоги</w:t>
      </w:r>
      <w:r w:rsidRPr="008745AC">
        <w:rPr>
          <w:rFonts w:ascii="Times New Roman" w:hAnsi="Times New Roman" w:cs="Times New Roman"/>
          <w:sz w:val="28"/>
          <w:szCs w:val="28"/>
        </w:rPr>
        <w:t xml:space="preserve"> в розмірі по 20 тисяч гривень 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сім’ям загиблих військовослужбовців, які до моменту загибелі (смерті) проживали на території </w:t>
      </w:r>
      <w:proofErr w:type="spellStart"/>
      <w:r w:rsidRPr="008745AC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та брали участь у відбитті військової агресії Російської Федерації проти України.</w:t>
      </w:r>
    </w:p>
    <w:p w:rsidR="008745AC" w:rsidRPr="008745AC" w:rsidRDefault="008745AC" w:rsidP="00930657">
      <w:pPr>
        <w:tabs>
          <w:tab w:val="left" w:pos="567"/>
        </w:tabs>
        <w:autoSpaceDE w:val="0"/>
        <w:autoSpaceDN w:val="0"/>
        <w:adjustRightInd w:val="0"/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745AC">
        <w:rPr>
          <w:rFonts w:ascii="Times New Roman" w:hAnsi="Times New Roman" w:cs="Times New Roman"/>
          <w:sz w:val="28"/>
          <w:szCs w:val="28"/>
        </w:rPr>
        <w:t xml:space="preserve"> Цей 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розроблений на виконання пункту 3.1 заходів «Програми соціального захисту населення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на 2023-2027 роки», затвердженої рішенням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від 24.11.2022 року №26/24, керуючись статтями 34, 42 Закону України «Про місцеве самоврядування в Україні».</w:t>
      </w:r>
    </w:p>
    <w:p w:rsidR="008745AC" w:rsidRPr="008745AC" w:rsidRDefault="008745AC" w:rsidP="00930657">
      <w:pPr>
        <w:tabs>
          <w:tab w:val="left" w:pos="567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3. Головним розпорядником коштів, що надаються згідно з цим Порядком, є відділ соціального захисту населення </w:t>
      </w:r>
      <w:r w:rsidRPr="008745AC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Pr="008745AC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(далі – Відділ).</w:t>
      </w:r>
    </w:p>
    <w:p w:rsidR="008745AC" w:rsidRPr="008745AC" w:rsidRDefault="008745AC" w:rsidP="00930657">
      <w:pPr>
        <w:tabs>
          <w:tab w:val="left" w:pos="567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4. Бюджетні кошти спрямовуються рівними частинами членам сім’ї загиблого військовослужбовця, який брав участь у відбитті військової агресії Російської Федерації проти України, місце проживання (перебування) яких зареєстроване/задеклароване на території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8745AC" w:rsidRPr="008745AC" w:rsidRDefault="008745AC" w:rsidP="00930657">
      <w:pPr>
        <w:tabs>
          <w:tab w:val="left" w:pos="567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>До членів сім’ї загиблого військовослужбовця, який брав участь у відбитті військової агресії Російської Федерації проти України, належать дружина (чоловік), неповнолітні діти та батьки.</w:t>
      </w:r>
    </w:p>
    <w:p w:rsidR="008745AC" w:rsidRPr="008745AC" w:rsidRDefault="008745AC" w:rsidP="00930657">
      <w:pPr>
        <w:tabs>
          <w:tab w:val="left" w:pos="567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>У випадку якщо одна із зазначених осіб відмовляється від отримання матеріальної допомоги, її частина розподіляється між іншими особами, які мають право на її отримання.</w:t>
      </w:r>
    </w:p>
    <w:p w:rsidR="008745AC" w:rsidRPr="008745AC" w:rsidRDefault="008745AC" w:rsidP="00930657">
      <w:pPr>
        <w:tabs>
          <w:tab w:val="left" w:pos="567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Персональні дані осіб,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b/>
          <w:sz w:val="28"/>
          <w:szCs w:val="28"/>
        </w:rPr>
        <w:t xml:space="preserve">ІІ. Умови </w:t>
      </w:r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>надання матеріальної допомоги сім’ям загиблих військовослужбовців, які брали участь у відбитті військової агресії</w:t>
      </w:r>
    </w:p>
    <w:p w:rsid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b/>
          <w:sz w:val="28"/>
          <w:szCs w:val="28"/>
          <w:lang w:eastAsia="ru-RU"/>
        </w:rPr>
        <w:t>Російської Федерації проти України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5AC" w:rsidRPr="008745AC" w:rsidRDefault="008745AC" w:rsidP="00930657">
      <w:pPr>
        <w:tabs>
          <w:tab w:val="left" w:pos="567"/>
          <w:tab w:val="left" w:pos="709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1. Для надання матеріальної допомоги сім’ям загиблих військовослужбовців, які брали участь у відбитті військової агресії Російської Федерації проти України:  </w:t>
      </w:r>
    </w:p>
    <w:p w:rsidR="008745AC" w:rsidRPr="008745AC" w:rsidRDefault="008745AC" w:rsidP="00930657">
      <w:pPr>
        <w:tabs>
          <w:tab w:val="left" w:pos="567"/>
          <w:tab w:val="left" w:pos="709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старости та адміністратори ЦНАП приймають заяви та документи, зазначені в пункті 2 розділу ІІ цього Порядку, від усіх членів сім’ї, які мають право на отримання цієї матеріальної допомоги, перевіряються на відповідність і повноту подані документи, та скеровують подання документів на розгляд комісії з соціальних питань по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Зимнівській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сільській раді затвердженої розпорядженням сільського голови від 25.01.2023 року № 21 «Про затвердження Порядку використання коштів Програмою соціального захисту населення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Зимнівською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сільською радою на 2023-2027 роки» -</w:t>
      </w:r>
      <w:r w:rsidR="007766D9">
        <w:rPr>
          <w:rFonts w:ascii="Times New Roman" w:hAnsi="Times New Roman" w:cs="Times New Roman"/>
          <w:sz w:val="28"/>
          <w:szCs w:val="28"/>
          <w:lang w:eastAsia="ru-RU"/>
        </w:rPr>
        <w:t xml:space="preserve"> (далі - 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>Комісія);</w:t>
      </w:r>
    </w:p>
    <w:p w:rsidR="007766D9" w:rsidRDefault="008745AC" w:rsidP="007766D9">
      <w:pPr>
        <w:pStyle w:val="a7"/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Відділ здійснює виплату матеріальної допомоги сім’ям загиблих військовослужбовців, які брали участь у відбитті військової агресії Російської Федерації проти України (далі – сім’ям загиблих військовослужбовців), на підставі рішення Комісії, у встановленому законодавством порядку шляхом зарахування на банківський рахунок члена сім’ї загиблого військовослужбовця, відкритий у банку, та в межах асигнувань, передбачених в бюджеті </w:t>
      </w:r>
      <w:proofErr w:type="spellStart"/>
      <w:r w:rsidRPr="008745AC">
        <w:rPr>
          <w:rFonts w:ascii="Times New Roman" w:hAnsi="Times New Roman" w:cs="Times New Roman"/>
          <w:sz w:val="28"/>
          <w:szCs w:val="28"/>
          <w:lang w:eastAsia="ru-RU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на відповідний рік;</w:t>
      </w:r>
    </w:p>
    <w:p w:rsidR="008745AC" w:rsidRPr="008745AC" w:rsidRDefault="008745AC" w:rsidP="007766D9">
      <w:pPr>
        <w:pStyle w:val="a7"/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5AC">
        <w:rPr>
          <w:rFonts w:ascii="Times New Roman" w:hAnsi="Times New Roman" w:cs="Times New Roman"/>
          <w:sz w:val="28"/>
          <w:szCs w:val="28"/>
          <w:lang w:eastAsia="ru-RU"/>
        </w:rPr>
        <w:t xml:space="preserve">матеріальна допомога надається громадянам одноразово.     </w:t>
      </w:r>
    </w:p>
    <w:p w:rsidR="008745AC" w:rsidRPr="008745AC" w:rsidRDefault="008745AC" w:rsidP="00930657">
      <w:pPr>
        <w:tabs>
          <w:tab w:val="left" w:pos="567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5AC" w:rsidRPr="008745AC" w:rsidRDefault="008745AC" w:rsidP="00930657">
      <w:pPr>
        <w:tabs>
          <w:tab w:val="left" w:pos="851"/>
        </w:tabs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2. Для отримання матеріальної допомоги члени сім’ї загиблого військовослужбовця, який брав участь у відбитті військової агресії Російської Федерації проти України, звертаються до старости або адміністратора ЦНАП та подають такі документи: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заяву на ім’я сільського голови;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згоду на обробку та використання персональних даних;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документ, що свідчить про причини та обставини загибелі (смерті) військовослужбовця;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реквізити міжнародного номера банківського рахунку;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у разі відмови одного із членів сім’ї від отримання матеріальної допомоги – заяву про відмову;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свідоцтво про смерть військовослужбовця;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свідоцтво про народження військовослужбовця – для виплати матеріальної допомоги батькам загиблого;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lastRenderedPageBreak/>
        <w:t>свідоцтво про шлюб – для виплати матеріальної допомоги дружині/ чоловікові;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свідоцтво про народження дитини – для виплати матеріальної допомоги дитині;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 xml:space="preserve">документи (відповідні сторінки за наявності), що посвідчують особу членів сім’ї військовослужбовця (паспорт громадянина України, виготовлений у </w:t>
      </w:r>
      <w:r w:rsidRPr="008745AC">
        <w:rPr>
          <w:rStyle w:val="aa"/>
          <w:rFonts w:ascii="Times New Roman" w:hAnsi="Times New Roman"/>
          <w:iCs/>
          <w:sz w:val="28"/>
          <w:szCs w:val="28"/>
        </w:rPr>
        <w:t>формі</w:t>
      </w:r>
      <w:r w:rsidRPr="008745AC">
        <w:rPr>
          <w:rFonts w:ascii="Times New Roman" w:hAnsi="Times New Roman" w:cs="Times New Roman"/>
          <w:sz w:val="28"/>
          <w:szCs w:val="28"/>
        </w:rPr>
        <w:t xml:space="preserve"> книжечки, або </w:t>
      </w:r>
      <w:r w:rsidRPr="008745AC">
        <w:rPr>
          <w:rStyle w:val="aa"/>
          <w:rFonts w:ascii="Times New Roman" w:hAnsi="Times New Roman"/>
          <w:iCs/>
          <w:sz w:val="28"/>
          <w:szCs w:val="28"/>
        </w:rPr>
        <w:t>ID</w:t>
      </w:r>
      <w:r w:rsidRPr="008745AC">
        <w:rPr>
          <w:rFonts w:ascii="Times New Roman" w:hAnsi="Times New Roman" w:cs="Times New Roman"/>
          <w:i/>
          <w:sz w:val="28"/>
          <w:szCs w:val="28"/>
        </w:rPr>
        <w:t>-</w:t>
      </w:r>
      <w:r w:rsidRPr="008745AC">
        <w:rPr>
          <w:rStyle w:val="aa"/>
          <w:rFonts w:ascii="Times New Roman" w:hAnsi="Times New Roman"/>
          <w:iCs/>
          <w:sz w:val="28"/>
          <w:szCs w:val="28"/>
        </w:rPr>
        <w:t>картка разом із</w:t>
      </w:r>
      <w:r w:rsidRPr="008745AC">
        <w:rPr>
          <w:rFonts w:ascii="Times New Roman" w:hAnsi="Times New Roman" w:cs="Times New Roman"/>
          <w:sz w:val="28"/>
          <w:szCs w:val="28"/>
        </w:rPr>
        <w:t xml:space="preserve"> витягом із реєстру територіальної громади); 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довідку про присвоєння реєстраційного номера облікової картки платника податків. 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з відповідною відміткою.</w:t>
      </w:r>
    </w:p>
    <w:p w:rsidR="008745AC" w:rsidRPr="008745AC" w:rsidRDefault="008745AC" w:rsidP="00930657">
      <w:pPr>
        <w:ind w:right="-28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AC">
        <w:rPr>
          <w:rFonts w:ascii="Times New Roman" w:hAnsi="Times New Roman" w:cs="Times New Roman"/>
          <w:b/>
          <w:sz w:val="28"/>
          <w:szCs w:val="28"/>
        </w:rPr>
        <w:t>ІІІ. Порядок розгляду документів комісією з питань надання матеріальної допомоги сім’ям загиблих військовослужбовців, які брали участь у відбитті військової агресії Російської Федерації проти України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 xml:space="preserve">1. Заяви з усіма необхідними документами членів сім’ї загиблого військовослужбовця, який брав участь у відбитті військової агресії Російської Федерації проти України, одержані від старости або адміністратора ЦНАП, розглядаються Комісією. 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2. Основною формою діяльності Комісії є засідання, які проводяться за необхідності.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3. Засідання Комісії проводить її голова, у разі його відсутності – заступник голови Комісії.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4.</w:t>
      </w:r>
      <w:r w:rsidRPr="008745AC">
        <w:rPr>
          <w:rFonts w:ascii="Times New Roman" w:hAnsi="Times New Roman" w:cs="Times New Roman"/>
          <w:b/>
          <w:sz w:val="28"/>
          <w:szCs w:val="28"/>
        </w:rPr>
        <w:t> </w:t>
      </w:r>
      <w:r w:rsidRPr="008745AC">
        <w:rPr>
          <w:rFonts w:ascii="Times New Roman" w:hAnsi="Times New Roman" w:cs="Times New Roman"/>
          <w:sz w:val="28"/>
          <w:szCs w:val="28"/>
        </w:rPr>
        <w:t>Подання необхідних документів на розгляд Комісії, оформлення протоколів засідань проводиться секретарем Комісії.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5. Комісія правоможна приймати рішення за участі в засіданні не менше  70 відсотків її членів. Рішення приймається відкритим голосуванням і вважається прийнятим, якщо за нього проголосувала більшість присутніх на засіданні членів Комісії.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6. За результатами розгляду документів членів сім’ї Комісією приймається рішення про надання або відмову в наданні матеріальної допомоги, яке оформляється протоколом. Протокол засідання підписується головою, секретарем та всіма присутніми на засіданні членами Комісії.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 xml:space="preserve">7. Підставами прийняття рішення про відмову в наданні матеріальної допомоги є подання членами сім’ї загиблого військовослужбовця </w:t>
      </w:r>
      <w:r w:rsidRPr="00874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недостовірних відомостей, подання документів </w:t>
      </w:r>
      <w:r w:rsidRPr="008745AC">
        <w:rPr>
          <w:rFonts w:ascii="Times New Roman" w:hAnsi="Times New Roman" w:cs="Times New Roman"/>
          <w:sz w:val="28"/>
          <w:szCs w:val="28"/>
          <w:lang w:eastAsia="ru-RU"/>
        </w:rPr>
        <w:t>для отримання матеріальної допомоги</w:t>
      </w:r>
      <w:r w:rsidRPr="00874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особами, які не відносяться до визначених в абзаці другому пункту 4 розділу І цього Порядку </w:t>
      </w:r>
      <w:r w:rsidRPr="008745AC">
        <w:rPr>
          <w:rFonts w:ascii="Times New Roman" w:hAnsi="Times New Roman" w:cs="Times New Roman"/>
          <w:sz w:val="28"/>
          <w:szCs w:val="28"/>
        </w:rPr>
        <w:t>членів сім’ї загиблого військовослужбовця.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45AC">
        <w:rPr>
          <w:rFonts w:ascii="Times New Roman" w:hAnsi="Times New Roman" w:cs="Times New Roman"/>
          <w:sz w:val="28"/>
          <w:szCs w:val="28"/>
        </w:rPr>
        <w:t xml:space="preserve">Рішення Комісії про відмову в наданні матеріальної допомоги може </w:t>
      </w:r>
      <w:r w:rsidRPr="008745AC">
        <w:rPr>
          <w:rFonts w:ascii="Times New Roman" w:hAnsi="Times New Roman" w:cs="Times New Roman"/>
          <w:sz w:val="28"/>
          <w:szCs w:val="28"/>
          <w:shd w:val="clear" w:color="auto" w:fill="FFFFFF"/>
        </w:rPr>
        <w:t>бути оскаржено до суду в порядку, встановленому законом.</w:t>
      </w:r>
    </w:p>
    <w:p w:rsidR="008745AC" w:rsidRPr="008745AC" w:rsidRDefault="008745AC" w:rsidP="00930657">
      <w:pPr>
        <w:ind w:right="-28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AC">
        <w:rPr>
          <w:rFonts w:ascii="Times New Roman" w:hAnsi="Times New Roman" w:cs="Times New Roman"/>
          <w:b/>
          <w:sz w:val="28"/>
          <w:szCs w:val="28"/>
        </w:rPr>
        <w:t>І</w:t>
      </w:r>
      <w:r w:rsidRPr="008745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45AC">
        <w:rPr>
          <w:rFonts w:ascii="Times New Roman" w:hAnsi="Times New Roman" w:cs="Times New Roman"/>
          <w:b/>
          <w:sz w:val="28"/>
          <w:szCs w:val="28"/>
        </w:rPr>
        <w:t>. Виплата матеріальної допомоги сім’ям загиблих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AC">
        <w:rPr>
          <w:rFonts w:ascii="Times New Roman" w:hAnsi="Times New Roman" w:cs="Times New Roman"/>
          <w:b/>
          <w:sz w:val="28"/>
          <w:szCs w:val="28"/>
        </w:rPr>
        <w:t>військовослужбовців, які брали участь у відбитті військової агресії</w:t>
      </w:r>
    </w:p>
    <w:p w:rsidR="008745AC" w:rsidRPr="008745AC" w:rsidRDefault="008745AC" w:rsidP="00930657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AC">
        <w:rPr>
          <w:rFonts w:ascii="Times New Roman" w:hAnsi="Times New Roman" w:cs="Times New Roman"/>
          <w:b/>
          <w:sz w:val="28"/>
          <w:szCs w:val="28"/>
        </w:rPr>
        <w:t>Російської Федерації проти України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1. Після прийняття рішення Комісії щодо надання матеріальної допомоги членам сімей загиблих військовослужбовців, які брали участь у відбитті військової агресії Російської Федерації проти України, Відділ здійснює виплату матеріальної допомоги шляхом перерахування коштів на банківські рахунки заявників.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2. Виплата матеріальної допомоги здійснюється в порядку черговості відповідно до дати подання документів.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 xml:space="preserve">3. Видатки, пов’язані з наданням матеріальної допомоги, здійснюються у межах коштів бюджету </w:t>
      </w:r>
      <w:proofErr w:type="spellStart"/>
      <w:r w:rsidRPr="008745AC">
        <w:rPr>
          <w:rFonts w:ascii="Times New Roman" w:hAnsi="Times New Roman" w:cs="Times New Roman"/>
          <w:sz w:val="28"/>
          <w:szCs w:val="28"/>
        </w:rPr>
        <w:t>Зимнівської</w:t>
      </w:r>
      <w:proofErr w:type="spellEnd"/>
      <w:r w:rsidRPr="008745AC">
        <w:rPr>
          <w:rFonts w:ascii="Times New Roman" w:hAnsi="Times New Roman" w:cs="Times New Roman"/>
          <w:sz w:val="28"/>
          <w:szCs w:val="28"/>
        </w:rPr>
        <w:t xml:space="preserve"> сільської ради, </w:t>
      </w:r>
      <w:r w:rsidRPr="008745AC">
        <w:rPr>
          <w:rFonts w:ascii="Times New Roman" w:hAnsi="Times New Roman" w:cs="Times New Roman"/>
          <w:color w:val="000000"/>
          <w:sz w:val="28"/>
          <w:szCs w:val="28"/>
        </w:rPr>
        <w:t xml:space="preserve">передбачених на цю мету. 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Реєстрація зобов’язань, фінансування видатків, пов’язаних з наданням допомоги, та проведення таких виплат громадянам здійснюються в межах асигнувань відповідно до помісячного розпису видатків місцевого бюджету.</w:t>
      </w:r>
    </w:p>
    <w:p w:rsidR="008745AC" w:rsidRPr="008745AC" w:rsidRDefault="008745AC" w:rsidP="00930657">
      <w:pPr>
        <w:ind w:right="-28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A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45AC">
        <w:rPr>
          <w:rFonts w:ascii="Times New Roman" w:hAnsi="Times New Roman" w:cs="Times New Roman"/>
          <w:b/>
          <w:sz w:val="28"/>
          <w:szCs w:val="28"/>
        </w:rPr>
        <w:t>. Бухгалтерський облік та контроль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 xml:space="preserve">1. Ведення бухгалтерського обліку, відкриття рахунків, реєстрація, облік бюджетних </w:t>
      </w:r>
      <w:r w:rsidRPr="008745AC">
        <w:rPr>
          <w:rFonts w:ascii="Times New Roman" w:hAnsi="Times New Roman" w:cs="Times New Roman"/>
          <w:color w:val="000000"/>
          <w:sz w:val="28"/>
          <w:szCs w:val="28"/>
        </w:rPr>
        <w:t xml:space="preserve">зобов’язань в органах Казначейства та проведення операцій, </w:t>
      </w:r>
      <w:r w:rsidRPr="008745AC">
        <w:rPr>
          <w:rFonts w:ascii="Times New Roman" w:hAnsi="Times New Roman" w:cs="Times New Roman"/>
          <w:sz w:val="28"/>
          <w:szCs w:val="28"/>
        </w:rPr>
        <w:t>пов’язаних з використанням бюджетних коштів, здійснюються в установленому законодавством порядку.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 xml:space="preserve">2. Контроль за цільовим та ефективним використанням коштів обласного бюджету, складання та подання фінансової звітності здійснюється Відділом в установленому законодавством порядку. </w:t>
      </w: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5AC" w:rsidRPr="008745AC" w:rsidRDefault="008745AC" w:rsidP="00930657">
      <w:pPr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5AC" w:rsidRPr="008745AC" w:rsidRDefault="008745AC" w:rsidP="00930657">
      <w:pPr>
        <w:ind w:right="-286"/>
        <w:rPr>
          <w:rFonts w:ascii="Times New Roman" w:hAnsi="Times New Roman" w:cs="Times New Roman"/>
          <w:sz w:val="28"/>
          <w:szCs w:val="28"/>
        </w:rPr>
      </w:pPr>
    </w:p>
    <w:sectPr w:rsidR="008745AC" w:rsidRPr="008745AC" w:rsidSect="00F55261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2D5"/>
    <w:multiLevelType w:val="hybridMultilevel"/>
    <w:tmpl w:val="A454A8A6"/>
    <w:lvl w:ilvl="0" w:tplc="A3047F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8E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5EFD"/>
    <w:multiLevelType w:val="hybridMultilevel"/>
    <w:tmpl w:val="A7B07C58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0EDE"/>
    <w:multiLevelType w:val="hybridMultilevel"/>
    <w:tmpl w:val="AF3AE5A0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1F73"/>
    <w:multiLevelType w:val="hybridMultilevel"/>
    <w:tmpl w:val="DAA4498C"/>
    <w:lvl w:ilvl="0" w:tplc="19843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5A0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6125"/>
    <w:multiLevelType w:val="hybridMultilevel"/>
    <w:tmpl w:val="7908CA94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076A"/>
    <w:multiLevelType w:val="hybridMultilevel"/>
    <w:tmpl w:val="250EDB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6B27"/>
    <w:multiLevelType w:val="multilevel"/>
    <w:tmpl w:val="7C2E5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9" w15:restartNumberingAfterBreak="0">
    <w:nsid w:val="17B35FD8"/>
    <w:multiLevelType w:val="hybridMultilevel"/>
    <w:tmpl w:val="6F5CBAEA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53E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C1D88"/>
    <w:multiLevelType w:val="hybridMultilevel"/>
    <w:tmpl w:val="26B20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1FCF"/>
    <w:multiLevelType w:val="hybridMultilevel"/>
    <w:tmpl w:val="D890C3E6"/>
    <w:lvl w:ilvl="0" w:tplc="19843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66AB"/>
    <w:multiLevelType w:val="hybridMultilevel"/>
    <w:tmpl w:val="FCE2F32A"/>
    <w:lvl w:ilvl="0" w:tplc="E91C7D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2024D"/>
    <w:multiLevelType w:val="multilevel"/>
    <w:tmpl w:val="D1205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5" w15:restartNumberingAfterBreak="0">
    <w:nsid w:val="2CEE5180"/>
    <w:multiLevelType w:val="hybridMultilevel"/>
    <w:tmpl w:val="D38EA26E"/>
    <w:lvl w:ilvl="0" w:tplc="A5065B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2FB030B1"/>
    <w:multiLevelType w:val="hybridMultilevel"/>
    <w:tmpl w:val="80EEA3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82286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6281E"/>
    <w:multiLevelType w:val="hybridMultilevel"/>
    <w:tmpl w:val="DAA4498C"/>
    <w:lvl w:ilvl="0" w:tplc="19843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A493D"/>
    <w:multiLevelType w:val="hybridMultilevel"/>
    <w:tmpl w:val="C3F2AB1A"/>
    <w:lvl w:ilvl="0" w:tplc="A23C69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11925"/>
    <w:multiLevelType w:val="hybridMultilevel"/>
    <w:tmpl w:val="C7A21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A1B5C"/>
    <w:multiLevelType w:val="hybridMultilevel"/>
    <w:tmpl w:val="DAA4498C"/>
    <w:lvl w:ilvl="0" w:tplc="19843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84D8A"/>
    <w:multiLevelType w:val="hybridMultilevel"/>
    <w:tmpl w:val="65D29E6A"/>
    <w:lvl w:ilvl="0" w:tplc="19843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5696"/>
    <w:multiLevelType w:val="hybridMultilevel"/>
    <w:tmpl w:val="EC56682E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C0E"/>
    <w:multiLevelType w:val="hybridMultilevel"/>
    <w:tmpl w:val="2DE624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4FC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A5E4C"/>
    <w:multiLevelType w:val="multilevel"/>
    <w:tmpl w:val="8B4E91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7" w15:restartNumberingAfterBreak="0">
    <w:nsid w:val="50230C9A"/>
    <w:multiLevelType w:val="hybridMultilevel"/>
    <w:tmpl w:val="49909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C01"/>
    <w:multiLevelType w:val="hybridMultilevel"/>
    <w:tmpl w:val="7988D32A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27E3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05FFC"/>
    <w:multiLevelType w:val="hybridMultilevel"/>
    <w:tmpl w:val="035C41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4344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96DF0"/>
    <w:multiLevelType w:val="hybridMultilevel"/>
    <w:tmpl w:val="C0D2F436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6BB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E253A"/>
    <w:multiLevelType w:val="hybridMultilevel"/>
    <w:tmpl w:val="A672D6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0C89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0221D"/>
    <w:multiLevelType w:val="hybridMultilevel"/>
    <w:tmpl w:val="C81EB338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B6A40"/>
    <w:multiLevelType w:val="hybridMultilevel"/>
    <w:tmpl w:val="DAA4498C"/>
    <w:lvl w:ilvl="0" w:tplc="19843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C12D6"/>
    <w:multiLevelType w:val="hybridMultilevel"/>
    <w:tmpl w:val="91D65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05AB4"/>
    <w:multiLevelType w:val="hybridMultilevel"/>
    <w:tmpl w:val="35C06F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10C9E"/>
    <w:multiLevelType w:val="multilevel"/>
    <w:tmpl w:val="20F82192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1" w15:restartNumberingAfterBreak="0">
    <w:nsid w:val="6EB451A2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01108"/>
    <w:multiLevelType w:val="hybridMultilevel"/>
    <w:tmpl w:val="A4C82648"/>
    <w:lvl w:ilvl="0" w:tplc="29421B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90542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31D89"/>
    <w:multiLevelType w:val="hybridMultilevel"/>
    <w:tmpl w:val="AF3AE5A0"/>
    <w:lvl w:ilvl="0" w:tplc="4E22C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31"/>
  </w:num>
  <w:num w:numId="5">
    <w:abstractNumId w:val="29"/>
  </w:num>
  <w:num w:numId="6">
    <w:abstractNumId w:val="33"/>
  </w:num>
  <w:num w:numId="7">
    <w:abstractNumId w:val="5"/>
  </w:num>
  <w:num w:numId="8">
    <w:abstractNumId w:val="35"/>
  </w:num>
  <w:num w:numId="9">
    <w:abstractNumId w:val="43"/>
  </w:num>
  <w:num w:numId="10">
    <w:abstractNumId w:val="1"/>
  </w:num>
  <w:num w:numId="11">
    <w:abstractNumId w:val="10"/>
  </w:num>
  <w:num w:numId="12">
    <w:abstractNumId w:val="41"/>
  </w:num>
  <w:num w:numId="13">
    <w:abstractNumId w:val="7"/>
  </w:num>
  <w:num w:numId="14">
    <w:abstractNumId w:val="34"/>
  </w:num>
  <w:num w:numId="15">
    <w:abstractNumId w:val="20"/>
  </w:num>
  <w:num w:numId="16">
    <w:abstractNumId w:val="3"/>
  </w:num>
  <w:num w:numId="17">
    <w:abstractNumId w:val="18"/>
  </w:num>
  <w:num w:numId="18">
    <w:abstractNumId w:val="27"/>
  </w:num>
  <w:num w:numId="19">
    <w:abstractNumId w:val="38"/>
  </w:num>
  <w:num w:numId="20">
    <w:abstractNumId w:val="30"/>
  </w:num>
  <w:num w:numId="21">
    <w:abstractNumId w:val="37"/>
  </w:num>
  <w:num w:numId="22">
    <w:abstractNumId w:val="11"/>
  </w:num>
  <w:num w:numId="23">
    <w:abstractNumId w:val="21"/>
  </w:num>
  <w:num w:numId="24">
    <w:abstractNumId w:val="16"/>
  </w:num>
  <w:num w:numId="25">
    <w:abstractNumId w:val="4"/>
  </w:num>
  <w:num w:numId="26">
    <w:abstractNumId w:val="24"/>
  </w:num>
  <w:num w:numId="27">
    <w:abstractNumId w:val="22"/>
  </w:num>
  <w:num w:numId="28">
    <w:abstractNumId w:val="12"/>
  </w:num>
  <w:num w:numId="29">
    <w:abstractNumId w:val="23"/>
  </w:num>
  <w:num w:numId="30">
    <w:abstractNumId w:val="32"/>
  </w:num>
  <w:num w:numId="31">
    <w:abstractNumId w:val="9"/>
  </w:num>
  <w:num w:numId="32">
    <w:abstractNumId w:val="36"/>
  </w:num>
  <w:num w:numId="33">
    <w:abstractNumId w:val="6"/>
  </w:num>
  <w:num w:numId="34">
    <w:abstractNumId w:val="2"/>
  </w:num>
  <w:num w:numId="35">
    <w:abstractNumId w:val="28"/>
  </w:num>
  <w:num w:numId="36">
    <w:abstractNumId w:val="44"/>
  </w:num>
  <w:num w:numId="37">
    <w:abstractNumId w:val="26"/>
  </w:num>
  <w:num w:numId="38">
    <w:abstractNumId w:val="15"/>
  </w:num>
  <w:num w:numId="39">
    <w:abstractNumId w:val="39"/>
  </w:num>
  <w:num w:numId="40">
    <w:abstractNumId w:val="8"/>
  </w:num>
  <w:num w:numId="41">
    <w:abstractNumId w:val="42"/>
  </w:num>
  <w:num w:numId="42">
    <w:abstractNumId w:val="40"/>
    <w:lvlOverride w:ilvl="0">
      <w:startOverride w:val="1"/>
    </w:lvlOverride>
  </w:num>
  <w:num w:numId="43">
    <w:abstractNumId w:val="14"/>
  </w:num>
  <w:num w:numId="44">
    <w:abstractNumId w:val="1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14605"/>
    <w:rsid w:val="0003773F"/>
    <w:rsid w:val="00037821"/>
    <w:rsid w:val="00042B91"/>
    <w:rsid w:val="00052F2A"/>
    <w:rsid w:val="00082739"/>
    <w:rsid w:val="00087F19"/>
    <w:rsid w:val="00097FB1"/>
    <w:rsid w:val="000B1B3C"/>
    <w:rsid w:val="000C657C"/>
    <w:rsid w:val="000F1088"/>
    <w:rsid w:val="001006B4"/>
    <w:rsid w:val="00100C50"/>
    <w:rsid w:val="00140328"/>
    <w:rsid w:val="0014445E"/>
    <w:rsid w:val="001606CA"/>
    <w:rsid w:val="0016384A"/>
    <w:rsid w:val="00165C4A"/>
    <w:rsid w:val="00170141"/>
    <w:rsid w:val="0017109A"/>
    <w:rsid w:val="00176A1B"/>
    <w:rsid w:val="001874C3"/>
    <w:rsid w:val="00191538"/>
    <w:rsid w:val="00191731"/>
    <w:rsid w:val="001C0BBD"/>
    <w:rsid w:val="001C296B"/>
    <w:rsid w:val="001C6C68"/>
    <w:rsid w:val="001E042D"/>
    <w:rsid w:val="001F085B"/>
    <w:rsid w:val="001F2E8F"/>
    <w:rsid w:val="001F6ADB"/>
    <w:rsid w:val="00212783"/>
    <w:rsid w:val="0022388E"/>
    <w:rsid w:val="00224320"/>
    <w:rsid w:val="00242F40"/>
    <w:rsid w:val="00273943"/>
    <w:rsid w:val="00273BCD"/>
    <w:rsid w:val="00276B83"/>
    <w:rsid w:val="00282F5C"/>
    <w:rsid w:val="002A21C1"/>
    <w:rsid w:val="002A417D"/>
    <w:rsid w:val="002B6531"/>
    <w:rsid w:val="002C2C24"/>
    <w:rsid w:val="002C2C2B"/>
    <w:rsid w:val="002C7BF3"/>
    <w:rsid w:val="002D02F5"/>
    <w:rsid w:val="002D43C4"/>
    <w:rsid w:val="002F1D9A"/>
    <w:rsid w:val="003076D6"/>
    <w:rsid w:val="00324F70"/>
    <w:rsid w:val="0033259B"/>
    <w:rsid w:val="00334D68"/>
    <w:rsid w:val="0036327D"/>
    <w:rsid w:val="003830E0"/>
    <w:rsid w:val="00391DA4"/>
    <w:rsid w:val="0039450A"/>
    <w:rsid w:val="003A73E2"/>
    <w:rsid w:val="003B1F5C"/>
    <w:rsid w:val="0041521E"/>
    <w:rsid w:val="00415DC2"/>
    <w:rsid w:val="00430BD6"/>
    <w:rsid w:val="00442D2F"/>
    <w:rsid w:val="00450414"/>
    <w:rsid w:val="00454286"/>
    <w:rsid w:val="00464ED7"/>
    <w:rsid w:val="00467BEA"/>
    <w:rsid w:val="00473FD1"/>
    <w:rsid w:val="004805A7"/>
    <w:rsid w:val="004866AA"/>
    <w:rsid w:val="00487517"/>
    <w:rsid w:val="00487B33"/>
    <w:rsid w:val="004957F9"/>
    <w:rsid w:val="004A0C8F"/>
    <w:rsid w:val="004A2609"/>
    <w:rsid w:val="004A5099"/>
    <w:rsid w:val="004B2C7E"/>
    <w:rsid w:val="004D5498"/>
    <w:rsid w:val="004D5A41"/>
    <w:rsid w:val="004F59F9"/>
    <w:rsid w:val="004F78A3"/>
    <w:rsid w:val="004F7E1F"/>
    <w:rsid w:val="00505F65"/>
    <w:rsid w:val="005202D4"/>
    <w:rsid w:val="00523C24"/>
    <w:rsid w:val="00551854"/>
    <w:rsid w:val="00563DD3"/>
    <w:rsid w:val="00574BC2"/>
    <w:rsid w:val="00581B96"/>
    <w:rsid w:val="00583527"/>
    <w:rsid w:val="005944B3"/>
    <w:rsid w:val="005A47D1"/>
    <w:rsid w:val="005B1E63"/>
    <w:rsid w:val="005B1FD0"/>
    <w:rsid w:val="005B43C2"/>
    <w:rsid w:val="005B7A66"/>
    <w:rsid w:val="005B7AF9"/>
    <w:rsid w:val="005D47A7"/>
    <w:rsid w:val="005D4D4F"/>
    <w:rsid w:val="005E059C"/>
    <w:rsid w:val="005E12B8"/>
    <w:rsid w:val="005E489D"/>
    <w:rsid w:val="00616FDF"/>
    <w:rsid w:val="0063545E"/>
    <w:rsid w:val="006366CD"/>
    <w:rsid w:val="00637AFE"/>
    <w:rsid w:val="00645B41"/>
    <w:rsid w:val="00652E24"/>
    <w:rsid w:val="00672BAF"/>
    <w:rsid w:val="00685C72"/>
    <w:rsid w:val="006A44E5"/>
    <w:rsid w:val="006B56DF"/>
    <w:rsid w:val="006C04DA"/>
    <w:rsid w:val="006E461D"/>
    <w:rsid w:val="006F327C"/>
    <w:rsid w:val="00701C7A"/>
    <w:rsid w:val="00704AEC"/>
    <w:rsid w:val="00744DAD"/>
    <w:rsid w:val="00754373"/>
    <w:rsid w:val="00757028"/>
    <w:rsid w:val="00763AEF"/>
    <w:rsid w:val="00764153"/>
    <w:rsid w:val="00767F67"/>
    <w:rsid w:val="007766D9"/>
    <w:rsid w:val="00783417"/>
    <w:rsid w:val="00794900"/>
    <w:rsid w:val="007B3F71"/>
    <w:rsid w:val="007C48CF"/>
    <w:rsid w:val="007C6B3E"/>
    <w:rsid w:val="007D0F7F"/>
    <w:rsid w:val="007E55AF"/>
    <w:rsid w:val="007E5D74"/>
    <w:rsid w:val="007F38DD"/>
    <w:rsid w:val="00801E4F"/>
    <w:rsid w:val="00802361"/>
    <w:rsid w:val="008041B6"/>
    <w:rsid w:val="008244E8"/>
    <w:rsid w:val="008457AE"/>
    <w:rsid w:val="00846717"/>
    <w:rsid w:val="008745AC"/>
    <w:rsid w:val="008751CA"/>
    <w:rsid w:val="00880BC4"/>
    <w:rsid w:val="00894B06"/>
    <w:rsid w:val="00896D5B"/>
    <w:rsid w:val="008A63B4"/>
    <w:rsid w:val="008B13C5"/>
    <w:rsid w:val="008B5653"/>
    <w:rsid w:val="008D634B"/>
    <w:rsid w:val="008E6DF3"/>
    <w:rsid w:val="008E7E57"/>
    <w:rsid w:val="008F3FCB"/>
    <w:rsid w:val="00905082"/>
    <w:rsid w:val="00924A4C"/>
    <w:rsid w:val="00930657"/>
    <w:rsid w:val="009310C4"/>
    <w:rsid w:val="00944AF2"/>
    <w:rsid w:val="00945543"/>
    <w:rsid w:val="009508FF"/>
    <w:rsid w:val="00957329"/>
    <w:rsid w:val="00962365"/>
    <w:rsid w:val="00975432"/>
    <w:rsid w:val="009853CD"/>
    <w:rsid w:val="00985996"/>
    <w:rsid w:val="009A5BF6"/>
    <w:rsid w:val="009A730B"/>
    <w:rsid w:val="009B2AEE"/>
    <w:rsid w:val="009D405A"/>
    <w:rsid w:val="009E3441"/>
    <w:rsid w:val="009E373D"/>
    <w:rsid w:val="00A25FC5"/>
    <w:rsid w:val="00A4022F"/>
    <w:rsid w:val="00A71D6D"/>
    <w:rsid w:val="00A97E98"/>
    <w:rsid w:val="00AA3175"/>
    <w:rsid w:val="00AA5E5B"/>
    <w:rsid w:val="00AC4745"/>
    <w:rsid w:val="00AC5AC7"/>
    <w:rsid w:val="00AC5FD0"/>
    <w:rsid w:val="00B11E4B"/>
    <w:rsid w:val="00B516BF"/>
    <w:rsid w:val="00B623E6"/>
    <w:rsid w:val="00B72F13"/>
    <w:rsid w:val="00B86A19"/>
    <w:rsid w:val="00B96CF4"/>
    <w:rsid w:val="00B97AD1"/>
    <w:rsid w:val="00BA26C9"/>
    <w:rsid w:val="00BC4BE0"/>
    <w:rsid w:val="00BD1AD6"/>
    <w:rsid w:val="00BD3753"/>
    <w:rsid w:val="00BE5412"/>
    <w:rsid w:val="00BF06B6"/>
    <w:rsid w:val="00BF15A4"/>
    <w:rsid w:val="00BF24E1"/>
    <w:rsid w:val="00C005CF"/>
    <w:rsid w:val="00C101CC"/>
    <w:rsid w:val="00C15D3E"/>
    <w:rsid w:val="00C334A6"/>
    <w:rsid w:val="00C4647E"/>
    <w:rsid w:val="00C604EA"/>
    <w:rsid w:val="00C65952"/>
    <w:rsid w:val="00C800C0"/>
    <w:rsid w:val="00C86EBC"/>
    <w:rsid w:val="00C87E3D"/>
    <w:rsid w:val="00C91D8D"/>
    <w:rsid w:val="00C933A0"/>
    <w:rsid w:val="00CB44DC"/>
    <w:rsid w:val="00CB559F"/>
    <w:rsid w:val="00CC38AB"/>
    <w:rsid w:val="00D25518"/>
    <w:rsid w:val="00D272B5"/>
    <w:rsid w:val="00D32B35"/>
    <w:rsid w:val="00D41EFF"/>
    <w:rsid w:val="00D50FAB"/>
    <w:rsid w:val="00D56770"/>
    <w:rsid w:val="00D56CB8"/>
    <w:rsid w:val="00D6143E"/>
    <w:rsid w:val="00DA01F5"/>
    <w:rsid w:val="00DB09BB"/>
    <w:rsid w:val="00DC1174"/>
    <w:rsid w:val="00DC13CC"/>
    <w:rsid w:val="00DD2DE7"/>
    <w:rsid w:val="00DE1182"/>
    <w:rsid w:val="00DF6425"/>
    <w:rsid w:val="00E0538A"/>
    <w:rsid w:val="00E154CE"/>
    <w:rsid w:val="00E3516F"/>
    <w:rsid w:val="00E45205"/>
    <w:rsid w:val="00E60CFE"/>
    <w:rsid w:val="00E7291A"/>
    <w:rsid w:val="00E73CB9"/>
    <w:rsid w:val="00E9139F"/>
    <w:rsid w:val="00E928EC"/>
    <w:rsid w:val="00E9332D"/>
    <w:rsid w:val="00E94A28"/>
    <w:rsid w:val="00E973BE"/>
    <w:rsid w:val="00EA10A8"/>
    <w:rsid w:val="00EA348A"/>
    <w:rsid w:val="00EA7F8A"/>
    <w:rsid w:val="00EE2CC5"/>
    <w:rsid w:val="00EF31FD"/>
    <w:rsid w:val="00F0036A"/>
    <w:rsid w:val="00F04B11"/>
    <w:rsid w:val="00F3648B"/>
    <w:rsid w:val="00F50BCB"/>
    <w:rsid w:val="00F55261"/>
    <w:rsid w:val="00F66C10"/>
    <w:rsid w:val="00F7294E"/>
    <w:rsid w:val="00F77FF8"/>
    <w:rsid w:val="00F83643"/>
    <w:rsid w:val="00F85E8B"/>
    <w:rsid w:val="00FC20EA"/>
    <w:rsid w:val="00FC2770"/>
    <w:rsid w:val="00FD2F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customStyle="1" w:styleId="rvts0">
    <w:name w:val="rvts0"/>
    <w:rsid w:val="00037821"/>
  </w:style>
  <w:style w:type="character" w:styleId="aa">
    <w:name w:val="Emphasis"/>
    <w:basedOn w:val="a0"/>
    <w:uiPriority w:val="20"/>
    <w:qFormat/>
    <w:rsid w:val="0003782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7193-177A-4306-8A7F-B0A4B9A7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6678</Words>
  <Characters>3807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2022-04-25T12:33:00Z</cp:lastPrinted>
  <dcterms:created xsi:type="dcterms:W3CDTF">2023-08-18T12:29:00Z</dcterms:created>
  <dcterms:modified xsi:type="dcterms:W3CDTF">2023-08-18T12:29:00Z</dcterms:modified>
</cp:coreProperties>
</file>