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C5" w:rsidRPr="003A3299" w:rsidRDefault="00CE2BC5" w:rsidP="00CE2BC5">
      <w:pPr>
        <w:ind w:left="5103"/>
        <w:jc w:val="both"/>
        <w:rPr>
          <w:sz w:val="28"/>
          <w:szCs w:val="28"/>
          <w:lang w:val="uk-UA"/>
        </w:rPr>
      </w:pPr>
      <w:r w:rsidRPr="003A3299">
        <w:rPr>
          <w:sz w:val="28"/>
          <w:szCs w:val="28"/>
          <w:lang w:val="uk-UA"/>
        </w:rPr>
        <w:t>ЗАТВЕРДЖЕНО</w:t>
      </w:r>
    </w:p>
    <w:p w:rsidR="00CE2BC5" w:rsidRDefault="00CE2BC5" w:rsidP="00CE2BC5">
      <w:pPr>
        <w:ind w:left="5103"/>
        <w:jc w:val="both"/>
        <w:rPr>
          <w:sz w:val="28"/>
          <w:szCs w:val="28"/>
          <w:lang w:val="uk-UA"/>
        </w:rPr>
      </w:pPr>
    </w:p>
    <w:p w:rsidR="00954104" w:rsidRPr="003A3299" w:rsidRDefault="00954104" w:rsidP="00CE2BC5">
      <w:pPr>
        <w:ind w:left="5103"/>
        <w:jc w:val="both"/>
        <w:rPr>
          <w:sz w:val="28"/>
          <w:szCs w:val="28"/>
          <w:lang w:val="uk-UA"/>
        </w:rPr>
      </w:pPr>
    </w:p>
    <w:p w:rsidR="009545E0" w:rsidRPr="009E4BB3" w:rsidRDefault="009545E0" w:rsidP="009545E0">
      <w:pPr>
        <w:jc w:val="center"/>
        <w:rPr>
          <w:b/>
          <w:color w:val="000000"/>
          <w:sz w:val="28"/>
          <w:szCs w:val="28"/>
          <w:lang w:val="uk-UA"/>
        </w:rPr>
      </w:pPr>
      <w:r w:rsidRPr="009E4BB3">
        <w:rPr>
          <w:b/>
          <w:color w:val="000000"/>
          <w:sz w:val="28"/>
          <w:szCs w:val="28"/>
          <w:lang w:val="uk-UA"/>
        </w:rPr>
        <w:t>Програма</w:t>
      </w:r>
    </w:p>
    <w:p w:rsidR="00A525A5" w:rsidRDefault="009545E0" w:rsidP="009545E0">
      <w:pPr>
        <w:jc w:val="center"/>
        <w:rPr>
          <w:rStyle w:val="af4"/>
          <w:b/>
          <w:i w:val="0"/>
          <w:sz w:val="28"/>
          <w:szCs w:val="28"/>
          <w:lang w:val="uk-UA"/>
        </w:rPr>
      </w:pPr>
      <w:r w:rsidRPr="009E4BB3">
        <w:rPr>
          <w:b/>
          <w:color w:val="000000"/>
          <w:sz w:val="28"/>
          <w:szCs w:val="28"/>
          <w:lang w:val="uk-UA"/>
        </w:rPr>
        <w:t xml:space="preserve">підтримки кооперативів </w:t>
      </w:r>
      <w:r w:rsidRPr="009E4BB3">
        <w:rPr>
          <w:rStyle w:val="af4"/>
          <w:b/>
          <w:i w:val="0"/>
          <w:sz w:val="28"/>
          <w:szCs w:val="28"/>
          <w:lang w:val="uk-UA"/>
        </w:rPr>
        <w:t xml:space="preserve">на території </w:t>
      </w:r>
      <w:r w:rsidR="00404492">
        <w:rPr>
          <w:rStyle w:val="af4"/>
          <w:b/>
          <w:i w:val="0"/>
          <w:sz w:val="28"/>
          <w:szCs w:val="28"/>
          <w:lang w:val="uk-UA"/>
        </w:rPr>
        <w:t xml:space="preserve">Зимнівської </w:t>
      </w:r>
      <w:r w:rsidR="003E2EDC">
        <w:rPr>
          <w:rStyle w:val="af4"/>
          <w:b/>
          <w:i w:val="0"/>
          <w:sz w:val="28"/>
          <w:szCs w:val="28"/>
          <w:lang w:val="uk-UA"/>
        </w:rPr>
        <w:t xml:space="preserve">сільської </w:t>
      </w:r>
    </w:p>
    <w:p w:rsidR="009545E0" w:rsidRPr="009E4BB3" w:rsidRDefault="00A525A5" w:rsidP="009545E0">
      <w:pPr>
        <w:jc w:val="center"/>
        <w:rPr>
          <w:rStyle w:val="af4"/>
          <w:b/>
          <w:i w:val="0"/>
          <w:sz w:val="28"/>
          <w:szCs w:val="28"/>
          <w:lang w:val="uk-UA"/>
        </w:rPr>
      </w:pPr>
      <w:r>
        <w:rPr>
          <w:rStyle w:val="af4"/>
          <w:b/>
          <w:i w:val="0"/>
          <w:sz w:val="28"/>
          <w:szCs w:val="28"/>
          <w:lang w:val="uk-UA"/>
        </w:rPr>
        <w:t xml:space="preserve">територіальної </w:t>
      </w:r>
      <w:r w:rsidR="00404492">
        <w:rPr>
          <w:rStyle w:val="af4"/>
          <w:b/>
          <w:i w:val="0"/>
          <w:sz w:val="28"/>
          <w:szCs w:val="28"/>
          <w:lang w:val="uk-UA"/>
        </w:rPr>
        <w:t>громади</w:t>
      </w:r>
      <w:r>
        <w:rPr>
          <w:rStyle w:val="af4"/>
          <w:b/>
          <w:i w:val="0"/>
          <w:sz w:val="28"/>
          <w:szCs w:val="28"/>
          <w:lang w:val="uk-UA"/>
        </w:rPr>
        <w:t xml:space="preserve"> на </w:t>
      </w:r>
      <w:r w:rsidR="009545E0" w:rsidRPr="009E4BB3">
        <w:rPr>
          <w:b/>
          <w:color w:val="000000"/>
          <w:sz w:val="28"/>
          <w:szCs w:val="28"/>
          <w:lang w:val="uk-UA"/>
        </w:rPr>
        <w:t xml:space="preserve"> </w:t>
      </w:r>
      <w:r w:rsidR="009545E0" w:rsidRPr="009E4BB3">
        <w:rPr>
          <w:rStyle w:val="af4"/>
          <w:b/>
          <w:i w:val="0"/>
          <w:sz w:val="28"/>
          <w:szCs w:val="28"/>
          <w:lang w:val="uk-UA"/>
        </w:rPr>
        <w:t>20</w:t>
      </w:r>
      <w:r w:rsidR="009545E0">
        <w:rPr>
          <w:rStyle w:val="af4"/>
          <w:b/>
          <w:i w:val="0"/>
          <w:sz w:val="28"/>
          <w:szCs w:val="28"/>
          <w:lang w:val="uk-UA"/>
        </w:rPr>
        <w:t>2</w:t>
      </w:r>
      <w:r w:rsidR="00404492">
        <w:rPr>
          <w:rStyle w:val="af4"/>
          <w:b/>
          <w:i w:val="0"/>
          <w:sz w:val="28"/>
          <w:szCs w:val="28"/>
          <w:lang w:val="uk-UA"/>
        </w:rPr>
        <w:t>4</w:t>
      </w:r>
      <w:r w:rsidR="009545E0">
        <w:rPr>
          <w:rStyle w:val="af4"/>
          <w:b/>
          <w:i w:val="0"/>
          <w:sz w:val="28"/>
          <w:szCs w:val="28"/>
          <w:lang w:val="uk-UA"/>
        </w:rPr>
        <w:t>-202</w:t>
      </w:r>
      <w:r w:rsidR="00404492">
        <w:rPr>
          <w:rStyle w:val="af4"/>
          <w:b/>
          <w:i w:val="0"/>
          <w:sz w:val="28"/>
          <w:szCs w:val="28"/>
          <w:lang w:val="uk-UA"/>
        </w:rPr>
        <w:t>6</w:t>
      </w:r>
      <w:r w:rsidR="009545E0">
        <w:rPr>
          <w:rStyle w:val="af4"/>
          <w:b/>
          <w:i w:val="0"/>
          <w:sz w:val="28"/>
          <w:szCs w:val="28"/>
          <w:lang w:val="uk-UA"/>
        </w:rPr>
        <w:t xml:space="preserve"> роках</w:t>
      </w:r>
    </w:p>
    <w:p w:rsidR="009545E0" w:rsidRDefault="009545E0" w:rsidP="009545E0">
      <w:pPr>
        <w:jc w:val="center"/>
        <w:rPr>
          <w:rStyle w:val="af4"/>
          <w:b/>
          <w:i w:val="0"/>
          <w:sz w:val="28"/>
          <w:szCs w:val="28"/>
          <w:lang w:val="uk-UA"/>
        </w:rPr>
      </w:pPr>
    </w:p>
    <w:p w:rsidR="009545E0" w:rsidRPr="009E4BB3" w:rsidRDefault="009545E0" w:rsidP="009545E0">
      <w:pPr>
        <w:jc w:val="center"/>
        <w:rPr>
          <w:rStyle w:val="af4"/>
          <w:b/>
          <w:i w:val="0"/>
          <w:sz w:val="28"/>
          <w:szCs w:val="28"/>
          <w:lang w:val="uk-UA"/>
        </w:rPr>
      </w:pPr>
      <w:r w:rsidRPr="009E4BB3">
        <w:rPr>
          <w:rStyle w:val="af4"/>
          <w:b/>
          <w:i w:val="0"/>
          <w:sz w:val="28"/>
          <w:szCs w:val="28"/>
          <w:lang w:val="uk-UA"/>
        </w:rPr>
        <w:t xml:space="preserve">Розділ І. Паспорт </w:t>
      </w:r>
      <w:r>
        <w:rPr>
          <w:rStyle w:val="af4"/>
          <w:b/>
          <w:i w:val="0"/>
          <w:sz w:val="28"/>
          <w:szCs w:val="28"/>
          <w:lang w:val="uk-UA"/>
        </w:rPr>
        <w:t>п</w:t>
      </w:r>
      <w:r w:rsidRPr="009E4BB3">
        <w:rPr>
          <w:rStyle w:val="af4"/>
          <w:b/>
          <w:i w:val="0"/>
          <w:sz w:val="28"/>
          <w:szCs w:val="28"/>
          <w:lang w:val="uk-UA"/>
        </w:rPr>
        <w:t xml:space="preserve">рограми </w:t>
      </w:r>
    </w:p>
    <w:tbl>
      <w:tblPr>
        <w:tblW w:w="5050"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8"/>
        <w:gridCol w:w="3807"/>
        <w:gridCol w:w="5396"/>
        <w:gridCol w:w="45"/>
      </w:tblGrid>
      <w:tr w:rsidR="00D51812" w:rsidRPr="00145E87" w:rsidTr="00772FAD">
        <w:trPr>
          <w:trHeight w:val="549"/>
        </w:trPr>
        <w:tc>
          <w:tcPr>
            <w:tcW w:w="294" w:type="pct"/>
            <w:tcMar>
              <w:top w:w="45" w:type="dxa"/>
              <w:left w:w="45" w:type="dxa"/>
              <w:bottom w:w="45" w:type="dxa"/>
              <w:right w:w="45" w:type="dxa"/>
            </w:tcMar>
          </w:tcPr>
          <w:p w:rsidR="00D51812" w:rsidRPr="00145E87" w:rsidRDefault="00D5181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tcPr>
          <w:p w:rsidR="00D51812" w:rsidRPr="00145E87" w:rsidRDefault="00D51812" w:rsidP="00D51812">
            <w:pPr>
              <w:rPr>
                <w:sz w:val="28"/>
                <w:szCs w:val="28"/>
                <w:lang w:val="uk-UA"/>
              </w:rPr>
            </w:pPr>
            <w:r w:rsidRPr="00145E87">
              <w:rPr>
                <w:sz w:val="28"/>
                <w:szCs w:val="28"/>
                <w:lang w:val="uk-UA"/>
              </w:rPr>
              <w:t>Ініціатор розроблення програми</w:t>
            </w:r>
          </w:p>
        </w:tc>
        <w:tc>
          <w:tcPr>
            <w:tcW w:w="2769" w:type="pct"/>
            <w:gridSpan w:val="2"/>
            <w:tcMar>
              <w:top w:w="45" w:type="dxa"/>
              <w:left w:w="45" w:type="dxa"/>
              <w:bottom w:w="45" w:type="dxa"/>
              <w:right w:w="45" w:type="dxa"/>
            </w:tcMar>
          </w:tcPr>
          <w:p w:rsidR="00D51812" w:rsidRPr="00145E87" w:rsidRDefault="00A22C80" w:rsidP="00D51812">
            <w:pPr>
              <w:ind w:right="219"/>
              <w:jc w:val="both"/>
              <w:rPr>
                <w:sz w:val="28"/>
                <w:szCs w:val="28"/>
                <w:lang w:val="uk-UA"/>
              </w:rPr>
            </w:pPr>
            <w:r>
              <w:rPr>
                <w:sz w:val="28"/>
                <w:szCs w:val="28"/>
                <w:lang w:val="uk-UA"/>
              </w:rPr>
              <w:t>Зимнівська сільська рада</w:t>
            </w:r>
          </w:p>
        </w:tc>
      </w:tr>
      <w:tr w:rsidR="00D51812" w:rsidRPr="00A22C80" w:rsidTr="00772FAD">
        <w:trPr>
          <w:trHeight w:val="1089"/>
        </w:trPr>
        <w:tc>
          <w:tcPr>
            <w:tcW w:w="294" w:type="pct"/>
            <w:tcMar>
              <w:top w:w="45" w:type="dxa"/>
              <w:left w:w="45" w:type="dxa"/>
              <w:bottom w:w="45" w:type="dxa"/>
              <w:right w:w="45" w:type="dxa"/>
            </w:tcMar>
          </w:tcPr>
          <w:p w:rsidR="00D51812" w:rsidRPr="00145E87" w:rsidRDefault="00D5181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Розробники Програми</w:t>
            </w:r>
          </w:p>
        </w:tc>
        <w:tc>
          <w:tcPr>
            <w:tcW w:w="2769" w:type="pct"/>
            <w:gridSpan w:val="2"/>
            <w:tcMar>
              <w:top w:w="45" w:type="dxa"/>
              <w:left w:w="45" w:type="dxa"/>
              <w:bottom w:w="45" w:type="dxa"/>
              <w:right w:w="45" w:type="dxa"/>
            </w:tcMar>
          </w:tcPr>
          <w:p w:rsidR="00D51812" w:rsidRPr="00145E87" w:rsidRDefault="00A22C80" w:rsidP="00D51812">
            <w:pPr>
              <w:ind w:right="219"/>
              <w:jc w:val="both"/>
              <w:rPr>
                <w:sz w:val="28"/>
                <w:szCs w:val="28"/>
                <w:lang w:val="uk-UA"/>
              </w:rPr>
            </w:pPr>
            <w:r>
              <w:rPr>
                <w:sz w:val="28"/>
                <w:szCs w:val="28"/>
                <w:lang w:val="uk-UA"/>
              </w:rPr>
              <w:t>Відділ фінансів Зимнівської сільської ради</w:t>
            </w:r>
          </w:p>
        </w:tc>
      </w:tr>
      <w:tr w:rsidR="00D51812" w:rsidRPr="00145E87" w:rsidTr="00772FAD">
        <w:trPr>
          <w:trHeight w:val="354"/>
        </w:trPr>
        <w:tc>
          <w:tcPr>
            <w:tcW w:w="294" w:type="pct"/>
            <w:tcMar>
              <w:top w:w="45" w:type="dxa"/>
              <w:left w:w="45" w:type="dxa"/>
              <w:bottom w:w="45" w:type="dxa"/>
              <w:right w:w="45" w:type="dxa"/>
            </w:tcMar>
          </w:tcPr>
          <w:p w:rsidR="00D51812" w:rsidRPr="00145E87" w:rsidRDefault="00D5181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Співрозробники програми</w:t>
            </w:r>
          </w:p>
        </w:tc>
        <w:tc>
          <w:tcPr>
            <w:tcW w:w="2769" w:type="pct"/>
            <w:gridSpan w:val="2"/>
            <w:tcMar>
              <w:top w:w="45" w:type="dxa"/>
              <w:left w:w="45" w:type="dxa"/>
              <w:bottom w:w="45" w:type="dxa"/>
              <w:right w:w="45" w:type="dxa"/>
            </w:tcMar>
          </w:tcPr>
          <w:p w:rsidR="00D51812" w:rsidRPr="00145E87" w:rsidRDefault="00D51812" w:rsidP="00D51812">
            <w:pPr>
              <w:ind w:right="219"/>
              <w:jc w:val="both"/>
              <w:rPr>
                <w:sz w:val="28"/>
                <w:szCs w:val="28"/>
                <w:lang w:val="uk-UA"/>
              </w:rPr>
            </w:pPr>
            <w:r w:rsidRPr="00145E87">
              <w:rPr>
                <w:sz w:val="28"/>
                <w:szCs w:val="28"/>
                <w:lang w:val="uk-UA"/>
              </w:rPr>
              <w:t>-</w:t>
            </w:r>
          </w:p>
        </w:tc>
      </w:tr>
      <w:tr w:rsidR="00404492" w:rsidRPr="00404492" w:rsidTr="00772FAD">
        <w:trPr>
          <w:trHeight w:val="843"/>
        </w:trPr>
        <w:tc>
          <w:tcPr>
            <w:tcW w:w="294" w:type="pct"/>
            <w:tcMar>
              <w:top w:w="45" w:type="dxa"/>
              <w:left w:w="45" w:type="dxa"/>
              <w:bottom w:w="45" w:type="dxa"/>
              <w:right w:w="45" w:type="dxa"/>
            </w:tcMar>
          </w:tcPr>
          <w:p w:rsidR="00404492" w:rsidRPr="00145E87" w:rsidRDefault="0040449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tcPr>
          <w:p w:rsidR="00404492" w:rsidRPr="00145E87" w:rsidRDefault="00404492" w:rsidP="00D51812">
            <w:pPr>
              <w:jc w:val="both"/>
              <w:rPr>
                <w:sz w:val="28"/>
                <w:szCs w:val="28"/>
                <w:lang w:val="uk-UA"/>
              </w:rPr>
            </w:pPr>
            <w:r>
              <w:rPr>
                <w:sz w:val="28"/>
                <w:szCs w:val="28"/>
                <w:lang w:val="uk-UA"/>
              </w:rPr>
              <w:t>Головний розпорядник коштів</w:t>
            </w:r>
          </w:p>
        </w:tc>
        <w:tc>
          <w:tcPr>
            <w:tcW w:w="2769" w:type="pct"/>
            <w:gridSpan w:val="2"/>
            <w:tcMar>
              <w:top w:w="45" w:type="dxa"/>
              <w:left w:w="45" w:type="dxa"/>
              <w:bottom w:w="45" w:type="dxa"/>
              <w:right w:w="45" w:type="dxa"/>
            </w:tcMar>
          </w:tcPr>
          <w:p w:rsidR="00404492" w:rsidRPr="00145E87" w:rsidRDefault="00A22C80" w:rsidP="00D51812">
            <w:pPr>
              <w:ind w:right="219"/>
              <w:jc w:val="both"/>
              <w:rPr>
                <w:sz w:val="28"/>
                <w:szCs w:val="28"/>
                <w:lang w:val="uk-UA"/>
              </w:rPr>
            </w:pPr>
            <w:r>
              <w:rPr>
                <w:sz w:val="28"/>
                <w:szCs w:val="28"/>
                <w:lang w:val="uk-UA"/>
              </w:rPr>
              <w:t>Зимнівська сільська рада</w:t>
            </w:r>
          </w:p>
        </w:tc>
      </w:tr>
      <w:tr w:rsidR="00D51812" w:rsidRPr="00404492" w:rsidTr="00772FAD">
        <w:trPr>
          <w:trHeight w:val="843"/>
        </w:trPr>
        <w:tc>
          <w:tcPr>
            <w:tcW w:w="294" w:type="pct"/>
            <w:tcMar>
              <w:top w:w="45" w:type="dxa"/>
              <w:left w:w="45" w:type="dxa"/>
              <w:bottom w:w="45" w:type="dxa"/>
              <w:right w:w="45" w:type="dxa"/>
            </w:tcMar>
          </w:tcPr>
          <w:p w:rsidR="00D51812" w:rsidRPr="00145E87" w:rsidRDefault="00D5181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Відповідальний виконавець програми</w:t>
            </w:r>
          </w:p>
        </w:tc>
        <w:tc>
          <w:tcPr>
            <w:tcW w:w="2769" w:type="pct"/>
            <w:gridSpan w:val="2"/>
            <w:tcMar>
              <w:top w:w="45" w:type="dxa"/>
              <w:left w:w="45" w:type="dxa"/>
              <w:bottom w:w="45" w:type="dxa"/>
              <w:right w:w="45" w:type="dxa"/>
            </w:tcMar>
          </w:tcPr>
          <w:p w:rsidR="00D51812" w:rsidRPr="00145E87" w:rsidRDefault="00A22C80" w:rsidP="00D51812">
            <w:pPr>
              <w:ind w:right="219"/>
              <w:jc w:val="both"/>
              <w:rPr>
                <w:sz w:val="28"/>
                <w:szCs w:val="28"/>
                <w:lang w:val="uk-UA"/>
              </w:rPr>
            </w:pPr>
            <w:r>
              <w:rPr>
                <w:sz w:val="28"/>
                <w:szCs w:val="28"/>
                <w:lang w:val="uk-UA"/>
              </w:rPr>
              <w:t>Зимнівська сільська рада</w:t>
            </w:r>
          </w:p>
        </w:tc>
      </w:tr>
      <w:tr w:rsidR="00D51812" w:rsidRPr="00A22C80" w:rsidTr="00772FAD">
        <w:trPr>
          <w:trHeight w:val="843"/>
        </w:trPr>
        <w:tc>
          <w:tcPr>
            <w:tcW w:w="294" w:type="pct"/>
            <w:tcMar>
              <w:top w:w="45" w:type="dxa"/>
              <w:left w:w="45" w:type="dxa"/>
              <w:bottom w:w="45" w:type="dxa"/>
              <w:right w:w="45" w:type="dxa"/>
            </w:tcMar>
          </w:tcPr>
          <w:p w:rsidR="00D51812" w:rsidRPr="00145E87" w:rsidRDefault="00D5181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Учасники програми</w:t>
            </w:r>
          </w:p>
        </w:tc>
        <w:tc>
          <w:tcPr>
            <w:tcW w:w="2769" w:type="pct"/>
            <w:gridSpan w:val="2"/>
            <w:tcMar>
              <w:top w:w="45" w:type="dxa"/>
              <w:left w:w="45" w:type="dxa"/>
              <w:bottom w:w="45" w:type="dxa"/>
              <w:right w:w="45" w:type="dxa"/>
            </w:tcMar>
          </w:tcPr>
          <w:p w:rsidR="00D51812" w:rsidRPr="00145E87" w:rsidRDefault="00A22C80" w:rsidP="00D51812">
            <w:pPr>
              <w:ind w:right="219"/>
              <w:jc w:val="both"/>
              <w:rPr>
                <w:sz w:val="28"/>
                <w:szCs w:val="28"/>
                <w:lang w:val="uk-UA"/>
              </w:rPr>
            </w:pPr>
            <w:r w:rsidRPr="00A22C80">
              <w:rPr>
                <w:sz w:val="28"/>
                <w:szCs w:val="28"/>
                <w:lang w:val="uk-UA"/>
              </w:rPr>
              <w:t>Зимнівська сільська рада</w:t>
            </w:r>
            <w:r w:rsidR="00CA2649" w:rsidRPr="00CA2649">
              <w:rPr>
                <w:sz w:val="28"/>
                <w:szCs w:val="28"/>
                <w:lang w:val="uk-UA"/>
              </w:rPr>
              <w:t xml:space="preserve"> та безпосередньо кооперативи</w:t>
            </w:r>
            <w:r w:rsidR="00CA2649">
              <w:rPr>
                <w:sz w:val="28"/>
                <w:szCs w:val="28"/>
                <w:lang w:val="uk-UA"/>
              </w:rPr>
              <w:t>.</w:t>
            </w:r>
            <w:bookmarkStart w:id="0" w:name="_GoBack"/>
            <w:bookmarkEnd w:id="0"/>
          </w:p>
        </w:tc>
      </w:tr>
      <w:tr w:rsidR="00D51812" w:rsidRPr="00145E87" w:rsidTr="00772FAD">
        <w:trPr>
          <w:trHeight w:val="432"/>
        </w:trPr>
        <w:tc>
          <w:tcPr>
            <w:tcW w:w="294" w:type="pct"/>
            <w:tcMar>
              <w:top w:w="45" w:type="dxa"/>
              <w:left w:w="45" w:type="dxa"/>
              <w:bottom w:w="45" w:type="dxa"/>
              <w:right w:w="45" w:type="dxa"/>
            </w:tcMar>
          </w:tcPr>
          <w:p w:rsidR="00D51812" w:rsidRPr="00145E87" w:rsidRDefault="00D51812" w:rsidP="00D51812">
            <w:pPr>
              <w:numPr>
                <w:ilvl w:val="0"/>
                <w:numId w:val="44"/>
              </w:numPr>
              <w:ind w:left="284" w:hanging="284"/>
              <w:jc w:val="both"/>
              <w:rPr>
                <w:sz w:val="28"/>
                <w:szCs w:val="28"/>
                <w:lang w:val="uk-UA"/>
              </w:rPr>
            </w:pPr>
          </w:p>
        </w:tc>
        <w:tc>
          <w:tcPr>
            <w:tcW w:w="1937" w:type="pct"/>
            <w:tcMar>
              <w:top w:w="45" w:type="dxa"/>
              <w:left w:w="45" w:type="dxa"/>
              <w:bottom w:w="45" w:type="dxa"/>
              <w:right w:w="45" w:type="dxa"/>
            </w:tcMar>
            <w:vAlign w:val="center"/>
          </w:tcPr>
          <w:p w:rsidR="00D51812" w:rsidRPr="00145E87" w:rsidRDefault="00D51812" w:rsidP="00D51812">
            <w:pPr>
              <w:jc w:val="both"/>
              <w:rPr>
                <w:sz w:val="28"/>
                <w:szCs w:val="28"/>
                <w:lang w:val="uk-UA"/>
              </w:rPr>
            </w:pPr>
            <w:r w:rsidRPr="00145E87">
              <w:rPr>
                <w:rStyle w:val="100"/>
                <w:sz w:val="28"/>
                <w:szCs w:val="28"/>
              </w:rPr>
              <w:t>Термін реалізації програми</w:t>
            </w:r>
          </w:p>
        </w:tc>
        <w:tc>
          <w:tcPr>
            <w:tcW w:w="2769" w:type="pct"/>
            <w:gridSpan w:val="2"/>
            <w:tcMar>
              <w:top w:w="45" w:type="dxa"/>
              <w:left w:w="45" w:type="dxa"/>
              <w:bottom w:w="45" w:type="dxa"/>
              <w:right w:w="45" w:type="dxa"/>
            </w:tcMar>
            <w:vAlign w:val="center"/>
          </w:tcPr>
          <w:p w:rsidR="00D51812" w:rsidRPr="00145E87" w:rsidRDefault="00D51812" w:rsidP="00772FAD">
            <w:pPr>
              <w:ind w:right="219"/>
              <w:jc w:val="center"/>
              <w:rPr>
                <w:sz w:val="28"/>
                <w:szCs w:val="28"/>
                <w:lang w:val="uk-UA"/>
              </w:rPr>
            </w:pPr>
            <w:r w:rsidRPr="00145E87">
              <w:rPr>
                <w:sz w:val="28"/>
                <w:szCs w:val="28"/>
                <w:lang w:val="uk-UA"/>
              </w:rPr>
              <w:t>202</w:t>
            </w:r>
            <w:r w:rsidR="00772FAD">
              <w:rPr>
                <w:sz w:val="28"/>
                <w:szCs w:val="28"/>
                <w:lang w:val="uk-UA"/>
              </w:rPr>
              <w:t>4</w:t>
            </w:r>
            <w:r w:rsidRPr="00145E87">
              <w:rPr>
                <w:sz w:val="28"/>
                <w:szCs w:val="28"/>
                <w:lang w:val="uk-UA"/>
              </w:rPr>
              <w:t>-202</w:t>
            </w:r>
            <w:r w:rsidR="00772FAD">
              <w:rPr>
                <w:sz w:val="28"/>
                <w:szCs w:val="28"/>
                <w:lang w:val="uk-UA"/>
              </w:rPr>
              <w:t>6</w:t>
            </w:r>
            <w:r w:rsidRPr="00145E87">
              <w:rPr>
                <w:sz w:val="28"/>
                <w:szCs w:val="28"/>
                <w:lang w:val="uk-UA"/>
              </w:rPr>
              <w:t xml:space="preserve"> роки</w:t>
            </w:r>
          </w:p>
        </w:tc>
      </w:tr>
      <w:tr w:rsidR="00D51812" w:rsidRPr="00145E87" w:rsidTr="00772FAD">
        <w:trPr>
          <w:trHeight w:val="323"/>
        </w:trPr>
        <w:tc>
          <w:tcPr>
            <w:tcW w:w="294" w:type="pct"/>
            <w:vMerge w:val="restart"/>
            <w:tcMar>
              <w:top w:w="45" w:type="dxa"/>
              <w:left w:w="45" w:type="dxa"/>
              <w:bottom w:w="45" w:type="dxa"/>
              <w:right w:w="45" w:type="dxa"/>
            </w:tcMar>
          </w:tcPr>
          <w:p w:rsidR="00D51812" w:rsidRPr="00145E87" w:rsidRDefault="00264D2A" w:rsidP="00264D2A">
            <w:pPr>
              <w:ind w:left="426" w:hanging="426"/>
              <w:jc w:val="both"/>
              <w:rPr>
                <w:sz w:val="28"/>
                <w:szCs w:val="28"/>
                <w:lang w:val="uk-UA"/>
              </w:rPr>
            </w:pPr>
            <w:r>
              <w:rPr>
                <w:sz w:val="28"/>
                <w:szCs w:val="28"/>
                <w:lang w:val="uk-UA"/>
              </w:rPr>
              <w:t>8.</w:t>
            </w:r>
          </w:p>
        </w:tc>
        <w:tc>
          <w:tcPr>
            <w:tcW w:w="1937" w:type="pct"/>
            <w:vMerge w:val="restar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 xml:space="preserve">Етапи виконання </w:t>
            </w:r>
          </w:p>
          <w:p w:rsidR="00D51812" w:rsidRPr="00145E87" w:rsidRDefault="00D51812" w:rsidP="00D51812">
            <w:pPr>
              <w:jc w:val="both"/>
              <w:rPr>
                <w:sz w:val="28"/>
                <w:szCs w:val="28"/>
                <w:lang w:val="uk-UA"/>
              </w:rPr>
            </w:pPr>
            <w:r w:rsidRPr="00145E87">
              <w:rPr>
                <w:szCs w:val="24"/>
                <w:lang w:val="uk-UA"/>
              </w:rPr>
              <w:t>(для довгострокових програм)</w:t>
            </w:r>
          </w:p>
        </w:tc>
        <w:tc>
          <w:tcPr>
            <w:tcW w:w="2746" w:type="pct"/>
            <w:tcMar>
              <w:top w:w="45" w:type="dxa"/>
              <w:left w:w="45" w:type="dxa"/>
              <w:bottom w:w="45" w:type="dxa"/>
              <w:right w:w="45" w:type="dxa"/>
            </w:tcMar>
          </w:tcPr>
          <w:p w:rsidR="00D51812" w:rsidRPr="00145E87" w:rsidRDefault="00D51812" w:rsidP="00D51812">
            <w:pPr>
              <w:ind w:right="219"/>
              <w:jc w:val="center"/>
              <w:rPr>
                <w:sz w:val="28"/>
                <w:szCs w:val="28"/>
                <w:lang w:val="uk-UA"/>
              </w:rPr>
            </w:pPr>
          </w:p>
        </w:tc>
        <w:tc>
          <w:tcPr>
            <w:tcW w:w="23" w:type="pct"/>
          </w:tcPr>
          <w:p w:rsidR="00D51812" w:rsidRPr="00145E87" w:rsidRDefault="00D51812" w:rsidP="00D51812">
            <w:pPr>
              <w:ind w:right="219"/>
              <w:jc w:val="center"/>
              <w:rPr>
                <w:sz w:val="28"/>
                <w:szCs w:val="28"/>
                <w:lang w:val="uk-UA"/>
              </w:rPr>
            </w:pPr>
          </w:p>
        </w:tc>
      </w:tr>
      <w:tr w:rsidR="00D51812" w:rsidRPr="00145E87" w:rsidTr="00772FAD">
        <w:trPr>
          <w:trHeight w:val="322"/>
        </w:trPr>
        <w:tc>
          <w:tcPr>
            <w:tcW w:w="294" w:type="pct"/>
            <w:vMerge/>
            <w:tcMar>
              <w:top w:w="45" w:type="dxa"/>
              <w:left w:w="45" w:type="dxa"/>
              <w:bottom w:w="45" w:type="dxa"/>
              <w:right w:w="45" w:type="dxa"/>
            </w:tcMar>
          </w:tcPr>
          <w:p w:rsidR="00D51812" w:rsidRPr="00145E87" w:rsidRDefault="00D51812" w:rsidP="00D51812">
            <w:pPr>
              <w:ind w:left="720" w:hanging="578"/>
              <w:jc w:val="both"/>
              <w:rPr>
                <w:sz w:val="28"/>
                <w:szCs w:val="28"/>
                <w:lang w:val="uk-UA"/>
              </w:rPr>
            </w:pPr>
          </w:p>
        </w:tc>
        <w:tc>
          <w:tcPr>
            <w:tcW w:w="1937" w:type="pct"/>
            <w:vMerge/>
            <w:tcMar>
              <w:top w:w="45" w:type="dxa"/>
              <w:left w:w="45" w:type="dxa"/>
              <w:bottom w:w="45" w:type="dxa"/>
              <w:right w:w="45" w:type="dxa"/>
            </w:tcMar>
          </w:tcPr>
          <w:p w:rsidR="00D51812" w:rsidRPr="00145E87" w:rsidRDefault="00D51812" w:rsidP="00D51812">
            <w:pPr>
              <w:jc w:val="both"/>
              <w:rPr>
                <w:sz w:val="28"/>
                <w:szCs w:val="28"/>
                <w:lang w:val="uk-UA"/>
              </w:rPr>
            </w:pPr>
          </w:p>
        </w:tc>
        <w:tc>
          <w:tcPr>
            <w:tcW w:w="2746" w:type="pct"/>
            <w:tcMar>
              <w:top w:w="45" w:type="dxa"/>
              <w:left w:w="45" w:type="dxa"/>
              <w:bottom w:w="45" w:type="dxa"/>
              <w:right w:w="45" w:type="dxa"/>
            </w:tcMar>
          </w:tcPr>
          <w:p w:rsidR="00D51812" w:rsidRPr="00365E82" w:rsidRDefault="00D51812" w:rsidP="00D51812">
            <w:pPr>
              <w:pStyle w:val="ac"/>
              <w:shd w:val="clear" w:color="auto" w:fill="FFFFFF"/>
              <w:tabs>
                <w:tab w:val="left" w:pos="567"/>
                <w:tab w:val="left" w:pos="709"/>
              </w:tabs>
              <w:spacing w:before="0" w:beforeAutospacing="0" w:after="0" w:afterAutospacing="0"/>
              <w:rPr>
                <w:sz w:val="28"/>
                <w:szCs w:val="28"/>
                <w:lang w:val="uk-UA"/>
              </w:rPr>
            </w:pPr>
          </w:p>
        </w:tc>
        <w:tc>
          <w:tcPr>
            <w:tcW w:w="23" w:type="pct"/>
          </w:tcPr>
          <w:p w:rsidR="00D51812" w:rsidRPr="00365E82" w:rsidRDefault="00D51812" w:rsidP="00D51812">
            <w:pPr>
              <w:ind w:right="219"/>
              <w:jc w:val="both"/>
              <w:rPr>
                <w:sz w:val="28"/>
                <w:szCs w:val="28"/>
                <w:lang w:val="uk-UA"/>
              </w:rPr>
            </w:pPr>
          </w:p>
        </w:tc>
      </w:tr>
      <w:tr w:rsidR="00D51812" w:rsidRPr="00145E87" w:rsidTr="00772FAD">
        <w:trPr>
          <w:trHeight w:val="517"/>
        </w:trPr>
        <w:tc>
          <w:tcPr>
            <w:tcW w:w="294" w:type="pct"/>
            <w:tcMar>
              <w:top w:w="45" w:type="dxa"/>
              <w:left w:w="45" w:type="dxa"/>
              <w:bottom w:w="45" w:type="dxa"/>
              <w:right w:w="45" w:type="dxa"/>
            </w:tcMar>
          </w:tcPr>
          <w:p w:rsidR="00D51812" w:rsidRPr="00145E87" w:rsidRDefault="00264D2A" w:rsidP="00264D2A">
            <w:pPr>
              <w:jc w:val="both"/>
              <w:rPr>
                <w:color w:val="000000"/>
                <w:sz w:val="28"/>
                <w:szCs w:val="28"/>
                <w:lang w:val="uk-UA"/>
              </w:rPr>
            </w:pPr>
            <w:r>
              <w:rPr>
                <w:color w:val="000000"/>
                <w:sz w:val="28"/>
                <w:szCs w:val="28"/>
                <w:lang w:val="uk-UA"/>
              </w:rPr>
              <w:t>9,</w:t>
            </w:r>
          </w:p>
        </w:tc>
        <w:tc>
          <w:tcPr>
            <w:tcW w:w="1937" w:type="pct"/>
            <w:tcMar>
              <w:top w:w="45" w:type="dxa"/>
              <w:left w:w="45" w:type="dxa"/>
              <w:bottom w:w="45" w:type="dxa"/>
              <w:right w:w="45" w:type="dxa"/>
            </w:tcMar>
          </w:tcPr>
          <w:p w:rsidR="00D51812" w:rsidRPr="00145E87" w:rsidRDefault="00D51812" w:rsidP="00D51812">
            <w:pPr>
              <w:jc w:val="both"/>
              <w:rPr>
                <w:color w:val="000000"/>
                <w:sz w:val="28"/>
                <w:szCs w:val="28"/>
                <w:lang w:val="uk-UA"/>
              </w:rPr>
            </w:pPr>
            <w:r w:rsidRPr="00145E87">
              <w:rPr>
                <w:sz w:val="28"/>
                <w:szCs w:val="28"/>
                <w:lang w:val="uk-UA"/>
              </w:rPr>
              <w:t>Загальний обсяг фінансових ресурсів, необхідних для реалізації програми за рахунок коштів селищного  бюджету</w:t>
            </w:r>
          </w:p>
        </w:tc>
        <w:tc>
          <w:tcPr>
            <w:tcW w:w="2769" w:type="pct"/>
            <w:gridSpan w:val="2"/>
            <w:tcMar>
              <w:top w:w="45" w:type="dxa"/>
              <w:left w:w="45" w:type="dxa"/>
              <w:bottom w:w="45" w:type="dxa"/>
              <w:right w:w="45" w:type="dxa"/>
            </w:tcMar>
          </w:tcPr>
          <w:p w:rsidR="00D51812" w:rsidRPr="00145E87" w:rsidRDefault="00A22C80" w:rsidP="00D51812">
            <w:pPr>
              <w:jc w:val="center"/>
              <w:rPr>
                <w:color w:val="000000"/>
                <w:sz w:val="28"/>
                <w:szCs w:val="28"/>
                <w:lang w:val="uk-UA"/>
              </w:rPr>
            </w:pPr>
            <w:r>
              <w:rPr>
                <w:color w:val="000000"/>
                <w:sz w:val="28"/>
                <w:szCs w:val="28"/>
                <w:lang w:val="uk-UA"/>
              </w:rPr>
              <w:t xml:space="preserve">309,0 </w:t>
            </w:r>
            <w:r w:rsidR="00D51812" w:rsidRPr="00145E87">
              <w:rPr>
                <w:color w:val="000000"/>
                <w:sz w:val="28"/>
                <w:szCs w:val="28"/>
                <w:lang w:val="uk-UA"/>
              </w:rPr>
              <w:t>тис. грн</w:t>
            </w:r>
          </w:p>
        </w:tc>
      </w:tr>
      <w:tr w:rsidR="00D51812" w:rsidRPr="00145E87" w:rsidTr="00264D2A">
        <w:trPr>
          <w:trHeight w:val="313"/>
        </w:trPr>
        <w:tc>
          <w:tcPr>
            <w:tcW w:w="5000" w:type="pct"/>
            <w:gridSpan w:val="4"/>
            <w:tcMar>
              <w:top w:w="45" w:type="dxa"/>
              <w:left w:w="45" w:type="dxa"/>
              <w:bottom w:w="45" w:type="dxa"/>
              <w:right w:w="45" w:type="dxa"/>
            </w:tcMar>
          </w:tcPr>
          <w:p w:rsidR="00D51812" w:rsidRPr="00145E87" w:rsidRDefault="00D51812" w:rsidP="00D51812">
            <w:pPr>
              <w:rPr>
                <w:color w:val="000000"/>
                <w:sz w:val="28"/>
                <w:szCs w:val="28"/>
                <w:lang w:val="uk-UA"/>
              </w:rPr>
            </w:pPr>
            <w:r w:rsidRPr="00145E87">
              <w:rPr>
                <w:color w:val="000000"/>
                <w:sz w:val="28"/>
                <w:szCs w:val="28"/>
                <w:lang w:val="uk-UA"/>
              </w:rPr>
              <w:t xml:space="preserve">             у тому числі:</w:t>
            </w:r>
          </w:p>
        </w:tc>
      </w:tr>
      <w:tr w:rsidR="00D51812" w:rsidRPr="00145E87" w:rsidTr="00772FAD">
        <w:trPr>
          <w:trHeight w:val="406"/>
        </w:trPr>
        <w:tc>
          <w:tcPr>
            <w:tcW w:w="294" w:type="pct"/>
            <w:tcMar>
              <w:top w:w="45" w:type="dxa"/>
              <w:left w:w="45" w:type="dxa"/>
              <w:bottom w:w="45" w:type="dxa"/>
              <w:right w:w="45" w:type="dxa"/>
            </w:tcMar>
          </w:tcPr>
          <w:p w:rsidR="00D51812" w:rsidRPr="00145E87" w:rsidRDefault="00D51812" w:rsidP="00D51812">
            <w:pPr>
              <w:ind w:left="142" w:hanging="142"/>
              <w:jc w:val="both"/>
              <w:rPr>
                <w:color w:val="000000"/>
                <w:sz w:val="28"/>
                <w:szCs w:val="28"/>
                <w:lang w:val="uk-UA"/>
              </w:rPr>
            </w:pPr>
            <w:r w:rsidRPr="00145E87">
              <w:rPr>
                <w:color w:val="000000"/>
                <w:sz w:val="28"/>
                <w:szCs w:val="28"/>
                <w:lang w:val="uk-UA"/>
              </w:rPr>
              <w:t>9.1</w:t>
            </w:r>
          </w:p>
        </w:tc>
        <w:tc>
          <w:tcPr>
            <w:tcW w:w="1937" w:type="pc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коштів місцевого бюджету</w:t>
            </w:r>
          </w:p>
        </w:tc>
        <w:tc>
          <w:tcPr>
            <w:tcW w:w="2769" w:type="pct"/>
            <w:gridSpan w:val="2"/>
            <w:tcMar>
              <w:top w:w="45" w:type="dxa"/>
              <w:left w:w="45" w:type="dxa"/>
              <w:bottom w:w="45" w:type="dxa"/>
              <w:right w:w="45" w:type="dxa"/>
            </w:tcMar>
          </w:tcPr>
          <w:p w:rsidR="00D51812" w:rsidRPr="00145E87" w:rsidRDefault="00D51812" w:rsidP="00D51812">
            <w:pPr>
              <w:jc w:val="center"/>
              <w:rPr>
                <w:color w:val="000000"/>
                <w:sz w:val="28"/>
                <w:szCs w:val="28"/>
                <w:lang w:val="uk-UA"/>
              </w:rPr>
            </w:pPr>
            <w:r w:rsidRPr="00145E87">
              <w:rPr>
                <w:color w:val="000000"/>
                <w:sz w:val="28"/>
                <w:szCs w:val="28"/>
                <w:lang w:val="uk-UA"/>
              </w:rPr>
              <w:t xml:space="preserve"> </w:t>
            </w:r>
            <w:r w:rsidR="00A22C80">
              <w:rPr>
                <w:color w:val="000000"/>
                <w:sz w:val="28"/>
                <w:szCs w:val="28"/>
                <w:lang w:val="uk-UA"/>
              </w:rPr>
              <w:t xml:space="preserve">309,0 </w:t>
            </w:r>
            <w:r w:rsidRPr="00145E87">
              <w:rPr>
                <w:color w:val="000000"/>
                <w:sz w:val="28"/>
                <w:szCs w:val="28"/>
                <w:lang w:val="uk-UA"/>
              </w:rPr>
              <w:t>тис.</w:t>
            </w:r>
            <w:r w:rsidR="00772FAD">
              <w:rPr>
                <w:color w:val="000000"/>
                <w:sz w:val="28"/>
                <w:szCs w:val="28"/>
                <w:lang w:val="uk-UA"/>
              </w:rPr>
              <w:t xml:space="preserve"> </w:t>
            </w:r>
            <w:r w:rsidRPr="00145E87">
              <w:rPr>
                <w:color w:val="000000"/>
                <w:sz w:val="28"/>
                <w:szCs w:val="28"/>
                <w:lang w:val="uk-UA"/>
              </w:rPr>
              <w:t>грн.</w:t>
            </w:r>
          </w:p>
        </w:tc>
      </w:tr>
      <w:tr w:rsidR="00D51812" w:rsidRPr="00145E87" w:rsidTr="00772FAD">
        <w:trPr>
          <w:trHeight w:val="375"/>
        </w:trPr>
        <w:tc>
          <w:tcPr>
            <w:tcW w:w="294" w:type="pct"/>
            <w:tcMar>
              <w:top w:w="45" w:type="dxa"/>
              <w:left w:w="45" w:type="dxa"/>
              <w:bottom w:w="45" w:type="dxa"/>
              <w:right w:w="45" w:type="dxa"/>
            </w:tcMar>
          </w:tcPr>
          <w:p w:rsidR="00D51812" w:rsidRPr="00145E87" w:rsidRDefault="00D51812" w:rsidP="00D51812">
            <w:pPr>
              <w:ind w:left="426" w:hanging="426"/>
              <w:jc w:val="both"/>
              <w:rPr>
                <w:color w:val="000000"/>
                <w:sz w:val="28"/>
                <w:szCs w:val="28"/>
                <w:lang w:val="uk-UA"/>
              </w:rPr>
            </w:pPr>
            <w:r w:rsidRPr="00145E87">
              <w:rPr>
                <w:color w:val="000000"/>
                <w:sz w:val="28"/>
                <w:szCs w:val="28"/>
                <w:lang w:val="uk-UA"/>
              </w:rPr>
              <w:t>9.2</w:t>
            </w:r>
          </w:p>
        </w:tc>
        <w:tc>
          <w:tcPr>
            <w:tcW w:w="1937" w:type="pct"/>
            <w:tcMar>
              <w:top w:w="45" w:type="dxa"/>
              <w:left w:w="45" w:type="dxa"/>
              <w:bottom w:w="45" w:type="dxa"/>
              <w:right w:w="45" w:type="dxa"/>
            </w:tcMar>
          </w:tcPr>
          <w:p w:rsidR="00D51812" w:rsidRPr="00145E87" w:rsidRDefault="00D51812" w:rsidP="00D51812">
            <w:pPr>
              <w:jc w:val="both"/>
              <w:rPr>
                <w:sz w:val="28"/>
                <w:szCs w:val="28"/>
                <w:lang w:val="uk-UA"/>
              </w:rPr>
            </w:pPr>
            <w:r w:rsidRPr="00145E87">
              <w:rPr>
                <w:sz w:val="28"/>
                <w:szCs w:val="28"/>
                <w:lang w:val="uk-UA"/>
              </w:rPr>
              <w:t>коштів інших джерел</w:t>
            </w:r>
          </w:p>
        </w:tc>
        <w:tc>
          <w:tcPr>
            <w:tcW w:w="2769" w:type="pct"/>
            <w:gridSpan w:val="2"/>
            <w:tcMar>
              <w:top w:w="45" w:type="dxa"/>
              <w:left w:w="45" w:type="dxa"/>
              <w:bottom w:w="45" w:type="dxa"/>
              <w:right w:w="45" w:type="dxa"/>
            </w:tcMar>
          </w:tcPr>
          <w:p w:rsidR="00D51812" w:rsidRPr="00145E87" w:rsidRDefault="00D51812" w:rsidP="00D51812">
            <w:pPr>
              <w:jc w:val="center"/>
              <w:rPr>
                <w:color w:val="000000"/>
                <w:sz w:val="28"/>
                <w:szCs w:val="28"/>
                <w:lang w:val="uk-UA"/>
              </w:rPr>
            </w:pPr>
            <w:r w:rsidRPr="00145E87">
              <w:rPr>
                <w:color w:val="000000"/>
                <w:sz w:val="28"/>
                <w:szCs w:val="28"/>
                <w:lang w:val="uk-UA"/>
              </w:rPr>
              <w:t>-</w:t>
            </w:r>
          </w:p>
        </w:tc>
      </w:tr>
    </w:tbl>
    <w:p w:rsidR="009545E0" w:rsidRDefault="009545E0" w:rsidP="009545E0">
      <w:pPr>
        <w:jc w:val="center"/>
        <w:rPr>
          <w:b/>
          <w:bCs/>
          <w:sz w:val="28"/>
          <w:szCs w:val="28"/>
          <w:lang w:val="uk-UA"/>
        </w:rPr>
      </w:pPr>
    </w:p>
    <w:p w:rsidR="009576E0" w:rsidRPr="00145E87" w:rsidRDefault="009576E0" w:rsidP="009576E0">
      <w:pPr>
        <w:jc w:val="center"/>
        <w:rPr>
          <w:b/>
          <w:bCs/>
          <w:sz w:val="28"/>
          <w:szCs w:val="28"/>
          <w:lang w:val="uk-UA"/>
        </w:rPr>
      </w:pPr>
      <w:r w:rsidRPr="00145E87">
        <w:rPr>
          <w:b/>
          <w:bCs/>
          <w:sz w:val="28"/>
          <w:szCs w:val="28"/>
          <w:lang w:val="uk-UA"/>
        </w:rPr>
        <w:t>Розділ ІІ. Визначення проблеми, на розв’язання якої спрямована програма</w:t>
      </w:r>
    </w:p>
    <w:p w:rsidR="009576E0" w:rsidRPr="00145E87" w:rsidRDefault="009576E0" w:rsidP="009576E0">
      <w:pPr>
        <w:jc w:val="center"/>
        <w:rPr>
          <w:b/>
          <w:bCs/>
          <w:sz w:val="28"/>
          <w:szCs w:val="28"/>
          <w:lang w:val="uk-UA"/>
        </w:rPr>
      </w:pPr>
    </w:p>
    <w:p w:rsidR="009576E0" w:rsidRPr="00690A46" w:rsidRDefault="009576E0" w:rsidP="009576E0">
      <w:pPr>
        <w:shd w:val="clear" w:color="auto" w:fill="FFFFFF"/>
        <w:ind w:firstLine="567"/>
        <w:jc w:val="both"/>
        <w:rPr>
          <w:sz w:val="28"/>
          <w:szCs w:val="28"/>
          <w:lang w:val="uk-UA" w:eastAsia="ru-RU"/>
        </w:rPr>
      </w:pPr>
      <w:r w:rsidRPr="00690A46">
        <w:rPr>
          <w:sz w:val="28"/>
          <w:szCs w:val="28"/>
          <w:lang w:val="uk-UA" w:eastAsia="ru-RU"/>
        </w:rPr>
        <w:t xml:space="preserve">Юридичні особи, селянські (фермерські) господарства, фізичні особи – суб’єкти підприємницької діяльності, особисті домогосподарства та окремі фізичні особи в умовах загострення конкуренції в ринковому середовищі стали  перед проблемою організації матеріально-технічної та сировинної бази, оптимізації витрат та підвищення конкурентоспроможності. Підвищення цін на </w:t>
      </w:r>
      <w:r w:rsidRPr="00690A46">
        <w:rPr>
          <w:sz w:val="28"/>
          <w:szCs w:val="28"/>
          <w:lang w:val="uk-UA" w:eastAsia="ru-RU"/>
        </w:rPr>
        <w:lastRenderedPageBreak/>
        <w:t xml:space="preserve">енергоресурси, техніку, добрива та корми, низький рівень закупівельних цін на послуги та продукцію власного виробництва, відсутність стабільних та надійних отримувачів продукції (послуг), каналів збуту здешевлюють працю та роблять виробництво продукції, заготівлю сировини чи надання послуг збитковими. Крім того, більшість сфер виробництва, заготівлі та послуг не є легалізованими. Заготівлею на селі в основному займаються фізичні особи, які перепродують сировину (продукцію) за більш вигідними цінами оптовим посередникам. При цьому безпосередні виробники (дрібні особисті господарства) втрачають на ціні продажу.   </w:t>
      </w:r>
    </w:p>
    <w:p w:rsidR="009576E0" w:rsidRPr="00690A46" w:rsidRDefault="009576E0" w:rsidP="009576E0">
      <w:pPr>
        <w:shd w:val="clear" w:color="auto" w:fill="FFFFFF"/>
        <w:ind w:firstLine="567"/>
        <w:jc w:val="both"/>
        <w:rPr>
          <w:sz w:val="28"/>
          <w:szCs w:val="28"/>
          <w:lang w:val="uk-UA" w:eastAsia="ru-RU"/>
        </w:rPr>
      </w:pPr>
      <w:r w:rsidRPr="00690A46">
        <w:rPr>
          <w:sz w:val="28"/>
          <w:szCs w:val="28"/>
          <w:shd w:val="clear" w:color="auto" w:fill="FFFFFF"/>
          <w:lang w:val="uk-UA" w:eastAsia="ru-RU"/>
        </w:rPr>
        <w:t>Стимулювання кооперації зараз є необхідним виходом із ситуації, що склалася на ринку дрібного товарного виробництва та у сфері послуг. Сьогодні така організаційна форма як кооперативи – один із шляхів підтримки села,</w:t>
      </w:r>
      <w:r w:rsidRPr="00690A46">
        <w:rPr>
          <w:sz w:val="28"/>
          <w:szCs w:val="28"/>
          <w:lang w:val="uk-UA" w:eastAsia="ru-RU"/>
        </w:rPr>
        <w:t xml:space="preserve"> розвитку сільської місцевості та підвищення рівня і якості життя сільського населення в цілому.</w:t>
      </w:r>
    </w:p>
    <w:p w:rsidR="009576E0" w:rsidRPr="002B3262" w:rsidRDefault="009576E0" w:rsidP="009576E0">
      <w:pPr>
        <w:pStyle w:val="ac"/>
        <w:spacing w:before="0" w:beforeAutospacing="0" w:after="0" w:afterAutospacing="0"/>
        <w:ind w:firstLine="567"/>
        <w:jc w:val="both"/>
        <w:rPr>
          <w:bCs/>
          <w:iCs/>
          <w:color w:val="000000" w:themeColor="text1"/>
          <w:sz w:val="28"/>
          <w:szCs w:val="28"/>
          <w:lang w:val="uk-UA"/>
        </w:rPr>
      </w:pPr>
      <w:r w:rsidRPr="00690A46">
        <w:rPr>
          <w:sz w:val="28"/>
          <w:szCs w:val="28"/>
          <w:lang w:val="uk-UA"/>
        </w:rPr>
        <w:t xml:space="preserve">Програма підтримки кооперативів </w:t>
      </w:r>
      <w:r w:rsidRPr="00690A46">
        <w:rPr>
          <w:bCs/>
          <w:sz w:val="28"/>
          <w:szCs w:val="28"/>
          <w:lang w:val="uk-UA"/>
        </w:rPr>
        <w:t xml:space="preserve">на території </w:t>
      </w:r>
      <w:r w:rsidR="00404492">
        <w:rPr>
          <w:bCs/>
          <w:sz w:val="28"/>
          <w:szCs w:val="28"/>
          <w:lang w:val="uk-UA"/>
        </w:rPr>
        <w:t>Зимнівської сільської</w:t>
      </w:r>
      <w:r w:rsidRPr="00690A46">
        <w:rPr>
          <w:rStyle w:val="af4"/>
          <w:i w:val="0"/>
          <w:sz w:val="28"/>
          <w:szCs w:val="28"/>
          <w:lang w:val="uk-UA"/>
        </w:rPr>
        <w:t xml:space="preserve"> ради </w:t>
      </w:r>
      <w:r w:rsidR="00404492">
        <w:rPr>
          <w:rStyle w:val="af4"/>
          <w:i w:val="0"/>
          <w:sz w:val="28"/>
          <w:szCs w:val="28"/>
          <w:lang w:val="uk-UA"/>
        </w:rPr>
        <w:t>на</w:t>
      </w:r>
      <w:r>
        <w:rPr>
          <w:sz w:val="28"/>
          <w:szCs w:val="28"/>
          <w:lang w:val="uk-UA"/>
        </w:rPr>
        <w:t xml:space="preserve"> 202</w:t>
      </w:r>
      <w:r w:rsidR="00404492">
        <w:rPr>
          <w:sz w:val="28"/>
          <w:szCs w:val="28"/>
          <w:lang w:val="uk-UA"/>
        </w:rPr>
        <w:t>4</w:t>
      </w:r>
      <w:r>
        <w:rPr>
          <w:sz w:val="28"/>
          <w:szCs w:val="28"/>
          <w:lang w:val="uk-UA"/>
        </w:rPr>
        <w:t>-202</w:t>
      </w:r>
      <w:r w:rsidR="00404492">
        <w:rPr>
          <w:sz w:val="28"/>
          <w:szCs w:val="28"/>
          <w:lang w:val="uk-UA"/>
        </w:rPr>
        <w:t>6</w:t>
      </w:r>
      <w:r>
        <w:rPr>
          <w:sz w:val="28"/>
          <w:szCs w:val="28"/>
          <w:lang w:val="uk-UA"/>
        </w:rPr>
        <w:t xml:space="preserve"> роках (далі - П</w:t>
      </w:r>
      <w:r w:rsidRPr="00690A46">
        <w:rPr>
          <w:sz w:val="28"/>
          <w:szCs w:val="28"/>
          <w:lang w:val="uk-UA"/>
        </w:rPr>
        <w:t xml:space="preserve">рограма) розроблена на підставі Закону України «Про місцеве самоврядування в Україні», Закону України </w:t>
      </w:r>
      <w:r w:rsidRPr="002B3262">
        <w:rPr>
          <w:color w:val="000000" w:themeColor="text1"/>
          <w:sz w:val="28"/>
          <w:szCs w:val="28"/>
          <w:lang w:val="uk-UA"/>
        </w:rPr>
        <w:t>«Про сільськогосподарську кооперацію» та на виконання стратегічної цілі №</w:t>
      </w:r>
      <w:r w:rsidR="002B3262" w:rsidRPr="002B3262">
        <w:rPr>
          <w:color w:val="000000" w:themeColor="text1"/>
          <w:sz w:val="28"/>
          <w:szCs w:val="28"/>
          <w:lang w:val="uk-UA"/>
        </w:rPr>
        <w:t>2</w:t>
      </w:r>
      <w:r w:rsidRPr="002B3262">
        <w:rPr>
          <w:color w:val="000000" w:themeColor="text1"/>
          <w:sz w:val="28"/>
          <w:szCs w:val="28"/>
          <w:lang w:val="uk-UA"/>
        </w:rPr>
        <w:t xml:space="preserve">  Стратегії розвитку </w:t>
      </w:r>
      <w:r w:rsidR="002B3262" w:rsidRPr="002B3262">
        <w:rPr>
          <w:color w:val="000000" w:themeColor="text1"/>
          <w:sz w:val="28"/>
          <w:szCs w:val="28"/>
          <w:lang w:val="uk-UA"/>
        </w:rPr>
        <w:t xml:space="preserve">Зимнівської </w:t>
      </w:r>
      <w:r w:rsidRPr="002B3262">
        <w:rPr>
          <w:color w:val="000000" w:themeColor="text1"/>
          <w:sz w:val="28"/>
          <w:szCs w:val="28"/>
          <w:lang w:val="uk-UA"/>
        </w:rPr>
        <w:t xml:space="preserve"> територіальної громади на 20</w:t>
      </w:r>
      <w:r w:rsidR="002B3262" w:rsidRPr="002B3262">
        <w:rPr>
          <w:color w:val="000000" w:themeColor="text1"/>
          <w:sz w:val="28"/>
          <w:szCs w:val="28"/>
          <w:lang w:val="uk-UA"/>
        </w:rPr>
        <w:t>21</w:t>
      </w:r>
      <w:r w:rsidRPr="002B3262">
        <w:rPr>
          <w:color w:val="000000" w:themeColor="text1"/>
          <w:sz w:val="28"/>
          <w:szCs w:val="28"/>
          <w:lang w:val="uk-UA"/>
        </w:rPr>
        <w:t>-20</w:t>
      </w:r>
      <w:r w:rsidR="002B3262" w:rsidRPr="002B3262">
        <w:rPr>
          <w:color w:val="000000" w:themeColor="text1"/>
          <w:sz w:val="28"/>
          <w:szCs w:val="28"/>
          <w:lang w:val="uk-UA"/>
        </w:rPr>
        <w:t>30</w:t>
      </w:r>
      <w:r w:rsidRPr="002B3262">
        <w:rPr>
          <w:color w:val="000000" w:themeColor="text1"/>
          <w:sz w:val="28"/>
          <w:szCs w:val="28"/>
          <w:lang w:val="uk-UA"/>
        </w:rPr>
        <w:t xml:space="preserve"> роки. </w:t>
      </w:r>
    </w:p>
    <w:p w:rsidR="009576E0" w:rsidRPr="00690A46" w:rsidRDefault="009576E0" w:rsidP="009576E0">
      <w:pPr>
        <w:pStyle w:val="Standard"/>
        <w:widowControl w:val="0"/>
        <w:tabs>
          <w:tab w:val="num" w:pos="709"/>
        </w:tabs>
        <w:autoSpaceDN w:val="0"/>
        <w:ind w:firstLine="567"/>
        <w:jc w:val="both"/>
        <w:rPr>
          <w:sz w:val="28"/>
          <w:szCs w:val="28"/>
        </w:rPr>
      </w:pPr>
      <w:r w:rsidRPr="00690A46">
        <w:rPr>
          <w:sz w:val="28"/>
          <w:szCs w:val="28"/>
        </w:rPr>
        <w:t xml:space="preserve">Реалізація програми сприятиме організації кооперативів, формуванню основи їх матеріально-технічної бази, підтримки </w:t>
      </w:r>
      <w:r w:rsidRPr="00690A46">
        <w:rPr>
          <w:sz w:val="28"/>
          <w:szCs w:val="28"/>
          <w:lang w:eastAsia="uk-UA"/>
        </w:rPr>
        <w:t xml:space="preserve">розвитку та функціонування на території </w:t>
      </w:r>
      <w:r w:rsidR="00404492">
        <w:rPr>
          <w:sz w:val="28"/>
          <w:szCs w:val="28"/>
          <w:lang w:eastAsia="uk-UA"/>
        </w:rPr>
        <w:t>Зимнівської сільської</w:t>
      </w:r>
      <w:r>
        <w:rPr>
          <w:sz w:val="28"/>
          <w:szCs w:val="28"/>
        </w:rPr>
        <w:t xml:space="preserve"> </w:t>
      </w:r>
      <w:r w:rsidRPr="00690A46">
        <w:rPr>
          <w:sz w:val="28"/>
          <w:szCs w:val="28"/>
        </w:rPr>
        <w:t>ради дрібного господарника.</w:t>
      </w:r>
    </w:p>
    <w:p w:rsidR="009576E0" w:rsidRPr="00690A46" w:rsidRDefault="009576E0" w:rsidP="009576E0">
      <w:pPr>
        <w:pStyle w:val="msonormalcxspmiddle"/>
        <w:shd w:val="clear" w:color="auto" w:fill="FFFFFF"/>
        <w:jc w:val="center"/>
        <w:rPr>
          <w:b/>
          <w:bCs/>
          <w:sz w:val="28"/>
          <w:szCs w:val="28"/>
          <w:lang w:val="uk-UA"/>
        </w:rPr>
      </w:pPr>
      <w:r w:rsidRPr="00690A46">
        <w:rPr>
          <w:b/>
          <w:bCs/>
          <w:sz w:val="28"/>
          <w:szCs w:val="28"/>
          <w:lang w:val="uk-UA"/>
        </w:rPr>
        <w:t>Розділ ІІІ. Визначення мети</w:t>
      </w:r>
    </w:p>
    <w:p w:rsidR="009576E0" w:rsidRPr="00145E87" w:rsidRDefault="009576E0" w:rsidP="009576E0">
      <w:pPr>
        <w:pStyle w:val="Standard"/>
        <w:widowControl w:val="0"/>
        <w:tabs>
          <w:tab w:val="num" w:pos="720"/>
        </w:tabs>
        <w:ind w:firstLine="567"/>
        <w:jc w:val="both"/>
        <w:rPr>
          <w:sz w:val="28"/>
          <w:szCs w:val="28"/>
          <w:lang w:eastAsia="uk-UA"/>
        </w:rPr>
      </w:pPr>
      <w:r w:rsidRPr="00145E87">
        <w:rPr>
          <w:sz w:val="28"/>
          <w:szCs w:val="28"/>
          <w:lang w:eastAsia="uk-UA"/>
        </w:rPr>
        <w:t xml:space="preserve">Метою програми є створення сприятливих умов для організації кооперативів, сприяння формуванню їх матеріально-технічної бази, створення сприятливих економічних та фінансових умов для розвитку кооперативів, стійкої системи їх підтримки. </w:t>
      </w:r>
    </w:p>
    <w:p w:rsidR="009576E0" w:rsidRPr="00145E87" w:rsidRDefault="009576E0" w:rsidP="009576E0">
      <w:pPr>
        <w:pStyle w:val="Standard"/>
        <w:widowControl w:val="0"/>
        <w:tabs>
          <w:tab w:val="num" w:pos="720"/>
        </w:tabs>
        <w:ind w:firstLine="567"/>
        <w:jc w:val="both"/>
        <w:rPr>
          <w:sz w:val="28"/>
          <w:szCs w:val="28"/>
          <w:lang w:eastAsia="uk-UA"/>
        </w:rPr>
      </w:pPr>
      <w:r w:rsidRPr="00145E87">
        <w:rPr>
          <w:sz w:val="28"/>
          <w:szCs w:val="28"/>
        </w:rPr>
        <w:t>Метою діяльності кооперативів є задоволення економічних, соціальних та інших потреб його членів, отримання прибутку з подальшим його розподілом серед членів пропорційно до їх участі у господарській діяльності, а також спрямування частини одержаного фінансового результату на забезпечення розвитку кооперативу. Кінцевою метою даної програми є підвищення рівня добробуту і зайнятості населення</w:t>
      </w:r>
      <w:r w:rsidRPr="00145E87">
        <w:rPr>
          <w:sz w:val="28"/>
          <w:szCs w:val="28"/>
          <w:lang w:eastAsia="uk-UA"/>
        </w:rPr>
        <w:t xml:space="preserve"> територіальної громади.</w:t>
      </w:r>
    </w:p>
    <w:p w:rsidR="009576E0" w:rsidRPr="00145E87" w:rsidRDefault="009576E0" w:rsidP="009576E0">
      <w:pPr>
        <w:pStyle w:val="Standard"/>
        <w:widowControl w:val="0"/>
        <w:tabs>
          <w:tab w:val="num" w:pos="720"/>
        </w:tabs>
        <w:ind w:firstLine="720"/>
        <w:jc w:val="both"/>
        <w:rPr>
          <w:b/>
          <w:sz w:val="28"/>
          <w:szCs w:val="28"/>
        </w:rPr>
      </w:pPr>
    </w:p>
    <w:p w:rsidR="009576E0" w:rsidRPr="00145E87" w:rsidRDefault="009576E0" w:rsidP="009576E0">
      <w:pPr>
        <w:pStyle w:val="Standard"/>
        <w:widowControl w:val="0"/>
        <w:tabs>
          <w:tab w:val="num" w:pos="720"/>
        </w:tabs>
        <w:ind w:firstLine="720"/>
        <w:jc w:val="both"/>
        <w:rPr>
          <w:b/>
          <w:sz w:val="28"/>
          <w:szCs w:val="28"/>
        </w:rPr>
      </w:pPr>
      <w:r w:rsidRPr="00145E87">
        <w:rPr>
          <w:b/>
          <w:sz w:val="28"/>
          <w:szCs w:val="28"/>
        </w:rPr>
        <w:t>ІV. Обґрунтування шляхів і засобів розв’язання проблем, обсягів та джерел фінансування, строки виконання завдань, заходів</w:t>
      </w:r>
    </w:p>
    <w:p w:rsidR="009576E0" w:rsidRPr="00145E87" w:rsidRDefault="009576E0" w:rsidP="009576E0">
      <w:pPr>
        <w:pStyle w:val="Standard"/>
        <w:widowControl w:val="0"/>
        <w:tabs>
          <w:tab w:val="num" w:pos="720"/>
        </w:tabs>
        <w:jc w:val="both"/>
        <w:rPr>
          <w:sz w:val="28"/>
          <w:szCs w:val="28"/>
        </w:rPr>
      </w:pPr>
      <w:r w:rsidRPr="00145E87">
        <w:rPr>
          <w:sz w:val="28"/>
          <w:szCs w:val="28"/>
        </w:rPr>
        <w:tab/>
      </w:r>
    </w:p>
    <w:p w:rsidR="009576E0" w:rsidRPr="00145E87" w:rsidRDefault="009576E0" w:rsidP="009576E0">
      <w:pPr>
        <w:pStyle w:val="Standard"/>
        <w:widowControl w:val="0"/>
        <w:tabs>
          <w:tab w:val="num" w:pos="567"/>
        </w:tabs>
        <w:jc w:val="both"/>
        <w:rPr>
          <w:sz w:val="28"/>
          <w:szCs w:val="28"/>
        </w:rPr>
      </w:pPr>
      <w:r w:rsidRPr="00145E87">
        <w:rPr>
          <w:sz w:val="28"/>
          <w:szCs w:val="28"/>
        </w:rPr>
        <w:tab/>
        <w:t xml:space="preserve">Заходи програми розраховані на організацію та підтримку кооперативів, носять суспільно корисний інтерес для жителів </w:t>
      </w:r>
      <w:r>
        <w:rPr>
          <w:sz w:val="28"/>
          <w:szCs w:val="28"/>
        </w:rPr>
        <w:t xml:space="preserve">територіальної </w:t>
      </w:r>
      <w:r w:rsidRPr="00145E87">
        <w:rPr>
          <w:sz w:val="28"/>
          <w:szCs w:val="28"/>
        </w:rPr>
        <w:t xml:space="preserve">громади та </w:t>
      </w:r>
      <w:r w:rsidRPr="00145E87">
        <w:rPr>
          <w:color w:val="000000"/>
          <w:sz w:val="28"/>
          <w:szCs w:val="28"/>
        </w:rPr>
        <w:t xml:space="preserve">покликані забезпечити створення, </w:t>
      </w:r>
      <w:r w:rsidRPr="00145E87">
        <w:rPr>
          <w:sz w:val="28"/>
          <w:szCs w:val="28"/>
        </w:rPr>
        <w:t xml:space="preserve">ефективну діяльність та розвиток кооперативів на території </w:t>
      </w:r>
      <w:r w:rsidR="00264D2A">
        <w:rPr>
          <w:sz w:val="28"/>
          <w:szCs w:val="28"/>
        </w:rPr>
        <w:t>Зимнівської територіальної громади</w:t>
      </w:r>
      <w:r w:rsidRPr="00145E87">
        <w:rPr>
          <w:sz w:val="28"/>
          <w:szCs w:val="28"/>
        </w:rPr>
        <w:t xml:space="preserve">. </w:t>
      </w:r>
    </w:p>
    <w:p w:rsidR="009576E0" w:rsidRPr="00145E87" w:rsidRDefault="009576E0" w:rsidP="009576E0">
      <w:pPr>
        <w:pStyle w:val="ac"/>
        <w:tabs>
          <w:tab w:val="num" w:pos="567"/>
        </w:tabs>
        <w:spacing w:before="0" w:beforeAutospacing="0" w:after="0" w:afterAutospacing="0"/>
        <w:jc w:val="both"/>
        <w:rPr>
          <w:sz w:val="28"/>
          <w:szCs w:val="28"/>
          <w:lang w:val="uk-UA"/>
        </w:rPr>
      </w:pPr>
      <w:r w:rsidRPr="00145E87">
        <w:rPr>
          <w:sz w:val="28"/>
          <w:szCs w:val="28"/>
          <w:lang w:val="uk-UA"/>
        </w:rPr>
        <w:tab/>
        <w:t>Фінансування програми за напрямками забезпечуватиметься за кошти  бюджету</w:t>
      </w:r>
      <w:r w:rsidR="00264D2A">
        <w:rPr>
          <w:sz w:val="28"/>
          <w:szCs w:val="28"/>
          <w:lang w:val="uk-UA"/>
        </w:rPr>
        <w:t xml:space="preserve"> сільської територільної громади</w:t>
      </w:r>
      <w:r w:rsidRPr="00145E87">
        <w:rPr>
          <w:sz w:val="28"/>
          <w:szCs w:val="28"/>
          <w:lang w:val="uk-UA"/>
        </w:rPr>
        <w:t xml:space="preserve">. Обсяг фінансування програми може </w:t>
      </w:r>
      <w:r w:rsidRPr="00145E87">
        <w:rPr>
          <w:sz w:val="28"/>
          <w:szCs w:val="28"/>
          <w:lang w:val="uk-UA"/>
        </w:rPr>
        <w:lastRenderedPageBreak/>
        <w:t>бути змінено в залежності від обґрунтованих потреб виходячи з можливостей  бюджету. При поданні відповідних обґрунтувань загальне фінансування по Програмі може бути збільшене за рішенням сесії с</w:t>
      </w:r>
      <w:r w:rsidR="00264D2A">
        <w:rPr>
          <w:sz w:val="28"/>
          <w:szCs w:val="28"/>
          <w:lang w:val="uk-UA"/>
        </w:rPr>
        <w:t>ільської</w:t>
      </w:r>
      <w:r w:rsidRPr="00145E87">
        <w:rPr>
          <w:sz w:val="28"/>
          <w:szCs w:val="28"/>
          <w:lang w:val="uk-UA"/>
        </w:rPr>
        <w:t xml:space="preserve"> ради. </w:t>
      </w:r>
    </w:p>
    <w:p w:rsidR="009576E0" w:rsidRPr="001808E0" w:rsidRDefault="009576E0" w:rsidP="009576E0">
      <w:pPr>
        <w:tabs>
          <w:tab w:val="left" w:pos="0"/>
          <w:tab w:val="num" w:pos="567"/>
        </w:tabs>
        <w:jc w:val="both"/>
        <w:rPr>
          <w:sz w:val="28"/>
          <w:szCs w:val="28"/>
          <w:lang w:val="uk-UA"/>
        </w:rPr>
      </w:pPr>
      <w:r>
        <w:rPr>
          <w:sz w:val="28"/>
          <w:szCs w:val="28"/>
          <w:lang w:val="uk-UA"/>
        </w:rPr>
        <w:tab/>
      </w:r>
      <w:r w:rsidRPr="001808E0">
        <w:rPr>
          <w:sz w:val="28"/>
          <w:szCs w:val="28"/>
          <w:lang w:val="uk-UA"/>
        </w:rPr>
        <w:t xml:space="preserve">Для отримання компенсаційного фінансування кооперативами надається: </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заява на отримання компенсаційних виплат;</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належним чином завірена копія статуту кооперативу;</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копія рішення загальних зборів по даному питанню;</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проект розвитку (бізнес-план) кооперативу;</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баланс і звіт про фінансові результати господарської діяльності кооперативу за останній звітний період за встановленою формою (крім новостворених кооперативів);</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письмове зобов’язання кооперативу повернути у місячний строк до бюджету одержані бюджетні кошти у разі встановлення факту їх незаконного одержання та/чи нецільового використання, а також відчуження чи передачі у користування іншим особам придбаних матеріалів, сировини, техніки, обладнання і т.д. протягом п’яти наступних років;</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копію договору (угоди), укладеної кооперативом із постачальником техніки,  обладнання, матеріалів, сировини, інше для організації роботи кооперативу;</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копію видаткової накладної (акта приймання-передачі) товарів, робіт, послуг;</w:t>
      </w:r>
    </w:p>
    <w:p w:rsidR="009576E0" w:rsidRPr="001808E0" w:rsidRDefault="009576E0" w:rsidP="009576E0">
      <w:pPr>
        <w:numPr>
          <w:ilvl w:val="0"/>
          <w:numId w:val="42"/>
        </w:numPr>
        <w:tabs>
          <w:tab w:val="left" w:pos="0"/>
          <w:tab w:val="num" w:pos="567"/>
        </w:tabs>
        <w:jc w:val="both"/>
        <w:rPr>
          <w:sz w:val="28"/>
          <w:szCs w:val="28"/>
          <w:lang w:val="uk-UA"/>
        </w:rPr>
      </w:pPr>
      <w:r w:rsidRPr="001808E0">
        <w:rPr>
          <w:sz w:val="28"/>
          <w:szCs w:val="28"/>
          <w:lang w:val="uk-UA"/>
        </w:rPr>
        <w:t>інші документи, що підтверджують наміри або факт використання придбань у господарській діяльності кооперативу.</w:t>
      </w:r>
    </w:p>
    <w:p w:rsidR="009576E0" w:rsidRPr="001808E0" w:rsidRDefault="009576E0" w:rsidP="009576E0">
      <w:pPr>
        <w:pStyle w:val="Standard"/>
        <w:widowControl w:val="0"/>
        <w:tabs>
          <w:tab w:val="num" w:pos="567"/>
        </w:tabs>
        <w:ind w:firstLine="567"/>
        <w:jc w:val="both"/>
        <w:rPr>
          <w:sz w:val="28"/>
          <w:szCs w:val="28"/>
        </w:rPr>
      </w:pPr>
      <w:r w:rsidRPr="001808E0">
        <w:rPr>
          <w:sz w:val="28"/>
          <w:szCs w:val="28"/>
        </w:rPr>
        <w:t>У разі якщо на отримання компенсацій претендує декілька заявників (кооперативів) пріоритет має новостворений кооператив або той, що не отримував у поточному році коштів  бюджету</w:t>
      </w:r>
      <w:r w:rsidR="001808E0" w:rsidRPr="001808E0">
        <w:rPr>
          <w:sz w:val="28"/>
          <w:szCs w:val="28"/>
        </w:rPr>
        <w:t xml:space="preserve"> територіальної громади</w:t>
      </w:r>
      <w:r w:rsidRPr="001808E0">
        <w:rPr>
          <w:sz w:val="28"/>
          <w:szCs w:val="28"/>
        </w:rPr>
        <w:t xml:space="preserve"> за даною програмою. </w:t>
      </w:r>
    </w:p>
    <w:p w:rsidR="009576E0" w:rsidRDefault="009576E0" w:rsidP="009576E0">
      <w:pPr>
        <w:pStyle w:val="Standard"/>
        <w:widowControl w:val="0"/>
        <w:tabs>
          <w:tab w:val="num" w:pos="720"/>
        </w:tabs>
        <w:ind w:firstLine="720"/>
        <w:jc w:val="both"/>
        <w:rPr>
          <w:b/>
          <w:sz w:val="28"/>
          <w:szCs w:val="28"/>
        </w:rPr>
      </w:pPr>
    </w:p>
    <w:p w:rsidR="009576E0" w:rsidRPr="00145E87" w:rsidRDefault="009576E0" w:rsidP="009576E0">
      <w:pPr>
        <w:pStyle w:val="Standard"/>
        <w:widowControl w:val="0"/>
        <w:tabs>
          <w:tab w:val="num" w:pos="720"/>
        </w:tabs>
        <w:ind w:firstLine="720"/>
        <w:jc w:val="both"/>
        <w:rPr>
          <w:sz w:val="28"/>
          <w:szCs w:val="28"/>
        </w:rPr>
      </w:pPr>
      <w:r w:rsidRPr="00145E87">
        <w:rPr>
          <w:b/>
          <w:sz w:val="28"/>
          <w:szCs w:val="28"/>
        </w:rPr>
        <w:t>V. Перелік завдань і заходів програми, напрями використання бюджетних коштів та результативні показники</w:t>
      </w:r>
    </w:p>
    <w:p w:rsidR="009576E0" w:rsidRPr="00145E87" w:rsidRDefault="009576E0" w:rsidP="009576E0">
      <w:pPr>
        <w:pStyle w:val="af5"/>
        <w:widowControl w:val="0"/>
        <w:spacing w:line="233" w:lineRule="auto"/>
        <w:jc w:val="both"/>
        <w:rPr>
          <w:rFonts w:ascii="Times New Roman" w:hAnsi="Times New Roman"/>
          <w:sz w:val="28"/>
          <w:szCs w:val="28"/>
        </w:rPr>
      </w:pPr>
      <w:r w:rsidRPr="00145E87">
        <w:rPr>
          <w:rFonts w:ascii="Times New Roman" w:hAnsi="Times New Roman"/>
          <w:sz w:val="28"/>
          <w:szCs w:val="28"/>
        </w:rPr>
        <w:t>Пріоритетними завданнями програми є:</w:t>
      </w:r>
    </w:p>
    <w:p w:rsidR="009576E0" w:rsidRPr="00145E87" w:rsidRDefault="009576E0" w:rsidP="009576E0">
      <w:pPr>
        <w:pStyle w:val="af5"/>
        <w:widowControl w:val="0"/>
        <w:spacing w:line="233" w:lineRule="auto"/>
        <w:jc w:val="both"/>
        <w:rPr>
          <w:rFonts w:ascii="Times New Roman" w:hAnsi="Times New Roman"/>
          <w:sz w:val="28"/>
          <w:szCs w:val="28"/>
        </w:rPr>
      </w:pPr>
      <w:r w:rsidRPr="00145E87">
        <w:rPr>
          <w:rFonts w:ascii="Times New Roman" w:hAnsi="Times New Roman"/>
          <w:sz w:val="28"/>
          <w:szCs w:val="28"/>
        </w:rPr>
        <w:t>1) підвищення ефективності та конкурентоспроможності кооперативу, фізичних осіб – жителів громади, дрібних особистих селянських господарств, виробників продукції у різних сферах; надання різного роду послуг; виробництво, переробка, заготівля, зберігання, збут, продаж продукції (сировини); забезпечення засобами виробництва і матеріально-технічними ресурсами;</w:t>
      </w:r>
    </w:p>
    <w:p w:rsidR="009576E0" w:rsidRPr="00145E87" w:rsidRDefault="009576E0" w:rsidP="009576E0">
      <w:pPr>
        <w:pStyle w:val="af5"/>
        <w:widowControl w:val="0"/>
        <w:spacing w:line="233" w:lineRule="auto"/>
        <w:jc w:val="both"/>
        <w:rPr>
          <w:rFonts w:ascii="Times New Roman" w:hAnsi="Times New Roman"/>
          <w:sz w:val="28"/>
          <w:szCs w:val="28"/>
        </w:rPr>
      </w:pPr>
      <w:r w:rsidRPr="00145E87">
        <w:rPr>
          <w:rFonts w:ascii="Times New Roman" w:hAnsi="Times New Roman"/>
          <w:sz w:val="28"/>
          <w:szCs w:val="28"/>
        </w:rPr>
        <w:t>2) задоволення економічних, соціальних та інших потреб на основі поєднання особистих та колективних інтересів, поділу між ними ризиків, витрат і доходів, розвитку самоорганізації, самоврядування та самоконтролю, захист їх інтересів;</w:t>
      </w:r>
    </w:p>
    <w:p w:rsidR="009576E0" w:rsidRPr="00145E87" w:rsidRDefault="009576E0" w:rsidP="009576E0">
      <w:pPr>
        <w:pStyle w:val="af5"/>
        <w:widowControl w:val="0"/>
        <w:spacing w:line="233" w:lineRule="auto"/>
        <w:jc w:val="both"/>
        <w:rPr>
          <w:rFonts w:ascii="Times New Roman" w:hAnsi="Times New Roman"/>
          <w:sz w:val="28"/>
          <w:szCs w:val="28"/>
        </w:rPr>
      </w:pPr>
      <w:r w:rsidRPr="00145E87">
        <w:rPr>
          <w:rFonts w:ascii="Times New Roman" w:hAnsi="Times New Roman"/>
          <w:sz w:val="28"/>
          <w:szCs w:val="28"/>
        </w:rPr>
        <w:t>3) розвиток інфраструктури ринків виробництва, заготівлі та послуг, в т.ч. у сільськогосподарській сфері;</w:t>
      </w:r>
    </w:p>
    <w:p w:rsidR="009576E0" w:rsidRPr="00145E87" w:rsidRDefault="009576E0" w:rsidP="009576E0">
      <w:pPr>
        <w:pStyle w:val="af5"/>
        <w:widowControl w:val="0"/>
        <w:spacing w:line="233" w:lineRule="auto"/>
        <w:jc w:val="both"/>
        <w:rPr>
          <w:rFonts w:ascii="Times New Roman" w:hAnsi="Times New Roman"/>
          <w:sz w:val="28"/>
          <w:szCs w:val="28"/>
        </w:rPr>
      </w:pPr>
      <w:r w:rsidRPr="00145E87">
        <w:rPr>
          <w:rFonts w:ascii="Times New Roman" w:hAnsi="Times New Roman"/>
          <w:sz w:val="28"/>
          <w:szCs w:val="28"/>
        </w:rPr>
        <w:lastRenderedPageBreak/>
        <w:t>4) створення умов для зниження витрат кооперативу під час придбання необхідних ресурсів, супутніх витрат при провадженні виробничої та/або іншої господарської діяльності;</w:t>
      </w:r>
    </w:p>
    <w:p w:rsidR="009576E0" w:rsidRPr="00145E87" w:rsidRDefault="009576E0" w:rsidP="009576E0">
      <w:pPr>
        <w:pStyle w:val="af5"/>
        <w:widowControl w:val="0"/>
        <w:spacing w:line="233" w:lineRule="auto"/>
        <w:jc w:val="both"/>
        <w:rPr>
          <w:rFonts w:ascii="Times New Roman" w:hAnsi="Times New Roman"/>
          <w:sz w:val="28"/>
          <w:szCs w:val="28"/>
        </w:rPr>
      </w:pPr>
      <w:r w:rsidRPr="00145E87">
        <w:rPr>
          <w:rFonts w:ascii="Times New Roman" w:hAnsi="Times New Roman"/>
          <w:sz w:val="28"/>
          <w:szCs w:val="28"/>
        </w:rPr>
        <w:t>5) збільшення доходів суб’єктів господарювання юридичних та фізичних осіб, їх об’єднань, дрібних домогосподарств, окремих фізичних осіб, їх об’єднань;</w:t>
      </w:r>
    </w:p>
    <w:p w:rsidR="009576E0" w:rsidRPr="00145E87" w:rsidRDefault="009576E0" w:rsidP="009576E0">
      <w:pPr>
        <w:pStyle w:val="Standard"/>
        <w:widowControl w:val="0"/>
        <w:tabs>
          <w:tab w:val="num" w:pos="567"/>
        </w:tabs>
        <w:jc w:val="both"/>
        <w:rPr>
          <w:sz w:val="28"/>
          <w:szCs w:val="28"/>
        </w:rPr>
      </w:pPr>
      <w:r w:rsidRPr="00145E87">
        <w:rPr>
          <w:sz w:val="28"/>
          <w:szCs w:val="28"/>
          <w:lang w:eastAsia="uk-UA"/>
        </w:rPr>
        <w:tab/>
        <w:t xml:space="preserve">6) </w:t>
      </w:r>
      <w:r w:rsidRPr="00145E87">
        <w:rPr>
          <w:sz w:val="28"/>
          <w:szCs w:val="28"/>
        </w:rPr>
        <w:t>сприяння створенню матеріально-технічної бази новоутворених та підвищення конкурентоспроможності вже створених кооперативів;</w:t>
      </w:r>
    </w:p>
    <w:p w:rsidR="009576E0" w:rsidRPr="00145E87" w:rsidRDefault="009576E0" w:rsidP="009576E0">
      <w:pPr>
        <w:pStyle w:val="Standard"/>
        <w:widowControl w:val="0"/>
        <w:tabs>
          <w:tab w:val="num" w:pos="567"/>
        </w:tabs>
        <w:jc w:val="both"/>
        <w:rPr>
          <w:sz w:val="28"/>
          <w:szCs w:val="28"/>
          <w:lang w:eastAsia="uk-UA"/>
        </w:rPr>
      </w:pPr>
      <w:r w:rsidRPr="00145E87">
        <w:rPr>
          <w:sz w:val="28"/>
          <w:szCs w:val="28"/>
        </w:rPr>
        <w:tab/>
        <w:t xml:space="preserve">7) </w:t>
      </w:r>
      <w:r w:rsidRPr="00145E87">
        <w:rPr>
          <w:sz w:val="28"/>
          <w:szCs w:val="28"/>
          <w:lang w:eastAsia="uk-UA"/>
        </w:rPr>
        <w:t xml:space="preserve">надання фінансової підтримки для забезпечення ефективної діяльності кооперативів; </w:t>
      </w:r>
    </w:p>
    <w:p w:rsidR="009576E0" w:rsidRPr="00145E87" w:rsidRDefault="009576E0" w:rsidP="009576E0">
      <w:pPr>
        <w:pStyle w:val="Standard"/>
        <w:widowControl w:val="0"/>
        <w:tabs>
          <w:tab w:val="num" w:pos="567"/>
        </w:tabs>
        <w:jc w:val="both"/>
        <w:rPr>
          <w:sz w:val="28"/>
          <w:szCs w:val="28"/>
        </w:rPr>
      </w:pPr>
      <w:r w:rsidRPr="00145E87">
        <w:rPr>
          <w:sz w:val="28"/>
          <w:szCs w:val="28"/>
          <w:lang w:eastAsia="uk-UA"/>
        </w:rPr>
        <w:tab/>
        <w:t xml:space="preserve">8) </w:t>
      </w:r>
      <w:r w:rsidRPr="00145E87">
        <w:rPr>
          <w:sz w:val="28"/>
          <w:szCs w:val="28"/>
        </w:rPr>
        <w:t>стимулювання процесів самоорганізації населення для створення кооперативів;</w:t>
      </w:r>
    </w:p>
    <w:p w:rsidR="009576E0" w:rsidRPr="00145E87" w:rsidRDefault="009576E0" w:rsidP="009576E0">
      <w:pPr>
        <w:pStyle w:val="Standard"/>
        <w:widowControl w:val="0"/>
        <w:tabs>
          <w:tab w:val="num" w:pos="567"/>
        </w:tabs>
        <w:jc w:val="both"/>
        <w:rPr>
          <w:sz w:val="28"/>
          <w:szCs w:val="28"/>
        </w:rPr>
      </w:pPr>
      <w:r w:rsidRPr="00145E87">
        <w:rPr>
          <w:sz w:val="28"/>
          <w:szCs w:val="28"/>
        </w:rPr>
        <w:tab/>
        <w:t>9) створення додаткових робочих місць;</w:t>
      </w:r>
    </w:p>
    <w:p w:rsidR="009576E0" w:rsidRPr="00145E87" w:rsidRDefault="009576E0" w:rsidP="009576E0">
      <w:pPr>
        <w:pStyle w:val="Standard"/>
        <w:widowControl w:val="0"/>
        <w:tabs>
          <w:tab w:val="num" w:pos="567"/>
        </w:tabs>
        <w:jc w:val="both"/>
        <w:rPr>
          <w:sz w:val="28"/>
          <w:szCs w:val="28"/>
        </w:rPr>
      </w:pPr>
      <w:r w:rsidRPr="00145E87">
        <w:rPr>
          <w:sz w:val="28"/>
          <w:szCs w:val="28"/>
        </w:rPr>
        <w:tab/>
        <w:t xml:space="preserve">10) підвищення платоспроможності та </w:t>
      </w:r>
      <w:r w:rsidR="001979F5" w:rsidRPr="00145E87">
        <w:rPr>
          <w:sz w:val="28"/>
          <w:szCs w:val="28"/>
        </w:rPr>
        <w:t>само зайнятості</w:t>
      </w:r>
      <w:r w:rsidRPr="00145E87">
        <w:rPr>
          <w:sz w:val="28"/>
          <w:szCs w:val="28"/>
        </w:rPr>
        <w:t xml:space="preserve"> населення</w:t>
      </w:r>
    </w:p>
    <w:p w:rsidR="009576E0" w:rsidRPr="00145E87" w:rsidRDefault="009576E0" w:rsidP="009576E0">
      <w:pPr>
        <w:pStyle w:val="Standard"/>
        <w:widowControl w:val="0"/>
        <w:tabs>
          <w:tab w:val="num" w:pos="709"/>
        </w:tabs>
        <w:jc w:val="both"/>
        <w:rPr>
          <w:b/>
          <w:bCs/>
          <w:color w:val="000000"/>
          <w:sz w:val="28"/>
          <w:szCs w:val="28"/>
        </w:rPr>
      </w:pPr>
    </w:p>
    <w:p w:rsidR="009576E0" w:rsidRPr="00145E87" w:rsidRDefault="009576E0" w:rsidP="009576E0">
      <w:pPr>
        <w:ind w:firstLine="567"/>
        <w:jc w:val="both"/>
        <w:rPr>
          <w:color w:val="000000"/>
          <w:sz w:val="28"/>
          <w:szCs w:val="28"/>
          <w:lang w:val="uk-UA"/>
        </w:rPr>
      </w:pPr>
      <w:r w:rsidRPr="00145E87">
        <w:rPr>
          <w:color w:val="000000"/>
          <w:sz w:val="28"/>
          <w:szCs w:val="28"/>
          <w:lang w:val="uk-UA"/>
        </w:rPr>
        <w:t>Заплановане фінансування може бути використано кооперативом на покриття витрат:</w:t>
      </w:r>
    </w:p>
    <w:p w:rsidR="009576E0" w:rsidRPr="00145E87" w:rsidRDefault="009576E0" w:rsidP="009576E0">
      <w:pPr>
        <w:numPr>
          <w:ilvl w:val="0"/>
          <w:numId w:val="45"/>
        </w:numPr>
        <w:ind w:firstLine="567"/>
        <w:jc w:val="both"/>
        <w:rPr>
          <w:color w:val="000000"/>
          <w:sz w:val="28"/>
          <w:szCs w:val="28"/>
          <w:lang w:val="uk-UA"/>
        </w:rPr>
      </w:pPr>
      <w:r w:rsidRPr="00145E87">
        <w:rPr>
          <w:color w:val="000000"/>
          <w:sz w:val="28"/>
          <w:szCs w:val="28"/>
          <w:lang w:val="uk-UA"/>
        </w:rPr>
        <w:t xml:space="preserve">з придбання техніки, матеріалів, обладнання, комплектуючих для виробництва, переробки чи надання послуг; </w:t>
      </w:r>
    </w:p>
    <w:p w:rsidR="009576E0" w:rsidRPr="00145E87" w:rsidRDefault="009576E0" w:rsidP="009576E0">
      <w:pPr>
        <w:numPr>
          <w:ilvl w:val="0"/>
          <w:numId w:val="45"/>
        </w:numPr>
        <w:ind w:firstLine="567"/>
        <w:jc w:val="both"/>
        <w:rPr>
          <w:color w:val="000000"/>
          <w:sz w:val="28"/>
          <w:szCs w:val="28"/>
          <w:lang w:val="uk-UA"/>
        </w:rPr>
      </w:pPr>
      <w:r w:rsidRPr="00145E87">
        <w:rPr>
          <w:color w:val="000000"/>
          <w:sz w:val="28"/>
          <w:szCs w:val="28"/>
          <w:lang w:val="uk-UA"/>
        </w:rPr>
        <w:t>дорадчо-консультаційних послуг;</w:t>
      </w:r>
    </w:p>
    <w:p w:rsidR="009576E0" w:rsidRPr="00145E87" w:rsidRDefault="009576E0" w:rsidP="009576E0">
      <w:pPr>
        <w:numPr>
          <w:ilvl w:val="0"/>
          <w:numId w:val="45"/>
        </w:numPr>
        <w:ind w:firstLine="567"/>
        <w:jc w:val="both"/>
        <w:rPr>
          <w:color w:val="000000"/>
          <w:sz w:val="28"/>
          <w:szCs w:val="28"/>
          <w:lang w:val="uk-UA"/>
        </w:rPr>
      </w:pPr>
      <w:r w:rsidRPr="00145E87">
        <w:rPr>
          <w:color w:val="000000"/>
          <w:sz w:val="28"/>
          <w:szCs w:val="28"/>
          <w:lang w:val="uk-UA"/>
        </w:rPr>
        <w:t>з придбання насіння, садибного матеріалу;</w:t>
      </w:r>
    </w:p>
    <w:p w:rsidR="009576E0" w:rsidRPr="00145E87" w:rsidRDefault="009576E0" w:rsidP="009576E0">
      <w:pPr>
        <w:numPr>
          <w:ilvl w:val="0"/>
          <w:numId w:val="45"/>
        </w:numPr>
        <w:ind w:firstLine="567"/>
        <w:jc w:val="both"/>
        <w:rPr>
          <w:rFonts w:ascii="ProbaPro" w:hAnsi="ProbaPro"/>
          <w:color w:val="000000"/>
          <w:sz w:val="28"/>
          <w:szCs w:val="28"/>
          <w:shd w:val="clear" w:color="auto" w:fill="FFFFFF"/>
          <w:lang w:val="uk-UA"/>
        </w:rPr>
      </w:pPr>
      <w:r w:rsidRPr="00145E87">
        <w:rPr>
          <w:rFonts w:ascii="ProbaPro" w:hAnsi="ProbaPro"/>
          <w:color w:val="000000"/>
          <w:sz w:val="28"/>
          <w:szCs w:val="28"/>
          <w:shd w:val="clear" w:color="auto" w:fill="FFFFFF"/>
          <w:lang w:val="uk-UA"/>
        </w:rPr>
        <w:t>з відшкодування вартості закуплених для ведення господарської діяльності  тварин (в т.ч. риб, бджіл) та рослин;</w:t>
      </w:r>
    </w:p>
    <w:p w:rsidR="009576E0" w:rsidRPr="00145E87" w:rsidRDefault="009576E0" w:rsidP="009576E0">
      <w:pPr>
        <w:numPr>
          <w:ilvl w:val="0"/>
          <w:numId w:val="45"/>
        </w:numPr>
        <w:shd w:val="clear" w:color="auto" w:fill="FFFFFF"/>
        <w:ind w:firstLine="567"/>
        <w:jc w:val="both"/>
        <w:rPr>
          <w:color w:val="2D1614"/>
          <w:sz w:val="28"/>
          <w:szCs w:val="28"/>
          <w:lang w:val="uk-UA" w:eastAsia="ru-RU"/>
        </w:rPr>
      </w:pPr>
      <w:r w:rsidRPr="00145E87">
        <w:rPr>
          <w:color w:val="2D1614"/>
          <w:sz w:val="28"/>
          <w:szCs w:val="28"/>
          <w:lang w:val="uk-UA" w:eastAsia="ru-RU"/>
        </w:rPr>
        <w:t xml:space="preserve">витрати із закладання та утримання пунктів із заготівлі, переробки чи виробництва продукції, їх оснащення різними виробничими засобами, в т.ч.  зберігання і переробки; </w:t>
      </w:r>
    </w:p>
    <w:p w:rsidR="009576E0" w:rsidRPr="00145E87" w:rsidRDefault="009576E0" w:rsidP="009576E0">
      <w:pPr>
        <w:numPr>
          <w:ilvl w:val="0"/>
          <w:numId w:val="45"/>
        </w:numPr>
        <w:shd w:val="clear" w:color="auto" w:fill="FFFFFF"/>
        <w:ind w:firstLine="567"/>
        <w:rPr>
          <w:color w:val="2D1614"/>
          <w:sz w:val="28"/>
          <w:szCs w:val="28"/>
          <w:lang w:val="uk-UA" w:eastAsia="ru-RU"/>
        </w:rPr>
      </w:pPr>
      <w:r w:rsidRPr="00145E87">
        <w:rPr>
          <w:color w:val="2D1614"/>
          <w:sz w:val="28"/>
          <w:szCs w:val="28"/>
          <w:lang w:val="uk-UA" w:eastAsia="ru-RU"/>
        </w:rPr>
        <w:t>покриття витрат у всіх видах обслуговування засобів праці, поліпшення їх якості, налагодження чи  удосконалення робіт;</w:t>
      </w:r>
    </w:p>
    <w:p w:rsidR="009576E0" w:rsidRPr="00145E87" w:rsidRDefault="009576E0" w:rsidP="009576E0">
      <w:pPr>
        <w:numPr>
          <w:ilvl w:val="0"/>
          <w:numId w:val="45"/>
        </w:numPr>
        <w:shd w:val="clear" w:color="auto" w:fill="FFFFFF"/>
        <w:ind w:firstLine="567"/>
        <w:rPr>
          <w:color w:val="2D1614"/>
          <w:sz w:val="28"/>
          <w:szCs w:val="28"/>
          <w:lang w:val="uk-UA" w:eastAsia="ru-RU"/>
        </w:rPr>
      </w:pPr>
      <w:r w:rsidRPr="00145E87">
        <w:rPr>
          <w:color w:val="2D1614"/>
          <w:sz w:val="28"/>
          <w:szCs w:val="28"/>
          <w:lang w:val="uk-UA" w:eastAsia="ru-RU"/>
        </w:rPr>
        <w:t>послуги виробничого характеру;</w:t>
      </w:r>
    </w:p>
    <w:p w:rsidR="009576E0" w:rsidRPr="00145E87" w:rsidRDefault="009576E0" w:rsidP="009576E0">
      <w:pPr>
        <w:pStyle w:val="ac"/>
        <w:numPr>
          <w:ilvl w:val="0"/>
          <w:numId w:val="45"/>
        </w:numPr>
        <w:tabs>
          <w:tab w:val="left" w:pos="567"/>
          <w:tab w:val="left" w:pos="709"/>
        </w:tabs>
        <w:spacing w:before="0" w:beforeAutospacing="0" w:after="0" w:afterAutospacing="0"/>
        <w:ind w:firstLine="567"/>
        <w:rPr>
          <w:sz w:val="28"/>
          <w:szCs w:val="28"/>
          <w:lang w:val="uk-UA"/>
        </w:rPr>
      </w:pPr>
      <w:r w:rsidRPr="00145E87">
        <w:rPr>
          <w:rFonts w:ascii="ProbaPro" w:hAnsi="ProbaPro"/>
          <w:color w:val="000000"/>
          <w:sz w:val="28"/>
          <w:szCs w:val="28"/>
          <w:shd w:val="clear" w:color="auto" w:fill="FFFFFF"/>
          <w:lang w:val="uk-UA"/>
        </w:rPr>
        <w:t>інше, що не суперечить чинному законодавству  та  має  прямий  зв’язок із  господарською діяльністю кооперативу</w:t>
      </w:r>
      <w:r>
        <w:rPr>
          <w:rFonts w:ascii="ProbaPro" w:hAnsi="ProbaPro"/>
          <w:color w:val="000000"/>
          <w:sz w:val="28"/>
          <w:szCs w:val="28"/>
          <w:shd w:val="clear" w:color="auto" w:fill="FFFFFF"/>
          <w:lang w:val="uk-UA"/>
        </w:rPr>
        <w:t>.</w:t>
      </w:r>
      <w:r w:rsidRPr="00145E87">
        <w:rPr>
          <w:sz w:val="28"/>
          <w:szCs w:val="28"/>
          <w:lang w:val="uk-UA"/>
        </w:rPr>
        <w:t xml:space="preserve"> </w:t>
      </w:r>
    </w:p>
    <w:p w:rsidR="009576E0" w:rsidRPr="00145E87" w:rsidRDefault="009576E0" w:rsidP="009576E0">
      <w:pPr>
        <w:shd w:val="clear" w:color="auto" w:fill="FFFFFF"/>
        <w:ind w:firstLine="567"/>
        <w:jc w:val="both"/>
        <w:rPr>
          <w:sz w:val="28"/>
          <w:szCs w:val="28"/>
          <w:lang w:val="uk-UA"/>
        </w:rPr>
      </w:pPr>
      <w:r w:rsidRPr="00145E87">
        <w:rPr>
          <w:sz w:val="28"/>
          <w:szCs w:val="28"/>
          <w:lang w:val="uk-UA" w:eastAsia="ru-RU"/>
        </w:rPr>
        <w:t>Кооператив до закінчення 5-річного терміну з моменту отримання компенсацій не має права без згоди с</w:t>
      </w:r>
      <w:r w:rsidR="001808E0">
        <w:rPr>
          <w:sz w:val="28"/>
          <w:szCs w:val="28"/>
          <w:lang w:val="uk-UA" w:eastAsia="ru-RU"/>
        </w:rPr>
        <w:t>ільської</w:t>
      </w:r>
      <w:r w:rsidRPr="00145E87">
        <w:rPr>
          <w:sz w:val="28"/>
          <w:szCs w:val="28"/>
          <w:lang w:val="uk-UA" w:eastAsia="ru-RU"/>
        </w:rPr>
        <w:t xml:space="preserve"> ради надавати у користування третім особам чи відчужувати придбані техніку, матеріали, обладнання, інше.</w:t>
      </w:r>
      <w:r w:rsidRPr="00145E87">
        <w:rPr>
          <w:sz w:val="28"/>
          <w:szCs w:val="28"/>
          <w:lang w:val="uk-UA"/>
        </w:rPr>
        <w:t xml:space="preserve"> </w:t>
      </w:r>
    </w:p>
    <w:p w:rsidR="009576E0" w:rsidRPr="00690A46" w:rsidRDefault="009576E0" w:rsidP="009576E0">
      <w:pPr>
        <w:pStyle w:val="ac"/>
        <w:tabs>
          <w:tab w:val="left" w:pos="567"/>
          <w:tab w:val="left" w:pos="709"/>
        </w:tabs>
        <w:ind w:left="360"/>
        <w:jc w:val="center"/>
        <w:rPr>
          <w:b/>
          <w:sz w:val="28"/>
          <w:szCs w:val="28"/>
          <w:lang w:val="uk-UA"/>
        </w:rPr>
      </w:pPr>
      <w:r w:rsidRPr="00690A46">
        <w:rPr>
          <w:b/>
          <w:sz w:val="28"/>
          <w:szCs w:val="28"/>
          <w:lang w:val="uk-UA"/>
        </w:rPr>
        <w:t>Розділ VІ. Координація та контроль за ходом виконання Програми</w:t>
      </w:r>
    </w:p>
    <w:p w:rsidR="009576E0" w:rsidRPr="00690A46" w:rsidRDefault="00E40DA3" w:rsidP="009576E0">
      <w:pPr>
        <w:tabs>
          <w:tab w:val="left" w:pos="0"/>
        </w:tabs>
        <w:ind w:firstLine="567"/>
        <w:jc w:val="both"/>
        <w:rPr>
          <w:sz w:val="28"/>
          <w:szCs w:val="28"/>
          <w:lang w:val="uk-UA"/>
        </w:rPr>
      </w:pPr>
      <w:r>
        <w:rPr>
          <w:sz w:val="28"/>
          <w:szCs w:val="28"/>
          <w:lang w:val="uk-UA"/>
        </w:rPr>
        <w:t>Зимнівська сільська</w:t>
      </w:r>
      <w:r w:rsidR="009576E0" w:rsidRPr="00690A46">
        <w:rPr>
          <w:sz w:val="28"/>
          <w:szCs w:val="28"/>
          <w:lang w:val="uk-UA"/>
        </w:rPr>
        <w:t xml:space="preserve"> рада здійснює нагляд та контроль за використанням коштів. Всі витрати кооперативу, що підлягають компенсації за рахунок програми, мають бути документально підтвердженими та задіяними у фінансово-господарській діяльності кооперативу. </w:t>
      </w:r>
    </w:p>
    <w:p w:rsidR="009576E0" w:rsidRPr="001B17CB" w:rsidRDefault="009576E0" w:rsidP="009576E0">
      <w:pPr>
        <w:tabs>
          <w:tab w:val="left" w:pos="0"/>
        </w:tabs>
        <w:ind w:firstLine="567"/>
        <w:jc w:val="both"/>
        <w:rPr>
          <w:sz w:val="28"/>
          <w:szCs w:val="28"/>
          <w:lang w:val="uk-UA"/>
        </w:rPr>
      </w:pPr>
      <w:r w:rsidRPr="001B17CB">
        <w:rPr>
          <w:sz w:val="28"/>
          <w:szCs w:val="28"/>
          <w:lang w:val="uk-UA"/>
        </w:rPr>
        <w:t xml:space="preserve">З метою організації компенсаційних виплат </w:t>
      </w:r>
      <w:r w:rsidR="003E2EDC">
        <w:rPr>
          <w:sz w:val="28"/>
          <w:szCs w:val="28"/>
          <w:lang w:val="uk-UA"/>
        </w:rPr>
        <w:t>Зимнівською сільською</w:t>
      </w:r>
      <w:r w:rsidRPr="001B17CB">
        <w:rPr>
          <w:sz w:val="28"/>
          <w:szCs w:val="28"/>
          <w:lang w:val="uk-UA"/>
        </w:rPr>
        <w:t xml:space="preserve"> рад</w:t>
      </w:r>
      <w:r w:rsidR="003E2EDC">
        <w:rPr>
          <w:sz w:val="28"/>
          <w:szCs w:val="28"/>
          <w:lang w:val="uk-UA"/>
        </w:rPr>
        <w:t>ою</w:t>
      </w:r>
      <w:r w:rsidRPr="001B17CB">
        <w:rPr>
          <w:sz w:val="28"/>
          <w:szCs w:val="28"/>
          <w:lang w:val="uk-UA"/>
        </w:rPr>
        <w:t xml:space="preserve"> згідно рішення виконавчого комітету створюється спеціальна комісія, яка уповноважена приймати рішення про розподіл коштів між заявниками, здійснювати прийом документів, їх аналіз та організацію виплат. Дана комісія </w:t>
      </w:r>
      <w:r w:rsidRPr="001B17CB">
        <w:rPr>
          <w:sz w:val="28"/>
          <w:szCs w:val="28"/>
          <w:lang w:val="uk-UA"/>
        </w:rPr>
        <w:lastRenderedPageBreak/>
        <w:t>матиме право за необхідності або за рішенням с</w:t>
      </w:r>
      <w:r w:rsidR="003E2EDC">
        <w:rPr>
          <w:sz w:val="28"/>
          <w:szCs w:val="28"/>
          <w:lang w:val="uk-UA"/>
        </w:rPr>
        <w:t>ільського</w:t>
      </w:r>
      <w:r w:rsidRPr="001B17CB">
        <w:rPr>
          <w:sz w:val="28"/>
          <w:szCs w:val="28"/>
          <w:lang w:val="uk-UA"/>
        </w:rPr>
        <w:t xml:space="preserve"> голови перевірити використання придбаних матеріальних (нематеріальних) ресурсів у господарській діяльності кооперативу. </w:t>
      </w:r>
    </w:p>
    <w:p w:rsidR="009576E0" w:rsidRPr="00690A46" w:rsidRDefault="009576E0" w:rsidP="009576E0">
      <w:pPr>
        <w:shd w:val="clear" w:color="auto" w:fill="FFFFFF"/>
        <w:ind w:firstLine="567"/>
        <w:jc w:val="both"/>
        <w:rPr>
          <w:sz w:val="28"/>
          <w:szCs w:val="28"/>
          <w:lang w:val="uk-UA" w:eastAsia="ru-RU"/>
        </w:rPr>
      </w:pPr>
      <w:r w:rsidRPr="00690A46">
        <w:rPr>
          <w:sz w:val="28"/>
          <w:szCs w:val="28"/>
          <w:lang w:val="uk-UA" w:eastAsia="ru-RU"/>
        </w:rPr>
        <w:t>У разі коли члени кооперативу прийняли рішення про ліквідацію до завершення 5-річного терм</w:t>
      </w:r>
      <w:r w:rsidR="00166724">
        <w:rPr>
          <w:sz w:val="28"/>
          <w:szCs w:val="28"/>
          <w:lang w:val="uk-UA" w:eastAsia="ru-RU"/>
        </w:rPr>
        <w:t xml:space="preserve">іну </w:t>
      </w:r>
      <w:r>
        <w:rPr>
          <w:sz w:val="28"/>
          <w:szCs w:val="28"/>
          <w:lang w:val="uk-UA" w:eastAsia="ru-RU"/>
        </w:rPr>
        <w:t xml:space="preserve">з моменту реєстрації або ж </w:t>
      </w:r>
      <w:r w:rsidRPr="00690A46">
        <w:rPr>
          <w:sz w:val="28"/>
          <w:szCs w:val="28"/>
          <w:lang w:val="uk-UA" w:eastAsia="ru-RU"/>
        </w:rPr>
        <w:t>кооператив без згоди с</w:t>
      </w:r>
      <w:r w:rsidR="003E2EDC">
        <w:rPr>
          <w:sz w:val="28"/>
          <w:szCs w:val="28"/>
          <w:lang w:val="uk-UA" w:eastAsia="ru-RU"/>
        </w:rPr>
        <w:t>ільської</w:t>
      </w:r>
      <w:r w:rsidRPr="00690A46">
        <w:rPr>
          <w:sz w:val="28"/>
          <w:szCs w:val="28"/>
          <w:lang w:val="uk-UA" w:eastAsia="ru-RU"/>
        </w:rPr>
        <w:t xml:space="preserve"> ради надає у користування третім особам чи відчужує придбані техніку, матеріали, обладнання, інше до закінчення п’ятирічного строку з моменту введення в експлуатацію, в тому числі у зв’язку з ліквідацією кооперативу,</w:t>
      </w:r>
      <w:r>
        <w:rPr>
          <w:sz w:val="28"/>
          <w:szCs w:val="28"/>
          <w:lang w:val="uk-UA" w:eastAsia="ru-RU"/>
        </w:rPr>
        <w:t xml:space="preserve"> </w:t>
      </w:r>
      <w:r w:rsidRPr="00690A46">
        <w:rPr>
          <w:sz w:val="28"/>
          <w:szCs w:val="28"/>
          <w:lang w:val="uk-UA" w:eastAsia="ru-RU"/>
        </w:rPr>
        <w:t>сума спрямованих на його фінансову підтримку бюджетних коштів підлягає поверненню до  бюджету</w:t>
      </w:r>
      <w:r w:rsidR="003E2EDC">
        <w:rPr>
          <w:sz w:val="28"/>
          <w:szCs w:val="28"/>
          <w:lang w:val="uk-UA" w:eastAsia="ru-RU"/>
        </w:rPr>
        <w:t xml:space="preserve"> територіальної громади</w:t>
      </w:r>
      <w:r w:rsidRPr="00690A46">
        <w:rPr>
          <w:sz w:val="28"/>
          <w:szCs w:val="28"/>
          <w:lang w:val="uk-UA" w:eastAsia="ru-RU"/>
        </w:rPr>
        <w:t>.</w:t>
      </w:r>
    </w:p>
    <w:p w:rsidR="009576E0" w:rsidRPr="00690A46" w:rsidRDefault="009576E0" w:rsidP="009576E0">
      <w:pPr>
        <w:shd w:val="clear" w:color="auto" w:fill="FFFFFF"/>
        <w:ind w:firstLine="708"/>
        <w:jc w:val="both"/>
        <w:rPr>
          <w:sz w:val="28"/>
          <w:szCs w:val="28"/>
          <w:lang w:val="uk-UA" w:eastAsia="ru-RU"/>
        </w:rPr>
      </w:pPr>
      <w:r w:rsidRPr="00690A46">
        <w:rPr>
          <w:sz w:val="28"/>
          <w:szCs w:val="28"/>
          <w:lang w:val="uk-UA" w:eastAsia="ru-RU"/>
        </w:rPr>
        <w:t>Бюджетні кошти не виділяються:</w:t>
      </w:r>
    </w:p>
    <w:p w:rsidR="009576E0" w:rsidRPr="00690A46" w:rsidRDefault="009576E0" w:rsidP="009576E0">
      <w:pPr>
        <w:shd w:val="clear" w:color="auto" w:fill="FFFFFF"/>
        <w:ind w:firstLine="708"/>
        <w:jc w:val="both"/>
        <w:rPr>
          <w:sz w:val="28"/>
          <w:szCs w:val="28"/>
          <w:lang w:val="uk-UA" w:eastAsia="ru-RU"/>
        </w:rPr>
      </w:pPr>
      <w:r w:rsidRPr="00690A46">
        <w:rPr>
          <w:sz w:val="28"/>
          <w:szCs w:val="28"/>
          <w:lang w:val="uk-UA" w:eastAsia="ru-RU"/>
        </w:rPr>
        <w:t>- кооперативам, які мають заборгованість з виплати заробітної плати, а також заборгованість перед державним та місцевими бюджетами (податкові платежі, позички тощо), а також тим, у яких виявлено факти нецільового використання бюджетних коштів;</w:t>
      </w:r>
    </w:p>
    <w:p w:rsidR="009576E0" w:rsidRPr="00690A46" w:rsidRDefault="009576E0" w:rsidP="009576E0">
      <w:pPr>
        <w:shd w:val="clear" w:color="auto" w:fill="FFFFFF"/>
        <w:ind w:firstLine="708"/>
        <w:jc w:val="both"/>
        <w:rPr>
          <w:sz w:val="28"/>
          <w:szCs w:val="28"/>
          <w:lang w:val="uk-UA" w:eastAsia="ru-RU"/>
        </w:rPr>
      </w:pPr>
      <w:r w:rsidRPr="00690A46">
        <w:rPr>
          <w:sz w:val="28"/>
          <w:szCs w:val="28"/>
          <w:lang w:val="uk-UA" w:eastAsia="ru-RU"/>
        </w:rPr>
        <w:t>- кооперативам, які визнані банкрутами, щодо яких порушено справу про банкрутство та які перебувають у стадії ліквідації.</w:t>
      </w:r>
    </w:p>
    <w:p w:rsidR="009576E0" w:rsidRPr="00690A46" w:rsidRDefault="009576E0" w:rsidP="009576E0">
      <w:pPr>
        <w:shd w:val="clear" w:color="auto" w:fill="FFFFFF"/>
        <w:ind w:firstLine="708"/>
        <w:jc w:val="both"/>
        <w:rPr>
          <w:sz w:val="28"/>
          <w:szCs w:val="28"/>
          <w:lang w:val="uk-UA" w:eastAsia="ru-RU"/>
        </w:rPr>
      </w:pPr>
      <w:r w:rsidRPr="00690A46">
        <w:rPr>
          <w:sz w:val="28"/>
          <w:szCs w:val="28"/>
          <w:lang w:val="uk-UA" w:eastAsia="ru-RU"/>
        </w:rPr>
        <w:t>Складання та подання фінансової і бюджетної звітності про використання бюджетних коштів, а також контроль за їх цільовим і ефективним використанням здійснюється в установленому законодавством порядку.</w:t>
      </w:r>
    </w:p>
    <w:p w:rsidR="009576E0" w:rsidRPr="00690A46" w:rsidRDefault="009576E0" w:rsidP="009576E0">
      <w:pPr>
        <w:shd w:val="clear" w:color="auto" w:fill="FFFFFF"/>
        <w:ind w:firstLine="708"/>
        <w:jc w:val="both"/>
        <w:rPr>
          <w:sz w:val="28"/>
          <w:szCs w:val="28"/>
          <w:lang w:val="uk-UA" w:eastAsia="ru-RU"/>
        </w:rPr>
      </w:pPr>
      <w:r w:rsidRPr="00690A46">
        <w:rPr>
          <w:sz w:val="28"/>
          <w:szCs w:val="28"/>
          <w:lang w:val="uk-UA" w:eastAsia="ru-RU"/>
        </w:rPr>
        <w:t>Відповідальність за цільове та ефективне використання коштів  бюджету</w:t>
      </w:r>
      <w:r w:rsidR="003E2EDC">
        <w:rPr>
          <w:sz w:val="28"/>
          <w:szCs w:val="28"/>
          <w:lang w:val="uk-UA" w:eastAsia="ru-RU"/>
        </w:rPr>
        <w:t xml:space="preserve"> сільської територіальної громади </w:t>
      </w:r>
      <w:r w:rsidRPr="00690A46">
        <w:rPr>
          <w:sz w:val="28"/>
          <w:szCs w:val="28"/>
          <w:lang w:val="uk-UA" w:eastAsia="ru-RU"/>
        </w:rPr>
        <w:t xml:space="preserve"> несуть одержувачі коштів по даній Програмі.</w:t>
      </w:r>
    </w:p>
    <w:p w:rsidR="009576E0" w:rsidRPr="00690A46" w:rsidRDefault="009576E0" w:rsidP="009576E0">
      <w:pPr>
        <w:rPr>
          <w:sz w:val="28"/>
          <w:szCs w:val="28"/>
          <w:lang w:val="uk-UA"/>
        </w:rPr>
      </w:pPr>
    </w:p>
    <w:p w:rsidR="009576E0" w:rsidRPr="009E4BB3" w:rsidRDefault="009576E0" w:rsidP="009545E0">
      <w:pPr>
        <w:jc w:val="center"/>
        <w:rPr>
          <w:b/>
          <w:bCs/>
          <w:sz w:val="28"/>
          <w:szCs w:val="28"/>
          <w:lang w:val="uk-UA"/>
        </w:rPr>
      </w:pPr>
    </w:p>
    <w:p w:rsidR="009545E0" w:rsidRDefault="009545E0" w:rsidP="009545E0">
      <w:pPr>
        <w:widowControl w:val="0"/>
        <w:numPr>
          <w:ilvl w:val="0"/>
          <w:numId w:val="43"/>
        </w:numPr>
        <w:ind w:left="6096"/>
        <w:outlineLvl w:val="3"/>
        <w:rPr>
          <w:szCs w:val="24"/>
          <w:lang w:val="uk-UA"/>
        </w:rPr>
      </w:pPr>
    </w:p>
    <w:p w:rsidR="009545E0" w:rsidRDefault="009545E0" w:rsidP="009545E0">
      <w:pPr>
        <w:widowControl w:val="0"/>
        <w:numPr>
          <w:ilvl w:val="0"/>
          <w:numId w:val="43"/>
        </w:numPr>
        <w:ind w:left="6096"/>
        <w:outlineLvl w:val="3"/>
        <w:rPr>
          <w:szCs w:val="24"/>
          <w:lang w:val="uk-UA"/>
        </w:rPr>
      </w:pPr>
    </w:p>
    <w:p w:rsidR="009545E0" w:rsidRDefault="009545E0" w:rsidP="009545E0">
      <w:pPr>
        <w:widowControl w:val="0"/>
        <w:numPr>
          <w:ilvl w:val="0"/>
          <w:numId w:val="43"/>
        </w:numPr>
        <w:ind w:left="6096"/>
        <w:outlineLvl w:val="3"/>
        <w:rPr>
          <w:szCs w:val="24"/>
          <w:lang w:val="uk-UA"/>
        </w:rPr>
      </w:pPr>
    </w:p>
    <w:p w:rsidR="009545E0" w:rsidRDefault="009545E0" w:rsidP="009545E0">
      <w:pPr>
        <w:widowControl w:val="0"/>
        <w:numPr>
          <w:ilvl w:val="0"/>
          <w:numId w:val="43"/>
        </w:numPr>
        <w:ind w:left="6096"/>
        <w:outlineLvl w:val="3"/>
        <w:rPr>
          <w:szCs w:val="24"/>
          <w:lang w:val="uk-UA"/>
        </w:rPr>
      </w:pPr>
    </w:p>
    <w:p w:rsidR="009545E0" w:rsidRDefault="009545E0"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C63A7B">
      <w:pPr>
        <w:widowControl w:val="0"/>
        <w:outlineLvl w:val="3"/>
        <w:rPr>
          <w:szCs w:val="24"/>
          <w:lang w:val="uk-UA"/>
        </w:rPr>
      </w:pPr>
    </w:p>
    <w:p w:rsidR="00C63A7B" w:rsidRDefault="00C63A7B" w:rsidP="00C63A7B">
      <w:pPr>
        <w:widowControl w:val="0"/>
        <w:outlineLvl w:val="3"/>
        <w:rPr>
          <w:szCs w:val="24"/>
          <w:lang w:val="uk-UA"/>
        </w:rPr>
      </w:pPr>
    </w:p>
    <w:p w:rsidR="00C63A7B" w:rsidRDefault="00C63A7B" w:rsidP="00C63A7B">
      <w:pPr>
        <w:widowControl w:val="0"/>
        <w:outlineLvl w:val="3"/>
        <w:rPr>
          <w:szCs w:val="24"/>
          <w:lang w:val="uk-UA"/>
        </w:rPr>
      </w:pPr>
    </w:p>
    <w:p w:rsidR="003E2EDC" w:rsidRDefault="003E2EDC" w:rsidP="00C63A7B">
      <w:pPr>
        <w:widowControl w:val="0"/>
        <w:outlineLvl w:val="3"/>
        <w:rPr>
          <w:szCs w:val="24"/>
          <w:lang w:val="uk-UA"/>
        </w:rPr>
      </w:pPr>
    </w:p>
    <w:p w:rsidR="003E2EDC" w:rsidRDefault="003E2EDC" w:rsidP="00C63A7B">
      <w:pPr>
        <w:widowControl w:val="0"/>
        <w:outlineLvl w:val="3"/>
        <w:rPr>
          <w:szCs w:val="24"/>
          <w:lang w:val="uk-UA"/>
        </w:rPr>
      </w:pPr>
    </w:p>
    <w:p w:rsidR="003E2EDC" w:rsidRDefault="003E2EDC" w:rsidP="00C63A7B">
      <w:pPr>
        <w:widowControl w:val="0"/>
        <w:outlineLvl w:val="3"/>
        <w:rPr>
          <w:szCs w:val="24"/>
          <w:lang w:val="uk-UA"/>
        </w:rPr>
      </w:pPr>
    </w:p>
    <w:p w:rsidR="003E2EDC" w:rsidRDefault="003E2EDC" w:rsidP="00C63A7B">
      <w:pPr>
        <w:widowControl w:val="0"/>
        <w:outlineLvl w:val="3"/>
        <w:rPr>
          <w:szCs w:val="24"/>
          <w:lang w:val="uk-UA"/>
        </w:rPr>
      </w:pPr>
    </w:p>
    <w:p w:rsidR="003E2EDC" w:rsidRDefault="003E2EDC" w:rsidP="00C63A7B">
      <w:pPr>
        <w:widowControl w:val="0"/>
        <w:outlineLvl w:val="3"/>
        <w:rPr>
          <w:szCs w:val="24"/>
          <w:lang w:val="uk-UA"/>
        </w:rPr>
      </w:pPr>
    </w:p>
    <w:p w:rsidR="003E2EDC" w:rsidRDefault="003E2EDC" w:rsidP="00C63A7B">
      <w:pPr>
        <w:widowControl w:val="0"/>
        <w:outlineLvl w:val="3"/>
        <w:rPr>
          <w:szCs w:val="24"/>
          <w:lang w:val="uk-UA"/>
        </w:rPr>
      </w:pPr>
    </w:p>
    <w:p w:rsidR="003E2EDC" w:rsidRDefault="003E2EDC" w:rsidP="00C63A7B">
      <w:pPr>
        <w:widowControl w:val="0"/>
        <w:outlineLvl w:val="3"/>
        <w:rPr>
          <w:szCs w:val="24"/>
          <w:lang w:val="uk-UA"/>
        </w:rPr>
      </w:pPr>
    </w:p>
    <w:p w:rsidR="000B1A17" w:rsidRDefault="000B1A17" w:rsidP="009545E0">
      <w:pPr>
        <w:widowControl w:val="0"/>
        <w:numPr>
          <w:ilvl w:val="0"/>
          <w:numId w:val="43"/>
        </w:numPr>
        <w:ind w:left="6096"/>
        <w:outlineLvl w:val="3"/>
        <w:rPr>
          <w:szCs w:val="24"/>
          <w:lang w:val="uk-UA"/>
        </w:rPr>
      </w:pPr>
    </w:p>
    <w:p w:rsidR="000B1A17" w:rsidRDefault="000B1A17" w:rsidP="009545E0">
      <w:pPr>
        <w:widowControl w:val="0"/>
        <w:numPr>
          <w:ilvl w:val="0"/>
          <w:numId w:val="43"/>
        </w:numPr>
        <w:ind w:left="6096"/>
        <w:outlineLvl w:val="3"/>
        <w:rPr>
          <w:szCs w:val="24"/>
          <w:lang w:val="uk-UA"/>
        </w:rPr>
      </w:pPr>
    </w:p>
    <w:p w:rsidR="009545E0" w:rsidRPr="004032D1" w:rsidRDefault="009545E0" w:rsidP="009545E0">
      <w:pPr>
        <w:widowControl w:val="0"/>
        <w:numPr>
          <w:ilvl w:val="0"/>
          <w:numId w:val="43"/>
        </w:numPr>
        <w:ind w:left="6096"/>
        <w:outlineLvl w:val="3"/>
        <w:rPr>
          <w:szCs w:val="24"/>
          <w:lang w:val="uk-UA"/>
        </w:rPr>
      </w:pPr>
      <w:r w:rsidRPr="004032D1">
        <w:rPr>
          <w:szCs w:val="24"/>
          <w:lang w:val="uk-UA"/>
        </w:rPr>
        <w:lastRenderedPageBreak/>
        <w:t xml:space="preserve">Додаток 1 </w:t>
      </w:r>
    </w:p>
    <w:p w:rsidR="009545E0" w:rsidRPr="004032D1" w:rsidRDefault="009545E0" w:rsidP="00166724">
      <w:pPr>
        <w:widowControl w:val="0"/>
        <w:numPr>
          <w:ilvl w:val="0"/>
          <w:numId w:val="43"/>
        </w:numPr>
        <w:ind w:left="6096"/>
        <w:jc w:val="both"/>
        <w:outlineLvl w:val="3"/>
        <w:rPr>
          <w:szCs w:val="24"/>
          <w:lang w:val="uk-UA"/>
        </w:rPr>
      </w:pPr>
      <w:r w:rsidRPr="004032D1">
        <w:rPr>
          <w:szCs w:val="24"/>
          <w:lang w:val="uk-UA"/>
        </w:rPr>
        <w:t xml:space="preserve">до </w:t>
      </w:r>
      <w:r w:rsidR="00166724">
        <w:rPr>
          <w:szCs w:val="24"/>
          <w:lang w:val="uk-UA"/>
        </w:rPr>
        <w:t>П</w:t>
      </w:r>
      <w:r w:rsidRPr="004032D1">
        <w:rPr>
          <w:szCs w:val="24"/>
          <w:lang w:val="uk-UA"/>
        </w:rPr>
        <w:t>рограми підтримки к</w:t>
      </w:r>
      <w:r w:rsidRPr="004032D1">
        <w:rPr>
          <w:color w:val="000000"/>
          <w:szCs w:val="24"/>
          <w:lang w:val="uk-UA"/>
        </w:rPr>
        <w:t xml:space="preserve">ооперативів </w:t>
      </w:r>
      <w:r w:rsidRPr="004032D1">
        <w:rPr>
          <w:rStyle w:val="af4"/>
          <w:i w:val="0"/>
          <w:szCs w:val="24"/>
          <w:lang w:val="uk-UA"/>
        </w:rPr>
        <w:t xml:space="preserve">на території </w:t>
      </w:r>
      <w:r w:rsidR="00C63A7B">
        <w:rPr>
          <w:rStyle w:val="af4"/>
          <w:i w:val="0"/>
          <w:szCs w:val="24"/>
          <w:lang w:val="uk-UA"/>
        </w:rPr>
        <w:t>Зимніввської сільської</w:t>
      </w:r>
      <w:r w:rsidR="003E2EDC">
        <w:rPr>
          <w:rStyle w:val="af4"/>
          <w:i w:val="0"/>
          <w:szCs w:val="24"/>
          <w:lang w:val="uk-UA"/>
        </w:rPr>
        <w:t xml:space="preserve"> територіальної громади </w:t>
      </w:r>
      <w:r w:rsidR="00A525A5">
        <w:rPr>
          <w:rStyle w:val="af4"/>
          <w:i w:val="0"/>
          <w:szCs w:val="24"/>
          <w:lang w:val="uk-UA"/>
        </w:rPr>
        <w:t>на</w:t>
      </w:r>
      <w:r w:rsidRPr="004032D1">
        <w:rPr>
          <w:color w:val="000000"/>
          <w:szCs w:val="24"/>
          <w:lang w:val="uk-UA"/>
        </w:rPr>
        <w:t xml:space="preserve"> </w:t>
      </w:r>
      <w:r w:rsidR="00C63A7B">
        <w:rPr>
          <w:rStyle w:val="af4"/>
          <w:i w:val="0"/>
          <w:szCs w:val="24"/>
          <w:lang w:val="uk-UA"/>
        </w:rPr>
        <w:t>2024</w:t>
      </w:r>
      <w:r>
        <w:rPr>
          <w:rStyle w:val="af4"/>
          <w:i w:val="0"/>
          <w:szCs w:val="24"/>
          <w:lang w:val="uk-UA"/>
        </w:rPr>
        <w:t>-202</w:t>
      </w:r>
      <w:r w:rsidR="00C63A7B">
        <w:rPr>
          <w:rStyle w:val="af4"/>
          <w:i w:val="0"/>
          <w:szCs w:val="24"/>
          <w:lang w:val="uk-UA"/>
        </w:rPr>
        <w:t>6</w:t>
      </w:r>
      <w:r>
        <w:rPr>
          <w:rStyle w:val="af4"/>
          <w:i w:val="0"/>
          <w:szCs w:val="24"/>
          <w:lang w:val="uk-UA"/>
        </w:rPr>
        <w:t xml:space="preserve"> </w:t>
      </w:r>
      <w:r w:rsidRPr="004032D1">
        <w:rPr>
          <w:rStyle w:val="af4"/>
          <w:i w:val="0"/>
          <w:szCs w:val="24"/>
          <w:lang w:val="uk-UA"/>
        </w:rPr>
        <w:t>ро</w:t>
      </w:r>
      <w:r>
        <w:rPr>
          <w:rStyle w:val="af4"/>
          <w:i w:val="0"/>
          <w:szCs w:val="24"/>
          <w:lang w:val="uk-UA"/>
        </w:rPr>
        <w:t>ках</w:t>
      </w:r>
      <w:r w:rsidRPr="004032D1">
        <w:rPr>
          <w:szCs w:val="24"/>
          <w:lang w:val="uk-UA"/>
        </w:rPr>
        <w:t xml:space="preserve"> </w:t>
      </w:r>
    </w:p>
    <w:p w:rsidR="009545E0" w:rsidRDefault="009545E0" w:rsidP="009545E0">
      <w:pPr>
        <w:numPr>
          <w:ilvl w:val="0"/>
          <w:numId w:val="43"/>
        </w:numPr>
        <w:shd w:val="clear" w:color="auto" w:fill="FFFFFF"/>
        <w:suppressAutoHyphens/>
        <w:spacing w:line="293" w:lineRule="atLeast"/>
        <w:ind w:firstLine="851"/>
        <w:jc w:val="center"/>
        <w:textAlignment w:val="baseline"/>
        <w:rPr>
          <w:b/>
          <w:sz w:val="28"/>
          <w:szCs w:val="28"/>
          <w:lang w:val="uk-UA"/>
        </w:rPr>
      </w:pPr>
    </w:p>
    <w:p w:rsidR="009545E0" w:rsidRPr="009E4BB3" w:rsidRDefault="009545E0" w:rsidP="009545E0">
      <w:pPr>
        <w:numPr>
          <w:ilvl w:val="0"/>
          <w:numId w:val="43"/>
        </w:numPr>
        <w:shd w:val="clear" w:color="auto" w:fill="FFFFFF"/>
        <w:suppressAutoHyphens/>
        <w:spacing w:line="293" w:lineRule="atLeast"/>
        <w:ind w:firstLine="851"/>
        <w:jc w:val="center"/>
        <w:textAlignment w:val="baseline"/>
        <w:rPr>
          <w:b/>
          <w:sz w:val="28"/>
          <w:szCs w:val="28"/>
          <w:lang w:val="uk-UA"/>
        </w:rPr>
      </w:pPr>
      <w:r>
        <w:rPr>
          <w:b/>
          <w:sz w:val="28"/>
          <w:szCs w:val="28"/>
          <w:lang w:val="uk-UA"/>
        </w:rPr>
        <w:t xml:space="preserve">Ресурсне забезпечення </w:t>
      </w:r>
    </w:p>
    <w:p w:rsidR="009545E0" w:rsidRPr="009E4BB3" w:rsidRDefault="00166724" w:rsidP="009545E0">
      <w:pPr>
        <w:shd w:val="clear" w:color="auto" w:fill="FFFFFF"/>
        <w:suppressAutoHyphens/>
        <w:spacing w:line="293" w:lineRule="atLeast"/>
        <w:jc w:val="center"/>
        <w:textAlignment w:val="baseline"/>
        <w:rPr>
          <w:b/>
          <w:sz w:val="28"/>
          <w:szCs w:val="28"/>
          <w:lang w:val="uk-UA"/>
        </w:rPr>
      </w:pPr>
      <w:r>
        <w:rPr>
          <w:b/>
          <w:sz w:val="28"/>
          <w:szCs w:val="28"/>
          <w:lang w:val="uk-UA"/>
        </w:rPr>
        <w:t>П</w:t>
      </w:r>
      <w:r w:rsidR="009545E0" w:rsidRPr="009E4BB3">
        <w:rPr>
          <w:b/>
          <w:sz w:val="28"/>
          <w:szCs w:val="28"/>
          <w:lang w:val="uk-UA"/>
        </w:rPr>
        <w:t xml:space="preserve">рограми підтримки </w:t>
      </w:r>
      <w:r w:rsidR="009545E0" w:rsidRPr="009E4BB3">
        <w:rPr>
          <w:b/>
          <w:color w:val="000000"/>
          <w:sz w:val="28"/>
          <w:szCs w:val="28"/>
          <w:lang w:val="uk-UA"/>
        </w:rPr>
        <w:t xml:space="preserve">кооперативів </w:t>
      </w:r>
      <w:r w:rsidR="009545E0" w:rsidRPr="009E4BB3">
        <w:rPr>
          <w:rStyle w:val="af4"/>
          <w:b/>
          <w:i w:val="0"/>
          <w:sz w:val="28"/>
          <w:szCs w:val="28"/>
          <w:lang w:val="uk-UA"/>
        </w:rPr>
        <w:t xml:space="preserve">на території </w:t>
      </w:r>
      <w:r w:rsidR="00C63A7B">
        <w:rPr>
          <w:rStyle w:val="af4"/>
          <w:b/>
          <w:i w:val="0"/>
          <w:sz w:val="28"/>
          <w:szCs w:val="28"/>
          <w:lang w:val="uk-UA"/>
        </w:rPr>
        <w:t>Зимнівської сільської</w:t>
      </w:r>
      <w:r w:rsidR="009545E0" w:rsidRPr="009E4BB3">
        <w:rPr>
          <w:rStyle w:val="af4"/>
          <w:b/>
          <w:i w:val="0"/>
          <w:sz w:val="28"/>
          <w:szCs w:val="28"/>
          <w:lang w:val="uk-UA"/>
        </w:rPr>
        <w:t xml:space="preserve"> </w:t>
      </w:r>
      <w:r w:rsidR="003E2EDC">
        <w:rPr>
          <w:rStyle w:val="af4"/>
          <w:b/>
          <w:i w:val="0"/>
          <w:sz w:val="28"/>
          <w:szCs w:val="28"/>
          <w:lang w:val="uk-UA"/>
        </w:rPr>
        <w:t>територіальної громади</w:t>
      </w:r>
      <w:r w:rsidR="009545E0" w:rsidRPr="009E4BB3">
        <w:rPr>
          <w:b/>
          <w:color w:val="000000"/>
          <w:sz w:val="28"/>
          <w:szCs w:val="28"/>
          <w:lang w:val="uk-UA"/>
        </w:rPr>
        <w:t xml:space="preserve"> </w:t>
      </w:r>
      <w:r w:rsidR="00A525A5">
        <w:rPr>
          <w:b/>
          <w:color w:val="000000"/>
          <w:sz w:val="28"/>
          <w:szCs w:val="28"/>
          <w:lang w:val="uk-UA"/>
        </w:rPr>
        <w:t>на</w:t>
      </w:r>
      <w:r w:rsidR="009545E0" w:rsidRPr="009E4BB3">
        <w:rPr>
          <w:b/>
          <w:color w:val="000000"/>
          <w:sz w:val="28"/>
          <w:szCs w:val="28"/>
          <w:lang w:val="uk-UA"/>
        </w:rPr>
        <w:t xml:space="preserve"> </w:t>
      </w:r>
      <w:r w:rsidR="009545E0" w:rsidRPr="009E4BB3">
        <w:rPr>
          <w:rStyle w:val="af4"/>
          <w:b/>
          <w:i w:val="0"/>
          <w:sz w:val="28"/>
          <w:szCs w:val="28"/>
          <w:lang w:val="uk-UA"/>
        </w:rPr>
        <w:t>20</w:t>
      </w:r>
      <w:r w:rsidR="009545E0">
        <w:rPr>
          <w:rStyle w:val="af4"/>
          <w:b/>
          <w:i w:val="0"/>
          <w:sz w:val="28"/>
          <w:szCs w:val="28"/>
          <w:lang w:val="uk-UA"/>
        </w:rPr>
        <w:t>2</w:t>
      </w:r>
      <w:r w:rsidR="00C63A7B">
        <w:rPr>
          <w:rStyle w:val="af4"/>
          <w:b/>
          <w:i w:val="0"/>
          <w:sz w:val="28"/>
          <w:szCs w:val="28"/>
          <w:lang w:val="uk-UA"/>
        </w:rPr>
        <w:t>4</w:t>
      </w:r>
      <w:r w:rsidR="009545E0">
        <w:rPr>
          <w:rStyle w:val="af4"/>
          <w:b/>
          <w:i w:val="0"/>
          <w:sz w:val="28"/>
          <w:szCs w:val="28"/>
          <w:lang w:val="uk-UA"/>
        </w:rPr>
        <w:t>-202</w:t>
      </w:r>
      <w:r w:rsidR="003E2EDC">
        <w:rPr>
          <w:rStyle w:val="af4"/>
          <w:b/>
          <w:i w:val="0"/>
          <w:sz w:val="28"/>
          <w:szCs w:val="28"/>
          <w:lang w:val="uk-UA"/>
        </w:rPr>
        <w:t>6</w:t>
      </w:r>
      <w:r w:rsidR="009545E0" w:rsidRPr="009E4BB3">
        <w:rPr>
          <w:rStyle w:val="af4"/>
          <w:b/>
          <w:i w:val="0"/>
          <w:sz w:val="28"/>
          <w:szCs w:val="28"/>
          <w:lang w:val="uk-UA"/>
        </w:rPr>
        <w:t xml:space="preserve"> ро</w:t>
      </w:r>
      <w:r w:rsidR="009545E0">
        <w:rPr>
          <w:rStyle w:val="af4"/>
          <w:b/>
          <w:i w:val="0"/>
          <w:sz w:val="28"/>
          <w:szCs w:val="28"/>
          <w:lang w:val="uk-UA"/>
        </w:rPr>
        <w:t>ках</w:t>
      </w:r>
    </w:p>
    <w:p w:rsidR="009545E0" w:rsidRPr="009E4BB3" w:rsidRDefault="009545E0" w:rsidP="009545E0">
      <w:pPr>
        <w:shd w:val="clear" w:color="auto" w:fill="FFFFFF"/>
        <w:suppressAutoHyphens/>
        <w:spacing w:line="293" w:lineRule="atLeast"/>
        <w:jc w:val="center"/>
        <w:textAlignment w:val="baseline"/>
        <w:rPr>
          <w:b/>
          <w:sz w:val="28"/>
          <w:szCs w:val="28"/>
          <w:lang w:val="uk-UA"/>
        </w:rPr>
      </w:pPr>
    </w:p>
    <w:tbl>
      <w:tblPr>
        <w:tblW w:w="101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783"/>
        <w:gridCol w:w="777"/>
        <w:gridCol w:w="850"/>
        <w:gridCol w:w="3235"/>
      </w:tblGrid>
      <w:tr w:rsidR="009545E0" w:rsidRPr="0077303C" w:rsidTr="00AD6811">
        <w:trPr>
          <w:trHeight w:val="966"/>
        </w:trPr>
        <w:tc>
          <w:tcPr>
            <w:tcW w:w="567" w:type="dxa"/>
            <w:tcBorders>
              <w:bottom w:val="single" w:sz="4" w:space="0" w:color="auto"/>
            </w:tcBorders>
          </w:tcPr>
          <w:p w:rsidR="009545E0" w:rsidRPr="0077303C" w:rsidRDefault="009545E0" w:rsidP="00AD6811">
            <w:pPr>
              <w:jc w:val="both"/>
              <w:rPr>
                <w:szCs w:val="24"/>
                <w:lang w:val="uk-UA"/>
              </w:rPr>
            </w:pPr>
            <w:r w:rsidRPr="0077303C">
              <w:rPr>
                <w:szCs w:val="24"/>
                <w:lang w:val="uk-UA"/>
              </w:rPr>
              <w:t>№ з/п</w:t>
            </w:r>
          </w:p>
        </w:tc>
        <w:tc>
          <w:tcPr>
            <w:tcW w:w="3969" w:type="dxa"/>
            <w:tcBorders>
              <w:bottom w:val="single" w:sz="4" w:space="0" w:color="auto"/>
            </w:tcBorders>
          </w:tcPr>
          <w:p w:rsidR="009545E0" w:rsidRPr="0077303C" w:rsidRDefault="009545E0" w:rsidP="00AD6811">
            <w:pPr>
              <w:jc w:val="both"/>
              <w:rPr>
                <w:szCs w:val="24"/>
                <w:lang w:val="uk-UA"/>
              </w:rPr>
            </w:pPr>
            <w:r w:rsidRPr="0077303C">
              <w:rPr>
                <w:szCs w:val="24"/>
                <w:lang w:val="uk-UA"/>
              </w:rPr>
              <w:t>Обсяг коштів, які планується залучити на виконання програми, тис.грн.</w:t>
            </w:r>
          </w:p>
        </w:tc>
        <w:tc>
          <w:tcPr>
            <w:tcW w:w="2410" w:type="dxa"/>
            <w:gridSpan w:val="3"/>
            <w:tcBorders>
              <w:bottom w:val="single" w:sz="4" w:space="0" w:color="auto"/>
            </w:tcBorders>
          </w:tcPr>
          <w:p w:rsidR="009545E0" w:rsidRDefault="009545E0" w:rsidP="00AD6811">
            <w:pPr>
              <w:jc w:val="center"/>
              <w:rPr>
                <w:szCs w:val="24"/>
                <w:lang w:val="uk-UA"/>
              </w:rPr>
            </w:pPr>
            <w:r w:rsidRPr="0077303C">
              <w:rPr>
                <w:szCs w:val="24"/>
                <w:lang w:val="uk-UA"/>
              </w:rPr>
              <w:t>Етапи виконання</w:t>
            </w:r>
          </w:p>
          <w:p w:rsidR="009545E0" w:rsidRDefault="009545E0" w:rsidP="00AD6811">
            <w:pPr>
              <w:jc w:val="center"/>
              <w:rPr>
                <w:szCs w:val="24"/>
                <w:lang w:val="uk-UA"/>
              </w:rPr>
            </w:pPr>
            <w:r>
              <w:rPr>
                <w:szCs w:val="24"/>
                <w:lang w:val="uk-UA"/>
              </w:rPr>
              <w:t xml:space="preserve">Програми </w:t>
            </w:r>
          </w:p>
          <w:p w:rsidR="009545E0" w:rsidRDefault="009545E0" w:rsidP="00AD6811">
            <w:pPr>
              <w:jc w:val="center"/>
              <w:rPr>
                <w:szCs w:val="24"/>
                <w:lang w:val="uk-UA"/>
              </w:rPr>
            </w:pPr>
            <w:r>
              <w:rPr>
                <w:szCs w:val="24"/>
                <w:lang w:val="uk-UA"/>
              </w:rPr>
              <w:t>(роки/ тис.грн.)</w:t>
            </w:r>
          </w:p>
          <w:p w:rsidR="00C63A7B" w:rsidRDefault="00C63A7B" w:rsidP="00AD6811">
            <w:pPr>
              <w:jc w:val="center"/>
              <w:rPr>
                <w:szCs w:val="24"/>
                <w:lang w:val="uk-UA"/>
              </w:rPr>
            </w:pPr>
          </w:p>
          <w:p w:rsidR="00C63A7B" w:rsidRDefault="00C63A7B" w:rsidP="00AD6811">
            <w:pPr>
              <w:jc w:val="center"/>
              <w:rPr>
                <w:szCs w:val="24"/>
                <w:lang w:val="uk-UA"/>
              </w:rPr>
            </w:pPr>
          </w:p>
          <w:p w:rsidR="00C63A7B" w:rsidRDefault="00C63A7B" w:rsidP="00AD6811">
            <w:pPr>
              <w:jc w:val="center"/>
              <w:rPr>
                <w:szCs w:val="24"/>
                <w:lang w:val="uk-UA"/>
              </w:rPr>
            </w:pPr>
          </w:p>
          <w:p w:rsidR="00EF41F7" w:rsidRDefault="00EF41F7" w:rsidP="00AD6811">
            <w:pPr>
              <w:jc w:val="center"/>
              <w:rPr>
                <w:szCs w:val="24"/>
                <w:lang w:val="uk-UA"/>
              </w:rPr>
            </w:pPr>
          </w:p>
          <w:p w:rsidR="00C63A7B" w:rsidRPr="0077303C" w:rsidRDefault="00C63A7B" w:rsidP="00AD6811">
            <w:pPr>
              <w:jc w:val="center"/>
              <w:rPr>
                <w:szCs w:val="24"/>
                <w:lang w:val="uk-UA"/>
              </w:rPr>
            </w:pPr>
          </w:p>
        </w:tc>
        <w:tc>
          <w:tcPr>
            <w:tcW w:w="3235" w:type="dxa"/>
            <w:tcBorders>
              <w:bottom w:val="single" w:sz="4" w:space="0" w:color="auto"/>
            </w:tcBorders>
          </w:tcPr>
          <w:p w:rsidR="009545E0" w:rsidRPr="0077303C" w:rsidRDefault="009545E0" w:rsidP="00AD6811">
            <w:pPr>
              <w:jc w:val="center"/>
              <w:rPr>
                <w:szCs w:val="24"/>
                <w:lang w:val="uk-UA"/>
              </w:rPr>
            </w:pPr>
            <w:r w:rsidRPr="0077303C">
              <w:rPr>
                <w:szCs w:val="24"/>
                <w:lang w:val="uk-UA"/>
              </w:rPr>
              <w:t>Загальний обсяг фінансування,</w:t>
            </w:r>
          </w:p>
          <w:p w:rsidR="009545E0" w:rsidRPr="0077303C" w:rsidRDefault="009545E0" w:rsidP="00AD6811">
            <w:pPr>
              <w:jc w:val="center"/>
              <w:rPr>
                <w:szCs w:val="24"/>
                <w:lang w:val="uk-UA"/>
              </w:rPr>
            </w:pPr>
            <w:r w:rsidRPr="0077303C">
              <w:rPr>
                <w:szCs w:val="24"/>
                <w:lang w:val="uk-UA"/>
              </w:rPr>
              <w:t xml:space="preserve"> тис.грн</w:t>
            </w:r>
          </w:p>
        </w:tc>
      </w:tr>
      <w:tr w:rsidR="009545E0" w:rsidRPr="0077303C" w:rsidTr="00AD6811">
        <w:trPr>
          <w:cantSplit/>
          <w:trHeight w:val="1405"/>
        </w:trPr>
        <w:tc>
          <w:tcPr>
            <w:tcW w:w="567" w:type="dxa"/>
          </w:tcPr>
          <w:p w:rsidR="009545E0" w:rsidRPr="0077303C" w:rsidRDefault="009545E0" w:rsidP="00AD6811">
            <w:pPr>
              <w:jc w:val="both"/>
              <w:rPr>
                <w:szCs w:val="24"/>
                <w:lang w:val="uk-UA"/>
              </w:rPr>
            </w:pPr>
            <w:r w:rsidRPr="0077303C">
              <w:rPr>
                <w:szCs w:val="24"/>
                <w:lang w:val="uk-UA"/>
              </w:rPr>
              <w:t>1</w:t>
            </w:r>
          </w:p>
        </w:tc>
        <w:tc>
          <w:tcPr>
            <w:tcW w:w="3969" w:type="dxa"/>
          </w:tcPr>
          <w:p w:rsidR="00EF41F7" w:rsidRDefault="009545E0" w:rsidP="00C63A7B">
            <w:pPr>
              <w:ind w:left="-45" w:right="-57"/>
              <w:jc w:val="both"/>
              <w:rPr>
                <w:rFonts w:eastAsia="SimSun"/>
                <w:szCs w:val="24"/>
                <w:lang w:val="uk-UA"/>
              </w:rPr>
            </w:pPr>
            <w:r w:rsidRPr="0077303C">
              <w:rPr>
                <w:rFonts w:eastAsia="SimSun"/>
                <w:szCs w:val="24"/>
                <w:lang w:val="uk-UA"/>
              </w:rPr>
              <w:t>Обсяг фінансових ресурсів всього, у тому числі</w:t>
            </w:r>
          </w:p>
          <w:p w:rsidR="00EF41F7" w:rsidRDefault="00EF41F7" w:rsidP="00C63A7B">
            <w:pPr>
              <w:ind w:left="-45" w:right="-57"/>
              <w:jc w:val="both"/>
              <w:rPr>
                <w:rFonts w:eastAsia="SimSun"/>
                <w:szCs w:val="24"/>
                <w:lang w:val="uk-UA"/>
              </w:rPr>
            </w:pPr>
          </w:p>
          <w:p w:rsidR="009545E0" w:rsidRPr="0077303C" w:rsidRDefault="00C63A7B" w:rsidP="00C63A7B">
            <w:pPr>
              <w:ind w:left="-45" w:right="-57"/>
              <w:jc w:val="both"/>
              <w:rPr>
                <w:rFonts w:eastAsia="SimSun"/>
                <w:szCs w:val="24"/>
                <w:lang w:val="uk-UA"/>
              </w:rPr>
            </w:pPr>
            <w:r>
              <w:rPr>
                <w:rFonts w:eastAsia="SimSun"/>
                <w:szCs w:val="24"/>
                <w:lang w:val="uk-UA"/>
              </w:rPr>
              <w:t xml:space="preserve"> б</w:t>
            </w:r>
            <w:r>
              <w:rPr>
                <w:rFonts w:eastAsia="SimSun"/>
                <w:lang w:val="uk-UA"/>
              </w:rPr>
              <w:t>юджет Зимнівської ТГ</w:t>
            </w:r>
          </w:p>
        </w:tc>
        <w:tc>
          <w:tcPr>
            <w:tcW w:w="783" w:type="dxa"/>
          </w:tcPr>
          <w:p w:rsidR="009545E0" w:rsidRPr="0077303C" w:rsidRDefault="003E2EDC" w:rsidP="00C63A7B">
            <w:pPr>
              <w:jc w:val="center"/>
              <w:rPr>
                <w:szCs w:val="24"/>
                <w:lang w:val="uk-UA"/>
              </w:rPr>
            </w:pPr>
            <w:r>
              <w:rPr>
                <w:szCs w:val="24"/>
                <w:lang w:val="uk-UA"/>
              </w:rPr>
              <w:t>2024</w:t>
            </w:r>
          </w:p>
        </w:tc>
        <w:tc>
          <w:tcPr>
            <w:tcW w:w="777" w:type="dxa"/>
          </w:tcPr>
          <w:p w:rsidR="009545E0" w:rsidRDefault="003E2EDC" w:rsidP="00AD6811">
            <w:pPr>
              <w:jc w:val="center"/>
              <w:rPr>
                <w:szCs w:val="24"/>
                <w:lang w:val="uk-UA"/>
              </w:rPr>
            </w:pPr>
            <w:r>
              <w:rPr>
                <w:szCs w:val="24"/>
                <w:lang w:val="uk-UA"/>
              </w:rPr>
              <w:t>2025</w:t>
            </w:r>
          </w:p>
          <w:p w:rsidR="009545E0" w:rsidRDefault="009545E0" w:rsidP="00AD6811">
            <w:pPr>
              <w:jc w:val="center"/>
              <w:rPr>
                <w:szCs w:val="24"/>
                <w:lang w:val="uk-UA"/>
              </w:rPr>
            </w:pPr>
          </w:p>
          <w:p w:rsidR="009545E0" w:rsidRDefault="009545E0" w:rsidP="00AD6811">
            <w:pPr>
              <w:jc w:val="center"/>
              <w:rPr>
                <w:szCs w:val="24"/>
                <w:lang w:val="uk-UA"/>
              </w:rPr>
            </w:pPr>
          </w:p>
          <w:p w:rsidR="009545E0" w:rsidRPr="0077303C" w:rsidRDefault="009545E0" w:rsidP="00C63A7B">
            <w:pPr>
              <w:jc w:val="center"/>
              <w:rPr>
                <w:szCs w:val="24"/>
                <w:lang w:val="uk-UA"/>
              </w:rPr>
            </w:pPr>
          </w:p>
        </w:tc>
        <w:tc>
          <w:tcPr>
            <w:tcW w:w="850" w:type="dxa"/>
          </w:tcPr>
          <w:p w:rsidR="009545E0" w:rsidRDefault="003E2EDC" w:rsidP="00AD6811">
            <w:pPr>
              <w:jc w:val="center"/>
              <w:rPr>
                <w:szCs w:val="24"/>
                <w:lang w:val="uk-UA"/>
              </w:rPr>
            </w:pPr>
            <w:r>
              <w:rPr>
                <w:szCs w:val="24"/>
                <w:lang w:val="uk-UA"/>
              </w:rPr>
              <w:t>2026</w:t>
            </w:r>
          </w:p>
          <w:p w:rsidR="009545E0" w:rsidRDefault="009545E0" w:rsidP="00AD6811">
            <w:pPr>
              <w:jc w:val="center"/>
              <w:rPr>
                <w:szCs w:val="24"/>
                <w:lang w:val="uk-UA"/>
              </w:rPr>
            </w:pPr>
          </w:p>
          <w:p w:rsidR="009545E0" w:rsidRDefault="009545E0" w:rsidP="00AD6811">
            <w:pPr>
              <w:jc w:val="center"/>
              <w:rPr>
                <w:szCs w:val="24"/>
                <w:lang w:val="uk-UA"/>
              </w:rPr>
            </w:pPr>
          </w:p>
          <w:p w:rsidR="009545E0" w:rsidRPr="0077303C" w:rsidRDefault="009545E0" w:rsidP="00C63A7B">
            <w:pPr>
              <w:jc w:val="center"/>
              <w:rPr>
                <w:szCs w:val="24"/>
                <w:lang w:val="uk-UA"/>
              </w:rPr>
            </w:pPr>
          </w:p>
        </w:tc>
        <w:tc>
          <w:tcPr>
            <w:tcW w:w="3235" w:type="dxa"/>
          </w:tcPr>
          <w:p w:rsidR="009545E0" w:rsidRDefault="009545E0" w:rsidP="00AD6811">
            <w:pPr>
              <w:rPr>
                <w:szCs w:val="24"/>
                <w:lang w:val="uk-UA"/>
              </w:rPr>
            </w:pPr>
          </w:p>
          <w:p w:rsidR="009545E0" w:rsidRDefault="009545E0" w:rsidP="00AD6811">
            <w:pPr>
              <w:rPr>
                <w:szCs w:val="24"/>
                <w:lang w:val="uk-UA"/>
              </w:rPr>
            </w:pPr>
          </w:p>
          <w:p w:rsidR="009545E0" w:rsidRDefault="009545E0" w:rsidP="00AD6811">
            <w:pPr>
              <w:rPr>
                <w:szCs w:val="24"/>
                <w:lang w:val="uk-UA"/>
              </w:rPr>
            </w:pPr>
          </w:p>
          <w:p w:rsidR="009545E0" w:rsidRPr="0077303C" w:rsidRDefault="009545E0" w:rsidP="00AD6811">
            <w:pPr>
              <w:rPr>
                <w:b/>
                <w:szCs w:val="24"/>
                <w:lang w:val="uk-UA"/>
              </w:rPr>
            </w:pPr>
          </w:p>
        </w:tc>
      </w:tr>
      <w:tr w:rsidR="009545E0" w:rsidRPr="0077303C" w:rsidTr="00AD6811">
        <w:tc>
          <w:tcPr>
            <w:tcW w:w="4536" w:type="dxa"/>
            <w:gridSpan w:val="2"/>
          </w:tcPr>
          <w:p w:rsidR="009545E0" w:rsidRPr="0077303C" w:rsidRDefault="009545E0" w:rsidP="00AD6811">
            <w:pPr>
              <w:jc w:val="center"/>
              <w:rPr>
                <w:b/>
                <w:szCs w:val="24"/>
                <w:lang w:val="uk-UA"/>
              </w:rPr>
            </w:pPr>
            <w:r>
              <w:rPr>
                <w:b/>
                <w:szCs w:val="24"/>
                <w:lang w:val="uk-UA"/>
              </w:rPr>
              <w:t>Разом</w:t>
            </w:r>
          </w:p>
        </w:tc>
        <w:tc>
          <w:tcPr>
            <w:tcW w:w="783" w:type="dxa"/>
          </w:tcPr>
          <w:p w:rsidR="009545E0" w:rsidRPr="00396802" w:rsidRDefault="00A22C80" w:rsidP="00AD6811">
            <w:pPr>
              <w:jc w:val="center"/>
              <w:rPr>
                <w:b/>
                <w:szCs w:val="24"/>
                <w:lang w:val="uk-UA"/>
              </w:rPr>
            </w:pPr>
            <w:r>
              <w:rPr>
                <w:b/>
                <w:szCs w:val="24"/>
                <w:lang w:val="uk-UA"/>
              </w:rPr>
              <w:t>103</w:t>
            </w:r>
          </w:p>
        </w:tc>
        <w:tc>
          <w:tcPr>
            <w:tcW w:w="777" w:type="dxa"/>
          </w:tcPr>
          <w:p w:rsidR="009545E0" w:rsidRPr="00396802" w:rsidRDefault="00A22C80" w:rsidP="00AD6811">
            <w:pPr>
              <w:jc w:val="center"/>
              <w:rPr>
                <w:b/>
                <w:szCs w:val="24"/>
                <w:lang w:val="uk-UA"/>
              </w:rPr>
            </w:pPr>
            <w:r>
              <w:rPr>
                <w:b/>
                <w:szCs w:val="24"/>
                <w:lang w:val="uk-UA"/>
              </w:rPr>
              <w:t>103</w:t>
            </w:r>
          </w:p>
        </w:tc>
        <w:tc>
          <w:tcPr>
            <w:tcW w:w="850" w:type="dxa"/>
          </w:tcPr>
          <w:p w:rsidR="009545E0" w:rsidRPr="00396802" w:rsidRDefault="00A22C80" w:rsidP="00AD6811">
            <w:pPr>
              <w:jc w:val="center"/>
              <w:rPr>
                <w:b/>
                <w:szCs w:val="24"/>
                <w:lang w:val="uk-UA"/>
              </w:rPr>
            </w:pPr>
            <w:r>
              <w:rPr>
                <w:b/>
                <w:szCs w:val="24"/>
                <w:lang w:val="uk-UA"/>
              </w:rPr>
              <w:t>103</w:t>
            </w:r>
          </w:p>
        </w:tc>
        <w:tc>
          <w:tcPr>
            <w:tcW w:w="3235" w:type="dxa"/>
            <w:vAlign w:val="center"/>
          </w:tcPr>
          <w:p w:rsidR="009545E0" w:rsidRPr="0077303C" w:rsidRDefault="00A22C80" w:rsidP="00AD6811">
            <w:pPr>
              <w:jc w:val="center"/>
              <w:rPr>
                <w:b/>
                <w:szCs w:val="24"/>
                <w:lang w:val="uk-UA"/>
              </w:rPr>
            </w:pPr>
            <w:r>
              <w:rPr>
                <w:b/>
                <w:szCs w:val="24"/>
                <w:lang w:val="uk-UA"/>
              </w:rPr>
              <w:t>309</w:t>
            </w:r>
          </w:p>
        </w:tc>
      </w:tr>
    </w:tbl>
    <w:p w:rsidR="009545E0" w:rsidRPr="009E4BB3" w:rsidRDefault="009545E0" w:rsidP="009545E0">
      <w:pPr>
        <w:widowControl w:val="0"/>
        <w:ind w:left="-567"/>
        <w:jc w:val="both"/>
        <w:outlineLvl w:val="3"/>
        <w:rPr>
          <w:sz w:val="28"/>
          <w:szCs w:val="28"/>
          <w:lang w:val="uk-UA"/>
        </w:rPr>
      </w:pPr>
    </w:p>
    <w:p w:rsidR="009545E0" w:rsidRDefault="009545E0" w:rsidP="009545E0">
      <w:pPr>
        <w:jc w:val="center"/>
        <w:rPr>
          <w:b/>
          <w:sz w:val="28"/>
          <w:szCs w:val="28"/>
          <w:lang w:val="uk-UA"/>
        </w:rPr>
      </w:pPr>
    </w:p>
    <w:p w:rsidR="00726C76" w:rsidRPr="000E6041" w:rsidRDefault="00726C76" w:rsidP="009545E0">
      <w:pPr>
        <w:jc w:val="center"/>
        <w:rPr>
          <w:b/>
          <w:sz w:val="28"/>
          <w:szCs w:val="28"/>
          <w:lang w:val="uk-UA"/>
        </w:rPr>
      </w:pPr>
    </w:p>
    <w:sectPr w:rsidR="00726C76" w:rsidRPr="000E6041" w:rsidSect="00473E3E">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6E" w:rsidRDefault="008F396E">
      <w:r>
        <w:separator/>
      </w:r>
    </w:p>
  </w:endnote>
  <w:endnote w:type="continuationSeparator" w:id="0">
    <w:p w:rsidR="008F396E" w:rsidRDefault="008F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charset w:val="01"/>
    <w:family w:val="auto"/>
    <w:pitch w:val="variable"/>
  </w:font>
  <w:font w:name="Antiqua">
    <w:altName w:val="Microsoft YaHei"/>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6E" w:rsidRDefault="008F396E">
      <w:r>
        <w:separator/>
      </w:r>
    </w:p>
  </w:footnote>
  <w:footnote w:type="continuationSeparator" w:id="0">
    <w:p w:rsidR="008F396E" w:rsidRDefault="008F3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00D28B9"/>
    <w:multiLevelType w:val="singleLevel"/>
    <w:tmpl w:val="DA5EE4A0"/>
    <w:lvl w:ilvl="0">
      <w:start w:val="1"/>
      <w:numFmt w:val="decimal"/>
      <w:lvlText w:val="%1."/>
      <w:lvlJc w:val="left"/>
      <w:pPr>
        <w:tabs>
          <w:tab w:val="num" w:pos="1069"/>
        </w:tabs>
        <w:ind w:left="1069" w:hanging="360"/>
      </w:pPr>
      <w:rPr>
        <w:rFonts w:hint="default"/>
      </w:rPr>
    </w:lvl>
  </w:abstractNum>
  <w:abstractNum w:abstractNumId="2" w15:restartNumberingAfterBreak="0">
    <w:nsid w:val="06772DA2"/>
    <w:multiLevelType w:val="hybridMultilevel"/>
    <w:tmpl w:val="A10249B4"/>
    <w:lvl w:ilvl="0" w:tplc="605C00D8">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B50437"/>
    <w:multiLevelType w:val="singleLevel"/>
    <w:tmpl w:val="BFDA83DC"/>
    <w:lvl w:ilvl="0">
      <w:start w:val="2"/>
      <w:numFmt w:val="bullet"/>
      <w:lvlText w:val="-"/>
      <w:lvlJc w:val="left"/>
      <w:pPr>
        <w:tabs>
          <w:tab w:val="num" w:pos="1286"/>
        </w:tabs>
        <w:ind w:left="1286" w:hanging="360"/>
      </w:pPr>
      <w:rPr>
        <w:rFonts w:hint="default"/>
      </w:rPr>
    </w:lvl>
  </w:abstractNum>
  <w:abstractNum w:abstractNumId="4" w15:restartNumberingAfterBreak="0">
    <w:nsid w:val="08277AF1"/>
    <w:multiLevelType w:val="singleLevel"/>
    <w:tmpl w:val="4628CB64"/>
    <w:lvl w:ilvl="0">
      <w:start w:val="1"/>
      <w:numFmt w:val="bullet"/>
      <w:lvlText w:val="-"/>
      <w:lvlJc w:val="left"/>
      <w:pPr>
        <w:tabs>
          <w:tab w:val="num" w:pos="360"/>
        </w:tabs>
        <w:ind w:left="360" w:hanging="360"/>
      </w:pPr>
      <w:rPr>
        <w:rFonts w:hint="default"/>
      </w:rPr>
    </w:lvl>
  </w:abstractNum>
  <w:abstractNum w:abstractNumId="5" w15:restartNumberingAfterBreak="0">
    <w:nsid w:val="09FF3889"/>
    <w:multiLevelType w:val="multilevel"/>
    <w:tmpl w:val="4F8C07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6" w15:restartNumberingAfterBreak="0">
    <w:nsid w:val="0C1A7B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461E9"/>
    <w:multiLevelType w:val="hybridMultilevel"/>
    <w:tmpl w:val="B9F8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9A4D9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C67C4D"/>
    <w:multiLevelType w:val="hybridMultilevel"/>
    <w:tmpl w:val="9FF4E43A"/>
    <w:lvl w:ilvl="0" w:tplc="EC1C83B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1DD07C9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3809D4"/>
    <w:multiLevelType w:val="hybridMultilevel"/>
    <w:tmpl w:val="ED043DFE"/>
    <w:lvl w:ilvl="0" w:tplc="7E2CEA7A">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ED585B"/>
    <w:multiLevelType w:val="hybridMultilevel"/>
    <w:tmpl w:val="751ACF5A"/>
    <w:lvl w:ilvl="0" w:tplc="57B2DB44">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15:restartNumberingAfterBreak="0">
    <w:nsid w:val="2C4A56AF"/>
    <w:multiLevelType w:val="hybridMultilevel"/>
    <w:tmpl w:val="A2AE82E0"/>
    <w:lvl w:ilvl="0" w:tplc="2FCADC9E">
      <w:start w:val="1"/>
      <w:numFmt w:val="bullet"/>
      <w:lvlText w:val="-"/>
      <w:lvlJc w:val="left"/>
      <w:pPr>
        <w:tabs>
          <w:tab w:val="num" w:pos="435"/>
        </w:tabs>
        <w:ind w:left="435"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4" w15:restartNumberingAfterBreak="0">
    <w:nsid w:val="2CC6545D"/>
    <w:multiLevelType w:val="singleLevel"/>
    <w:tmpl w:val="0C825546"/>
    <w:lvl w:ilvl="0">
      <w:start w:val="1"/>
      <w:numFmt w:val="decimal"/>
      <w:lvlText w:val="%1."/>
      <w:lvlJc w:val="left"/>
      <w:pPr>
        <w:tabs>
          <w:tab w:val="num" w:pos="1080"/>
        </w:tabs>
        <w:ind w:left="1080" w:hanging="360"/>
      </w:pPr>
      <w:rPr>
        <w:rFonts w:hint="default"/>
      </w:rPr>
    </w:lvl>
  </w:abstractNum>
  <w:abstractNum w:abstractNumId="15" w15:restartNumberingAfterBreak="0">
    <w:nsid w:val="3254061D"/>
    <w:multiLevelType w:val="hybridMultilevel"/>
    <w:tmpl w:val="4688242C"/>
    <w:lvl w:ilvl="0" w:tplc="6A5493C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3A3D7B1F"/>
    <w:multiLevelType w:val="singleLevel"/>
    <w:tmpl w:val="988EF894"/>
    <w:lvl w:ilvl="0">
      <w:start w:val="1"/>
      <w:numFmt w:val="decimal"/>
      <w:lvlText w:val="%1."/>
      <w:lvlJc w:val="left"/>
      <w:pPr>
        <w:tabs>
          <w:tab w:val="num" w:pos="1080"/>
        </w:tabs>
        <w:ind w:left="1080" w:hanging="360"/>
      </w:pPr>
      <w:rPr>
        <w:rFonts w:hint="default"/>
      </w:rPr>
    </w:lvl>
  </w:abstractNum>
  <w:abstractNum w:abstractNumId="17" w15:restartNumberingAfterBreak="0">
    <w:nsid w:val="3CC87DDF"/>
    <w:multiLevelType w:val="multilevel"/>
    <w:tmpl w:val="4A66BAA0"/>
    <w:lvl w:ilvl="0">
      <w:start w:val="1"/>
      <w:numFmt w:val="decimal"/>
      <w:lvlText w:val="%1."/>
      <w:lvlJc w:val="left"/>
      <w:pPr>
        <w:tabs>
          <w:tab w:val="num" w:pos="380"/>
        </w:tabs>
        <w:ind w:left="380" w:hanging="3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E546423"/>
    <w:multiLevelType w:val="hybridMultilevel"/>
    <w:tmpl w:val="13A2AD76"/>
    <w:lvl w:ilvl="0" w:tplc="FB26AE28">
      <w:start w:val="1"/>
      <w:numFmt w:val="decimal"/>
      <w:lvlText w:val="%1."/>
      <w:lvlJc w:val="left"/>
      <w:pPr>
        <w:tabs>
          <w:tab w:val="num" w:pos="1632"/>
        </w:tabs>
        <w:ind w:left="1632" w:hanging="106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42A5749F"/>
    <w:multiLevelType w:val="hybridMultilevel"/>
    <w:tmpl w:val="BC92A95A"/>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cs="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cs="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cs="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20" w15:restartNumberingAfterBreak="0">
    <w:nsid w:val="4328199A"/>
    <w:multiLevelType w:val="singleLevel"/>
    <w:tmpl w:val="C37A9410"/>
    <w:lvl w:ilvl="0">
      <w:start w:val="1"/>
      <w:numFmt w:val="decimal"/>
      <w:lvlText w:val="%1."/>
      <w:lvlJc w:val="left"/>
      <w:pPr>
        <w:tabs>
          <w:tab w:val="num" w:pos="1080"/>
        </w:tabs>
        <w:ind w:left="1080" w:hanging="360"/>
      </w:pPr>
      <w:rPr>
        <w:rFonts w:hint="default"/>
      </w:rPr>
    </w:lvl>
  </w:abstractNum>
  <w:abstractNum w:abstractNumId="21" w15:restartNumberingAfterBreak="0">
    <w:nsid w:val="44C630F9"/>
    <w:multiLevelType w:val="hybridMultilevel"/>
    <w:tmpl w:val="D102BD68"/>
    <w:lvl w:ilvl="0" w:tplc="917CB46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41A6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431CE2"/>
    <w:multiLevelType w:val="singleLevel"/>
    <w:tmpl w:val="70223240"/>
    <w:lvl w:ilvl="0">
      <w:start w:val="1"/>
      <w:numFmt w:val="decimal"/>
      <w:lvlText w:val="%1)"/>
      <w:lvlJc w:val="left"/>
      <w:pPr>
        <w:tabs>
          <w:tab w:val="num" w:pos="1080"/>
        </w:tabs>
        <w:ind w:left="1080" w:hanging="360"/>
      </w:pPr>
      <w:rPr>
        <w:rFonts w:hint="default"/>
      </w:rPr>
    </w:lvl>
  </w:abstractNum>
  <w:abstractNum w:abstractNumId="24" w15:restartNumberingAfterBreak="0">
    <w:nsid w:val="4B246208"/>
    <w:multiLevelType w:val="singleLevel"/>
    <w:tmpl w:val="4FC49C32"/>
    <w:lvl w:ilvl="0">
      <w:start w:val="1"/>
      <w:numFmt w:val="decimal"/>
      <w:lvlText w:val="%1."/>
      <w:lvlJc w:val="left"/>
      <w:pPr>
        <w:tabs>
          <w:tab w:val="num" w:pos="1271"/>
        </w:tabs>
        <w:ind w:left="1271" w:hanging="420"/>
      </w:pPr>
      <w:rPr>
        <w:rFonts w:hint="default"/>
      </w:rPr>
    </w:lvl>
  </w:abstractNum>
  <w:abstractNum w:abstractNumId="25" w15:restartNumberingAfterBreak="0">
    <w:nsid w:val="4D5A294C"/>
    <w:multiLevelType w:val="singleLevel"/>
    <w:tmpl w:val="385C861C"/>
    <w:lvl w:ilvl="0">
      <w:start w:val="2"/>
      <w:numFmt w:val="bullet"/>
      <w:lvlText w:val="-"/>
      <w:lvlJc w:val="left"/>
      <w:pPr>
        <w:tabs>
          <w:tab w:val="num" w:pos="360"/>
        </w:tabs>
        <w:ind w:left="360" w:hanging="360"/>
      </w:pPr>
      <w:rPr>
        <w:rFonts w:hint="default"/>
      </w:rPr>
    </w:lvl>
  </w:abstractNum>
  <w:abstractNum w:abstractNumId="26" w15:restartNumberingAfterBreak="0">
    <w:nsid w:val="4E5548AB"/>
    <w:multiLevelType w:val="singleLevel"/>
    <w:tmpl w:val="0EAE8952"/>
    <w:lvl w:ilvl="0">
      <w:start w:val="1"/>
      <w:numFmt w:val="decimal"/>
      <w:lvlText w:val="%1."/>
      <w:lvlJc w:val="left"/>
      <w:pPr>
        <w:tabs>
          <w:tab w:val="num" w:pos="1095"/>
        </w:tabs>
        <w:ind w:left="1095" w:hanging="375"/>
      </w:pPr>
      <w:rPr>
        <w:rFonts w:hint="default"/>
      </w:rPr>
    </w:lvl>
  </w:abstractNum>
  <w:abstractNum w:abstractNumId="27" w15:restartNumberingAfterBreak="0">
    <w:nsid w:val="508C51F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645292"/>
    <w:multiLevelType w:val="singleLevel"/>
    <w:tmpl w:val="D36A0662"/>
    <w:lvl w:ilvl="0">
      <w:start w:val="1"/>
      <w:numFmt w:val="decimal"/>
      <w:lvlText w:val="%1)"/>
      <w:lvlJc w:val="left"/>
      <w:pPr>
        <w:tabs>
          <w:tab w:val="num" w:pos="1095"/>
        </w:tabs>
        <w:ind w:left="1095" w:hanging="375"/>
      </w:pPr>
      <w:rPr>
        <w:rFonts w:hint="default"/>
      </w:rPr>
    </w:lvl>
  </w:abstractNum>
  <w:abstractNum w:abstractNumId="29" w15:restartNumberingAfterBreak="0">
    <w:nsid w:val="556E1591"/>
    <w:multiLevelType w:val="multilevel"/>
    <w:tmpl w:val="2A206CD2"/>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0" w15:restartNumberingAfterBreak="0">
    <w:nsid w:val="580D228A"/>
    <w:multiLevelType w:val="hybridMultilevel"/>
    <w:tmpl w:val="98B4AD00"/>
    <w:lvl w:ilvl="0" w:tplc="178A703C">
      <w:numFmt w:val="bullet"/>
      <w:lvlText w:val="–"/>
      <w:lvlJc w:val="left"/>
      <w:pPr>
        <w:tabs>
          <w:tab w:val="num" w:pos="1200"/>
        </w:tabs>
        <w:ind w:left="1200" w:hanging="840"/>
      </w:pPr>
      <w:rPr>
        <w:rFonts w:ascii="Times New Roman" w:eastAsia="Times New Roman" w:hAnsi="Times New Roman" w:cs="Times New Roman" w:hint="default"/>
        <w:b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BD66A8B"/>
    <w:multiLevelType w:val="singleLevel"/>
    <w:tmpl w:val="2B26A5F8"/>
    <w:lvl w:ilvl="0">
      <w:start w:val="1"/>
      <w:numFmt w:val="decimal"/>
      <w:lvlText w:val="%1."/>
      <w:lvlJc w:val="left"/>
      <w:pPr>
        <w:tabs>
          <w:tab w:val="num" w:pos="1140"/>
        </w:tabs>
        <w:ind w:left="1140" w:hanging="420"/>
      </w:pPr>
      <w:rPr>
        <w:rFonts w:hint="default"/>
      </w:rPr>
    </w:lvl>
  </w:abstractNum>
  <w:abstractNum w:abstractNumId="32" w15:restartNumberingAfterBreak="0">
    <w:nsid w:val="5C667660"/>
    <w:multiLevelType w:val="hybridMultilevel"/>
    <w:tmpl w:val="D012D6E0"/>
    <w:lvl w:ilvl="0" w:tplc="0B588F10">
      <w:start w:val="1"/>
      <w:numFmt w:val="bullet"/>
      <w:lvlText w:val="-"/>
      <w:lvlJc w:val="left"/>
      <w:pPr>
        <w:tabs>
          <w:tab w:val="num" w:pos="1361"/>
        </w:tabs>
        <w:ind w:left="1361" w:hanging="360"/>
      </w:pPr>
      <w:rPr>
        <w:rFonts w:ascii="Times New Roman" w:eastAsia="Times New Roman" w:hAnsi="Times New Roman" w:cs="Times New Roman" w:hint="default"/>
      </w:rPr>
    </w:lvl>
    <w:lvl w:ilvl="1" w:tplc="04190003" w:tentative="1">
      <w:start w:val="1"/>
      <w:numFmt w:val="bullet"/>
      <w:lvlText w:val="o"/>
      <w:lvlJc w:val="left"/>
      <w:pPr>
        <w:tabs>
          <w:tab w:val="num" w:pos="2081"/>
        </w:tabs>
        <w:ind w:left="2081" w:hanging="360"/>
      </w:pPr>
      <w:rPr>
        <w:rFonts w:ascii="Courier New" w:hAnsi="Courier New" w:cs="Courier New" w:hint="default"/>
      </w:rPr>
    </w:lvl>
    <w:lvl w:ilvl="2" w:tplc="04190005" w:tentative="1">
      <w:start w:val="1"/>
      <w:numFmt w:val="bullet"/>
      <w:lvlText w:val=""/>
      <w:lvlJc w:val="left"/>
      <w:pPr>
        <w:tabs>
          <w:tab w:val="num" w:pos="2801"/>
        </w:tabs>
        <w:ind w:left="2801" w:hanging="360"/>
      </w:pPr>
      <w:rPr>
        <w:rFonts w:ascii="Wingdings" w:hAnsi="Wingdings" w:hint="default"/>
      </w:rPr>
    </w:lvl>
    <w:lvl w:ilvl="3" w:tplc="04190001" w:tentative="1">
      <w:start w:val="1"/>
      <w:numFmt w:val="bullet"/>
      <w:lvlText w:val=""/>
      <w:lvlJc w:val="left"/>
      <w:pPr>
        <w:tabs>
          <w:tab w:val="num" w:pos="3521"/>
        </w:tabs>
        <w:ind w:left="3521" w:hanging="360"/>
      </w:pPr>
      <w:rPr>
        <w:rFonts w:ascii="Symbol" w:hAnsi="Symbol" w:hint="default"/>
      </w:rPr>
    </w:lvl>
    <w:lvl w:ilvl="4" w:tplc="04190003" w:tentative="1">
      <w:start w:val="1"/>
      <w:numFmt w:val="bullet"/>
      <w:lvlText w:val="o"/>
      <w:lvlJc w:val="left"/>
      <w:pPr>
        <w:tabs>
          <w:tab w:val="num" w:pos="4241"/>
        </w:tabs>
        <w:ind w:left="4241" w:hanging="360"/>
      </w:pPr>
      <w:rPr>
        <w:rFonts w:ascii="Courier New" w:hAnsi="Courier New" w:cs="Courier New"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cs="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33" w15:restartNumberingAfterBreak="0">
    <w:nsid w:val="5E3271FD"/>
    <w:multiLevelType w:val="multilevel"/>
    <w:tmpl w:val="B516A4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9FB04FB"/>
    <w:multiLevelType w:val="hybridMultilevel"/>
    <w:tmpl w:val="430ED1B6"/>
    <w:lvl w:ilvl="0" w:tplc="B8203ED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7B428C"/>
    <w:multiLevelType w:val="singleLevel"/>
    <w:tmpl w:val="6DFE3062"/>
    <w:lvl w:ilvl="0">
      <w:start w:val="1"/>
      <w:numFmt w:val="decimal"/>
      <w:lvlText w:val="%1."/>
      <w:lvlJc w:val="left"/>
      <w:pPr>
        <w:tabs>
          <w:tab w:val="num" w:pos="1080"/>
        </w:tabs>
        <w:ind w:left="1080" w:hanging="360"/>
      </w:pPr>
      <w:rPr>
        <w:rFonts w:hint="default"/>
      </w:rPr>
    </w:lvl>
  </w:abstractNum>
  <w:abstractNum w:abstractNumId="36" w15:restartNumberingAfterBreak="0">
    <w:nsid w:val="6FF979B8"/>
    <w:multiLevelType w:val="hybridMultilevel"/>
    <w:tmpl w:val="C0FE6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4524DAD"/>
    <w:multiLevelType w:val="hybridMultilevel"/>
    <w:tmpl w:val="0504C13C"/>
    <w:lvl w:ilvl="0" w:tplc="C14E484C">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65740CC"/>
    <w:multiLevelType w:val="hybridMultilevel"/>
    <w:tmpl w:val="47A26770"/>
    <w:lvl w:ilvl="0" w:tplc="B07E756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9" w15:restartNumberingAfterBreak="0">
    <w:nsid w:val="76F5601B"/>
    <w:multiLevelType w:val="hybridMultilevel"/>
    <w:tmpl w:val="7E26F9DE"/>
    <w:lvl w:ilvl="0" w:tplc="178A703C">
      <w:numFmt w:val="bullet"/>
      <w:lvlText w:val="–"/>
      <w:lvlJc w:val="left"/>
      <w:pPr>
        <w:tabs>
          <w:tab w:val="num" w:pos="2172"/>
        </w:tabs>
        <w:ind w:left="2172" w:hanging="840"/>
      </w:pPr>
      <w:rPr>
        <w:rFonts w:ascii="Times New Roman" w:eastAsia="Times New Roman" w:hAnsi="Times New Roman" w:cs="Times New Roman" w:hint="default"/>
        <w:b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89A6E82"/>
    <w:multiLevelType w:val="hybridMultilevel"/>
    <w:tmpl w:val="851E6F0A"/>
    <w:lvl w:ilvl="0" w:tplc="C2E66AB2">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1C0620"/>
    <w:multiLevelType w:val="multilevel"/>
    <w:tmpl w:val="76587906"/>
    <w:lvl w:ilvl="0">
      <w:start w:val="2"/>
      <w:numFmt w:val="decimal"/>
      <w:lvlText w:val="%1."/>
      <w:lvlJc w:val="left"/>
      <w:pPr>
        <w:tabs>
          <w:tab w:val="num" w:pos="380"/>
        </w:tabs>
        <w:ind w:left="380" w:hanging="38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2" w15:restartNumberingAfterBreak="0">
    <w:nsid w:val="7D8A67FA"/>
    <w:multiLevelType w:val="multilevel"/>
    <w:tmpl w:val="7564EEE8"/>
    <w:lvl w:ilvl="0">
      <w:numFmt w:val="bullet"/>
      <w:lvlText w:val="-"/>
      <w:lvlJc w:val="left"/>
      <w:pPr>
        <w:tabs>
          <w:tab w:val="num" w:pos="0"/>
        </w:tabs>
      </w:pPr>
    </w:lvl>
    <w:lvl w:ilvl="1">
      <w:numFmt w:val="bullet"/>
      <w:lvlText w:val="o"/>
      <w:lvlJc w:val="left"/>
      <w:pPr>
        <w:tabs>
          <w:tab w:val="num" w:pos="0"/>
        </w:tabs>
      </w:pPr>
      <w:rPr>
        <w:rFonts w:ascii="Courier New" w:hAnsi="Courier New" w:hint="default"/>
      </w:rPr>
    </w:lvl>
    <w:lvl w:ilvl="2">
      <w:numFmt w:val="bullet"/>
      <w:lvlText w:val=""/>
      <w:lvlJc w:val="left"/>
      <w:pPr>
        <w:tabs>
          <w:tab w:val="num" w:pos="0"/>
        </w:tabs>
      </w:pPr>
      <w:rPr>
        <w:rFonts w:ascii="Wingdings" w:hAnsi="Wingdings" w:hint="default"/>
        <w:sz w:val="24"/>
      </w:rPr>
    </w:lvl>
    <w:lvl w:ilvl="3">
      <w:numFmt w:val="bullet"/>
      <w:lvlText w:val=""/>
      <w:lvlJc w:val="left"/>
      <w:pPr>
        <w:tabs>
          <w:tab w:val="num" w:pos="0"/>
        </w:tabs>
      </w:pPr>
      <w:rPr>
        <w:rFonts w:ascii="Symbol" w:hAnsi="Symbol" w:hint="default"/>
        <w:sz w:val="24"/>
      </w:rPr>
    </w:lvl>
    <w:lvl w:ilvl="4">
      <w:numFmt w:val="bullet"/>
      <w:lvlText w:val="o"/>
      <w:lvlJc w:val="left"/>
      <w:pPr>
        <w:tabs>
          <w:tab w:val="num" w:pos="0"/>
        </w:tabs>
      </w:pPr>
      <w:rPr>
        <w:rFonts w:ascii="Courier New" w:hAnsi="Courier New" w:hint="default"/>
      </w:rPr>
    </w:lvl>
    <w:lvl w:ilvl="5">
      <w:numFmt w:val="bullet"/>
      <w:lvlText w:val=""/>
      <w:lvlJc w:val="left"/>
      <w:pPr>
        <w:tabs>
          <w:tab w:val="num" w:pos="0"/>
        </w:tabs>
      </w:pPr>
      <w:rPr>
        <w:rFonts w:ascii="Wingdings" w:hAnsi="Wingdings" w:hint="default"/>
        <w:sz w:val="24"/>
      </w:rPr>
    </w:lvl>
    <w:lvl w:ilvl="6">
      <w:numFmt w:val="bullet"/>
      <w:lvlText w:val=""/>
      <w:lvlJc w:val="left"/>
      <w:pPr>
        <w:tabs>
          <w:tab w:val="num" w:pos="0"/>
        </w:tabs>
      </w:pPr>
      <w:rPr>
        <w:rFonts w:ascii="Symbol" w:hAnsi="Symbol" w:hint="default"/>
        <w:sz w:val="24"/>
      </w:rPr>
    </w:lvl>
    <w:lvl w:ilvl="7">
      <w:numFmt w:val="bullet"/>
      <w:lvlText w:val="o"/>
      <w:lvlJc w:val="left"/>
      <w:pPr>
        <w:tabs>
          <w:tab w:val="num" w:pos="0"/>
        </w:tabs>
      </w:pPr>
      <w:rPr>
        <w:rFonts w:ascii="Courier New" w:hAnsi="Courier New" w:hint="default"/>
      </w:rPr>
    </w:lvl>
    <w:lvl w:ilvl="8">
      <w:numFmt w:val="bullet"/>
      <w:lvlText w:val=""/>
      <w:lvlJc w:val="left"/>
      <w:pPr>
        <w:tabs>
          <w:tab w:val="num" w:pos="0"/>
        </w:tabs>
      </w:pPr>
      <w:rPr>
        <w:rFonts w:ascii="Wingdings" w:hAnsi="Wingdings" w:hint="default"/>
        <w:sz w:val="24"/>
      </w:rPr>
    </w:lvl>
  </w:abstractNum>
  <w:abstractNum w:abstractNumId="43" w15:restartNumberingAfterBreak="0">
    <w:nsid w:val="7E5A1E28"/>
    <w:multiLevelType w:val="multilevel"/>
    <w:tmpl w:val="547C89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FBB0D4D"/>
    <w:multiLevelType w:val="hybridMultilevel"/>
    <w:tmpl w:val="E5045F5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
  </w:num>
  <w:num w:numId="3">
    <w:abstractNumId w:val="24"/>
  </w:num>
  <w:num w:numId="4">
    <w:abstractNumId w:val="31"/>
  </w:num>
  <w:num w:numId="5">
    <w:abstractNumId w:val="4"/>
  </w:num>
  <w:num w:numId="6">
    <w:abstractNumId w:val="26"/>
  </w:num>
  <w:num w:numId="7">
    <w:abstractNumId w:val="28"/>
  </w:num>
  <w:num w:numId="8">
    <w:abstractNumId w:val="10"/>
  </w:num>
  <w:num w:numId="9">
    <w:abstractNumId w:val="22"/>
  </w:num>
  <w:num w:numId="10">
    <w:abstractNumId w:val="27"/>
  </w:num>
  <w:num w:numId="11">
    <w:abstractNumId w:val="6"/>
  </w:num>
  <w:num w:numId="12">
    <w:abstractNumId w:val="8"/>
  </w:num>
  <w:num w:numId="13">
    <w:abstractNumId w:val="23"/>
  </w:num>
  <w:num w:numId="14">
    <w:abstractNumId w:val="14"/>
  </w:num>
  <w:num w:numId="15">
    <w:abstractNumId w:val="17"/>
  </w:num>
  <w:num w:numId="16">
    <w:abstractNumId w:val="16"/>
  </w:num>
  <w:num w:numId="17">
    <w:abstractNumId w:val="43"/>
  </w:num>
  <w:num w:numId="18">
    <w:abstractNumId w:val="33"/>
  </w:num>
  <w:num w:numId="19">
    <w:abstractNumId w:val="20"/>
  </w:num>
  <w:num w:numId="20">
    <w:abstractNumId w:val="25"/>
  </w:num>
  <w:num w:numId="21">
    <w:abstractNumId w:val="5"/>
  </w:num>
  <w:num w:numId="22">
    <w:abstractNumId w:val="41"/>
  </w:num>
  <w:num w:numId="23">
    <w:abstractNumId w:val="29"/>
  </w:num>
  <w:num w:numId="24">
    <w:abstractNumId w:val="3"/>
  </w:num>
  <w:num w:numId="25">
    <w:abstractNumId w:val="21"/>
  </w:num>
  <w:num w:numId="26">
    <w:abstractNumId w:val="37"/>
  </w:num>
  <w:num w:numId="27">
    <w:abstractNumId w:val="15"/>
  </w:num>
  <w:num w:numId="28">
    <w:abstractNumId w:val="18"/>
  </w:num>
  <w:num w:numId="29">
    <w:abstractNumId w:val="19"/>
  </w:num>
  <w:num w:numId="30">
    <w:abstractNumId w:val="32"/>
  </w:num>
  <w:num w:numId="31">
    <w:abstractNumId w:val="9"/>
  </w:num>
  <w:num w:numId="32">
    <w:abstractNumId w:val="30"/>
  </w:num>
  <w:num w:numId="33">
    <w:abstractNumId w:val="39"/>
  </w:num>
  <w:num w:numId="34">
    <w:abstractNumId w:val="2"/>
  </w:num>
  <w:num w:numId="35">
    <w:abstractNumId w:val="40"/>
  </w:num>
  <w:num w:numId="36">
    <w:abstractNumId w:val="11"/>
  </w:num>
  <w:num w:numId="37">
    <w:abstractNumId w:val="36"/>
  </w:num>
  <w:num w:numId="38">
    <w:abstractNumId w:val="38"/>
  </w:num>
  <w:num w:numId="39">
    <w:abstractNumId w:val="12"/>
  </w:num>
  <w:num w:numId="40">
    <w:abstractNumId w:val="34"/>
  </w:num>
  <w:num w:numId="41">
    <w:abstractNumId w:val="7"/>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4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7F23"/>
    <w:rsid w:val="00001B78"/>
    <w:rsid w:val="00004530"/>
    <w:rsid w:val="00013AC6"/>
    <w:rsid w:val="00013DDC"/>
    <w:rsid w:val="000163C1"/>
    <w:rsid w:val="00025A14"/>
    <w:rsid w:val="000274E0"/>
    <w:rsid w:val="000313E1"/>
    <w:rsid w:val="00032811"/>
    <w:rsid w:val="000328D7"/>
    <w:rsid w:val="0003334C"/>
    <w:rsid w:val="000372B4"/>
    <w:rsid w:val="00037C10"/>
    <w:rsid w:val="000421D9"/>
    <w:rsid w:val="000421F2"/>
    <w:rsid w:val="000464CC"/>
    <w:rsid w:val="0005497D"/>
    <w:rsid w:val="00055C03"/>
    <w:rsid w:val="00060801"/>
    <w:rsid w:val="00061EF8"/>
    <w:rsid w:val="0007069E"/>
    <w:rsid w:val="0007306E"/>
    <w:rsid w:val="00073F28"/>
    <w:rsid w:val="000740CB"/>
    <w:rsid w:val="000741BA"/>
    <w:rsid w:val="000816D7"/>
    <w:rsid w:val="00084AC8"/>
    <w:rsid w:val="00086788"/>
    <w:rsid w:val="00091B65"/>
    <w:rsid w:val="000950DD"/>
    <w:rsid w:val="00095C22"/>
    <w:rsid w:val="000A7CF3"/>
    <w:rsid w:val="000B1086"/>
    <w:rsid w:val="000B1A17"/>
    <w:rsid w:val="000B1D5D"/>
    <w:rsid w:val="000B453C"/>
    <w:rsid w:val="000B475C"/>
    <w:rsid w:val="000B5C08"/>
    <w:rsid w:val="000C22C7"/>
    <w:rsid w:val="000C458D"/>
    <w:rsid w:val="000C4FE3"/>
    <w:rsid w:val="000D3421"/>
    <w:rsid w:val="000D3D40"/>
    <w:rsid w:val="000D52AE"/>
    <w:rsid w:val="000E0AF4"/>
    <w:rsid w:val="000E159A"/>
    <w:rsid w:val="000E1622"/>
    <w:rsid w:val="000E6041"/>
    <w:rsid w:val="000E6E3D"/>
    <w:rsid w:val="000F4517"/>
    <w:rsid w:val="000F4B52"/>
    <w:rsid w:val="000F7341"/>
    <w:rsid w:val="00100853"/>
    <w:rsid w:val="001012B1"/>
    <w:rsid w:val="0010205F"/>
    <w:rsid w:val="00112663"/>
    <w:rsid w:val="0011550A"/>
    <w:rsid w:val="0011668B"/>
    <w:rsid w:val="001176D5"/>
    <w:rsid w:val="00117BC3"/>
    <w:rsid w:val="00117EE7"/>
    <w:rsid w:val="00120D30"/>
    <w:rsid w:val="001233C2"/>
    <w:rsid w:val="001321FD"/>
    <w:rsid w:val="00133D84"/>
    <w:rsid w:val="001362B5"/>
    <w:rsid w:val="00137570"/>
    <w:rsid w:val="00141010"/>
    <w:rsid w:val="00142073"/>
    <w:rsid w:val="0014291C"/>
    <w:rsid w:val="001435FF"/>
    <w:rsid w:val="00144363"/>
    <w:rsid w:val="001446CF"/>
    <w:rsid w:val="00144B45"/>
    <w:rsid w:val="001501DD"/>
    <w:rsid w:val="001526E1"/>
    <w:rsid w:val="0015523F"/>
    <w:rsid w:val="0015536A"/>
    <w:rsid w:val="00161AB8"/>
    <w:rsid w:val="0016263D"/>
    <w:rsid w:val="00164AA0"/>
    <w:rsid w:val="00165690"/>
    <w:rsid w:val="00166724"/>
    <w:rsid w:val="001679A5"/>
    <w:rsid w:val="00167D2D"/>
    <w:rsid w:val="00167F56"/>
    <w:rsid w:val="00170B72"/>
    <w:rsid w:val="001725E7"/>
    <w:rsid w:val="001757BE"/>
    <w:rsid w:val="00177CBD"/>
    <w:rsid w:val="00177E6E"/>
    <w:rsid w:val="00180412"/>
    <w:rsid w:val="001808E0"/>
    <w:rsid w:val="001819B8"/>
    <w:rsid w:val="0018203F"/>
    <w:rsid w:val="00184688"/>
    <w:rsid w:val="00190CD5"/>
    <w:rsid w:val="00191232"/>
    <w:rsid w:val="00194FCA"/>
    <w:rsid w:val="0019560C"/>
    <w:rsid w:val="001979F5"/>
    <w:rsid w:val="001A0BE0"/>
    <w:rsid w:val="001A776A"/>
    <w:rsid w:val="001B6FBB"/>
    <w:rsid w:val="001C03B6"/>
    <w:rsid w:val="001C20F1"/>
    <w:rsid w:val="001C689C"/>
    <w:rsid w:val="001D1E36"/>
    <w:rsid w:val="001D3F72"/>
    <w:rsid w:val="001D44F4"/>
    <w:rsid w:val="001D46CB"/>
    <w:rsid w:val="001E2662"/>
    <w:rsid w:val="001E3C54"/>
    <w:rsid w:val="001E6D97"/>
    <w:rsid w:val="001F04F7"/>
    <w:rsid w:val="001F3AFC"/>
    <w:rsid w:val="00203059"/>
    <w:rsid w:val="00206FB2"/>
    <w:rsid w:val="00207CAC"/>
    <w:rsid w:val="002100FC"/>
    <w:rsid w:val="00213DDF"/>
    <w:rsid w:val="002226F1"/>
    <w:rsid w:val="00223EAE"/>
    <w:rsid w:val="0022423D"/>
    <w:rsid w:val="00240D94"/>
    <w:rsid w:val="00241E31"/>
    <w:rsid w:val="00242DF2"/>
    <w:rsid w:val="00243F30"/>
    <w:rsid w:val="00243FF2"/>
    <w:rsid w:val="0024609D"/>
    <w:rsid w:val="002471B7"/>
    <w:rsid w:val="002528FD"/>
    <w:rsid w:val="00253083"/>
    <w:rsid w:val="00254062"/>
    <w:rsid w:val="00262043"/>
    <w:rsid w:val="00263330"/>
    <w:rsid w:val="00264D2A"/>
    <w:rsid w:val="00276F4A"/>
    <w:rsid w:val="0028288B"/>
    <w:rsid w:val="00293056"/>
    <w:rsid w:val="00295A02"/>
    <w:rsid w:val="002A3993"/>
    <w:rsid w:val="002A3C91"/>
    <w:rsid w:val="002A682C"/>
    <w:rsid w:val="002A7EC9"/>
    <w:rsid w:val="002B0E30"/>
    <w:rsid w:val="002B3262"/>
    <w:rsid w:val="002C5977"/>
    <w:rsid w:val="002C5BB4"/>
    <w:rsid w:val="002D26D9"/>
    <w:rsid w:val="002E0ECC"/>
    <w:rsid w:val="002E1C46"/>
    <w:rsid w:val="002E38B5"/>
    <w:rsid w:val="002E43E7"/>
    <w:rsid w:val="002E6E21"/>
    <w:rsid w:val="002F1D92"/>
    <w:rsid w:val="002F1EDB"/>
    <w:rsid w:val="002F2C42"/>
    <w:rsid w:val="002F497B"/>
    <w:rsid w:val="00303189"/>
    <w:rsid w:val="00310295"/>
    <w:rsid w:val="00310C92"/>
    <w:rsid w:val="003136BD"/>
    <w:rsid w:val="003139FA"/>
    <w:rsid w:val="003150B2"/>
    <w:rsid w:val="00324989"/>
    <w:rsid w:val="0032577A"/>
    <w:rsid w:val="00331702"/>
    <w:rsid w:val="00333BAD"/>
    <w:rsid w:val="00334772"/>
    <w:rsid w:val="00335DB0"/>
    <w:rsid w:val="00341524"/>
    <w:rsid w:val="00343EA3"/>
    <w:rsid w:val="00347629"/>
    <w:rsid w:val="00347CF9"/>
    <w:rsid w:val="00350BCC"/>
    <w:rsid w:val="00352D48"/>
    <w:rsid w:val="00354BC1"/>
    <w:rsid w:val="00355202"/>
    <w:rsid w:val="003647D0"/>
    <w:rsid w:val="00367DAB"/>
    <w:rsid w:val="003707DA"/>
    <w:rsid w:val="0037297B"/>
    <w:rsid w:val="00373255"/>
    <w:rsid w:val="003753DF"/>
    <w:rsid w:val="00375C3C"/>
    <w:rsid w:val="003764AF"/>
    <w:rsid w:val="003846BA"/>
    <w:rsid w:val="0038479A"/>
    <w:rsid w:val="00386182"/>
    <w:rsid w:val="00386BE9"/>
    <w:rsid w:val="003932B5"/>
    <w:rsid w:val="00394409"/>
    <w:rsid w:val="0039451D"/>
    <w:rsid w:val="00394A3F"/>
    <w:rsid w:val="003A05C5"/>
    <w:rsid w:val="003A05FC"/>
    <w:rsid w:val="003A244F"/>
    <w:rsid w:val="003A3299"/>
    <w:rsid w:val="003A498E"/>
    <w:rsid w:val="003A6690"/>
    <w:rsid w:val="003B39C4"/>
    <w:rsid w:val="003B3E54"/>
    <w:rsid w:val="003B527C"/>
    <w:rsid w:val="003B64B5"/>
    <w:rsid w:val="003C1D62"/>
    <w:rsid w:val="003C2EC1"/>
    <w:rsid w:val="003C62CE"/>
    <w:rsid w:val="003C639C"/>
    <w:rsid w:val="003C731B"/>
    <w:rsid w:val="003C7BD7"/>
    <w:rsid w:val="003D09EC"/>
    <w:rsid w:val="003D3314"/>
    <w:rsid w:val="003D438D"/>
    <w:rsid w:val="003D4B58"/>
    <w:rsid w:val="003E10AC"/>
    <w:rsid w:val="003E20DE"/>
    <w:rsid w:val="003E2E3B"/>
    <w:rsid w:val="003E2EDC"/>
    <w:rsid w:val="003F04CD"/>
    <w:rsid w:val="003F338C"/>
    <w:rsid w:val="003F5DE1"/>
    <w:rsid w:val="00403579"/>
    <w:rsid w:val="00404492"/>
    <w:rsid w:val="00404F6A"/>
    <w:rsid w:val="00411EAC"/>
    <w:rsid w:val="00413174"/>
    <w:rsid w:val="004142D3"/>
    <w:rsid w:val="00421303"/>
    <w:rsid w:val="00424FCB"/>
    <w:rsid w:val="004257AE"/>
    <w:rsid w:val="00433F5C"/>
    <w:rsid w:val="00434BEB"/>
    <w:rsid w:val="00437D63"/>
    <w:rsid w:val="00440120"/>
    <w:rsid w:val="00441166"/>
    <w:rsid w:val="0044117F"/>
    <w:rsid w:val="00441656"/>
    <w:rsid w:val="00444C53"/>
    <w:rsid w:val="00447C1B"/>
    <w:rsid w:val="00451878"/>
    <w:rsid w:val="00456817"/>
    <w:rsid w:val="00456B70"/>
    <w:rsid w:val="00457165"/>
    <w:rsid w:val="004579A4"/>
    <w:rsid w:val="0046026D"/>
    <w:rsid w:val="00460C38"/>
    <w:rsid w:val="00461100"/>
    <w:rsid w:val="00462854"/>
    <w:rsid w:val="00462DF2"/>
    <w:rsid w:val="00462FA2"/>
    <w:rsid w:val="0046790A"/>
    <w:rsid w:val="00467EA7"/>
    <w:rsid w:val="00470E66"/>
    <w:rsid w:val="004717E7"/>
    <w:rsid w:val="00473E3E"/>
    <w:rsid w:val="004744C6"/>
    <w:rsid w:val="004757EB"/>
    <w:rsid w:val="0047711E"/>
    <w:rsid w:val="00477649"/>
    <w:rsid w:val="0048001C"/>
    <w:rsid w:val="00481669"/>
    <w:rsid w:val="0048596E"/>
    <w:rsid w:val="004864C4"/>
    <w:rsid w:val="00487250"/>
    <w:rsid w:val="004873FE"/>
    <w:rsid w:val="00490817"/>
    <w:rsid w:val="00492F1C"/>
    <w:rsid w:val="00492FFA"/>
    <w:rsid w:val="004958B5"/>
    <w:rsid w:val="00496D4F"/>
    <w:rsid w:val="004A02C6"/>
    <w:rsid w:val="004A0D0C"/>
    <w:rsid w:val="004A1219"/>
    <w:rsid w:val="004A1613"/>
    <w:rsid w:val="004A1E34"/>
    <w:rsid w:val="004A1F55"/>
    <w:rsid w:val="004A34C1"/>
    <w:rsid w:val="004A37D1"/>
    <w:rsid w:val="004A58C4"/>
    <w:rsid w:val="004A7D0B"/>
    <w:rsid w:val="004B15F9"/>
    <w:rsid w:val="004B3A1B"/>
    <w:rsid w:val="004B50BB"/>
    <w:rsid w:val="004B52E3"/>
    <w:rsid w:val="004B5351"/>
    <w:rsid w:val="004C39D8"/>
    <w:rsid w:val="004C66F3"/>
    <w:rsid w:val="004C6EF2"/>
    <w:rsid w:val="004D07BD"/>
    <w:rsid w:val="004D2C82"/>
    <w:rsid w:val="004D4538"/>
    <w:rsid w:val="004E04E8"/>
    <w:rsid w:val="004E066F"/>
    <w:rsid w:val="004E1F61"/>
    <w:rsid w:val="004E45D1"/>
    <w:rsid w:val="004E6AD7"/>
    <w:rsid w:val="004F00EC"/>
    <w:rsid w:val="004F196B"/>
    <w:rsid w:val="004F30B1"/>
    <w:rsid w:val="004F41F8"/>
    <w:rsid w:val="00505C26"/>
    <w:rsid w:val="0050695D"/>
    <w:rsid w:val="005071E3"/>
    <w:rsid w:val="00507A50"/>
    <w:rsid w:val="005106D3"/>
    <w:rsid w:val="00515018"/>
    <w:rsid w:val="0051538A"/>
    <w:rsid w:val="005168AC"/>
    <w:rsid w:val="00516B8C"/>
    <w:rsid w:val="00517A2E"/>
    <w:rsid w:val="00531047"/>
    <w:rsid w:val="00532A27"/>
    <w:rsid w:val="00532EB9"/>
    <w:rsid w:val="00537F41"/>
    <w:rsid w:val="005423AE"/>
    <w:rsid w:val="005500A5"/>
    <w:rsid w:val="005526AD"/>
    <w:rsid w:val="005613A3"/>
    <w:rsid w:val="00566775"/>
    <w:rsid w:val="00573144"/>
    <w:rsid w:val="00574459"/>
    <w:rsid w:val="00575FF3"/>
    <w:rsid w:val="00576CA3"/>
    <w:rsid w:val="00580647"/>
    <w:rsid w:val="0058291C"/>
    <w:rsid w:val="00583BAA"/>
    <w:rsid w:val="0059529F"/>
    <w:rsid w:val="00597161"/>
    <w:rsid w:val="005976C6"/>
    <w:rsid w:val="005A0893"/>
    <w:rsid w:val="005A0BEA"/>
    <w:rsid w:val="005A35E7"/>
    <w:rsid w:val="005A46B9"/>
    <w:rsid w:val="005A5500"/>
    <w:rsid w:val="005A5965"/>
    <w:rsid w:val="005B0AAF"/>
    <w:rsid w:val="005B0D12"/>
    <w:rsid w:val="005B1E3A"/>
    <w:rsid w:val="005B1FE0"/>
    <w:rsid w:val="005B232E"/>
    <w:rsid w:val="005B46E0"/>
    <w:rsid w:val="005B72DE"/>
    <w:rsid w:val="005C20D2"/>
    <w:rsid w:val="005C4C3F"/>
    <w:rsid w:val="005C5501"/>
    <w:rsid w:val="005C5E84"/>
    <w:rsid w:val="005C7AEE"/>
    <w:rsid w:val="005E3D27"/>
    <w:rsid w:val="005E7EE0"/>
    <w:rsid w:val="005F0750"/>
    <w:rsid w:val="005F157B"/>
    <w:rsid w:val="005F43C1"/>
    <w:rsid w:val="005F5894"/>
    <w:rsid w:val="005F689B"/>
    <w:rsid w:val="00601BD7"/>
    <w:rsid w:val="006029F5"/>
    <w:rsid w:val="006069FA"/>
    <w:rsid w:val="006117A6"/>
    <w:rsid w:val="00612002"/>
    <w:rsid w:val="00612EB3"/>
    <w:rsid w:val="006175AF"/>
    <w:rsid w:val="006208B8"/>
    <w:rsid w:val="00622850"/>
    <w:rsid w:val="00622B9D"/>
    <w:rsid w:val="00630A79"/>
    <w:rsid w:val="0063160C"/>
    <w:rsid w:val="006340C7"/>
    <w:rsid w:val="00635C22"/>
    <w:rsid w:val="00641294"/>
    <w:rsid w:val="0064522C"/>
    <w:rsid w:val="0066145D"/>
    <w:rsid w:val="006624F1"/>
    <w:rsid w:val="00662AF1"/>
    <w:rsid w:val="00664441"/>
    <w:rsid w:val="0066549F"/>
    <w:rsid w:val="00674A5C"/>
    <w:rsid w:val="006778DE"/>
    <w:rsid w:val="00684D5B"/>
    <w:rsid w:val="00685D13"/>
    <w:rsid w:val="00691CC2"/>
    <w:rsid w:val="006956A4"/>
    <w:rsid w:val="00695C2C"/>
    <w:rsid w:val="006A363F"/>
    <w:rsid w:val="006A36DA"/>
    <w:rsid w:val="006A3A38"/>
    <w:rsid w:val="006A5204"/>
    <w:rsid w:val="006A6944"/>
    <w:rsid w:val="006A7F23"/>
    <w:rsid w:val="006A7F63"/>
    <w:rsid w:val="006B09DD"/>
    <w:rsid w:val="006B1D36"/>
    <w:rsid w:val="006B2B3E"/>
    <w:rsid w:val="006B41C8"/>
    <w:rsid w:val="006B5A34"/>
    <w:rsid w:val="006B6836"/>
    <w:rsid w:val="006C188D"/>
    <w:rsid w:val="006C45FB"/>
    <w:rsid w:val="006D3FDD"/>
    <w:rsid w:val="006D60B4"/>
    <w:rsid w:val="006D7F84"/>
    <w:rsid w:val="006E0F13"/>
    <w:rsid w:val="006E20D6"/>
    <w:rsid w:val="006E3A24"/>
    <w:rsid w:val="006E762C"/>
    <w:rsid w:val="006F5E4D"/>
    <w:rsid w:val="006F7427"/>
    <w:rsid w:val="00702752"/>
    <w:rsid w:val="00704641"/>
    <w:rsid w:val="00704708"/>
    <w:rsid w:val="0071138A"/>
    <w:rsid w:val="00715384"/>
    <w:rsid w:val="00716123"/>
    <w:rsid w:val="00722ADB"/>
    <w:rsid w:val="00722F0C"/>
    <w:rsid w:val="00723FB7"/>
    <w:rsid w:val="00726583"/>
    <w:rsid w:val="00726C76"/>
    <w:rsid w:val="00731182"/>
    <w:rsid w:val="0073139F"/>
    <w:rsid w:val="00733F8E"/>
    <w:rsid w:val="0074573D"/>
    <w:rsid w:val="00752C16"/>
    <w:rsid w:val="00754635"/>
    <w:rsid w:val="00762C6C"/>
    <w:rsid w:val="00764312"/>
    <w:rsid w:val="0076441B"/>
    <w:rsid w:val="00764D47"/>
    <w:rsid w:val="00765DF5"/>
    <w:rsid w:val="00767081"/>
    <w:rsid w:val="00767AA8"/>
    <w:rsid w:val="00770B6E"/>
    <w:rsid w:val="00772FAD"/>
    <w:rsid w:val="007732B1"/>
    <w:rsid w:val="00780268"/>
    <w:rsid w:val="007802DB"/>
    <w:rsid w:val="00781677"/>
    <w:rsid w:val="007860D2"/>
    <w:rsid w:val="0078661D"/>
    <w:rsid w:val="00790187"/>
    <w:rsid w:val="00791416"/>
    <w:rsid w:val="00797F2E"/>
    <w:rsid w:val="007A3261"/>
    <w:rsid w:val="007A593A"/>
    <w:rsid w:val="007A5E08"/>
    <w:rsid w:val="007B14DC"/>
    <w:rsid w:val="007B1854"/>
    <w:rsid w:val="007B53C7"/>
    <w:rsid w:val="007B7211"/>
    <w:rsid w:val="007B7A13"/>
    <w:rsid w:val="007C0B66"/>
    <w:rsid w:val="007C2431"/>
    <w:rsid w:val="007C35E3"/>
    <w:rsid w:val="007C506E"/>
    <w:rsid w:val="007D1091"/>
    <w:rsid w:val="007D1C61"/>
    <w:rsid w:val="007D517A"/>
    <w:rsid w:val="007D5558"/>
    <w:rsid w:val="007D5777"/>
    <w:rsid w:val="007E1F2E"/>
    <w:rsid w:val="007E4587"/>
    <w:rsid w:val="007F066E"/>
    <w:rsid w:val="007F47CC"/>
    <w:rsid w:val="007F4817"/>
    <w:rsid w:val="007F5DC6"/>
    <w:rsid w:val="007F7220"/>
    <w:rsid w:val="00802CC3"/>
    <w:rsid w:val="008042A2"/>
    <w:rsid w:val="00804505"/>
    <w:rsid w:val="00805650"/>
    <w:rsid w:val="00807FC8"/>
    <w:rsid w:val="00817B38"/>
    <w:rsid w:val="008214CF"/>
    <w:rsid w:val="008220CD"/>
    <w:rsid w:val="0082245B"/>
    <w:rsid w:val="00822583"/>
    <w:rsid w:val="008272E6"/>
    <w:rsid w:val="00831B61"/>
    <w:rsid w:val="008327D6"/>
    <w:rsid w:val="008333AC"/>
    <w:rsid w:val="00835B94"/>
    <w:rsid w:val="008448C0"/>
    <w:rsid w:val="00844FEA"/>
    <w:rsid w:val="0084587F"/>
    <w:rsid w:val="00846C9B"/>
    <w:rsid w:val="00847868"/>
    <w:rsid w:val="00847C36"/>
    <w:rsid w:val="008505A5"/>
    <w:rsid w:val="008612E6"/>
    <w:rsid w:val="00861420"/>
    <w:rsid w:val="00861C19"/>
    <w:rsid w:val="0086240C"/>
    <w:rsid w:val="00862696"/>
    <w:rsid w:val="00870E0F"/>
    <w:rsid w:val="00870F11"/>
    <w:rsid w:val="00871C62"/>
    <w:rsid w:val="008806D2"/>
    <w:rsid w:val="0088151B"/>
    <w:rsid w:val="008839E1"/>
    <w:rsid w:val="00885714"/>
    <w:rsid w:val="00885BFA"/>
    <w:rsid w:val="00887CD9"/>
    <w:rsid w:val="00891663"/>
    <w:rsid w:val="00893E99"/>
    <w:rsid w:val="00897225"/>
    <w:rsid w:val="00897929"/>
    <w:rsid w:val="008A3EAF"/>
    <w:rsid w:val="008A6A30"/>
    <w:rsid w:val="008B0C9E"/>
    <w:rsid w:val="008B156F"/>
    <w:rsid w:val="008B4B1A"/>
    <w:rsid w:val="008B6AE6"/>
    <w:rsid w:val="008B713D"/>
    <w:rsid w:val="008C1E6E"/>
    <w:rsid w:val="008C22D0"/>
    <w:rsid w:val="008C4101"/>
    <w:rsid w:val="008D23A8"/>
    <w:rsid w:val="008D23B1"/>
    <w:rsid w:val="008E3F1D"/>
    <w:rsid w:val="008F1BCD"/>
    <w:rsid w:val="008F396E"/>
    <w:rsid w:val="008F4F3B"/>
    <w:rsid w:val="008F6900"/>
    <w:rsid w:val="00900BF1"/>
    <w:rsid w:val="00901CF7"/>
    <w:rsid w:val="00902B32"/>
    <w:rsid w:val="00903C74"/>
    <w:rsid w:val="009040C6"/>
    <w:rsid w:val="009050EC"/>
    <w:rsid w:val="009053BD"/>
    <w:rsid w:val="00907388"/>
    <w:rsid w:val="00910921"/>
    <w:rsid w:val="0091179A"/>
    <w:rsid w:val="0091605A"/>
    <w:rsid w:val="00920418"/>
    <w:rsid w:val="00921A53"/>
    <w:rsid w:val="009229F7"/>
    <w:rsid w:val="0092385C"/>
    <w:rsid w:val="00926C93"/>
    <w:rsid w:val="00927946"/>
    <w:rsid w:val="00930056"/>
    <w:rsid w:val="00931847"/>
    <w:rsid w:val="00937130"/>
    <w:rsid w:val="009419B6"/>
    <w:rsid w:val="0094492B"/>
    <w:rsid w:val="0094623C"/>
    <w:rsid w:val="00951F17"/>
    <w:rsid w:val="00954104"/>
    <w:rsid w:val="009545E0"/>
    <w:rsid w:val="00954873"/>
    <w:rsid w:val="00954986"/>
    <w:rsid w:val="009562E6"/>
    <w:rsid w:val="009576E0"/>
    <w:rsid w:val="009634DF"/>
    <w:rsid w:val="0096538D"/>
    <w:rsid w:val="00965749"/>
    <w:rsid w:val="009702B5"/>
    <w:rsid w:val="0097070C"/>
    <w:rsid w:val="00970EFA"/>
    <w:rsid w:val="00972276"/>
    <w:rsid w:val="009746F7"/>
    <w:rsid w:val="00975CBA"/>
    <w:rsid w:val="009850ED"/>
    <w:rsid w:val="009910D8"/>
    <w:rsid w:val="0099139F"/>
    <w:rsid w:val="00993169"/>
    <w:rsid w:val="00994480"/>
    <w:rsid w:val="009A3E4A"/>
    <w:rsid w:val="009B4CC6"/>
    <w:rsid w:val="009B5385"/>
    <w:rsid w:val="009B7AD9"/>
    <w:rsid w:val="009C486B"/>
    <w:rsid w:val="009C4BF4"/>
    <w:rsid w:val="009D0FC4"/>
    <w:rsid w:val="009D1AAE"/>
    <w:rsid w:val="009D4293"/>
    <w:rsid w:val="009D6604"/>
    <w:rsid w:val="009F066E"/>
    <w:rsid w:val="009F1BCA"/>
    <w:rsid w:val="009F33B2"/>
    <w:rsid w:val="009F597B"/>
    <w:rsid w:val="009F7555"/>
    <w:rsid w:val="00A00855"/>
    <w:rsid w:val="00A03504"/>
    <w:rsid w:val="00A04DD1"/>
    <w:rsid w:val="00A0588C"/>
    <w:rsid w:val="00A05F19"/>
    <w:rsid w:val="00A12385"/>
    <w:rsid w:val="00A1261B"/>
    <w:rsid w:val="00A1626F"/>
    <w:rsid w:val="00A16EF4"/>
    <w:rsid w:val="00A205DC"/>
    <w:rsid w:val="00A22201"/>
    <w:rsid w:val="00A22C80"/>
    <w:rsid w:val="00A23525"/>
    <w:rsid w:val="00A23C43"/>
    <w:rsid w:val="00A31B14"/>
    <w:rsid w:val="00A36B3B"/>
    <w:rsid w:val="00A525A5"/>
    <w:rsid w:val="00A52649"/>
    <w:rsid w:val="00A53459"/>
    <w:rsid w:val="00A53933"/>
    <w:rsid w:val="00A54676"/>
    <w:rsid w:val="00A57DD0"/>
    <w:rsid w:val="00A61E32"/>
    <w:rsid w:val="00A61F9F"/>
    <w:rsid w:val="00A6275D"/>
    <w:rsid w:val="00A63008"/>
    <w:rsid w:val="00A65D6E"/>
    <w:rsid w:val="00A6777C"/>
    <w:rsid w:val="00A677AF"/>
    <w:rsid w:val="00A71DA5"/>
    <w:rsid w:val="00A732C4"/>
    <w:rsid w:val="00A772B5"/>
    <w:rsid w:val="00A80508"/>
    <w:rsid w:val="00A811CF"/>
    <w:rsid w:val="00A8267E"/>
    <w:rsid w:val="00A832B4"/>
    <w:rsid w:val="00A83417"/>
    <w:rsid w:val="00A87B83"/>
    <w:rsid w:val="00A9115E"/>
    <w:rsid w:val="00A9395E"/>
    <w:rsid w:val="00A93F86"/>
    <w:rsid w:val="00AA22ED"/>
    <w:rsid w:val="00AA4FF9"/>
    <w:rsid w:val="00AA7F92"/>
    <w:rsid w:val="00AB12BD"/>
    <w:rsid w:val="00AB38CA"/>
    <w:rsid w:val="00AB40DA"/>
    <w:rsid w:val="00AB70C7"/>
    <w:rsid w:val="00AC0780"/>
    <w:rsid w:val="00AC1E50"/>
    <w:rsid w:val="00AC29DB"/>
    <w:rsid w:val="00AC4BD8"/>
    <w:rsid w:val="00AC6BEA"/>
    <w:rsid w:val="00AD05E7"/>
    <w:rsid w:val="00AD1B1B"/>
    <w:rsid w:val="00AD3E5B"/>
    <w:rsid w:val="00AD5978"/>
    <w:rsid w:val="00AD5C76"/>
    <w:rsid w:val="00AD5D47"/>
    <w:rsid w:val="00AD5D4E"/>
    <w:rsid w:val="00AD5ECA"/>
    <w:rsid w:val="00AD6811"/>
    <w:rsid w:val="00AD7453"/>
    <w:rsid w:val="00AD7BAB"/>
    <w:rsid w:val="00AE0AE4"/>
    <w:rsid w:val="00AE15A2"/>
    <w:rsid w:val="00AE432B"/>
    <w:rsid w:val="00AE4985"/>
    <w:rsid w:val="00AE4C23"/>
    <w:rsid w:val="00AE5143"/>
    <w:rsid w:val="00AF0032"/>
    <w:rsid w:val="00AF0B9E"/>
    <w:rsid w:val="00AF5135"/>
    <w:rsid w:val="00AF7217"/>
    <w:rsid w:val="00B001D7"/>
    <w:rsid w:val="00B0642E"/>
    <w:rsid w:val="00B10084"/>
    <w:rsid w:val="00B102A0"/>
    <w:rsid w:val="00B11BE6"/>
    <w:rsid w:val="00B1510E"/>
    <w:rsid w:val="00B171FD"/>
    <w:rsid w:val="00B172C3"/>
    <w:rsid w:val="00B202D6"/>
    <w:rsid w:val="00B22C29"/>
    <w:rsid w:val="00B24775"/>
    <w:rsid w:val="00B34F12"/>
    <w:rsid w:val="00B37053"/>
    <w:rsid w:val="00B37B5E"/>
    <w:rsid w:val="00B4252A"/>
    <w:rsid w:val="00B425DA"/>
    <w:rsid w:val="00B5015A"/>
    <w:rsid w:val="00B53275"/>
    <w:rsid w:val="00B558C0"/>
    <w:rsid w:val="00B55C58"/>
    <w:rsid w:val="00B56865"/>
    <w:rsid w:val="00B6145D"/>
    <w:rsid w:val="00B615FD"/>
    <w:rsid w:val="00B61CC5"/>
    <w:rsid w:val="00B62299"/>
    <w:rsid w:val="00B63454"/>
    <w:rsid w:val="00B6389C"/>
    <w:rsid w:val="00B64C36"/>
    <w:rsid w:val="00B65701"/>
    <w:rsid w:val="00B65914"/>
    <w:rsid w:val="00B67B3D"/>
    <w:rsid w:val="00B70F3A"/>
    <w:rsid w:val="00B72AF8"/>
    <w:rsid w:val="00B81E8B"/>
    <w:rsid w:val="00B8264C"/>
    <w:rsid w:val="00B839EA"/>
    <w:rsid w:val="00B85D2B"/>
    <w:rsid w:val="00B90CBB"/>
    <w:rsid w:val="00B92362"/>
    <w:rsid w:val="00B97DCD"/>
    <w:rsid w:val="00BA3ACA"/>
    <w:rsid w:val="00BA486B"/>
    <w:rsid w:val="00BA4EA1"/>
    <w:rsid w:val="00BA4F18"/>
    <w:rsid w:val="00BA5351"/>
    <w:rsid w:val="00BB6B93"/>
    <w:rsid w:val="00BB6FFD"/>
    <w:rsid w:val="00BC0E8F"/>
    <w:rsid w:val="00BC18C7"/>
    <w:rsid w:val="00BC1A23"/>
    <w:rsid w:val="00BC2BFF"/>
    <w:rsid w:val="00BD09BB"/>
    <w:rsid w:val="00BD0E42"/>
    <w:rsid w:val="00BD0EF4"/>
    <w:rsid w:val="00BD149B"/>
    <w:rsid w:val="00BD4137"/>
    <w:rsid w:val="00BD4408"/>
    <w:rsid w:val="00BD4414"/>
    <w:rsid w:val="00BE095C"/>
    <w:rsid w:val="00BE1641"/>
    <w:rsid w:val="00BE2681"/>
    <w:rsid w:val="00BE613E"/>
    <w:rsid w:val="00BF1B6D"/>
    <w:rsid w:val="00BF5D49"/>
    <w:rsid w:val="00BF6359"/>
    <w:rsid w:val="00BF7F19"/>
    <w:rsid w:val="00C00365"/>
    <w:rsid w:val="00C01CBA"/>
    <w:rsid w:val="00C05B4C"/>
    <w:rsid w:val="00C20483"/>
    <w:rsid w:val="00C21DB5"/>
    <w:rsid w:val="00C21E51"/>
    <w:rsid w:val="00C2238D"/>
    <w:rsid w:val="00C229B2"/>
    <w:rsid w:val="00C30778"/>
    <w:rsid w:val="00C30FF0"/>
    <w:rsid w:val="00C3329C"/>
    <w:rsid w:val="00C35F61"/>
    <w:rsid w:val="00C375B9"/>
    <w:rsid w:val="00C40201"/>
    <w:rsid w:val="00C41003"/>
    <w:rsid w:val="00C42E86"/>
    <w:rsid w:val="00C45481"/>
    <w:rsid w:val="00C4670B"/>
    <w:rsid w:val="00C50ACA"/>
    <w:rsid w:val="00C5191D"/>
    <w:rsid w:val="00C51BF9"/>
    <w:rsid w:val="00C520B9"/>
    <w:rsid w:val="00C54C13"/>
    <w:rsid w:val="00C55816"/>
    <w:rsid w:val="00C56F92"/>
    <w:rsid w:val="00C60FE7"/>
    <w:rsid w:val="00C614BC"/>
    <w:rsid w:val="00C63142"/>
    <w:rsid w:val="00C63A7B"/>
    <w:rsid w:val="00C64782"/>
    <w:rsid w:val="00C66FBD"/>
    <w:rsid w:val="00C67A1C"/>
    <w:rsid w:val="00C67BD6"/>
    <w:rsid w:val="00C67F36"/>
    <w:rsid w:val="00C67F6E"/>
    <w:rsid w:val="00C70124"/>
    <w:rsid w:val="00C7363C"/>
    <w:rsid w:val="00C750B0"/>
    <w:rsid w:val="00C757AA"/>
    <w:rsid w:val="00C85675"/>
    <w:rsid w:val="00C87C03"/>
    <w:rsid w:val="00C90721"/>
    <w:rsid w:val="00C9142B"/>
    <w:rsid w:val="00C9217C"/>
    <w:rsid w:val="00C94761"/>
    <w:rsid w:val="00C97865"/>
    <w:rsid w:val="00CA1AD8"/>
    <w:rsid w:val="00CA2332"/>
    <w:rsid w:val="00CA2649"/>
    <w:rsid w:val="00CA4E2B"/>
    <w:rsid w:val="00CA5BC6"/>
    <w:rsid w:val="00CA6199"/>
    <w:rsid w:val="00CA77E8"/>
    <w:rsid w:val="00CB36B6"/>
    <w:rsid w:val="00CB4560"/>
    <w:rsid w:val="00CB6211"/>
    <w:rsid w:val="00CB6C23"/>
    <w:rsid w:val="00CC3E6F"/>
    <w:rsid w:val="00CC4E30"/>
    <w:rsid w:val="00CC6480"/>
    <w:rsid w:val="00CC6931"/>
    <w:rsid w:val="00CC76CC"/>
    <w:rsid w:val="00CC7A5E"/>
    <w:rsid w:val="00CD0D9B"/>
    <w:rsid w:val="00CD1148"/>
    <w:rsid w:val="00CD1547"/>
    <w:rsid w:val="00CD681D"/>
    <w:rsid w:val="00CD6CBC"/>
    <w:rsid w:val="00CE2BC5"/>
    <w:rsid w:val="00CE40DE"/>
    <w:rsid w:val="00CE46ED"/>
    <w:rsid w:val="00CE73A3"/>
    <w:rsid w:val="00CF79F4"/>
    <w:rsid w:val="00D03EE1"/>
    <w:rsid w:val="00D0734F"/>
    <w:rsid w:val="00D10A23"/>
    <w:rsid w:val="00D1149E"/>
    <w:rsid w:val="00D127E8"/>
    <w:rsid w:val="00D13CB9"/>
    <w:rsid w:val="00D1480C"/>
    <w:rsid w:val="00D22BCC"/>
    <w:rsid w:val="00D24B2F"/>
    <w:rsid w:val="00D2525E"/>
    <w:rsid w:val="00D25CE9"/>
    <w:rsid w:val="00D32ECD"/>
    <w:rsid w:val="00D34F55"/>
    <w:rsid w:val="00D403CF"/>
    <w:rsid w:val="00D44A61"/>
    <w:rsid w:val="00D46B70"/>
    <w:rsid w:val="00D47E95"/>
    <w:rsid w:val="00D50444"/>
    <w:rsid w:val="00D51812"/>
    <w:rsid w:val="00D52197"/>
    <w:rsid w:val="00D5559E"/>
    <w:rsid w:val="00D6093B"/>
    <w:rsid w:val="00D622E9"/>
    <w:rsid w:val="00D65B09"/>
    <w:rsid w:val="00D66B37"/>
    <w:rsid w:val="00D703D1"/>
    <w:rsid w:val="00D72617"/>
    <w:rsid w:val="00D763F8"/>
    <w:rsid w:val="00D77EB2"/>
    <w:rsid w:val="00D8132C"/>
    <w:rsid w:val="00D83142"/>
    <w:rsid w:val="00D83875"/>
    <w:rsid w:val="00D84780"/>
    <w:rsid w:val="00D862AB"/>
    <w:rsid w:val="00D92120"/>
    <w:rsid w:val="00D932C3"/>
    <w:rsid w:val="00D97F89"/>
    <w:rsid w:val="00DA1E12"/>
    <w:rsid w:val="00DA37CA"/>
    <w:rsid w:val="00DA76B8"/>
    <w:rsid w:val="00DA7AD4"/>
    <w:rsid w:val="00DB593F"/>
    <w:rsid w:val="00DB5D1B"/>
    <w:rsid w:val="00DB6C01"/>
    <w:rsid w:val="00DC0677"/>
    <w:rsid w:val="00DC1863"/>
    <w:rsid w:val="00DC6152"/>
    <w:rsid w:val="00DD1F8A"/>
    <w:rsid w:val="00DE0762"/>
    <w:rsid w:val="00DE2DC4"/>
    <w:rsid w:val="00E0052D"/>
    <w:rsid w:val="00E006AB"/>
    <w:rsid w:val="00E0439F"/>
    <w:rsid w:val="00E044A9"/>
    <w:rsid w:val="00E103F7"/>
    <w:rsid w:val="00E11224"/>
    <w:rsid w:val="00E1352A"/>
    <w:rsid w:val="00E1568F"/>
    <w:rsid w:val="00E309D3"/>
    <w:rsid w:val="00E3433F"/>
    <w:rsid w:val="00E35ACD"/>
    <w:rsid w:val="00E369F7"/>
    <w:rsid w:val="00E40DA3"/>
    <w:rsid w:val="00E471AA"/>
    <w:rsid w:val="00E508AD"/>
    <w:rsid w:val="00E530A8"/>
    <w:rsid w:val="00E533E5"/>
    <w:rsid w:val="00E54C3E"/>
    <w:rsid w:val="00E64E77"/>
    <w:rsid w:val="00E73C07"/>
    <w:rsid w:val="00E74282"/>
    <w:rsid w:val="00E818D8"/>
    <w:rsid w:val="00E819F8"/>
    <w:rsid w:val="00E848B8"/>
    <w:rsid w:val="00E86640"/>
    <w:rsid w:val="00E903E6"/>
    <w:rsid w:val="00E90622"/>
    <w:rsid w:val="00E94CB2"/>
    <w:rsid w:val="00E95D9D"/>
    <w:rsid w:val="00E96D82"/>
    <w:rsid w:val="00EA2719"/>
    <w:rsid w:val="00EA36C9"/>
    <w:rsid w:val="00EA3B97"/>
    <w:rsid w:val="00EA6EE8"/>
    <w:rsid w:val="00EA714B"/>
    <w:rsid w:val="00EB266D"/>
    <w:rsid w:val="00EC29D1"/>
    <w:rsid w:val="00EC7024"/>
    <w:rsid w:val="00ED0240"/>
    <w:rsid w:val="00ED2119"/>
    <w:rsid w:val="00ED4852"/>
    <w:rsid w:val="00ED544B"/>
    <w:rsid w:val="00ED63B7"/>
    <w:rsid w:val="00ED69BB"/>
    <w:rsid w:val="00ED751B"/>
    <w:rsid w:val="00ED7F16"/>
    <w:rsid w:val="00EE1DF1"/>
    <w:rsid w:val="00EE436E"/>
    <w:rsid w:val="00EF41F7"/>
    <w:rsid w:val="00EF4426"/>
    <w:rsid w:val="00F02BD7"/>
    <w:rsid w:val="00F04232"/>
    <w:rsid w:val="00F053C9"/>
    <w:rsid w:val="00F104A7"/>
    <w:rsid w:val="00F1256A"/>
    <w:rsid w:val="00F130F2"/>
    <w:rsid w:val="00F16788"/>
    <w:rsid w:val="00F22489"/>
    <w:rsid w:val="00F23F80"/>
    <w:rsid w:val="00F240D2"/>
    <w:rsid w:val="00F32EDF"/>
    <w:rsid w:val="00F3386F"/>
    <w:rsid w:val="00F35141"/>
    <w:rsid w:val="00F41460"/>
    <w:rsid w:val="00F44201"/>
    <w:rsid w:val="00F56757"/>
    <w:rsid w:val="00F60BA5"/>
    <w:rsid w:val="00F62130"/>
    <w:rsid w:val="00F63614"/>
    <w:rsid w:val="00F64821"/>
    <w:rsid w:val="00F73896"/>
    <w:rsid w:val="00F751CD"/>
    <w:rsid w:val="00F779CF"/>
    <w:rsid w:val="00F803C1"/>
    <w:rsid w:val="00F82B81"/>
    <w:rsid w:val="00F85FA7"/>
    <w:rsid w:val="00F868B9"/>
    <w:rsid w:val="00F87818"/>
    <w:rsid w:val="00F918DF"/>
    <w:rsid w:val="00F9203A"/>
    <w:rsid w:val="00F932D9"/>
    <w:rsid w:val="00F9367D"/>
    <w:rsid w:val="00F93B50"/>
    <w:rsid w:val="00F94AAB"/>
    <w:rsid w:val="00F95E0C"/>
    <w:rsid w:val="00FA27B3"/>
    <w:rsid w:val="00FA74A8"/>
    <w:rsid w:val="00FC0264"/>
    <w:rsid w:val="00FC340C"/>
    <w:rsid w:val="00FC5B2A"/>
    <w:rsid w:val="00FC7BD4"/>
    <w:rsid w:val="00FD0B2B"/>
    <w:rsid w:val="00FD4C0F"/>
    <w:rsid w:val="00FD4C8B"/>
    <w:rsid w:val="00FE0289"/>
    <w:rsid w:val="00FE0395"/>
    <w:rsid w:val="00FE20A5"/>
    <w:rsid w:val="00FE20A6"/>
    <w:rsid w:val="00FE24B0"/>
    <w:rsid w:val="00FE5E53"/>
    <w:rsid w:val="00FE6424"/>
    <w:rsid w:val="00FF1471"/>
    <w:rsid w:val="00FF2F73"/>
    <w:rsid w:val="00FF474F"/>
    <w:rsid w:val="00FF5DD6"/>
    <w:rsid w:val="00FF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78F29"/>
  <w15:docId w15:val="{2F08851F-9434-467B-90D8-157E2EFF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93B"/>
    <w:rPr>
      <w:sz w:val="24"/>
      <w:lang w:eastAsia="uk-UA"/>
    </w:rPr>
  </w:style>
  <w:style w:type="paragraph" w:styleId="1">
    <w:name w:val="heading 1"/>
    <w:basedOn w:val="a"/>
    <w:next w:val="a"/>
    <w:qFormat/>
    <w:rsid w:val="00D6093B"/>
    <w:pPr>
      <w:keepNext/>
      <w:jc w:val="center"/>
      <w:outlineLvl w:val="0"/>
    </w:pPr>
    <w:rPr>
      <w:sz w:val="28"/>
      <w:u w:val="single"/>
      <w:lang w:val="uk-UA"/>
    </w:rPr>
  </w:style>
  <w:style w:type="paragraph" w:styleId="2">
    <w:name w:val="heading 2"/>
    <w:basedOn w:val="a"/>
    <w:next w:val="a"/>
    <w:link w:val="20"/>
    <w:qFormat/>
    <w:rsid w:val="00D6093B"/>
    <w:pPr>
      <w:keepNext/>
      <w:jc w:val="center"/>
      <w:outlineLvl w:val="1"/>
    </w:pPr>
    <w:rPr>
      <w:b/>
      <w:spacing w:val="20"/>
      <w:lang w:val="uk-UA"/>
    </w:rPr>
  </w:style>
  <w:style w:type="paragraph" w:styleId="3">
    <w:name w:val="heading 3"/>
    <w:basedOn w:val="a"/>
    <w:next w:val="a"/>
    <w:qFormat/>
    <w:rsid w:val="00D6093B"/>
    <w:pPr>
      <w:keepNext/>
      <w:ind w:firstLine="851"/>
      <w:outlineLvl w:val="2"/>
    </w:pPr>
    <w:rPr>
      <w:b/>
      <w:i/>
      <w:color w:val="000000"/>
      <w:sz w:val="28"/>
      <w:lang w:val="uk-UA"/>
    </w:rPr>
  </w:style>
  <w:style w:type="paragraph" w:styleId="4">
    <w:name w:val="heading 4"/>
    <w:basedOn w:val="a"/>
    <w:next w:val="a"/>
    <w:qFormat/>
    <w:rsid w:val="00D6093B"/>
    <w:pPr>
      <w:keepNext/>
      <w:ind w:firstLine="851"/>
      <w:outlineLvl w:val="3"/>
    </w:pPr>
    <w:rPr>
      <w:b/>
      <w:i/>
    </w:rPr>
  </w:style>
  <w:style w:type="paragraph" w:styleId="5">
    <w:name w:val="heading 5"/>
    <w:basedOn w:val="a"/>
    <w:next w:val="a"/>
    <w:qFormat/>
    <w:rsid w:val="00D6093B"/>
    <w:pPr>
      <w:keepNext/>
      <w:jc w:val="both"/>
      <w:outlineLvl w:val="4"/>
    </w:pPr>
    <w:rPr>
      <w:b/>
      <w:i/>
      <w:sz w:val="28"/>
      <w:lang w:val="uk-UA"/>
    </w:rPr>
  </w:style>
  <w:style w:type="paragraph" w:styleId="6">
    <w:name w:val="heading 6"/>
    <w:basedOn w:val="a"/>
    <w:next w:val="a"/>
    <w:qFormat/>
    <w:rsid w:val="00D6093B"/>
    <w:pPr>
      <w:keepNext/>
      <w:jc w:val="center"/>
      <w:outlineLvl w:val="5"/>
    </w:pPr>
    <w:rPr>
      <w:b/>
      <w:color w:val="000000"/>
      <w:sz w:val="26"/>
      <w:lang w:val="uk-UA"/>
    </w:rPr>
  </w:style>
  <w:style w:type="paragraph" w:styleId="7">
    <w:name w:val="heading 7"/>
    <w:basedOn w:val="a"/>
    <w:next w:val="a"/>
    <w:qFormat/>
    <w:rsid w:val="00D6093B"/>
    <w:pPr>
      <w:keepNext/>
      <w:jc w:val="center"/>
      <w:outlineLvl w:val="6"/>
    </w:pPr>
    <w:rPr>
      <w:color w:val="000000"/>
      <w:sz w:val="28"/>
      <w:lang w:val="uk-UA"/>
    </w:rPr>
  </w:style>
  <w:style w:type="paragraph" w:styleId="8">
    <w:name w:val="heading 8"/>
    <w:basedOn w:val="a"/>
    <w:next w:val="a"/>
    <w:qFormat/>
    <w:rsid w:val="00D6093B"/>
    <w:pPr>
      <w:keepNext/>
      <w:jc w:val="center"/>
      <w:outlineLvl w:val="7"/>
    </w:pPr>
    <w:rPr>
      <w:b/>
      <w:color w:val="000000"/>
      <w:sz w:val="28"/>
      <w:lang w:val="uk-UA"/>
    </w:rPr>
  </w:style>
  <w:style w:type="paragraph" w:styleId="9">
    <w:name w:val="heading 9"/>
    <w:basedOn w:val="a"/>
    <w:next w:val="a"/>
    <w:qFormat/>
    <w:rsid w:val="00D6093B"/>
    <w:pPr>
      <w:keepNext/>
      <w:ind w:left="5103"/>
      <w:jc w:val="center"/>
      <w:outlineLvl w:val="8"/>
    </w:pPr>
    <w:rPr>
      <w:b/>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6093B"/>
    <w:pPr>
      <w:jc w:val="center"/>
    </w:pPr>
    <w:rPr>
      <w:b/>
      <w:lang w:val="uk-UA"/>
    </w:rPr>
  </w:style>
  <w:style w:type="paragraph" w:styleId="a4">
    <w:name w:val="Body Text"/>
    <w:basedOn w:val="a"/>
    <w:rsid w:val="00D6093B"/>
    <w:pPr>
      <w:jc w:val="both"/>
    </w:pPr>
    <w:rPr>
      <w:sz w:val="28"/>
      <w:lang w:val="uk-UA"/>
    </w:rPr>
  </w:style>
  <w:style w:type="paragraph" w:styleId="21">
    <w:name w:val="Body Text 2"/>
    <w:basedOn w:val="a"/>
    <w:rsid w:val="00D6093B"/>
    <w:pPr>
      <w:jc w:val="both"/>
    </w:pPr>
    <w:rPr>
      <w:b/>
      <w:sz w:val="28"/>
      <w:lang w:val="uk-UA"/>
    </w:rPr>
  </w:style>
  <w:style w:type="paragraph" w:styleId="30">
    <w:name w:val="Body Text 3"/>
    <w:basedOn w:val="a"/>
    <w:rsid w:val="00D6093B"/>
    <w:pPr>
      <w:ind w:right="-568"/>
      <w:jc w:val="both"/>
    </w:pPr>
    <w:rPr>
      <w:sz w:val="28"/>
      <w:lang w:val="uk-UA"/>
    </w:rPr>
  </w:style>
  <w:style w:type="paragraph" w:styleId="a5">
    <w:name w:val="Body Text Indent"/>
    <w:basedOn w:val="a"/>
    <w:rsid w:val="00D6093B"/>
    <w:pPr>
      <w:ind w:firstLine="709"/>
      <w:jc w:val="both"/>
    </w:pPr>
    <w:rPr>
      <w:sz w:val="26"/>
      <w:lang w:val="uk-UA"/>
    </w:rPr>
  </w:style>
  <w:style w:type="paragraph" w:styleId="22">
    <w:name w:val="Body Text Indent 2"/>
    <w:basedOn w:val="a"/>
    <w:rsid w:val="00D6093B"/>
    <w:pPr>
      <w:ind w:firstLine="851"/>
      <w:jc w:val="both"/>
    </w:pPr>
    <w:rPr>
      <w:sz w:val="28"/>
      <w:lang w:val="uk-UA"/>
    </w:rPr>
  </w:style>
  <w:style w:type="paragraph" w:styleId="31">
    <w:name w:val="Body Text Indent 3"/>
    <w:basedOn w:val="a"/>
    <w:rsid w:val="00D6093B"/>
    <w:pPr>
      <w:ind w:firstLine="709"/>
      <w:jc w:val="both"/>
    </w:pPr>
    <w:rPr>
      <w:sz w:val="28"/>
      <w:lang w:val="uk-UA"/>
    </w:rPr>
  </w:style>
  <w:style w:type="paragraph" w:styleId="a6">
    <w:name w:val="header"/>
    <w:basedOn w:val="a"/>
    <w:link w:val="a7"/>
    <w:rsid w:val="00D6093B"/>
    <w:pPr>
      <w:tabs>
        <w:tab w:val="center" w:pos="4153"/>
        <w:tab w:val="right" w:pos="8306"/>
      </w:tabs>
    </w:pPr>
  </w:style>
  <w:style w:type="character" w:styleId="a8">
    <w:name w:val="page number"/>
    <w:basedOn w:val="a0"/>
    <w:rsid w:val="00D6093B"/>
  </w:style>
  <w:style w:type="table" w:styleId="a9">
    <w:name w:val="Table Grid"/>
    <w:basedOn w:val="a1"/>
    <w:rsid w:val="006A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BC0E8F"/>
    <w:rPr>
      <w:rFonts w:ascii="Courier New" w:hAnsi="Courier New"/>
      <w:sz w:val="20"/>
      <w:lang w:val="uk-UA" w:eastAsia="ru-RU"/>
    </w:rPr>
  </w:style>
  <w:style w:type="paragraph" w:styleId="ab">
    <w:name w:val="Subtitle"/>
    <w:basedOn w:val="a"/>
    <w:qFormat/>
    <w:rsid w:val="006D3FDD"/>
    <w:pPr>
      <w:spacing w:line="360" w:lineRule="auto"/>
      <w:jc w:val="center"/>
    </w:pPr>
    <w:rPr>
      <w:b/>
      <w:sz w:val="28"/>
      <w:szCs w:val="24"/>
      <w:lang w:val="uk-UA" w:eastAsia="ru-RU"/>
    </w:rPr>
  </w:style>
  <w:style w:type="paragraph" w:styleId="ac">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1"/>
    <w:basedOn w:val="a"/>
    <w:link w:val="10"/>
    <w:uiPriority w:val="99"/>
    <w:rsid w:val="00733F8E"/>
    <w:pPr>
      <w:spacing w:before="100" w:beforeAutospacing="1" w:after="100" w:afterAutospacing="1"/>
    </w:pPr>
    <w:rPr>
      <w:szCs w:val="24"/>
      <w:lang w:eastAsia="ru-RU"/>
    </w:rPr>
  </w:style>
  <w:style w:type="paragraph" w:customStyle="1" w:styleId="11">
    <w:name w:val="Обычный1"/>
    <w:uiPriority w:val="99"/>
    <w:rsid w:val="007A5E08"/>
    <w:pPr>
      <w:snapToGrid w:val="0"/>
    </w:pPr>
    <w:rPr>
      <w:rFonts w:eastAsia="Calibri"/>
      <w:sz w:val="26"/>
      <w:lang w:val="uk-UA"/>
    </w:rPr>
  </w:style>
  <w:style w:type="paragraph" w:styleId="ad">
    <w:name w:val="footer"/>
    <w:basedOn w:val="a"/>
    <w:link w:val="ae"/>
    <w:rsid w:val="009D0FC4"/>
    <w:pPr>
      <w:tabs>
        <w:tab w:val="center" w:pos="4677"/>
        <w:tab w:val="right" w:pos="9355"/>
      </w:tabs>
    </w:pPr>
  </w:style>
  <w:style w:type="character" w:customStyle="1" w:styleId="ae">
    <w:name w:val="Нижний колонтитул Знак"/>
    <w:basedOn w:val="a0"/>
    <w:link w:val="ad"/>
    <w:rsid w:val="009D0FC4"/>
    <w:rPr>
      <w:sz w:val="24"/>
      <w:lang w:eastAsia="uk-UA"/>
    </w:rPr>
  </w:style>
  <w:style w:type="paragraph" w:styleId="HTML">
    <w:name w:val="HTML Preformatted"/>
    <w:basedOn w:val="a"/>
    <w:link w:val="HTML0"/>
    <w:uiPriority w:val="99"/>
    <w:unhideWhenUsed/>
    <w:rsid w:val="009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9B5385"/>
    <w:rPr>
      <w:rFonts w:ascii="Courier New" w:hAnsi="Courier New" w:cs="Courier New"/>
    </w:rPr>
  </w:style>
  <w:style w:type="character" w:styleId="af">
    <w:name w:val="Hyperlink"/>
    <w:basedOn w:val="a0"/>
    <w:uiPriority w:val="99"/>
    <w:unhideWhenUsed/>
    <w:rsid w:val="009B5385"/>
    <w:rPr>
      <w:color w:val="0000FF"/>
      <w:u w:val="single"/>
    </w:rPr>
  </w:style>
  <w:style w:type="paragraph" w:styleId="af0">
    <w:name w:val="List Paragraph"/>
    <w:basedOn w:val="a"/>
    <w:uiPriority w:val="99"/>
    <w:qFormat/>
    <w:rsid w:val="00A6777C"/>
    <w:pPr>
      <w:spacing w:after="200" w:line="276" w:lineRule="auto"/>
      <w:ind w:left="720"/>
    </w:pPr>
    <w:rPr>
      <w:rFonts w:ascii="Calibri" w:hAnsi="Calibri" w:cs="Calibri"/>
      <w:sz w:val="22"/>
      <w:szCs w:val="22"/>
      <w:lang w:eastAsia="ru-RU"/>
    </w:rPr>
  </w:style>
  <w:style w:type="character" w:styleId="af1">
    <w:name w:val="Strong"/>
    <w:basedOn w:val="a0"/>
    <w:uiPriority w:val="22"/>
    <w:qFormat/>
    <w:rsid w:val="00FC7BD4"/>
    <w:rPr>
      <w:b/>
      <w:bCs/>
    </w:rPr>
  </w:style>
  <w:style w:type="paragraph" w:customStyle="1" w:styleId="rvps2">
    <w:name w:val="rvps2"/>
    <w:basedOn w:val="a"/>
    <w:uiPriority w:val="99"/>
    <w:rsid w:val="006A7F63"/>
    <w:pPr>
      <w:spacing w:before="100" w:beforeAutospacing="1" w:after="100" w:afterAutospacing="1"/>
    </w:pPr>
    <w:rPr>
      <w:szCs w:val="24"/>
      <w:lang w:eastAsia="ru-RU"/>
    </w:rPr>
  </w:style>
  <w:style w:type="character" w:customStyle="1" w:styleId="rvts44">
    <w:name w:val="rvts44"/>
    <w:basedOn w:val="a0"/>
    <w:rsid w:val="00133D84"/>
  </w:style>
  <w:style w:type="character" w:customStyle="1" w:styleId="rvts9">
    <w:name w:val="rvts9"/>
    <w:basedOn w:val="a0"/>
    <w:rsid w:val="00BE095C"/>
  </w:style>
  <w:style w:type="character" w:customStyle="1" w:styleId="20">
    <w:name w:val="Заголовок 2 Знак"/>
    <w:basedOn w:val="a0"/>
    <w:link w:val="2"/>
    <w:rsid w:val="00CE2BC5"/>
    <w:rPr>
      <w:b/>
      <w:spacing w:val="20"/>
      <w:sz w:val="24"/>
      <w:lang w:val="uk-UA" w:eastAsia="uk-UA"/>
    </w:rPr>
  </w:style>
  <w:style w:type="paragraph" w:styleId="af2">
    <w:name w:val="Balloon Text"/>
    <w:basedOn w:val="a"/>
    <w:link w:val="af3"/>
    <w:rsid w:val="00505C26"/>
    <w:rPr>
      <w:rFonts w:ascii="Tahoma" w:hAnsi="Tahoma" w:cs="Tahoma"/>
      <w:sz w:val="16"/>
      <w:szCs w:val="16"/>
    </w:rPr>
  </w:style>
  <w:style w:type="character" w:customStyle="1" w:styleId="af3">
    <w:name w:val="Текст выноски Знак"/>
    <w:basedOn w:val="a0"/>
    <w:link w:val="af2"/>
    <w:rsid w:val="00505C26"/>
    <w:rPr>
      <w:rFonts w:ascii="Tahoma" w:hAnsi="Tahoma" w:cs="Tahoma"/>
      <w:sz w:val="16"/>
      <w:szCs w:val="16"/>
      <w:lang w:eastAsia="uk-UA"/>
    </w:rPr>
  </w:style>
  <w:style w:type="character" w:customStyle="1" w:styleId="a7">
    <w:name w:val="Верхний колонтитул Знак"/>
    <w:basedOn w:val="a0"/>
    <w:link w:val="a6"/>
    <w:rsid w:val="00726C76"/>
    <w:rPr>
      <w:sz w:val="24"/>
      <w:lang w:eastAsia="uk-UA"/>
    </w:rPr>
  </w:style>
  <w:style w:type="character" w:styleId="af4">
    <w:name w:val="Emphasis"/>
    <w:basedOn w:val="a0"/>
    <w:uiPriority w:val="99"/>
    <w:qFormat/>
    <w:rsid w:val="00762C6C"/>
    <w:rPr>
      <w:rFonts w:ascii="Times New Roman" w:hAnsi="Times New Roman" w:cs="Times New Roman"/>
      <w:i/>
      <w:iCs/>
    </w:rPr>
  </w:style>
  <w:style w:type="paragraph" w:customStyle="1" w:styleId="msonormalcxspmiddle">
    <w:name w:val="msonormalcxspmiddle"/>
    <w:basedOn w:val="a"/>
    <w:uiPriority w:val="99"/>
    <w:rsid w:val="009545E0"/>
    <w:pPr>
      <w:spacing w:before="100" w:beforeAutospacing="1" w:after="100" w:afterAutospacing="1"/>
    </w:pPr>
    <w:rPr>
      <w:szCs w:val="24"/>
      <w:lang w:eastAsia="ru-RU"/>
    </w:rPr>
  </w:style>
  <w:style w:type="character" w:customStyle="1" w:styleId="100">
    <w:name w:val="Основной текст + 10"/>
    <w:aliases w:val="5 pt"/>
    <w:basedOn w:val="a0"/>
    <w:uiPriority w:val="99"/>
    <w:rsid w:val="009545E0"/>
    <w:rPr>
      <w:color w:val="000000"/>
      <w:spacing w:val="0"/>
      <w:w w:val="100"/>
      <w:position w:val="0"/>
      <w:sz w:val="21"/>
      <w:szCs w:val="21"/>
      <w:shd w:val="clear" w:color="auto" w:fill="FFFFFF"/>
      <w:lang w:val="uk-UA" w:eastAsia="uk-UA"/>
    </w:rPr>
  </w:style>
  <w:style w:type="character" w:customStyle="1" w:styleId="10">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Õÿ¬1 ‚Õÿ¬ ‚Õÿ¬1 Знак"/>
    <w:link w:val="ac"/>
    <w:uiPriority w:val="99"/>
    <w:locked/>
    <w:rsid w:val="009545E0"/>
    <w:rPr>
      <w:sz w:val="24"/>
      <w:szCs w:val="24"/>
    </w:rPr>
  </w:style>
  <w:style w:type="paragraph" w:customStyle="1" w:styleId="Standard">
    <w:name w:val="Standard"/>
    <w:rsid w:val="009545E0"/>
    <w:pPr>
      <w:suppressAutoHyphens/>
    </w:pPr>
    <w:rPr>
      <w:rFonts w:eastAsia="WenQuanYi Micro Hei"/>
      <w:sz w:val="24"/>
      <w:szCs w:val="24"/>
      <w:lang w:val="uk-UA" w:eastAsia="zh-CN"/>
    </w:rPr>
  </w:style>
  <w:style w:type="paragraph" w:customStyle="1" w:styleId="af5">
    <w:name w:val="Нормальний текст"/>
    <w:basedOn w:val="a"/>
    <w:qFormat/>
    <w:rsid w:val="009545E0"/>
    <w:pPr>
      <w:spacing w:before="120"/>
      <w:ind w:firstLine="567"/>
    </w:pPr>
    <w:rPr>
      <w:rFonts w:ascii="Antiqua" w:hAnsi="Antiqua"/>
      <w:sz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5978">
      <w:bodyDiv w:val="1"/>
      <w:marLeft w:val="0"/>
      <w:marRight w:val="0"/>
      <w:marTop w:val="0"/>
      <w:marBottom w:val="0"/>
      <w:divBdr>
        <w:top w:val="none" w:sz="0" w:space="0" w:color="auto"/>
        <w:left w:val="none" w:sz="0" w:space="0" w:color="auto"/>
        <w:bottom w:val="none" w:sz="0" w:space="0" w:color="auto"/>
        <w:right w:val="none" w:sz="0" w:space="0" w:color="auto"/>
      </w:divBdr>
    </w:div>
    <w:div w:id="165219831">
      <w:bodyDiv w:val="1"/>
      <w:marLeft w:val="0"/>
      <w:marRight w:val="0"/>
      <w:marTop w:val="0"/>
      <w:marBottom w:val="0"/>
      <w:divBdr>
        <w:top w:val="none" w:sz="0" w:space="0" w:color="auto"/>
        <w:left w:val="none" w:sz="0" w:space="0" w:color="auto"/>
        <w:bottom w:val="none" w:sz="0" w:space="0" w:color="auto"/>
        <w:right w:val="none" w:sz="0" w:space="0" w:color="auto"/>
      </w:divBdr>
    </w:div>
    <w:div w:id="290868635">
      <w:bodyDiv w:val="1"/>
      <w:marLeft w:val="0"/>
      <w:marRight w:val="0"/>
      <w:marTop w:val="0"/>
      <w:marBottom w:val="0"/>
      <w:divBdr>
        <w:top w:val="none" w:sz="0" w:space="0" w:color="auto"/>
        <w:left w:val="none" w:sz="0" w:space="0" w:color="auto"/>
        <w:bottom w:val="none" w:sz="0" w:space="0" w:color="auto"/>
        <w:right w:val="none" w:sz="0" w:space="0" w:color="auto"/>
      </w:divBdr>
    </w:div>
    <w:div w:id="347755422">
      <w:bodyDiv w:val="1"/>
      <w:marLeft w:val="0"/>
      <w:marRight w:val="0"/>
      <w:marTop w:val="0"/>
      <w:marBottom w:val="0"/>
      <w:divBdr>
        <w:top w:val="none" w:sz="0" w:space="0" w:color="auto"/>
        <w:left w:val="none" w:sz="0" w:space="0" w:color="auto"/>
        <w:bottom w:val="none" w:sz="0" w:space="0" w:color="auto"/>
        <w:right w:val="none" w:sz="0" w:space="0" w:color="auto"/>
      </w:divBdr>
    </w:div>
    <w:div w:id="357119852">
      <w:bodyDiv w:val="1"/>
      <w:marLeft w:val="0"/>
      <w:marRight w:val="0"/>
      <w:marTop w:val="0"/>
      <w:marBottom w:val="0"/>
      <w:divBdr>
        <w:top w:val="none" w:sz="0" w:space="0" w:color="auto"/>
        <w:left w:val="none" w:sz="0" w:space="0" w:color="auto"/>
        <w:bottom w:val="none" w:sz="0" w:space="0" w:color="auto"/>
        <w:right w:val="none" w:sz="0" w:space="0" w:color="auto"/>
      </w:divBdr>
    </w:div>
    <w:div w:id="416943835">
      <w:bodyDiv w:val="1"/>
      <w:marLeft w:val="0"/>
      <w:marRight w:val="0"/>
      <w:marTop w:val="0"/>
      <w:marBottom w:val="0"/>
      <w:divBdr>
        <w:top w:val="none" w:sz="0" w:space="0" w:color="auto"/>
        <w:left w:val="none" w:sz="0" w:space="0" w:color="auto"/>
        <w:bottom w:val="none" w:sz="0" w:space="0" w:color="auto"/>
        <w:right w:val="none" w:sz="0" w:space="0" w:color="auto"/>
      </w:divBdr>
    </w:div>
    <w:div w:id="539171673">
      <w:bodyDiv w:val="1"/>
      <w:marLeft w:val="0"/>
      <w:marRight w:val="0"/>
      <w:marTop w:val="0"/>
      <w:marBottom w:val="0"/>
      <w:divBdr>
        <w:top w:val="none" w:sz="0" w:space="0" w:color="auto"/>
        <w:left w:val="none" w:sz="0" w:space="0" w:color="auto"/>
        <w:bottom w:val="none" w:sz="0" w:space="0" w:color="auto"/>
        <w:right w:val="none" w:sz="0" w:space="0" w:color="auto"/>
      </w:divBdr>
    </w:div>
    <w:div w:id="703292392">
      <w:bodyDiv w:val="1"/>
      <w:marLeft w:val="0"/>
      <w:marRight w:val="0"/>
      <w:marTop w:val="0"/>
      <w:marBottom w:val="0"/>
      <w:divBdr>
        <w:top w:val="none" w:sz="0" w:space="0" w:color="auto"/>
        <w:left w:val="none" w:sz="0" w:space="0" w:color="auto"/>
        <w:bottom w:val="none" w:sz="0" w:space="0" w:color="auto"/>
        <w:right w:val="none" w:sz="0" w:space="0" w:color="auto"/>
      </w:divBdr>
    </w:div>
    <w:div w:id="939069814">
      <w:bodyDiv w:val="1"/>
      <w:marLeft w:val="0"/>
      <w:marRight w:val="0"/>
      <w:marTop w:val="0"/>
      <w:marBottom w:val="0"/>
      <w:divBdr>
        <w:top w:val="none" w:sz="0" w:space="0" w:color="auto"/>
        <w:left w:val="none" w:sz="0" w:space="0" w:color="auto"/>
        <w:bottom w:val="none" w:sz="0" w:space="0" w:color="auto"/>
        <w:right w:val="none" w:sz="0" w:space="0" w:color="auto"/>
      </w:divBdr>
    </w:div>
    <w:div w:id="1681006397">
      <w:bodyDiv w:val="1"/>
      <w:marLeft w:val="0"/>
      <w:marRight w:val="0"/>
      <w:marTop w:val="0"/>
      <w:marBottom w:val="0"/>
      <w:divBdr>
        <w:top w:val="none" w:sz="0" w:space="0" w:color="auto"/>
        <w:left w:val="none" w:sz="0" w:space="0" w:color="auto"/>
        <w:bottom w:val="none" w:sz="0" w:space="0" w:color="auto"/>
        <w:right w:val="none" w:sz="0" w:space="0" w:color="auto"/>
      </w:divBdr>
    </w:div>
    <w:div w:id="20993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2D4F8-A7D8-4B85-8E9A-5C07D861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1590</Words>
  <Characters>9069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Ващенко Лариса Анатольевна</dc:creator>
  <cp:lastModifiedBy>Пользователь Windows</cp:lastModifiedBy>
  <cp:revision>23</cp:revision>
  <cp:lastPrinted>2021-05-24T14:08:00Z</cp:lastPrinted>
  <dcterms:created xsi:type="dcterms:W3CDTF">2021-03-09T14:40:00Z</dcterms:created>
  <dcterms:modified xsi:type="dcterms:W3CDTF">2023-10-17T12:50:00Z</dcterms:modified>
</cp:coreProperties>
</file>