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35" w:rsidRPr="00430435" w:rsidRDefault="00430435" w:rsidP="0043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p w:rsidR="00430435" w:rsidRPr="00430435" w:rsidRDefault="00430435" w:rsidP="00430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430435"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42FCF8B" wp14:editId="3939AEE9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</w:pPr>
            <w:r w:rsidRPr="00430435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430435" w:rsidRPr="00430435" w:rsidTr="006C3DEE"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30435" w:rsidRPr="00430435" w:rsidTr="006C3DEE">
        <w:trPr>
          <w:trHeight w:val="333"/>
        </w:trPr>
        <w:tc>
          <w:tcPr>
            <w:tcW w:w="9628" w:type="dxa"/>
          </w:tcPr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</w:pPr>
            <w:r w:rsidRPr="0043043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2/100</w:t>
            </w:r>
            <w:r w:rsidRPr="0043043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5</w:t>
            </w:r>
            <w:r w:rsidRPr="00430435">
              <w:rPr>
                <w:rFonts w:ascii="Times New Roman" w:eastAsiaTheme="minorHAnsi" w:hAnsi="Times New Roman" w:cs="Times New Roman"/>
                <w:sz w:val="26"/>
                <w:szCs w:val="26"/>
                <w:lang w:val="uk-UA" w:eastAsia="zh-CN"/>
              </w:rPr>
              <w:t>-VІІІ</w:t>
            </w:r>
          </w:p>
          <w:p w:rsidR="00430435" w:rsidRPr="00430435" w:rsidRDefault="00430435" w:rsidP="006C3DEE">
            <w:pPr>
              <w:tabs>
                <w:tab w:val="left" w:pos="90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6595A" w:rsidRPr="00430435" w:rsidRDefault="00782E3F" w:rsidP="00762B28">
      <w:pPr>
        <w:pStyle w:val="2"/>
        <w:ind w:right="41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0435">
        <w:rPr>
          <w:rFonts w:ascii="Times New Roman" w:hAnsi="Times New Roman" w:cs="Times New Roman"/>
          <w:bCs/>
          <w:sz w:val="26"/>
          <w:szCs w:val="26"/>
        </w:rPr>
        <w:t xml:space="preserve">Про </w:t>
      </w:r>
      <w:r w:rsidR="00CB7EB2" w:rsidRPr="00430435">
        <w:rPr>
          <w:rFonts w:ascii="Times New Roman" w:hAnsi="Times New Roman" w:cs="Times New Roman"/>
          <w:bCs/>
          <w:sz w:val="26"/>
          <w:szCs w:val="26"/>
        </w:rPr>
        <w:t xml:space="preserve">надання дозволу на розробку </w:t>
      </w:r>
      <w:r w:rsidR="00466BBE" w:rsidRPr="00430435">
        <w:rPr>
          <w:rFonts w:ascii="Times New Roman" w:hAnsi="Times New Roman" w:cs="Times New Roman"/>
          <w:bCs/>
          <w:sz w:val="26"/>
          <w:szCs w:val="26"/>
        </w:rPr>
        <w:t>проекту</w:t>
      </w:r>
      <w:r w:rsidR="00CB7EB2" w:rsidRPr="00430435">
        <w:rPr>
          <w:rFonts w:ascii="Times New Roman" w:hAnsi="Times New Roman" w:cs="Times New Roman"/>
          <w:bCs/>
          <w:sz w:val="26"/>
          <w:szCs w:val="26"/>
        </w:rPr>
        <w:t xml:space="preserve"> землеустрою щодо </w:t>
      </w:r>
      <w:r w:rsidR="00466BBE" w:rsidRPr="00430435">
        <w:rPr>
          <w:rFonts w:ascii="Times New Roman" w:hAnsi="Times New Roman" w:cs="Times New Roman"/>
          <w:bCs/>
          <w:sz w:val="26"/>
          <w:szCs w:val="26"/>
        </w:rPr>
        <w:t>відведення</w:t>
      </w:r>
      <w:r w:rsidR="0021214E" w:rsidRPr="00430435">
        <w:rPr>
          <w:rFonts w:ascii="Times New Roman" w:hAnsi="Times New Roman" w:cs="Times New Roman"/>
          <w:bCs/>
          <w:sz w:val="26"/>
          <w:szCs w:val="26"/>
        </w:rPr>
        <w:t xml:space="preserve"> земельної ділянки </w:t>
      </w:r>
      <w:r w:rsidR="00466BBE" w:rsidRPr="00430435">
        <w:rPr>
          <w:rFonts w:ascii="Times New Roman" w:hAnsi="Times New Roman" w:cs="Times New Roman"/>
          <w:bCs/>
          <w:sz w:val="26"/>
          <w:szCs w:val="26"/>
        </w:rPr>
        <w:t>для ведення особистого селянського господарства</w:t>
      </w:r>
      <w:r w:rsidR="0021214E" w:rsidRPr="004304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85C" w:rsidRPr="00430435">
        <w:rPr>
          <w:rFonts w:ascii="Times New Roman" w:hAnsi="Times New Roman" w:cs="Times New Roman"/>
          <w:sz w:val="26"/>
          <w:szCs w:val="26"/>
        </w:rPr>
        <w:t>г</w:t>
      </w:r>
      <w:r w:rsidR="00A6595A" w:rsidRPr="00430435">
        <w:rPr>
          <w:rFonts w:ascii="Times New Roman" w:hAnsi="Times New Roman" w:cs="Times New Roman"/>
          <w:sz w:val="26"/>
          <w:szCs w:val="26"/>
        </w:rPr>
        <w:t xml:space="preserve">р. </w:t>
      </w:r>
      <w:proofErr w:type="spellStart"/>
      <w:r w:rsidR="006F7903" w:rsidRPr="00430435">
        <w:rPr>
          <w:rFonts w:ascii="Times New Roman" w:hAnsi="Times New Roman" w:cs="Times New Roman"/>
          <w:sz w:val="26"/>
          <w:szCs w:val="26"/>
        </w:rPr>
        <w:t>Яковлевій</w:t>
      </w:r>
      <w:proofErr w:type="spellEnd"/>
      <w:r w:rsidR="006F7903" w:rsidRPr="00430435">
        <w:rPr>
          <w:rFonts w:ascii="Times New Roman" w:hAnsi="Times New Roman" w:cs="Times New Roman"/>
          <w:sz w:val="26"/>
          <w:szCs w:val="26"/>
        </w:rPr>
        <w:t xml:space="preserve"> Діані Володимирівні</w:t>
      </w:r>
    </w:p>
    <w:p w:rsidR="00430435" w:rsidRPr="00430435" w:rsidRDefault="00430435" w:rsidP="00762B28">
      <w:pPr>
        <w:pStyle w:val="2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82E3F" w:rsidRPr="00430435" w:rsidRDefault="00782E3F" w:rsidP="00762B28">
      <w:pPr>
        <w:pStyle w:val="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0435">
        <w:rPr>
          <w:rFonts w:ascii="Times New Roman" w:hAnsi="Times New Roman" w:cs="Times New Roman"/>
          <w:sz w:val="26"/>
          <w:szCs w:val="26"/>
        </w:rPr>
        <w:t xml:space="preserve"> Керуючись ст. 26 Закону України «Про місцеве самоврядування в Україні», ст.</w:t>
      </w:r>
      <w:r w:rsidR="008B532E" w:rsidRPr="00430435">
        <w:rPr>
          <w:rFonts w:ascii="Times New Roman" w:hAnsi="Times New Roman" w:cs="Times New Roman"/>
          <w:sz w:val="26"/>
          <w:szCs w:val="26"/>
        </w:rPr>
        <w:t xml:space="preserve"> </w:t>
      </w:r>
      <w:r w:rsidRPr="00430435">
        <w:rPr>
          <w:rFonts w:ascii="Times New Roman" w:hAnsi="Times New Roman" w:cs="Times New Roman"/>
          <w:sz w:val="26"/>
          <w:szCs w:val="26"/>
        </w:rPr>
        <w:t xml:space="preserve">ст. </w:t>
      </w:r>
      <w:r w:rsidR="0021214E" w:rsidRPr="00430435">
        <w:rPr>
          <w:rFonts w:ascii="Times New Roman" w:hAnsi="Times New Roman" w:cs="Times New Roman"/>
          <w:sz w:val="26"/>
          <w:szCs w:val="26"/>
        </w:rPr>
        <w:t>12,</w:t>
      </w:r>
      <w:r w:rsidR="00C6541C" w:rsidRPr="00430435">
        <w:rPr>
          <w:rFonts w:ascii="Times New Roman" w:hAnsi="Times New Roman" w:cs="Times New Roman"/>
          <w:sz w:val="26"/>
          <w:szCs w:val="26"/>
        </w:rPr>
        <w:t xml:space="preserve"> </w:t>
      </w:r>
      <w:r w:rsidR="0021214E" w:rsidRPr="00430435">
        <w:rPr>
          <w:rFonts w:ascii="Times New Roman" w:hAnsi="Times New Roman" w:cs="Times New Roman"/>
          <w:sz w:val="26"/>
          <w:szCs w:val="26"/>
        </w:rPr>
        <w:t>79</w:t>
      </w:r>
      <w:r w:rsidR="0021214E" w:rsidRPr="0043043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21214E" w:rsidRPr="00430435">
        <w:rPr>
          <w:rFonts w:ascii="Times New Roman" w:hAnsi="Times New Roman" w:cs="Times New Roman"/>
          <w:sz w:val="26"/>
          <w:szCs w:val="26"/>
        </w:rPr>
        <w:t>,</w:t>
      </w:r>
      <w:r w:rsidR="00C6541C" w:rsidRPr="00430435">
        <w:rPr>
          <w:rFonts w:ascii="Times New Roman" w:hAnsi="Times New Roman" w:cs="Times New Roman"/>
          <w:sz w:val="26"/>
          <w:szCs w:val="26"/>
        </w:rPr>
        <w:t xml:space="preserve"> 83, </w:t>
      </w:r>
      <w:r w:rsidR="008B532E" w:rsidRPr="00430435">
        <w:rPr>
          <w:rFonts w:ascii="Times New Roman" w:hAnsi="Times New Roman" w:cs="Times New Roman"/>
          <w:sz w:val="26"/>
          <w:szCs w:val="26"/>
        </w:rPr>
        <w:t>122</w:t>
      </w:r>
      <w:r w:rsidR="00C6541C" w:rsidRPr="00430435">
        <w:rPr>
          <w:rFonts w:ascii="Times New Roman" w:hAnsi="Times New Roman" w:cs="Times New Roman"/>
          <w:sz w:val="26"/>
          <w:szCs w:val="26"/>
        </w:rPr>
        <w:t xml:space="preserve"> </w:t>
      </w:r>
      <w:r w:rsidRPr="00430435">
        <w:rPr>
          <w:rFonts w:ascii="Times New Roman" w:hAnsi="Times New Roman" w:cs="Times New Roman"/>
          <w:sz w:val="26"/>
          <w:szCs w:val="26"/>
        </w:rPr>
        <w:t>Земельного кодексу України,</w:t>
      </w:r>
      <w:r w:rsidR="00CA1D59" w:rsidRPr="00430435">
        <w:rPr>
          <w:rFonts w:ascii="Times New Roman" w:hAnsi="Times New Roman" w:cs="Times New Roman"/>
          <w:sz w:val="26"/>
          <w:szCs w:val="26"/>
        </w:rPr>
        <w:t xml:space="preserve"> Закону України</w:t>
      </w:r>
      <w:r w:rsidR="007F68F6" w:rsidRPr="00430435">
        <w:rPr>
          <w:rFonts w:ascii="Times New Roman" w:hAnsi="Times New Roman" w:cs="Times New Roman"/>
          <w:sz w:val="26"/>
          <w:szCs w:val="26"/>
        </w:rPr>
        <w:t xml:space="preserve"> №1423-IX</w:t>
      </w:r>
      <w:r w:rsidR="00CA1D59" w:rsidRPr="00430435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«</w:t>
      </w:r>
      <w:r w:rsidR="00CA1D59" w:rsidRPr="0043043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CA1D59" w:rsidRPr="00430435">
        <w:rPr>
          <w:rFonts w:ascii="Times New Roman" w:hAnsi="Times New Roman" w:cs="Times New Roman"/>
          <w:sz w:val="26"/>
          <w:szCs w:val="26"/>
        </w:rPr>
        <w:t>»,</w:t>
      </w:r>
      <w:r w:rsidR="00C36631" w:rsidRPr="00430435">
        <w:rPr>
          <w:rFonts w:ascii="Times New Roman" w:hAnsi="Times New Roman" w:cs="Times New Roman"/>
          <w:sz w:val="26"/>
          <w:szCs w:val="26"/>
        </w:rPr>
        <w:t xml:space="preserve"> ст.</w:t>
      </w:r>
      <w:r w:rsidR="00C6541C" w:rsidRPr="00430435">
        <w:rPr>
          <w:rFonts w:ascii="Times New Roman" w:hAnsi="Times New Roman" w:cs="Times New Roman"/>
          <w:sz w:val="26"/>
          <w:szCs w:val="26"/>
        </w:rPr>
        <w:t xml:space="preserve"> </w:t>
      </w:r>
      <w:r w:rsidR="0041557B" w:rsidRPr="00430435">
        <w:rPr>
          <w:rFonts w:ascii="Times New Roman" w:hAnsi="Times New Roman" w:cs="Times New Roman"/>
          <w:sz w:val="26"/>
          <w:szCs w:val="26"/>
        </w:rPr>
        <w:t xml:space="preserve">56 Закону України «Про Землеустрій», </w:t>
      </w:r>
      <w:r w:rsidR="008B532E" w:rsidRPr="00430435">
        <w:rPr>
          <w:rFonts w:ascii="Times New Roman" w:hAnsi="Times New Roman" w:cs="Times New Roman"/>
          <w:sz w:val="26"/>
          <w:szCs w:val="26"/>
        </w:rPr>
        <w:t>ст.</w:t>
      </w:r>
      <w:r w:rsidR="00C36631" w:rsidRPr="00430435">
        <w:rPr>
          <w:rFonts w:ascii="Times New Roman" w:hAnsi="Times New Roman" w:cs="Times New Roman"/>
          <w:sz w:val="26"/>
          <w:szCs w:val="26"/>
        </w:rPr>
        <w:t xml:space="preserve"> 27 Закону України «Про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="00CB57E3" w:rsidRPr="00430435">
        <w:rPr>
          <w:rFonts w:ascii="Times New Roman" w:hAnsi="Times New Roman" w:cs="Times New Roman"/>
          <w:sz w:val="26"/>
          <w:szCs w:val="26"/>
        </w:rPr>
        <w:t xml:space="preserve">, Законом України «Про державну реєстрацію речових прав на нерухоме майно та їх обтяжень», </w:t>
      </w:r>
      <w:r w:rsidR="002958F8" w:rsidRPr="00430435">
        <w:rPr>
          <w:rFonts w:ascii="Times New Roman" w:hAnsi="Times New Roman" w:cs="Times New Roman"/>
          <w:sz w:val="26"/>
          <w:szCs w:val="26"/>
        </w:rPr>
        <w:t>п</w:t>
      </w:r>
      <w:r w:rsidR="00CB57E3" w:rsidRPr="00430435">
        <w:rPr>
          <w:rFonts w:ascii="Times New Roman" w:hAnsi="Times New Roman" w:cs="Times New Roman"/>
          <w:sz w:val="26"/>
          <w:szCs w:val="26"/>
        </w:rPr>
        <w:t xml:space="preserve">остановою Кабінету Міністрів України від 17.10.2012 року, № 1051 «Про </w:t>
      </w:r>
      <w:r w:rsidR="007F1AF3" w:rsidRPr="00430435">
        <w:rPr>
          <w:rFonts w:ascii="Times New Roman" w:hAnsi="Times New Roman" w:cs="Times New Roman"/>
          <w:sz w:val="26"/>
          <w:szCs w:val="26"/>
        </w:rPr>
        <w:t>затвердження Порядку ведення Державного земельного кадастру»,</w:t>
      </w:r>
      <w:r w:rsidR="00CB57E3" w:rsidRPr="00430435">
        <w:rPr>
          <w:rFonts w:ascii="Times New Roman" w:hAnsi="Times New Roman" w:cs="Times New Roman"/>
          <w:sz w:val="26"/>
          <w:szCs w:val="26"/>
        </w:rPr>
        <w:t xml:space="preserve"> розглянувши заяв</w:t>
      </w:r>
      <w:r w:rsidR="00A6595A" w:rsidRPr="00430435">
        <w:rPr>
          <w:rFonts w:ascii="Times New Roman" w:hAnsi="Times New Roman" w:cs="Times New Roman"/>
          <w:sz w:val="26"/>
          <w:szCs w:val="26"/>
        </w:rPr>
        <w:t xml:space="preserve">у гр. </w:t>
      </w:r>
      <w:proofErr w:type="spellStart"/>
      <w:r w:rsidR="006F7903" w:rsidRPr="00430435">
        <w:rPr>
          <w:rFonts w:ascii="Times New Roman" w:hAnsi="Times New Roman" w:cs="Times New Roman"/>
          <w:sz w:val="26"/>
          <w:szCs w:val="26"/>
        </w:rPr>
        <w:t>Яковлевої</w:t>
      </w:r>
      <w:proofErr w:type="spellEnd"/>
      <w:r w:rsidR="006F7903" w:rsidRPr="00430435">
        <w:rPr>
          <w:rFonts w:ascii="Times New Roman" w:hAnsi="Times New Roman" w:cs="Times New Roman"/>
          <w:sz w:val="26"/>
          <w:szCs w:val="26"/>
        </w:rPr>
        <w:t xml:space="preserve"> Д.В</w:t>
      </w:r>
      <w:r w:rsidR="00FA6C4D" w:rsidRPr="00430435">
        <w:rPr>
          <w:rFonts w:ascii="Times New Roman" w:hAnsi="Times New Roman" w:cs="Times New Roman"/>
          <w:sz w:val="26"/>
          <w:szCs w:val="26"/>
        </w:rPr>
        <w:t xml:space="preserve">. </w:t>
      </w:r>
      <w:r w:rsidR="00CB57E3" w:rsidRPr="00430435">
        <w:rPr>
          <w:rFonts w:ascii="Times New Roman" w:hAnsi="Times New Roman" w:cs="Times New Roman"/>
          <w:sz w:val="26"/>
          <w:szCs w:val="26"/>
        </w:rPr>
        <w:t>про надання дозволу на розробку проекту землеустрою щодо відведення земельної ділянки</w:t>
      </w:r>
      <w:r w:rsidR="006F7903" w:rsidRPr="00430435">
        <w:rPr>
          <w:rFonts w:ascii="Times New Roman" w:hAnsi="Times New Roman" w:cs="Times New Roman"/>
          <w:sz w:val="26"/>
          <w:szCs w:val="26"/>
        </w:rPr>
        <w:t>,</w:t>
      </w:r>
      <w:r w:rsidR="00CB57E3" w:rsidRPr="00430435">
        <w:rPr>
          <w:rFonts w:ascii="Times New Roman" w:hAnsi="Times New Roman" w:cs="Times New Roman"/>
          <w:sz w:val="26"/>
          <w:szCs w:val="26"/>
        </w:rPr>
        <w:t xml:space="preserve"> для ведення особистого селянського господарства, </w:t>
      </w:r>
      <w:r w:rsidRPr="00430435">
        <w:rPr>
          <w:rFonts w:ascii="Times New Roman" w:hAnsi="Times New Roman" w:cs="Times New Roman"/>
          <w:bCs/>
          <w:sz w:val="26"/>
          <w:szCs w:val="26"/>
        </w:rPr>
        <w:t>Шабівська</w:t>
      </w:r>
      <w:r w:rsidR="00762B28" w:rsidRPr="004304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30435">
        <w:rPr>
          <w:rFonts w:ascii="Times New Roman" w:hAnsi="Times New Roman" w:cs="Times New Roman"/>
          <w:bCs/>
          <w:sz w:val="26"/>
          <w:szCs w:val="26"/>
        </w:rPr>
        <w:t>сільська рада</w:t>
      </w:r>
    </w:p>
    <w:p w:rsidR="000B49D8" w:rsidRPr="00430435" w:rsidRDefault="000B49D8" w:rsidP="00DF6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82E3F" w:rsidRPr="00430435" w:rsidRDefault="00782E3F" w:rsidP="00E00C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30435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7364E6" w:rsidRPr="00430435" w:rsidRDefault="00BE2072" w:rsidP="00762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CB7EB2" w:rsidRPr="00430435">
        <w:rPr>
          <w:rFonts w:ascii="Times New Roman" w:hAnsi="Times New Roman" w:cs="Times New Roman"/>
          <w:sz w:val="26"/>
          <w:szCs w:val="26"/>
          <w:lang w:val="uk-UA"/>
        </w:rPr>
        <w:t>Надати дозвіл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громадянці</w:t>
      </w:r>
      <w:r w:rsidR="00334339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Яковлевій</w:t>
      </w:r>
      <w:proofErr w:type="spellEnd"/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Діані Володимирівні </w:t>
      </w:r>
      <w:r w:rsidR="007F1AF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на розробку проекту землеустрою щодо відведення земельної ділянки за рахунок земель </w:t>
      </w:r>
      <w:r w:rsidR="0041555E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сільськогосподарського призначення сільської ради, 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загальною площею 1</w:t>
      </w:r>
      <w:r w:rsidR="00FA6C4D" w:rsidRPr="0043043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9000</w:t>
      </w:r>
      <w:r w:rsidR="00334339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га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34339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для ведення особистого селянського господарства, яка розташована </w:t>
      </w:r>
      <w:r w:rsidR="00334339" w:rsidRPr="00430435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за адресою: Одеська область, </w:t>
      </w:r>
      <w:r w:rsidR="00334339" w:rsidRPr="00430435">
        <w:rPr>
          <w:rFonts w:ascii="Times New Roman" w:hAnsi="Times New Roman" w:cs="Times New Roman"/>
          <w:sz w:val="26"/>
          <w:szCs w:val="26"/>
          <w:lang w:val="uk-UA"/>
        </w:rPr>
        <w:t>Білгород-Дністровський район, Шабівська сільська рада</w:t>
      </w:r>
      <w:r w:rsidR="00334339" w:rsidRPr="004304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за межами </w:t>
      </w:r>
      <w:r w:rsidR="00FA6C4D" w:rsidRPr="00430435">
        <w:rPr>
          <w:rFonts w:ascii="Times New Roman" w:hAnsi="Times New Roman" w:cs="Times New Roman"/>
          <w:bCs/>
          <w:sz w:val="26"/>
          <w:szCs w:val="26"/>
          <w:lang w:val="uk-UA"/>
        </w:rPr>
        <w:t>населеного пункту</w:t>
      </w:r>
      <w:r w:rsidR="00876AC9" w:rsidRPr="004304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76AC9" w:rsidRPr="00430435">
        <w:rPr>
          <w:rFonts w:ascii="Times New Roman" w:hAnsi="Times New Roman" w:cs="Times New Roman"/>
          <w:sz w:val="26"/>
          <w:szCs w:val="26"/>
          <w:lang w:val="uk-UA"/>
        </w:rPr>
        <w:t>з подальшою передачею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безоплатно</w:t>
      </w:r>
      <w:r w:rsidR="00762B28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у приватну</w:t>
      </w:r>
      <w:r w:rsidR="00876AC9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власність.</w:t>
      </w:r>
    </w:p>
    <w:p w:rsidR="00BE2072" w:rsidRPr="00430435" w:rsidRDefault="00BE2072" w:rsidP="00762B2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430435">
        <w:rPr>
          <w:rFonts w:ascii="Times New Roman" w:hAnsi="Times New Roman" w:cs="Times New Roman"/>
          <w:sz w:val="26"/>
          <w:szCs w:val="26"/>
          <w:lang w:val="uk-UA"/>
        </w:rPr>
        <w:t>2. Гр</w:t>
      </w:r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омадянці</w:t>
      </w:r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>Яковлевій</w:t>
      </w:r>
      <w:proofErr w:type="spellEnd"/>
      <w:r w:rsidR="006F790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Д.В</w:t>
      </w:r>
      <w:r w:rsidRPr="00430435">
        <w:rPr>
          <w:rFonts w:ascii="Times New Roman" w:hAnsi="Times New Roman" w:cs="Times New Roman"/>
          <w:sz w:val="26"/>
          <w:szCs w:val="26"/>
        </w:rPr>
        <w:t>.</w:t>
      </w:r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замовити відпові</w:t>
      </w:r>
      <w:r w:rsidR="00D241FB" w:rsidRPr="00430435">
        <w:rPr>
          <w:rFonts w:ascii="Times New Roman" w:hAnsi="Times New Roman" w:cs="Times New Roman"/>
          <w:sz w:val="26"/>
          <w:szCs w:val="26"/>
          <w:lang w:val="uk-UA"/>
        </w:rPr>
        <w:t>дну землевпорядну документацію.</w:t>
      </w:r>
    </w:p>
    <w:p w:rsidR="00050053" w:rsidRPr="00430435" w:rsidRDefault="006F7903" w:rsidP="00762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0435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82E3F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E74308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</w:t>
      </w:r>
      <w:bookmarkStart w:id="0" w:name="_GoBack"/>
      <w:bookmarkEnd w:id="0"/>
      <w:r w:rsidR="00E74308" w:rsidRPr="00430435">
        <w:rPr>
          <w:rFonts w:ascii="Times New Roman" w:hAnsi="Times New Roman" w:cs="Times New Roman"/>
          <w:sz w:val="26"/>
          <w:szCs w:val="26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</w:t>
      </w:r>
      <w:r w:rsidR="00050053"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(голова комісії </w:t>
      </w:r>
      <w:proofErr w:type="spellStart"/>
      <w:r w:rsidRPr="00430435">
        <w:rPr>
          <w:rFonts w:ascii="Times New Roman" w:hAnsi="Times New Roman" w:cs="Times New Roman"/>
          <w:sz w:val="26"/>
          <w:szCs w:val="26"/>
          <w:lang w:val="uk-UA"/>
        </w:rPr>
        <w:t>Браткевич</w:t>
      </w:r>
      <w:proofErr w:type="spellEnd"/>
      <w:r w:rsidRPr="00430435">
        <w:rPr>
          <w:rFonts w:ascii="Times New Roman" w:hAnsi="Times New Roman" w:cs="Times New Roman"/>
          <w:sz w:val="26"/>
          <w:szCs w:val="26"/>
          <w:lang w:val="uk-UA"/>
        </w:rPr>
        <w:t xml:space="preserve"> Д.О.)</w:t>
      </w:r>
    </w:p>
    <w:p w:rsidR="00474F24" w:rsidRDefault="00474F24" w:rsidP="00762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0435" w:rsidRPr="00430435" w:rsidRDefault="00430435" w:rsidP="00762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0435" w:rsidRPr="00430435" w:rsidRDefault="00430435" w:rsidP="004304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0435">
        <w:rPr>
          <w:rFonts w:ascii="Times New Roman" w:eastAsiaTheme="minorHAnsi" w:hAnsi="Times New Roman" w:cs="Times New Roman"/>
          <w:bCs/>
          <w:sz w:val="26"/>
          <w:szCs w:val="26"/>
          <w:lang w:val="uk-UA"/>
        </w:rPr>
        <w:t>Сільський голова                                                                              Павло ПАВЛЕНКО</w:t>
      </w:r>
    </w:p>
    <w:p w:rsidR="00782E3F" w:rsidRPr="00430435" w:rsidRDefault="00782E3F" w:rsidP="0043043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82E3F" w:rsidRPr="00430435" w:rsidSect="00762B28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A6803"/>
    <w:rsid w:val="00001894"/>
    <w:rsid w:val="00005B4A"/>
    <w:rsid w:val="00006DFF"/>
    <w:rsid w:val="00007B3C"/>
    <w:rsid w:val="00022DED"/>
    <w:rsid w:val="00024628"/>
    <w:rsid w:val="000269F2"/>
    <w:rsid w:val="0003766B"/>
    <w:rsid w:val="00041800"/>
    <w:rsid w:val="00044066"/>
    <w:rsid w:val="0004628C"/>
    <w:rsid w:val="0004711E"/>
    <w:rsid w:val="00047B79"/>
    <w:rsid w:val="00050053"/>
    <w:rsid w:val="00052031"/>
    <w:rsid w:val="0008051A"/>
    <w:rsid w:val="00083527"/>
    <w:rsid w:val="000A3A85"/>
    <w:rsid w:val="000A6803"/>
    <w:rsid w:val="000B2176"/>
    <w:rsid w:val="000B49D8"/>
    <w:rsid w:val="000C7ADE"/>
    <w:rsid w:val="000D785C"/>
    <w:rsid w:val="000F38AA"/>
    <w:rsid w:val="00105159"/>
    <w:rsid w:val="00106761"/>
    <w:rsid w:val="00110505"/>
    <w:rsid w:val="001221E7"/>
    <w:rsid w:val="00135D9E"/>
    <w:rsid w:val="001450A3"/>
    <w:rsid w:val="00145546"/>
    <w:rsid w:val="00171488"/>
    <w:rsid w:val="00172AC8"/>
    <w:rsid w:val="00180A30"/>
    <w:rsid w:val="001965B1"/>
    <w:rsid w:val="001B147E"/>
    <w:rsid w:val="001B542F"/>
    <w:rsid w:val="001C56C0"/>
    <w:rsid w:val="001D4DC7"/>
    <w:rsid w:val="001E4D04"/>
    <w:rsid w:val="001F0C8E"/>
    <w:rsid w:val="001F2BA0"/>
    <w:rsid w:val="0021214E"/>
    <w:rsid w:val="002133B3"/>
    <w:rsid w:val="0023631E"/>
    <w:rsid w:val="00246B2E"/>
    <w:rsid w:val="002503F4"/>
    <w:rsid w:val="002668EE"/>
    <w:rsid w:val="0027193C"/>
    <w:rsid w:val="002821B5"/>
    <w:rsid w:val="00290A32"/>
    <w:rsid w:val="00294A0D"/>
    <w:rsid w:val="002958F8"/>
    <w:rsid w:val="002972C4"/>
    <w:rsid w:val="002B23FC"/>
    <w:rsid w:val="002B5983"/>
    <w:rsid w:val="002B78C8"/>
    <w:rsid w:val="002C0199"/>
    <w:rsid w:val="002C2631"/>
    <w:rsid w:val="002D2166"/>
    <w:rsid w:val="002E2131"/>
    <w:rsid w:val="002F7B14"/>
    <w:rsid w:val="003267F8"/>
    <w:rsid w:val="00333DB3"/>
    <w:rsid w:val="00334339"/>
    <w:rsid w:val="003648ED"/>
    <w:rsid w:val="00387C1A"/>
    <w:rsid w:val="0039625D"/>
    <w:rsid w:val="003A7060"/>
    <w:rsid w:val="003B4BF0"/>
    <w:rsid w:val="003C6044"/>
    <w:rsid w:val="003E50DB"/>
    <w:rsid w:val="003F2AF6"/>
    <w:rsid w:val="003F4272"/>
    <w:rsid w:val="00400405"/>
    <w:rsid w:val="004034EB"/>
    <w:rsid w:val="0040365F"/>
    <w:rsid w:val="00412887"/>
    <w:rsid w:val="0041555E"/>
    <w:rsid w:val="0041557B"/>
    <w:rsid w:val="00416067"/>
    <w:rsid w:val="00420085"/>
    <w:rsid w:val="004251C0"/>
    <w:rsid w:val="0042699B"/>
    <w:rsid w:val="0042714B"/>
    <w:rsid w:val="00430435"/>
    <w:rsid w:val="004318B2"/>
    <w:rsid w:val="0043206E"/>
    <w:rsid w:val="00447F72"/>
    <w:rsid w:val="004503EA"/>
    <w:rsid w:val="00452869"/>
    <w:rsid w:val="004555C5"/>
    <w:rsid w:val="004605E3"/>
    <w:rsid w:val="00462AAC"/>
    <w:rsid w:val="00466BBE"/>
    <w:rsid w:val="00467AE8"/>
    <w:rsid w:val="0047291A"/>
    <w:rsid w:val="00473624"/>
    <w:rsid w:val="00474F24"/>
    <w:rsid w:val="004757A7"/>
    <w:rsid w:val="00482954"/>
    <w:rsid w:val="004948F7"/>
    <w:rsid w:val="004A3E77"/>
    <w:rsid w:val="004B6D71"/>
    <w:rsid w:val="004D0647"/>
    <w:rsid w:val="004D2874"/>
    <w:rsid w:val="004D53BB"/>
    <w:rsid w:val="004E7619"/>
    <w:rsid w:val="004F5A11"/>
    <w:rsid w:val="004F7228"/>
    <w:rsid w:val="00502B64"/>
    <w:rsid w:val="0053172C"/>
    <w:rsid w:val="00533FEC"/>
    <w:rsid w:val="005426E7"/>
    <w:rsid w:val="0055040C"/>
    <w:rsid w:val="00563F57"/>
    <w:rsid w:val="00566D92"/>
    <w:rsid w:val="00570C64"/>
    <w:rsid w:val="005710B0"/>
    <w:rsid w:val="00572002"/>
    <w:rsid w:val="00572DDE"/>
    <w:rsid w:val="00591135"/>
    <w:rsid w:val="005A0176"/>
    <w:rsid w:val="005A1285"/>
    <w:rsid w:val="005A5193"/>
    <w:rsid w:val="005B78FA"/>
    <w:rsid w:val="005C1CC9"/>
    <w:rsid w:val="005D1C0C"/>
    <w:rsid w:val="005E6697"/>
    <w:rsid w:val="005F35DE"/>
    <w:rsid w:val="00606035"/>
    <w:rsid w:val="006103F6"/>
    <w:rsid w:val="0061515F"/>
    <w:rsid w:val="00625F96"/>
    <w:rsid w:val="0063572A"/>
    <w:rsid w:val="00636168"/>
    <w:rsid w:val="00637334"/>
    <w:rsid w:val="00637C7F"/>
    <w:rsid w:val="00650C1B"/>
    <w:rsid w:val="00656B0D"/>
    <w:rsid w:val="00657936"/>
    <w:rsid w:val="00662A8F"/>
    <w:rsid w:val="00663E1E"/>
    <w:rsid w:val="0066693A"/>
    <w:rsid w:val="00673531"/>
    <w:rsid w:val="0067773F"/>
    <w:rsid w:val="00687CFA"/>
    <w:rsid w:val="00687F71"/>
    <w:rsid w:val="00690115"/>
    <w:rsid w:val="00690C27"/>
    <w:rsid w:val="00694826"/>
    <w:rsid w:val="006A30D6"/>
    <w:rsid w:val="006A448E"/>
    <w:rsid w:val="006A585D"/>
    <w:rsid w:val="006C3B89"/>
    <w:rsid w:val="006C7FEE"/>
    <w:rsid w:val="006D1656"/>
    <w:rsid w:val="006D511C"/>
    <w:rsid w:val="006F31AC"/>
    <w:rsid w:val="006F7903"/>
    <w:rsid w:val="00712C64"/>
    <w:rsid w:val="007168EB"/>
    <w:rsid w:val="007210F7"/>
    <w:rsid w:val="007248CF"/>
    <w:rsid w:val="00727B12"/>
    <w:rsid w:val="007301C2"/>
    <w:rsid w:val="00732422"/>
    <w:rsid w:val="0073412C"/>
    <w:rsid w:val="007364E6"/>
    <w:rsid w:val="007479F1"/>
    <w:rsid w:val="00762B28"/>
    <w:rsid w:val="00763996"/>
    <w:rsid w:val="00782E3F"/>
    <w:rsid w:val="00787C01"/>
    <w:rsid w:val="00795C18"/>
    <w:rsid w:val="007A2DF2"/>
    <w:rsid w:val="007C3B7B"/>
    <w:rsid w:val="007D21AC"/>
    <w:rsid w:val="007E00C7"/>
    <w:rsid w:val="007F1AF3"/>
    <w:rsid w:val="007F68F6"/>
    <w:rsid w:val="00805280"/>
    <w:rsid w:val="00807219"/>
    <w:rsid w:val="0081157F"/>
    <w:rsid w:val="00834F8B"/>
    <w:rsid w:val="0083564C"/>
    <w:rsid w:val="00842897"/>
    <w:rsid w:val="008518D8"/>
    <w:rsid w:val="008601D6"/>
    <w:rsid w:val="00871C63"/>
    <w:rsid w:val="00876AC9"/>
    <w:rsid w:val="00885F92"/>
    <w:rsid w:val="00892A5F"/>
    <w:rsid w:val="00893103"/>
    <w:rsid w:val="00893E4B"/>
    <w:rsid w:val="008A09B5"/>
    <w:rsid w:val="008A0E32"/>
    <w:rsid w:val="008A6823"/>
    <w:rsid w:val="008B0060"/>
    <w:rsid w:val="008B080B"/>
    <w:rsid w:val="008B532E"/>
    <w:rsid w:val="008C0A93"/>
    <w:rsid w:val="008C0C0C"/>
    <w:rsid w:val="008D4454"/>
    <w:rsid w:val="008D4E56"/>
    <w:rsid w:val="008E5725"/>
    <w:rsid w:val="008E77EF"/>
    <w:rsid w:val="008F5929"/>
    <w:rsid w:val="00903966"/>
    <w:rsid w:val="0090732C"/>
    <w:rsid w:val="0091051C"/>
    <w:rsid w:val="0091288F"/>
    <w:rsid w:val="00921825"/>
    <w:rsid w:val="00945989"/>
    <w:rsid w:val="00980671"/>
    <w:rsid w:val="00992D53"/>
    <w:rsid w:val="009B0E56"/>
    <w:rsid w:val="009B5C9A"/>
    <w:rsid w:val="009B68BC"/>
    <w:rsid w:val="009B7777"/>
    <w:rsid w:val="009C7EFA"/>
    <w:rsid w:val="009D7C88"/>
    <w:rsid w:val="009E6D1A"/>
    <w:rsid w:val="009F1EF2"/>
    <w:rsid w:val="009F4918"/>
    <w:rsid w:val="00A06A6D"/>
    <w:rsid w:val="00A07175"/>
    <w:rsid w:val="00A15CBE"/>
    <w:rsid w:val="00A237F6"/>
    <w:rsid w:val="00A25463"/>
    <w:rsid w:val="00A26048"/>
    <w:rsid w:val="00A30CC6"/>
    <w:rsid w:val="00A310FC"/>
    <w:rsid w:val="00A36E79"/>
    <w:rsid w:val="00A37015"/>
    <w:rsid w:val="00A53E12"/>
    <w:rsid w:val="00A57C75"/>
    <w:rsid w:val="00A63F32"/>
    <w:rsid w:val="00A6595A"/>
    <w:rsid w:val="00A7218A"/>
    <w:rsid w:val="00A7219E"/>
    <w:rsid w:val="00A8111A"/>
    <w:rsid w:val="00A84504"/>
    <w:rsid w:val="00AA0D0C"/>
    <w:rsid w:val="00AA5DCB"/>
    <w:rsid w:val="00AC3FDE"/>
    <w:rsid w:val="00AE05D0"/>
    <w:rsid w:val="00AF15F5"/>
    <w:rsid w:val="00B157AA"/>
    <w:rsid w:val="00B22103"/>
    <w:rsid w:val="00B249E9"/>
    <w:rsid w:val="00B33483"/>
    <w:rsid w:val="00B3545B"/>
    <w:rsid w:val="00B363E7"/>
    <w:rsid w:val="00B576AE"/>
    <w:rsid w:val="00B645F7"/>
    <w:rsid w:val="00B65607"/>
    <w:rsid w:val="00B725BB"/>
    <w:rsid w:val="00B74E33"/>
    <w:rsid w:val="00B80E08"/>
    <w:rsid w:val="00B818EC"/>
    <w:rsid w:val="00B82785"/>
    <w:rsid w:val="00B8282A"/>
    <w:rsid w:val="00B866F1"/>
    <w:rsid w:val="00BA5385"/>
    <w:rsid w:val="00BA7E42"/>
    <w:rsid w:val="00BC1BCE"/>
    <w:rsid w:val="00BD4BE5"/>
    <w:rsid w:val="00BE0E2B"/>
    <w:rsid w:val="00BE2072"/>
    <w:rsid w:val="00BF43AC"/>
    <w:rsid w:val="00C05322"/>
    <w:rsid w:val="00C16A61"/>
    <w:rsid w:val="00C31DAD"/>
    <w:rsid w:val="00C36631"/>
    <w:rsid w:val="00C44849"/>
    <w:rsid w:val="00C52C8F"/>
    <w:rsid w:val="00C53C6E"/>
    <w:rsid w:val="00C54BC4"/>
    <w:rsid w:val="00C62853"/>
    <w:rsid w:val="00C62DB1"/>
    <w:rsid w:val="00C64418"/>
    <w:rsid w:val="00C6541C"/>
    <w:rsid w:val="00C70CF9"/>
    <w:rsid w:val="00C723C2"/>
    <w:rsid w:val="00C75DD5"/>
    <w:rsid w:val="00C75E59"/>
    <w:rsid w:val="00C95743"/>
    <w:rsid w:val="00CA1D59"/>
    <w:rsid w:val="00CA1F1C"/>
    <w:rsid w:val="00CA3B85"/>
    <w:rsid w:val="00CB57E3"/>
    <w:rsid w:val="00CB7EB2"/>
    <w:rsid w:val="00CC1E30"/>
    <w:rsid w:val="00CC5073"/>
    <w:rsid w:val="00CD0DFE"/>
    <w:rsid w:val="00CD7980"/>
    <w:rsid w:val="00CE39E4"/>
    <w:rsid w:val="00CF0333"/>
    <w:rsid w:val="00CF054E"/>
    <w:rsid w:val="00CF3E05"/>
    <w:rsid w:val="00CF71CB"/>
    <w:rsid w:val="00D165AB"/>
    <w:rsid w:val="00D241FB"/>
    <w:rsid w:val="00D35694"/>
    <w:rsid w:val="00D50F15"/>
    <w:rsid w:val="00D523FB"/>
    <w:rsid w:val="00D6158F"/>
    <w:rsid w:val="00D728C0"/>
    <w:rsid w:val="00D775BD"/>
    <w:rsid w:val="00DA17A3"/>
    <w:rsid w:val="00DA2FA3"/>
    <w:rsid w:val="00DA530B"/>
    <w:rsid w:val="00DA767B"/>
    <w:rsid w:val="00DC4A84"/>
    <w:rsid w:val="00DD059D"/>
    <w:rsid w:val="00DD4481"/>
    <w:rsid w:val="00DD70AF"/>
    <w:rsid w:val="00DD72B2"/>
    <w:rsid w:val="00DF6145"/>
    <w:rsid w:val="00DF6202"/>
    <w:rsid w:val="00E00BF6"/>
    <w:rsid w:val="00E00CFC"/>
    <w:rsid w:val="00E17562"/>
    <w:rsid w:val="00E43882"/>
    <w:rsid w:val="00E64993"/>
    <w:rsid w:val="00E74308"/>
    <w:rsid w:val="00E82F60"/>
    <w:rsid w:val="00E84F04"/>
    <w:rsid w:val="00E956C2"/>
    <w:rsid w:val="00EC2A60"/>
    <w:rsid w:val="00ED66DF"/>
    <w:rsid w:val="00EE209C"/>
    <w:rsid w:val="00EF7C86"/>
    <w:rsid w:val="00F036E4"/>
    <w:rsid w:val="00F04ABD"/>
    <w:rsid w:val="00F10FFD"/>
    <w:rsid w:val="00F11733"/>
    <w:rsid w:val="00F37E87"/>
    <w:rsid w:val="00F412E4"/>
    <w:rsid w:val="00F4305A"/>
    <w:rsid w:val="00F45960"/>
    <w:rsid w:val="00F471B4"/>
    <w:rsid w:val="00F55ADC"/>
    <w:rsid w:val="00F56325"/>
    <w:rsid w:val="00F60CED"/>
    <w:rsid w:val="00F62F1C"/>
    <w:rsid w:val="00F66E23"/>
    <w:rsid w:val="00F673DA"/>
    <w:rsid w:val="00F71230"/>
    <w:rsid w:val="00F736BE"/>
    <w:rsid w:val="00F807CC"/>
    <w:rsid w:val="00F85D93"/>
    <w:rsid w:val="00FA5317"/>
    <w:rsid w:val="00FA6C4D"/>
    <w:rsid w:val="00FB3B5D"/>
    <w:rsid w:val="00FB5D64"/>
    <w:rsid w:val="00FC56CD"/>
    <w:rsid w:val="00FC734B"/>
    <w:rsid w:val="00FD48E9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7E8F3"/>
  <w15:docId w15:val="{BC232AB8-3A29-484D-9A43-0F039DF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6803"/>
    <w:pPr>
      <w:keepNext/>
      <w:spacing w:after="0" w:line="240" w:lineRule="auto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A6803"/>
    <w:pPr>
      <w:keepNext/>
      <w:spacing w:after="0" w:line="240" w:lineRule="auto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6803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0A6803"/>
    <w:rPr>
      <w:rFonts w:ascii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uiPriority w:val="39"/>
    <w:locked/>
    <w:rsid w:val="00D50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4849"/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rsid w:val="0005005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земмер 2</dc:creator>
  <cp:keywords/>
  <dc:description/>
  <cp:lastModifiedBy>Sekretar</cp:lastModifiedBy>
  <cp:revision>57</cp:revision>
  <cp:lastPrinted>2022-01-25T12:31:00Z</cp:lastPrinted>
  <dcterms:created xsi:type="dcterms:W3CDTF">2019-12-02T10:24:00Z</dcterms:created>
  <dcterms:modified xsi:type="dcterms:W3CDTF">2022-02-16T16:03:00Z</dcterms:modified>
</cp:coreProperties>
</file>