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4" w:rsidRPr="0085325C" w:rsidRDefault="001636A4" w:rsidP="0016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val="uk-UA"/>
        </w:rPr>
      </w:pPr>
      <w:r w:rsidRPr="0085325C">
        <w:rPr>
          <w:rFonts w:ascii="Times New Roman" w:eastAsiaTheme="minorHAnsi" w:hAnsi="Times New Roman"/>
          <w:sz w:val="27"/>
          <w:szCs w:val="27"/>
          <w:lang w:val="uk-UA"/>
        </w:rPr>
        <w:drawing>
          <wp:anchor distT="0" distB="0" distL="114300" distR="114300" simplePos="0" relativeHeight="251659264" behindDoc="0" locked="0" layoutInCell="1" allowOverlap="1" wp14:anchorId="088211ED" wp14:editId="00F67284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6A4" w:rsidRPr="0085325C" w:rsidRDefault="001636A4" w:rsidP="0016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636A4" w:rsidRPr="0085325C" w:rsidTr="006C3DEE">
        <w:tc>
          <w:tcPr>
            <w:tcW w:w="9628" w:type="dxa"/>
          </w:tcPr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</w:p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</w:p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  <w:t>ШАБІВСЬКА СІЛЬСЬКА РАДА</w:t>
            </w:r>
          </w:p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  <w:t>БІЛГОРОД-ДНІСТРОВСЬКОГО РАЙОНУ</w:t>
            </w:r>
          </w:p>
        </w:tc>
      </w:tr>
      <w:tr w:rsidR="001636A4" w:rsidRPr="0085325C" w:rsidTr="006C3DEE">
        <w:tc>
          <w:tcPr>
            <w:tcW w:w="9628" w:type="dxa"/>
          </w:tcPr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</w:p>
        </w:tc>
      </w:tr>
      <w:tr w:rsidR="001636A4" w:rsidRPr="0085325C" w:rsidTr="006C3DEE">
        <w:tc>
          <w:tcPr>
            <w:tcW w:w="9628" w:type="dxa"/>
          </w:tcPr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  <w:t xml:space="preserve">Р І Ш Е Н </w:t>
            </w:r>
            <w:proofErr w:type="spellStart"/>
            <w:r w:rsidRPr="0085325C"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  <w:t>Н</w:t>
            </w:r>
            <w:proofErr w:type="spellEnd"/>
            <w:r w:rsidRPr="0085325C"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  <w:t xml:space="preserve"> Я  С Е С І Ї</w:t>
            </w:r>
          </w:p>
        </w:tc>
      </w:tr>
      <w:tr w:rsidR="001636A4" w:rsidRPr="0085325C" w:rsidTr="006C3DEE">
        <w:tc>
          <w:tcPr>
            <w:tcW w:w="9628" w:type="dxa"/>
          </w:tcPr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</w:p>
        </w:tc>
      </w:tr>
      <w:tr w:rsidR="001636A4" w:rsidRPr="0085325C" w:rsidTr="006C3DEE">
        <w:tc>
          <w:tcPr>
            <w:tcW w:w="9628" w:type="dxa"/>
          </w:tcPr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7"/>
                <w:szCs w:val="27"/>
                <w:lang w:val="uk-UA"/>
              </w:rPr>
              <w:t>VIII скликання</w:t>
            </w:r>
          </w:p>
        </w:tc>
      </w:tr>
      <w:tr w:rsidR="001636A4" w:rsidRPr="0085325C" w:rsidTr="006C3DEE">
        <w:tc>
          <w:tcPr>
            <w:tcW w:w="9628" w:type="dxa"/>
          </w:tcPr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  <w:lang w:val="uk-UA"/>
              </w:rPr>
            </w:pPr>
          </w:p>
        </w:tc>
      </w:tr>
      <w:tr w:rsidR="001636A4" w:rsidRPr="0085325C" w:rsidTr="006C3DEE">
        <w:trPr>
          <w:trHeight w:val="333"/>
        </w:trPr>
        <w:tc>
          <w:tcPr>
            <w:tcW w:w="9628" w:type="dxa"/>
          </w:tcPr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  <w:lang w:val="uk-UA" w:eastAsia="zh-CN"/>
              </w:rPr>
            </w:pPr>
            <w:r w:rsidRPr="0085325C">
              <w:rPr>
                <w:rFonts w:ascii="Times New Roman" w:eastAsiaTheme="minorHAnsi" w:hAnsi="Times New Roman"/>
                <w:sz w:val="27"/>
                <w:szCs w:val="27"/>
                <w:lang w:val="uk-UA" w:eastAsia="zh-CN"/>
              </w:rPr>
              <w:t>04.02.2022 року                                  с. Шабо                                         № 2/96</w:t>
            </w:r>
            <w:r w:rsidRPr="001636A4">
              <w:rPr>
                <w:rFonts w:ascii="Times New Roman" w:eastAsiaTheme="minorHAnsi" w:hAnsi="Times New Roman"/>
                <w:sz w:val="27"/>
                <w:szCs w:val="27"/>
                <w:lang w:val="uk-UA" w:eastAsia="zh-CN"/>
              </w:rPr>
              <w:t>5</w:t>
            </w:r>
            <w:r w:rsidRPr="0085325C">
              <w:rPr>
                <w:rFonts w:ascii="Times New Roman" w:eastAsiaTheme="minorHAnsi" w:hAnsi="Times New Roman"/>
                <w:sz w:val="27"/>
                <w:szCs w:val="27"/>
                <w:lang w:val="uk-UA" w:eastAsia="zh-CN"/>
              </w:rPr>
              <w:t>-VІІІ</w:t>
            </w:r>
          </w:p>
          <w:p w:rsidR="001636A4" w:rsidRPr="0085325C" w:rsidRDefault="001636A4" w:rsidP="001636A4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  <w:lang w:val="uk-UA"/>
              </w:rPr>
            </w:pPr>
          </w:p>
        </w:tc>
      </w:tr>
    </w:tbl>
    <w:p w:rsidR="008F57FF" w:rsidRPr="001636A4" w:rsidRDefault="008F57FF" w:rsidP="001636A4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Про надання дозволу на розробку проекту</w:t>
      </w:r>
    </w:p>
    <w:p w:rsidR="008F57FF" w:rsidRPr="001636A4" w:rsidRDefault="008F57FF" w:rsidP="001636A4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землеустрою щодо відведення  земельної ділянки, </w:t>
      </w:r>
    </w:p>
    <w:p w:rsidR="008F57FF" w:rsidRPr="001636A4" w:rsidRDefault="008F57FF" w:rsidP="001636A4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для ведення особистого селянського господарства </w:t>
      </w:r>
    </w:p>
    <w:p w:rsidR="008F57FF" w:rsidRPr="001636A4" w:rsidRDefault="008F57FF" w:rsidP="001636A4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за адресою: Одеська область Білгород-Дністровський</w:t>
      </w:r>
    </w:p>
    <w:p w:rsidR="008F57FF" w:rsidRPr="001636A4" w:rsidRDefault="008F57FF" w:rsidP="001636A4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район Шабівська сільська рада за межами </w:t>
      </w:r>
      <w:proofErr w:type="spellStart"/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с.Софіївка</w:t>
      </w:r>
      <w:proofErr w:type="spellEnd"/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</w:p>
    <w:p w:rsidR="008F57FF" w:rsidRPr="001636A4" w:rsidRDefault="008F57FF" w:rsidP="001636A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гр. Орленко Ната</w:t>
      </w:r>
      <w:r w:rsidR="00ED2955"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лі Павлівні</w:t>
      </w:r>
    </w:p>
    <w:p w:rsidR="008F57FF" w:rsidRPr="001636A4" w:rsidRDefault="008F57FF" w:rsidP="001636A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   </w:t>
      </w:r>
    </w:p>
    <w:p w:rsidR="008F57FF" w:rsidRPr="001636A4" w:rsidRDefault="008F57FF" w:rsidP="001636A4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Керуючись статтею 26 Закону України «Про місцеве самоврядування в Україні», ст. ст. 12, 118, 121,  Земельного кодексу України, ст. 50 ЗУ «Про землеустрій», розглянувши заяву громадянки України</w:t>
      </w:r>
      <w:r w:rsidR="00ED2955"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Орленко Наталі Павлівни</w:t>
      </w: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про надання дозволу на розробку проекту землеустрою щодо відведення  земельної ділянки, загальною площею</w:t>
      </w:r>
      <w:r w:rsidR="00ED2955"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1,95</w:t>
      </w: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га, для ведення особистого селянського господарства, яка розташована за адресою: Одеська область Білгород-Дністровський район Шабівська сільська рада за межами с. Софіївка масив №14, діл. </w:t>
      </w:r>
      <w:r w:rsidR="00106B30"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94</w:t>
      </w: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із земель запасу Шабівської сільської ради, Шабівська сільська рада</w:t>
      </w:r>
    </w:p>
    <w:p w:rsidR="008F57FF" w:rsidRPr="001636A4" w:rsidRDefault="008F57FF" w:rsidP="001636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8F57FF" w:rsidRPr="001636A4" w:rsidRDefault="008F57FF" w:rsidP="001636A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ВИРІШИЛА: </w:t>
      </w:r>
    </w:p>
    <w:p w:rsidR="008F57FF" w:rsidRPr="001636A4" w:rsidRDefault="008F57FF" w:rsidP="001636A4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 Надати дозвіл громадянці  України </w:t>
      </w:r>
      <w:r w:rsidR="00ED2955"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Орленко Наталі Павлівні</w:t>
      </w: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на розробку проекту землеустрою щодо відведення земельної ділянки, загальною  площею</w:t>
      </w:r>
      <w:r w:rsidR="00ED2955"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1,95</w:t>
      </w: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га, для ведення особистого селянського господарства, яка розташована за адресою: Одеська область, Білгород-Дністровський район, Шабівська сільська рада за межами с .Софіївка масив 14 , діл. </w:t>
      </w:r>
      <w:r w:rsidR="00106B30"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94 </w:t>
      </w: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із земель  запасу Шабівської сільської ради, з подальшою передачею у приватну</w:t>
      </w:r>
      <w:r w:rsidRPr="001636A4">
        <w:rPr>
          <w:rFonts w:eastAsia="Times New Roman"/>
          <w:sz w:val="27"/>
          <w:szCs w:val="27"/>
          <w:lang w:val="uk-UA" w:eastAsia="ru-RU"/>
        </w:rPr>
        <w:t xml:space="preserve">  </w:t>
      </w:r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власність.</w:t>
      </w:r>
    </w:p>
    <w:p w:rsidR="008F57FF" w:rsidRPr="001636A4" w:rsidRDefault="008F57FF" w:rsidP="001636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bookmarkStart w:id="0" w:name="_GoBack"/>
      <w:bookmarkEnd w:id="0"/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2.   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   </w:t>
      </w:r>
      <w:proofErr w:type="spellStart"/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>Браткевич</w:t>
      </w:r>
      <w:proofErr w:type="spellEnd"/>
      <w:r w:rsidRPr="001636A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Д.О.)</w:t>
      </w:r>
    </w:p>
    <w:p w:rsidR="001636A4" w:rsidRDefault="001636A4" w:rsidP="001636A4">
      <w:pPr>
        <w:spacing w:after="0" w:line="240" w:lineRule="auto"/>
        <w:rPr>
          <w:rFonts w:ascii="Times New Roman" w:eastAsiaTheme="minorHAnsi" w:hAnsi="Times New Roman"/>
          <w:bCs/>
          <w:sz w:val="27"/>
          <w:szCs w:val="27"/>
          <w:lang w:val="uk-UA"/>
        </w:rPr>
      </w:pPr>
    </w:p>
    <w:p w:rsidR="001636A4" w:rsidRDefault="001636A4" w:rsidP="001636A4">
      <w:pPr>
        <w:spacing w:after="0" w:line="240" w:lineRule="auto"/>
        <w:rPr>
          <w:rFonts w:ascii="Times New Roman" w:eastAsiaTheme="minorHAnsi" w:hAnsi="Times New Roman"/>
          <w:bCs/>
          <w:sz w:val="27"/>
          <w:szCs w:val="27"/>
          <w:lang w:val="uk-UA"/>
        </w:rPr>
      </w:pPr>
    </w:p>
    <w:p w:rsidR="008F57FF" w:rsidRPr="001636A4" w:rsidRDefault="001636A4" w:rsidP="001636A4">
      <w:pPr>
        <w:spacing w:after="0" w:line="240" w:lineRule="auto"/>
        <w:rPr>
          <w:sz w:val="27"/>
          <w:szCs w:val="27"/>
        </w:rPr>
      </w:pPr>
      <w:r w:rsidRPr="0085325C">
        <w:rPr>
          <w:rFonts w:ascii="Times New Roman" w:eastAsiaTheme="minorHAnsi" w:hAnsi="Times New Roman"/>
          <w:bCs/>
          <w:sz w:val="27"/>
          <w:szCs w:val="27"/>
          <w:lang w:val="uk-UA"/>
        </w:rPr>
        <w:t>Сільський голова                                                                         Павло ПАВЛЕНКО</w:t>
      </w:r>
    </w:p>
    <w:p w:rsidR="008F57FF" w:rsidRPr="001636A4" w:rsidRDefault="008F57FF" w:rsidP="001636A4">
      <w:pPr>
        <w:spacing w:after="0" w:line="240" w:lineRule="auto"/>
        <w:rPr>
          <w:sz w:val="27"/>
          <w:szCs w:val="27"/>
        </w:rPr>
      </w:pPr>
    </w:p>
    <w:p w:rsidR="007F15EF" w:rsidRPr="001636A4" w:rsidRDefault="007F15EF" w:rsidP="001636A4">
      <w:pPr>
        <w:spacing w:after="0" w:line="240" w:lineRule="auto"/>
        <w:rPr>
          <w:sz w:val="27"/>
          <w:szCs w:val="27"/>
        </w:rPr>
      </w:pPr>
    </w:p>
    <w:sectPr w:rsidR="007F15EF" w:rsidRPr="0016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70"/>
    <w:rsid w:val="00106B30"/>
    <w:rsid w:val="001636A4"/>
    <w:rsid w:val="004E6170"/>
    <w:rsid w:val="007F15EF"/>
    <w:rsid w:val="008F57FF"/>
    <w:rsid w:val="00E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D506"/>
  <w15:chartTrackingRefBased/>
  <w15:docId w15:val="{3FEEE61F-0F97-4439-AD3C-F920CB9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F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7</cp:revision>
  <dcterms:created xsi:type="dcterms:W3CDTF">2022-01-05T07:48:00Z</dcterms:created>
  <dcterms:modified xsi:type="dcterms:W3CDTF">2022-02-16T10:39:00Z</dcterms:modified>
</cp:coreProperties>
</file>