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5F" w:rsidRPr="00163666" w:rsidRDefault="0001725F" w:rsidP="00017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3F6927" wp14:editId="1FB1E745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3" cy="7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1725F" w:rsidRPr="00163666" w:rsidTr="00AC7CBA">
        <w:tc>
          <w:tcPr>
            <w:tcW w:w="9322" w:type="dxa"/>
            <w:shd w:val="clear" w:color="auto" w:fill="auto"/>
          </w:tcPr>
          <w:p w:rsidR="0001725F" w:rsidRPr="00163666" w:rsidRDefault="0001725F" w:rsidP="00AC7CB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ШАБІВСЬКА СІЛЬСЬКА РАДА</w:t>
            </w:r>
          </w:p>
          <w:p w:rsidR="0001725F" w:rsidRPr="00163666" w:rsidRDefault="0001725F" w:rsidP="00AC7CB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БІЛГОРОД-ДНІСТРОВСЬКОГО РАЙОНУ</w:t>
            </w:r>
          </w:p>
        </w:tc>
      </w:tr>
      <w:tr w:rsidR="0001725F" w:rsidRPr="00163666" w:rsidTr="00AC7CBA">
        <w:tc>
          <w:tcPr>
            <w:tcW w:w="9322" w:type="dxa"/>
            <w:shd w:val="clear" w:color="auto" w:fill="auto"/>
          </w:tcPr>
          <w:p w:rsidR="0001725F" w:rsidRPr="00163666" w:rsidRDefault="0001725F" w:rsidP="00AC7CB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1725F" w:rsidRPr="00163666" w:rsidTr="00AC7CBA">
        <w:tc>
          <w:tcPr>
            <w:tcW w:w="9322" w:type="dxa"/>
            <w:shd w:val="clear" w:color="auto" w:fill="auto"/>
            <w:hideMark/>
          </w:tcPr>
          <w:p w:rsidR="0001725F" w:rsidRPr="00163666" w:rsidRDefault="0001725F" w:rsidP="00AC7CBA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                          Р І Ш Е Н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Н</w:t>
            </w:r>
            <w:proofErr w:type="spellEnd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Я  С Е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С І Ї     </w:t>
            </w:r>
            <w:r w:rsidR="000C0460">
              <w:rPr>
                <w:b/>
                <w:bCs/>
                <w:sz w:val="28"/>
                <w:szCs w:val="20"/>
                <w:lang w:val="uk-UA" w:eastAsia="ru-RU"/>
              </w:rPr>
              <w:t xml:space="preserve">                  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</w:t>
            </w:r>
            <w:r w:rsidR="00A91781" w:rsidRPr="000C0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  <w:r w:rsidR="00A91781" w:rsidRPr="000C0460">
              <w:rPr>
                <w:rFonts w:ascii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</w:t>
            </w:r>
            <w:r w:rsidRPr="00163666">
              <w:rPr>
                <w:rFonts w:ascii="Tms Rmn" w:hAnsi="Tms Rmn"/>
                <w:b/>
                <w:bCs/>
                <w:sz w:val="28"/>
                <w:szCs w:val="20"/>
                <w:u w:val="single"/>
                <w:lang w:eastAsia="ru-RU"/>
              </w:rPr>
              <w:t xml:space="preserve">   </w:t>
            </w:r>
          </w:p>
        </w:tc>
      </w:tr>
      <w:tr w:rsidR="0001725F" w:rsidRPr="00163666" w:rsidTr="00AC7CBA">
        <w:tc>
          <w:tcPr>
            <w:tcW w:w="9322" w:type="dxa"/>
            <w:shd w:val="clear" w:color="auto" w:fill="auto"/>
          </w:tcPr>
          <w:p w:rsidR="0001725F" w:rsidRPr="00163666" w:rsidRDefault="0001725F" w:rsidP="00AC7CBA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1725F" w:rsidRPr="00163666" w:rsidTr="00AC7CBA">
        <w:tc>
          <w:tcPr>
            <w:tcW w:w="9322" w:type="dxa"/>
            <w:shd w:val="clear" w:color="auto" w:fill="auto"/>
            <w:hideMark/>
          </w:tcPr>
          <w:p w:rsidR="0001725F" w:rsidRPr="00163666" w:rsidRDefault="0001725F" w:rsidP="00AC7CBA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VIIІ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скликання</w:t>
            </w:r>
            <w:proofErr w:type="spellEnd"/>
          </w:p>
        </w:tc>
      </w:tr>
    </w:tbl>
    <w:p w:rsidR="0001725F" w:rsidRPr="00163666" w:rsidRDefault="0001725F" w:rsidP="0001725F">
      <w:pPr>
        <w:tabs>
          <w:tab w:val="left" w:pos="7200"/>
        </w:tabs>
        <w:rPr>
          <w:sz w:val="28"/>
          <w:szCs w:val="28"/>
          <w:lang w:val="en-US"/>
        </w:rPr>
      </w:pPr>
    </w:p>
    <w:p w:rsidR="0001725F" w:rsidRPr="0025444E" w:rsidRDefault="0001725F" w:rsidP="0001725F">
      <w:pPr>
        <w:tabs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 w:rsidRPr="0025444E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25444E">
        <w:rPr>
          <w:rFonts w:ascii="Times New Roman" w:hAnsi="Times New Roman"/>
          <w:b/>
          <w:sz w:val="28"/>
          <w:szCs w:val="28"/>
        </w:rPr>
        <w:t xml:space="preserve"> </w:t>
      </w:r>
      <w:r w:rsidRPr="0025444E">
        <w:rPr>
          <w:rFonts w:ascii="Times New Roman" w:hAnsi="Times New Roman"/>
          <w:sz w:val="28"/>
          <w:szCs w:val="28"/>
        </w:rPr>
        <w:t>р.                                                                           №_________</w:t>
      </w:r>
    </w:p>
    <w:p w:rsidR="00382774" w:rsidRDefault="0001725F" w:rsidP="0038277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6366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382774">
        <w:rPr>
          <w:rFonts w:ascii="Times New Roman" w:hAnsi="Times New Roman"/>
          <w:b/>
          <w:sz w:val="28"/>
          <w:szCs w:val="28"/>
          <w:lang w:val="uk-UA" w:eastAsia="ru-RU"/>
        </w:rPr>
        <w:t>взяття на баланс</w:t>
      </w:r>
    </w:p>
    <w:p w:rsidR="0001725F" w:rsidRDefault="0001725F" w:rsidP="0038277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Шабівської сільської ради</w:t>
      </w:r>
    </w:p>
    <w:p w:rsidR="00382774" w:rsidRDefault="00382774" w:rsidP="0038277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криниці громадського </w:t>
      </w:r>
    </w:p>
    <w:p w:rsidR="00382774" w:rsidRDefault="00382774" w:rsidP="00382774">
      <w:pPr>
        <w:pStyle w:val="a3"/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користування</w:t>
      </w:r>
    </w:p>
    <w:p w:rsidR="0001725F" w:rsidRDefault="0001725F" w:rsidP="0001725F">
      <w:pPr>
        <w:pStyle w:val="a3"/>
        <w:rPr>
          <w:lang w:val="uk-UA"/>
        </w:rPr>
      </w:pPr>
    </w:p>
    <w:p w:rsidR="0001725F" w:rsidRDefault="0001725F" w:rsidP="0001725F">
      <w:pPr>
        <w:pStyle w:val="a3"/>
        <w:rPr>
          <w:lang w:val="uk-UA"/>
        </w:rPr>
      </w:pPr>
    </w:p>
    <w:p w:rsidR="0001725F" w:rsidRPr="00EA6F89" w:rsidRDefault="0001725F" w:rsidP="0001725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Pr="00DA33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статтями 25, </w:t>
      </w:r>
      <w:r w:rsidR="00D8727B">
        <w:rPr>
          <w:rFonts w:ascii="Times New Roman" w:hAnsi="Times New Roman"/>
          <w:color w:val="000000"/>
          <w:sz w:val="28"/>
          <w:szCs w:val="28"/>
          <w:lang w:val="uk-UA" w:eastAsia="ru-RU"/>
        </w:rPr>
        <w:t>59</w:t>
      </w:r>
      <w:bookmarkStart w:id="0" w:name="_GoBack"/>
      <w:bookmarkEnd w:id="0"/>
      <w:r w:rsidRPr="00DA33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397A">
        <w:rPr>
          <w:rFonts w:ascii="Times New Roman" w:hAnsi="Times New Roman"/>
          <w:color w:val="000000"/>
          <w:sz w:val="28"/>
          <w:szCs w:val="28"/>
          <w:lang w:val="uk-UA" w:eastAsia="ru-RU"/>
        </w:rPr>
        <w:t>враховуючи акт огляду криниці</w:t>
      </w:r>
      <w:r w:rsidR="00A9301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громадського користування</w:t>
      </w:r>
      <w:r w:rsidR="008C397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 21.03.2023 року, </w:t>
      </w:r>
      <w:r w:rsidRPr="00163666">
        <w:rPr>
          <w:rFonts w:ascii="Times New Roman" w:hAnsi="Times New Roman"/>
          <w:color w:val="000000"/>
          <w:sz w:val="28"/>
          <w:szCs w:val="28"/>
          <w:lang w:val="uk-UA" w:eastAsia="ru-RU"/>
        </w:rPr>
        <w:t>Шабівська сільська рада</w:t>
      </w:r>
    </w:p>
    <w:p w:rsidR="0001725F" w:rsidRDefault="0001725F" w:rsidP="00017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725F" w:rsidRPr="00ED7D3E" w:rsidRDefault="0001725F" w:rsidP="008C397A">
      <w:pPr>
        <w:ind w:left="708" w:firstLine="12"/>
        <w:rPr>
          <w:rFonts w:ascii="Times New Roman" w:hAnsi="Times New Roman"/>
          <w:b/>
          <w:sz w:val="28"/>
          <w:szCs w:val="28"/>
          <w:lang w:val="uk-UA"/>
        </w:rPr>
      </w:pPr>
      <w:r w:rsidRPr="00ED7D3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1725F" w:rsidRPr="00C457D7" w:rsidRDefault="00382774" w:rsidP="00382774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1. </w:t>
      </w:r>
      <w:r w:rsidR="00A9301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Взяти на баланс Шабівської сільської ради криницю громадського користування, розташовану в селі Шабо на розі вулиц</w:t>
      </w:r>
      <w:r w:rsidR="00A91781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Центральн</w:t>
      </w:r>
      <w:r w:rsidR="00A91781">
        <w:rPr>
          <w:rFonts w:ascii="Times New Roman" w:hAnsi="Times New Roman"/>
          <w:color w:val="000000"/>
          <w:sz w:val="28"/>
          <w:szCs w:val="28"/>
          <w:lang w:val="uk-UA" w:eastAsia="uk-UA"/>
        </w:rPr>
        <w:t>ої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провулку </w:t>
      </w:r>
      <w:r w:rsidRPr="00382774">
        <w:rPr>
          <w:rFonts w:ascii="Times New Roman" w:hAnsi="Times New Roman"/>
          <w:color w:val="000000"/>
          <w:sz w:val="28"/>
          <w:szCs w:val="28"/>
          <w:lang w:val="uk-UA" w:eastAsia="uk-UA"/>
        </w:rPr>
        <w:t>Миколаївськ</w:t>
      </w:r>
      <w:r w:rsidR="00A91781">
        <w:rPr>
          <w:rFonts w:ascii="Times New Roman" w:hAnsi="Times New Roman"/>
          <w:color w:val="000000"/>
          <w:sz w:val="28"/>
          <w:szCs w:val="28"/>
          <w:lang w:val="uk-UA" w:eastAsia="uk-UA"/>
        </w:rPr>
        <w:t>ого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біля Свято-Миколаївської церкви.</w:t>
      </w:r>
    </w:p>
    <w:p w:rsidR="00382774" w:rsidRDefault="00382774" w:rsidP="008C397A">
      <w:pPr>
        <w:tabs>
          <w:tab w:val="left" w:pos="567"/>
          <w:tab w:val="left" w:pos="32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="0001725F">
        <w:rPr>
          <w:rFonts w:ascii="Times New Roman" w:hAnsi="Times New Roman"/>
          <w:sz w:val="28"/>
          <w:szCs w:val="28"/>
          <w:lang w:val="uk-UA" w:eastAsia="ru-RU"/>
        </w:rPr>
        <w:t>2</w:t>
      </w:r>
      <w:r w:rsidR="0001725F" w:rsidRPr="00F57FF8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A9301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827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Визначити </w:t>
      </w:r>
      <w:r w:rsidR="00A9301B">
        <w:rPr>
          <w:rFonts w:ascii="Times New Roman" w:hAnsi="Times New Roman"/>
          <w:color w:val="000000"/>
          <w:sz w:val="28"/>
          <w:szCs w:val="28"/>
          <w:lang w:val="uk-UA" w:eastAsia="uk-UA"/>
        </w:rPr>
        <w:t>Управління житлово-комунального господарства і будівництва Шабівської сільської ради</w:t>
      </w:r>
      <w:r w:rsidR="00A9301B" w:rsidRPr="003827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82774">
        <w:rPr>
          <w:rFonts w:ascii="Times New Roman" w:hAnsi="Times New Roman"/>
          <w:color w:val="000000"/>
          <w:sz w:val="28"/>
          <w:szCs w:val="28"/>
          <w:lang w:val="uk-UA" w:eastAsia="ru-RU"/>
        </w:rPr>
        <w:t>балансоутримувачем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криниці громадського користування, розташованої в селі Шабо на розі вулиц</w:t>
      </w:r>
      <w:r w:rsidR="00A91781"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Центральн</w:t>
      </w:r>
      <w:r w:rsidR="00A91781">
        <w:rPr>
          <w:rFonts w:ascii="Times New Roman" w:hAnsi="Times New Roman"/>
          <w:color w:val="000000"/>
          <w:sz w:val="28"/>
          <w:szCs w:val="28"/>
          <w:lang w:val="uk-UA" w:eastAsia="uk-UA"/>
        </w:rPr>
        <w:t>ої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 провулку </w:t>
      </w:r>
      <w:r w:rsidRPr="00382774">
        <w:rPr>
          <w:rFonts w:ascii="Times New Roman" w:hAnsi="Times New Roman"/>
          <w:color w:val="000000"/>
          <w:sz w:val="28"/>
          <w:szCs w:val="28"/>
          <w:lang w:val="uk-UA" w:eastAsia="uk-UA"/>
        </w:rPr>
        <w:t>Миколаївськ</w:t>
      </w:r>
      <w:r w:rsidR="00A9301B">
        <w:rPr>
          <w:rFonts w:ascii="Times New Roman" w:hAnsi="Times New Roman"/>
          <w:color w:val="000000"/>
          <w:sz w:val="28"/>
          <w:szCs w:val="28"/>
          <w:lang w:val="uk-UA" w:eastAsia="uk-UA"/>
        </w:rPr>
        <w:t>ого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біля Свято-Миколаївської церкви</w:t>
      </w:r>
      <w:r w:rsidR="008C397A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8C397A" w:rsidRPr="00F57FF8" w:rsidRDefault="008C397A" w:rsidP="008C397A">
      <w:pPr>
        <w:tabs>
          <w:tab w:val="left" w:pos="567"/>
          <w:tab w:val="left" w:pos="3200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3. </w:t>
      </w:r>
      <w:r w:rsidRPr="00F57FF8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Pr="00F5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постійну 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Pr="00F57FF8">
        <w:rPr>
          <w:rFonts w:ascii="Times New Roman" w:hAnsi="Times New Roman"/>
          <w:sz w:val="28"/>
          <w:szCs w:val="28"/>
          <w:lang w:val="uk-UA" w:eastAsia="ru-RU"/>
        </w:rPr>
        <w:t xml:space="preserve"> (Олександр ДОНКОГЛОВ).             </w:t>
      </w:r>
    </w:p>
    <w:p w:rsidR="008C397A" w:rsidRDefault="008C397A" w:rsidP="0001725F">
      <w:pPr>
        <w:tabs>
          <w:tab w:val="left" w:pos="567"/>
          <w:tab w:val="left" w:pos="320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382774" w:rsidRDefault="00382774" w:rsidP="0001725F">
      <w:pPr>
        <w:tabs>
          <w:tab w:val="left" w:pos="567"/>
          <w:tab w:val="left" w:pos="320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1725F" w:rsidRPr="00F57FF8" w:rsidRDefault="0001725F" w:rsidP="000172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01725F" w:rsidRDefault="0001725F" w:rsidP="0001725F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F57FF8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</w:p>
    <w:p w:rsidR="0001725F" w:rsidRDefault="0001725F" w:rsidP="0001725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Проект підготовлено: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начальником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управління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1725F" w:rsidRPr="00F57FF8" w:rsidRDefault="0001725F" w:rsidP="0001725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ЖКГ і будівництва  </w:t>
      </w:r>
      <w:r>
        <w:rPr>
          <w:rFonts w:ascii="Times New Roman" w:hAnsi="Times New Roman"/>
          <w:sz w:val="24"/>
          <w:szCs w:val="24"/>
          <w:lang w:val="uk-UA" w:eastAsia="ru-RU"/>
        </w:rPr>
        <w:t>Шабівської сільської ради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</w:p>
    <w:p w:rsidR="0001725F" w:rsidRPr="008C397A" w:rsidRDefault="0001725F" w:rsidP="008C397A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Олександром КАРПОВИМ</w:t>
      </w:r>
    </w:p>
    <w:p w:rsidR="004B32F6" w:rsidRPr="0001725F" w:rsidRDefault="004B32F6">
      <w:pPr>
        <w:rPr>
          <w:lang w:val="uk-UA"/>
        </w:rPr>
      </w:pPr>
    </w:p>
    <w:sectPr w:rsidR="004B32F6" w:rsidRPr="0001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F"/>
    <w:rsid w:val="0001725F"/>
    <w:rsid w:val="000C0460"/>
    <w:rsid w:val="001C5D84"/>
    <w:rsid w:val="00343B73"/>
    <w:rsid w:val="00382774"/>
    <w:rsid w:val="004B32F6"/>
    <w:rsid w:val="008C397A"/>
    <w:rsid w:val="008E4E21"/>
    <w:rsid w:val="00A91781"/>
    <w:rsid w:val="00A9301B"/>
    <w:rsid w:val="00CC012A"/>
    <w:rsid w:val="00D8727B"/>
    <w:rsid w:val="00F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B9DA"/>
  <w15:chartTrackingRefBased/>
  <w15:docId w15:val="{AE7A54F2-6E74-456B-A845-81E88C3E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8</cp:revision>
  <cp:lastPrinted>2023-03-23T13:22:00Z</cp:lastPrinted>
  <dcterms:created xsi:type="dcterms:W3CDTF">2023-03-21T12:14:00Z</dcterms:created>
  <dcterms:modified xsi:type="dcterms:W3CDTF">2023-03-23T13:22:00Z</dcterms:modified>
</cp:coreProperties>
</file>