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25AD" w14:textId="77777777" w:rsidR="0029320C" w:rsidRPr="00956237" w:rsidRDefault="0029320C" w:rsidP="00956237">
      <w:pPr>
        <w:pStyle w:val="a3"/>
        <w:ind w:left="5670"/>
        <w:rPr>
          <w:b/>
          <w:bCs/>
          <w:sz w:val="24"/>
          <w:szCs w:val="24"/>
        </w:rPr>
      </w:pPr>
      <w:bookmarkStart w:id="0" w:name="_Hlk216848317"/>
      <w:r w:rsidRPr="00956237">
        <w:rPr>
          <w:color w:val="0C0C0C"/>
          <w:spacing w:val="-2"/>
          <w:sz w:val="24"/>
          <w:szCs w:val="24"/>
        </w:rPr>
        <w:t>ЗАТВЕРДЖЕНО</w:t>
      </w:r>
    </w:p>
    <w:p w14:paraId="1DCC24F5" w14:textId="77777777" w:rsidR="0029320C" w:rsidRPr="00956237" w:rsidRDefault="0029320C" w:rsidP="00956237">
      <w:pPr>
        <w:pStyle w:val="a3"/>
        <w:ind w:left="5670"/>
        <w:rPr>
          <w:b/>
          <w:bCs/>
          <w:sz w:val="24"/>
          <w:szCs w:val="24"/>
        </w:rPr>
      </w:pPr>
      <w:r w:rsidRPr="00956237">
        <w:rPr>
          <w:color w:val="0C0C0C"/>
          <w:sz w:val="24"/>
          <w:szCs w:val="24"/>
        </w:rPr>
        <w:t>Наказ</w:t>
      </w:r>
      <w:r w:rsidRPr="00956237">
        <w:rPr>
          <w:color w:val="0C0C0C"/>
          <w:spacing w:val="-5"/>
          <w:sz w:val="24"/>
          <w:szCs w:val="24"/>
        </w:rPr>
        <w:t xml:space="preserve"> </w:t>
      </w:r>
      <w:r w:rsidRPr="00956237">
        <w:rPr>
          <w:color w:val="0C0C0C"/>
          <w:sz w:val="24"/>
          <w:szCs w:val="24"/>
        </w:rPr>
        <w:t>Міністерства</w:t>
      </w:r>
      <w:r w:rsidRPr="00956237">
        <w:rPr>
          <w:color w:val="0C0C0C"/>
          <w:spacing w:val="-4"/>
          <w:sz w:val="24"/>
          <w:szCs w:val="24"/>
        </w:rPr>
        <w:t xml:space="preserve"> </w:t>
      </w:r>
      <w:r w:rsidRPr="00956237">
        <w:rPr>
          <w:color w:val="0C0C0C"/>
          <w:sz w:val="24"/>
          <w:szCs w:val="24"/>
        </w:rPr>
        <w:t>у</w:t>
      </w:r>
      <w:r w:rsidRPr="00956237">
        <w:rPr>
          <w:color w:val="0C0C0C"/>
          <w:spacing w:val="-4"/>
          <w:sz w:val="24"/>
          <w:szCs w:val="24"/>
        </w:rPr>
        <w:t xml:space="preserve"> </w:t>
      </w:r>
      <w:r w:rsidRPr="00956237">
        <w:rPr>
          <w:color w:val="0C0C0C"/>
          <w:sz w:val="24"/>
          <w:szCs w:val="24"/>
        </w:rPr>
        <w:t>справах</w:t>
      </w:r>
      <w:r w:rsidRPr="00956237">
        <w:rPr>
          <w:color w:val="0C0C0C"/>
          <w:spacing w:val="-4"/>
          <w:sz w:val="24"/>
          <w:szCs w:val="24"/>
        </w:rPr>
        <w:t xml:space="preserve"> </w:t>
      </w:r>
      <w:r w:rsidRPr="00956237">
        <w:rPr>
          <w:color w:val="0C0C0C"/>
          <w:sz w:val="24"/>
          <w:szCs w:val="24"/>
        </w:rPr>
        <w:t>ветеранів</w:t>
      </w:r>
      <w:r w:rsidRPr="00956237">
        <w:rPr>
          <w:color w:val="0C0C0C"/>
          <w:spacing w:val="-4"/>
          <w:sz w:val="24"/>
          <w:szCs w:val="24"/>
        </w:rPr>
        <w:t xml:space="preserve"> </w:t>
      </w:r>
      <w:r w:rsidRPr="00956237">
        <w:rPr>
          <w:color w:val="0C0C0C"/>
          <w:spacing w:val="-2"/>
          <w:sz w:val="24"/>
          <w:szCs w:val="24"/>
        </w:rPr>
        <w:t>України</w:t>
      </w:r>
    </w:p>
    <w:p w14:paraId="3BB28CF1" w14:textId="77777777" w:rsidR="0029320C" w:rsidRPr="00956237" w:rsidRDefault="0029320C" w:rsidP="00956237">
      <w:pPr>
        <w:tabs>
          <w:tab w:val="left" w:pos="9520"/>
          <w:tab w:val="left" w:pos="10667"/>
          <w:tab w:val="left" w:pos="12811"/>
        </w:tabs>
        <w:ind w:left="5670"/>
        <w:rPr>
          <w:sz w:val="24"/>
          <w:szCs w:val="24"/>
        </w:rPr>
      </w:pPr>
      <w:r w:rsidRPr="00956237">
        <w:rPr>
          <w:color w:val="0C0C0C"/>
          <w:sz w:val="24"/>
          <w:szCs w:val="24"/>
        </w:rPr>
        <w:t>17.11.2025 року №</w:t>
      </w:r>
      <w:r w:rsidRPr="00956237">
        <w:rPr>
          <w:sz w:val="24"/>
          <w:szCs w:val="24"/>
        </w:rPr>
        <w:t xml:space="preserve">926 </w:t>
      </w:r>
    </w:p>
    <w:p w14:paraId="563BFA90" w14:textId="77777777" w:rsidR="009445B3" w:rsidRDefault="009445B3" w:rsidP="00956237">
      <w:pPr>
        <w:pStyle w:val="a3"/>
        <w:rPr>
          <w:sz w:val="20"/>
        </w:rPr>
      </w:pPr>
    </w:p>
    <w:p w14:paraId="5608482B" w14:textId="77777777" w:rsidR="009445B3" w:rsidRDefault="009445B3" w:rsidP="00956237">
      <w:pPr>
        <w:pStyle w:val="a3"/>
        <w:rPr>
          <w:sz w:val="26"/>
        </w:rPr>
      </w:pPr>
    </w:p>
    <w:p w14:paraId="6175C2F2" w14:textId="77777777" w:rsidR="00956237" w:rsidRDefault="00000000" w:rsidP="00956237">
      <w:pPr>
        <w:ind w:right="4" w:firstLine="1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ІНФОРМАЦІЙНА КАРТКА</w:t>
      </w:r>
    </w:p>
    <w:p w14:paraId="16C57C01" w14:textId="7DC495F4" w:rsidR="009445B3" w:rsidRDefault="00000000" w:rsidP="00956237">
      <w:pPr>
        <w:ind w:right="4" w:firstLine="1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pacing w:val="-2"/>
          <w:sz w:val="27"/>
        </w:rPr>
        <w:t>АДМІНІСТРАТИВНОЇ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ПОСЛУГИ</w:t>
      </w:r>
    </w:p>
    <w:p w14:paraId="7F61FCE3" w14:textId="36391CB6" w:rsidR="0029320C" w:rsidRPr="0029320C" w:rsidRDefault="0029320C" w:rsidP="00956237">
      <w:pPr>
        <w:ind w:right="4" w:firstLine="1"/>
        <w:jc w:val="center"/>
        <w:rPr>
          <w:b/>
          <w:sz w:val="27"/>
          <w:u w:val="single"/>
        </w:rPr>
      </w:pPr>
      <w:r>
        <w:rPr>
          <w:b/>
          <w:color w:val="0C0C0C"/>
          <w:spacing w:val="-2"/>
          <w:sz w:val="27"/>
          <w:u w:val="single"/>
        </w:rPr>
        <w:t>02546</w:t>
      </w:r>
    </w:p>
    <w:p w14:paraId="4D36E1A8" w14:textId="77777777" w:rsidR="0029320C" w:rsidRDefault="0029320C" w:rsidP="00956237">
      <w:pPr>
        <w:ind w:right="4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«Призначення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одноразової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грошової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допомоги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членам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сімей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загиблих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(померлих)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Захисників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і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Захисниць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України»</w:t>
      </w:r>
    </w:p>
    <w:p w14:paraId="609E432E" w14:textId="77777777" w:rsidR="00956237" w:rsidRDefault="00956237" w:rsidP="00956237">
      <w:pPr>
        <w:ind w:right="4"/>
        <w:jc w:val="center"/>
        <w:rPr>
          <w:b/>
          <w:color w:val="0C0C0C"/>
          <w:sz w:val="27"/>
        </w:rPr>
      </w:pPr>
    </w:p>
    <w:p w14:paraId="3132F8CC" w14:textId="79B99BE3" w:rsidR="009445B3" w:rsidRDefault="00000000" w:rsidP="00956237">
      <w:pPr>
        <w:ind w:right="4"/>
        <w:jc w:val="center"/>
        <w:rPr>
          <w:b/>
          <w:sz w:val="27"/>
        </w:rPr>
      </w:pPr>
      <w:r>
        <w:rPr>
          <w:b/>
          <w:color w:val="0C0C0C"/>
          <w:sz w:val="27"/>
        </w:rPr>
        <w:t xml:space="preserve"> </w:t>
      </w:r>
      <w:r>
        <w:rPr>
          <w:b/>
          <w:color w:val="0C0C0C"/>
          <w:sz w:val="27"/>
          <w:u w:val="single" w:color="0C0C0C"/>
        </w:rPr>
        <w:t>Міністерство у справах ветеранів України</w:t>
      </w:r>
    </w:p>
    <w:p w14:paraId="0B7F7A10" w14:textId="77777777" w:rsidR="009445B3" w:rsidRPr="00956237" w:rsidRDefault="00000000" w:rsidP="00956237">
      <w:pPr>
        <w:pStyle w:val="a3"/>
        <w:ind w:right="4"/>
        <w:jc w:val="center"/>
        <w:rPr>
          <w:sz w:val="20"/>
          <w:szCs w:val="20"/>
        </w:rPr>
      </w:pPr>
      <w:r w:rsidRPr="00956237">
        <w:rPr>
          <w:color w:val="0C0C0C"/>
          <w:sz w:val="20"/>
          <w:szCs w:val="20"/>
        </w:rPr>
        <w:t>(найменування</w:t>
      </w:r>
      <w:r w:rsidRPr="00956237">
        <w:rPr>
          <w:color w:val="0C0C0C"/>
          <w:spacing w:val="-5"/>
          <w:sz w:val="20"/>
          <w:szCs w:val="20"/>
        </w:rPr>
        <w:t xml:space="preserve"> </w:t>
      </w:r>
      <w:r w:rsidRPr="00956237">
        <w:rPr>
          <w:color w:val="0C0C0C"/>
          <w:sz w:val="20"/>
          <w:szCs w:val="20"/>
        </w:rPr>
        <w:t>суб’єкта</w:t>
      </w:r>
      <w:r w:rsidRPr="00956237">
        <w:rPr>
          <w:color w:val="0C0C0C"/>
          <w:spacing w:val="-3"/>
          <w:sz w:val="20"/>
          <w:szCs w:val="20"/>
        </w:rPr>
        <w:t xml:space="preserve"> </w:t>
      </w:r>
      <w:r w:rsidRPr="00956237">
        <w:rPr>
          <w:color w:val="0C0C0C"/>
          <w:sz w:val="20"/>
          <w:szCs w:val="20"/>
        </w:rPr>
        <w:t>надання</w:t>
      </w:r>
      <w:r w:rsidRPr="00956237">
        <w:rPr>
          <w:color w:val="0C0C0C"/>
          <w:spacing w:val="-4"/>
          <w:sz w:val="20"/>
          <w:szCs w:val="20"/>
        </w:rPr>
        <w:t xml:space="preserve"> </w:t>
      </w:r>
      <w:r w:rsidRPr="00956237">
        <w:rPr>
          <w:color w:val="0C0C0C"/>
          <w:sz w:val="20"/>
          <w:szCs w:val="20"/>
        </w:rPr>
        <w:t>адміністративної</w:t>
      </w:r>
      <w:r w:rsidRPr="00956237">
        <w:rPr>
          <w:color w:val="0C0C0C"/>
          <w:spacing w:val="-2"/>
          <w:sz w:val="20"/>
          <w:szCs w:val="20"/>
        </w:rPr>
        <w:t xml:space="preserve"> </w:t>
      </w:r>
      <w:r w:rsidRPr="00956237">
        <w:rPr>
          <w:color w:val="0C0C0C"/>
          <w:sz w:val="20"/>
          <w:szCs w:val="20"/>
        </w:rPr>
        <w:t>послуги</w:t>
      </w:r>
      <w:r w:rsidRPr="00956237">
        <w:rPr>
          <w:color w:val="0C0C0C"/>
          <w:spacing w:val="-4"/>
          <w:sz w:val="20"/>
          <w:szCs w:val="20"/>
        </w:rPr>
        <w:t xml:space="preserve"> </w:t>
      </w:r>
      <w:r w:rsidRPr="00956237">
        <w:rPr>
          <w:color w:val="0C0C0C"/>
          <w:sz w:val="20"/>
          <w:szCs w:val="20"/>
        </w:rPr>
        <w:t>та/або</w:t>
      </w:r>
      <w:r w:rsidRPr="00956237">
        <w:rPr>
          <w:color w:val="0C0C0C"/>
          <w:spacing w:val="-3"/>
          <w:sz w:val="20"/>
          <w:szCs w:val="20"/>
        </w:rPr>
        <w:t xml:space="preserve"> </w:t>
      </w:r>
      <w:r w:rsidRPr="00956237">
        <w:rPr>
          <w:color w:val="0C0C0C"/>
          <w:sz w:val="20"/>
          <w:szCs w:val="20"/>
        </w:rPr>
        <w:t>центру</w:t>
      </w:r>
      <w:r w:rsidRPr="00956237">
        <w:rPr>
          <w:color w:val="0C0C0C"/>
          <w:spacing w:val="-3"/>
          <w:sz w:val="20"/>
          <w:szCs w:val="20"/>
        </w:rPr>
        <w:t xml:space="preserve"> </w:t>
      </w:r>
      <w:r w:rsidRPr="00956237">
        <w:rPr>
          <w:color w:val="0C0C0C"/>
          <w:sz w:val="20"/>
          <w:szCs w:val="20"/>
        </w:rPr>
        <w:t>надання</w:t>
      </w:r>
      <w:r w:rsidRPr="00956237">
        <w:rPr>
          <w:color w:val="0C0C0C"/>
          <w:spacing w:val="-4"/>
          <w:sz w:val="20"/>
          <w:szCs w:val="20"/>
        </w:rPr>
        <w:t xml:space="preserve"> </w:t>
      </w:r>
      <w:r w:rsidRPr="00956237">
        <w:rPr>
          <w:color w:val="0C0C0C"/>
          <w:sz w:val="20"/>
          <w:szCs w:val="20"/>
        </w:rPr>
        <w:t>адміністративних</w:t>
      </w:r>
      <w:r w:rsidRPr="00956237">
        <w:rPr>
          <w:color w:val="0C0C0C"/>
          <w:spacing w:val="-2"/>
          <w:sz w:val="20"/>
          <w:szCs w:val="20"/>
        </w:rPr>
        <w:t xml:space="preserve"> послуг)</w:t>
      </w:r>
    </w:p>
    <w:p w14:paraId="347A6405" w14:textId="77777777" w:rsidR="009445B3" w:rsidRDefault="009445B3" w:rsidP="00956237">
      <w:pPr>
        <w:pStyle w:val="a3"/>
        <w:ind w:right="4"/>
      </w:pPr>
    </w:p>
    <w:tbl>
      <w:tblPr>
        <w:tblStyle w:val="TableNormal"/>
        <w:tblW w:w="9457" w:type="dxa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592"/>
        <w:gridCol w:w="6237"/>
      </w:tblGrid>
      <w:tr w:rsidR="009445B3" w:rsidRPr="00956237" w14:paraId="20B04C95" w14:textId="77777777" w:rsidTr="00240819">
        <w:trPr>
          <w:trHeight w:val="740"/>
        </w:trPr>
        <w:tc>
          <w:tcPr>
            <w:tcW w:w="9457" w:type="dxa"/>
            <w:gridSpan w:val="3"/>
          </w:tcPr>
          <w:p w14:paraId="565BF419" w14:textId="77777777" w:rsidR="009445B3" w:rsidRPr="00956237" w:rsidRDefault="00000000" w:rsidP="00956237">
            <w:pPr>
              <w:pStyle w:val="TableParagraph"/>
              <w:ind w:left="104" w:right="133"/>
              <w:jc w:val="center"/>
              <w:rPr>
                <w:b/>
                <w:sz w:val="24"/>
                <w:szCs w:val="24"/>
              </w:rPr>
            </w:pPr>
            <w:r w:rsidRPr="00956237">
              <w:rPr>
                <w:b/>
                <w:color w:val="0C0C0C"/>
                <w:sz w:val="24"/>
                <w:szCs w:val="24"/>
              </w:rPr>
              <w:t>Інформація</w:t>
            </w:r>
            <w:r w:rsidRPr="0095623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про</w:t>
            </w:r>
            <w:r w:rsidRPr="0095623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суб’єкт</w:t>
            </w:r>
            <w:r w:rsidRPr="0095623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надання</w:t>
            </w:r>
            <w:r w:rsidRPr="0095623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95623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послуги та/або центр надання адміністративних послуг</w:t>
            </w:r>
          </w:p>
        </w:tc>
      </w:tr>
      <w:tr w:rsidR="00240819" w:rsidRPr="00956237" w14:paraId="5588D37D" w14:textId="77777777" w:rsidTr="00240819">
        <w:trPr>
          <w:trHeight w:val="740"/>
        </w:trPr>
        <w:tc>
          <w:tcPr>
            <w:tcW w:w="628" w:type="dxa"/>
          </w:tcPr>
          <w:p w14:paraId="2676C061" w14:textId="77777777" w:rsidR="00240819" w:rsidRPr="00956237" w:rsidRDefault="00240819" w:rsidP="00240819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34BF1152" w14:textId="77777777" w:rsidR="00240819" w:rsidRPr="00956237" w:rsidRDefault="00240819" w:rsidP="00240819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2"/>
                <w:sz w:val="24"/>
                <w:szCs w:val="24"/>
              </w:rPr>
              <w:t>Місцезнаходження</w:t>
            </w:r>
          </w:p>
        </w:tc>
        <w:tc>
          <w:tcPr>
            <w:tcW w:w="6237" w:type="dxa"/>
          </w:tcPr>
          <w:p w14:paraId="6CD354D0" w14:textId="77777777" w:rsidR="00240819" w:rsidRPr="000A4E8C" w:rsidRDefault="00240819" w:rsidP="00240819">
            <w:pPr>
              <w:ind w:left="71"/>
              <w:jc w:val="bot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14:paraId="02699EE9" w14:textId="77777777" w:rsidR="00240819" w:rsidRPr="00F26F15" w:rsidRDefault="00240819" w:rsidP="00240819">
            <w:pPr>
              <w:pStyle w:val="TableParagraph"/>
              <w:spacing w:line="310" w:lineRule="atLeast"/>
              <w:ind w:right="155"/>
              <w:jc w:val="both"/>
              <w:rPr>
                <w:sz w:val="24"/>
                <w:szCs w:val="24"/>
              </w:rPr>
            </w:pPr>
            <w:r w:rsidRPr="00F26F15">
              <w:rPr>
                <w:sz w:val="24"/>
                <w:szCs w:val="24"/>
              </w:rPr>
              <w:t xml:space="preserve">Адреса </w:t>
            </w:r>
            <w:proofErr w:type="spellStart"/>
            <w:r w:rsidRPr="00F26F15">
              <w:rPr>
                <w:sz w:val="24"/>
                <w:szCs w:val="24"/>
              </w:rPr>
              <w:t>релокації</w:t>
            </w:r>
            <w:proofErr w:type="spellEnd"/>
            <w:r w:rsidRPr="00F26F15">
              <w:rPr>
                <w:sz w:val="24"/>
                <w:szCs w:val="24"/>
              </w:rPr>
              <w:t xml:space="preserve">: 76018, </w:t>
            </w:r>
            <w:proofErr w:type="spellStart"/>
            <w:r w:rsidRPr="00F26F15">
              <w:rPr>
                <w:sz w:val="24"/>
                <w:szCs w:val="24"/>
              </w:rPr>
              <w:t>м.Івано</w:t>
            </w:r>
            <w:proofErr w:type="spellEnd"/>
            <w:r w:rsidRPr="00F26F15">
              <w:rPr>
                <w:sz w:val="24"/>
                <w:szCs w:val="24"/>
              </w:rPr>
              <w:t>-Франківськ, вул. Дністровська, 26</w:t>
            </w:r>
          </w:p>
          <w:p w14:paraId="29020120" w14:textId="77777777" w:rsidR="00240819" w:rsidRDefault="00240819" w:rsidP="00240819">
            <w:pPr>
              <w:pStyle w:val="TableParagraph"/>
              <w:spacing w:line="310" w:lineRule="atLeast"/>
              <w:ind w:right="155"/>
              <w:jc w:val="both"/>
              <w:rPr>
                <w:sz w:val="24"/>
                <w:szCs w:val="24"/>
              </w:rPr>
            </w:pPr>
            <w:r w:rsidRPr="00F26F15">
              <w:rPr>
                <w:sz w:val="24"/>
                <w:szCs w:val="24"/>
              </w:rPr>
              <w:t xml:space="preserve">79057, </w:t>
            </w:r>
            <w:proofErr w:type="spellStart"/>
            <w:r w:rsidRPr="00F26F15">
              <w:rPr>
                <w:sz w:val="24"/>
                <w:szCs w:val="24"/>
              </w:rPr>
              <w:t>м.Львів</w:t>
            </w:r>
            <w:proofErr w:type="spellEnd"/>
            <w:r w:rsidRPr="00F26F15">
              <w:rPr>
                <w:sz w:val="24"/>
                <w:szCs w:val="24"/>
              </w:rPr>
              <w:t>, вул. Генерала Чупринки, 71</w:t>
            </w:r>
          </w:p>
          <w:p w14:paraId="4CF1F01C" w14:textId="77777777" w:rsidR="00240819" w:rsidRDefault="00240819" w:rsidP="00240819">
            <w:pPr>
              <w:pStyle w:val="TableParagraph"/>
              <w:spacing w:line="310" w:lineRule="atLeast"/>
              <w:ind w:right="155"/>
              <w:jc w:val="both"/>
              <w:rPr>
                <w:sz w:val="24"/>
                <w:szCs w:val="24"/>
              </w:rPr>
            </w:pPr>
          </w:p>
          <w:p w14:paraId="21084697" w14:textId="78953796" w:rsidR="00240819" w:rsidRPr="00956237" w:rsidRDefault="00240819" w:rsidP="00240819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F26F15">
              <w:rPr>
                <w:sz w:val="24"/>
                <w:szCs w:val="24"/>
              </w:rPr>
              <w:t>вулиця Хрещатик, буд. 34, м. Київ, 01001</w:t>
            </w:r>
          </w:p>
        </w:tc>
      </w:tr>
      <w:tr w:rsidR="00240819" w:rsidRPr="00956237" w14:paraId="56319055" w14:textId="77777777" w:rsidTr="00240819">
        <w:trPr>
          <w:trHeight w:val="749"/>
        </w:trPr>
        <w:tc>
          <w:tcPr>
            <w:tcW w:w="628" w:type="dxa"/>
          </w:tcPr>
          <w:p w14:paraId="7D264AEF" w14:textId="77777777" w:rsidR="00240819" w:rsidRPr="00956237" w:rsidRDefault="00240819" w:rsidP="00240819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14:paraId="41159B93" w14:textId="77777777" w:rsidR="00240819" w:rsidRPr="00956237" w:rsidRDefault="00240819" w:rsidP="00240819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Інформація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 xml:space="preserve">щодо режиму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6237" w:type="dxa"/>
          </w:tcPr>
          <w:p w14:paraId="1B517AC2" w14:textId="77777777" w:rsidR="00240819" w:rsidRPr="000A4E8C" w:rsidRDefault="00240819" w:rsidP="00240819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: 08.00 - 17.00</w:t>
            </w:r>
          </w:p>
          <w:p w14:paraId="1FDF2392" w14:textId="77777777" w:rsidR="00240819" w:rsidRPr="000A4E8C" w:rsidRDefault="00240819" w:rsidP="00240819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: 08.00 - 16.00</w:t>
            </w:r>
          </w:p>
          <w:p w14:paraId="4E644944" w14:textId="77777777" w:rsidR="00240819" w:rsidRDefault="00240819" w:rsidP="00240819">
            <w:pPr>
              <w:pStyle w:val="TableParagraph"/>
              <w:ind w:right="155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Субота, неділя - вихідні дні</w:t>
            </w:r>
          </w:p>
          <w:p w14:paraId="785B9C80" w14:textId="77777777" w:rsidR="00240819" w:rsidRDefault="00240819" w:rsidP="00240819">
            <w:pPr>
              <w:pStyle w:val="TableParagraph"/>
              <w:ind w:right="155"/>
              <w:rPr>
                <w:sz w:val="24"/>
                <w:szCs w:val="24"/>
              </w:rPr>
            </w:pPr>
          </w:p>
          <w:p w14:paraId="6D8FE2CB" w14:textId="77777777" w:rsidR="00240819" w:rsidRPr="007A2755" w:rsidRDefault="00240819" w:rsidP="00240819">
            <w:pPr>
              <w:pStyle w:val="TableParagraph"/>
              <w:ind w:right="15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7A2755">
              <w:rPr>
                <w:sz w:val="24"/>
                <w:szCs w:val="24"/>
              </w:rPr>
              <w:t>Понеділок – четвер: 9:00 – 18:00;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п’ятниця: 9:00 – 16:45;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обідня перерва: 13:00 – 13:45</w:t>
            </w:r>
          </w:p>
          <w:p w14:paraId="74FE2DD7" w14:textId="43FC6F2C" w:rsidR="00240819" w:rsidRPr="00956237" w:rsidRDefault="00240819" w:rsidP="00240819">
            <w:pPr>
              <w:pStyle w:val="TableParagraph"/>
              <w:rPr>
                <w:i/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Напередодні святкових і неробочих днів тривалість робочого часу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скорочується на одну годину (крім періоду дії воєнного стану).</w:t>
            </w:r>
          </w:p>
        </w:tc>
      </w:tr>
      <w:tr w:rsidR="00240819" w:rsidRPr="00956237" w14:paraId="5A1069E0" w14:textId="77777777" w:rsidTr="00240819">
        <w:trPr>
          <w:trHeight w:val="1051"/>
        </w:trPr>
        <w:tc>
          <w:tcPr>
            <w:tcW w:w="628" w:type="dxa"/>
          </w:tcPr>
          <w:p w14:paraId="467AF734" w14:textId="77777777" w:rsidR="00240819" w:rsidRPr="00956237" w:rsidRDefault="00240819" w:rsidP="00240819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14:paraId="766A5610" w14:textId="77777777" w:rsidR="00240819" w:rsidRPr="00956237" w:rsidRDefault="00240819" w:rsidP="00240819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Телефон,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адреса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електронної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пошти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та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вебсайт</w:t>
            </w:r>
          </w:p>
        </w:tc>
        <w:tc>
          <w:tcPr>
            <w:tcW w:w="6237" w:type="dxa"/>
          </w:tcPr>
          <w:p w14:paraId="61B040C6" w14:textId="77777777" w:rsidR="00240819" w:rsidRPr="000A4E8C" w:rsidRDefault="00240819" w:rsidP="00240819">
            <w:pPr>
              <w:pStyle w:val="TableParagraph"/>
              <w:ind w:left="71" w:right="42"/>
              <w:rPr>
                <w:sz w:val="24"/>
                <w:szCs w:val="24"/>
              </w:rPr>
            </w:pPr>
            <w:proofErr w:type="spellStart"/>
            <w:r w:rsidRPr="000A4E8C">
              <w:rPr>
                <w:sz w:val="24"/>
                <w:szCs w:val="24"/>
              </w:rPr>
              <w:t>Тел</w:t>
            </w:r>
            <w:proofErr w:type="spellEnd"/>
            <w:r w:rsidRPr="000A4E8C">
              <w:rPr>
                <w:sz w:val="24"/>
                <w:szCs w:val="24"/>
              </w:rPr>
              <w:t>. (066) 5494721;</w:t>
            </w:r>
          </w:p>
          <w:p w14:paraId="41B1DD99" w14:textId="77777777" w:rsidR="00240819" w:rsidRDefault="00240819" w:rsidP="00240819">
            <w:pPr>
              <w:pStyle w:val="TableParagraph"/>
              <w:spacing w:line="310" w:lineRule="atLeast"/>
              <w:ind w:right="155"/>
            </w:pPr>
            <w:proofErr w:type="spellStart"/>
            <w:r w:rsidRPr="000A4E8C">
              <w:rPr>
                <w:sz w:val="24"/>
                <w:szCs w:val="24"/>
              </w:rPr>
              <w:t>e-mail:</w:t>
            </w:r>
            <w:hyperlink r:id="rId7" w:history="1">
              <w:r w:rsidRPr="000A4E8C">
                <w:rPr>
                  <w:rStyle w:val="a8"/>
                  <w:sz w:val="24"/>
                  <w:szCs w:val="24"/>
                </w:rPr>
                <w:t>cnap@ns-gromada.gov.ua</w:t>
              </w:r>
              <w:proofErr w:type="spellEnd"/>
            </w:hyperlink>
            <w:r w:rsidRPr="000A4E8C">
              <w:rPr>
                <w:sz w:val="24"/>
                <w:szCs w:val="24"/>
              </w:rPr>
              <w:br/>
              <w:t>Офіційний сайт: </w:t>
            </w:r>
            <w:hyperlink r:id="rId8" w:tgtFrame="_blank" w:history="1">
              <w:r w:rsidRPr="000A4E8C">
                <w:rPr>
                  <w:rStyle w:val="a8"/>
                  <w:sz w:val="24"/>
                  <w:szCs w:val="24"/>
                </w:rPr>
                <w:t>https://cnap.ns-gromada.gov.ua</w:t>
              </w:r>
            </w:hyperlink>
          </w:p>
          <w:p w14:paraId="5F8EFF1C" w14:textId="77777777" w:rsidR="00240819" w:rsidRDefault="00240819" w:rsidP="00240819">
            <w:pPr>
              <w:pStyle w:val="TableParagraph"/>
              <w:spacing w:line="310" w:lineRule="atLeast"/>
              <w:ind w:right="155"/>
            </w:pPr>
          </w:p>
          <w:p w14:paraId="68748B49" w14:textId="0BDDCEC9" w:rsidR="00240819" w:rsidRPr="00956237" w:rsidRDefault="00240819" w:rsidP="00240819">
            <w:pPr>
              <w:pStyle w:val="TableParagraph"/>
              <w:ind w:right="43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t>Мінветеранів</w:t>
            </w:r>
            <w:proofErr w:type="spellEnd"/>
            <w:r>
              <w:t xml:space="preserve">: </w:t>
            </w:r>
            <w:proofErr w:type="spellStart"/>
            <w:r>
              <w:t>Тел</w:t>
            </w:r>
            <w:proofErr w:type="spellEnd"/>
            <w:r>
              <w:t>.: 063 688 95 96 control@mva.gov.ua  (адреса електронної пошти) https://mva.gov.ua/ (вебсайт)</w:t>
            </w:r>
          </w:p>
        </w:tc>
      </w:tr>
      <w:tr w:rsidR="009445B3" w:rsidRPr="00956237" w14:paraId="0DCA96A9" w14:textId="77777777" w:rsidTr="00240819">
        <w:trPr>
          <w:trHeight w:val="430"/>
        </w:trPr>
        <w:tc>
          <w:tcPr>
            <w:tcW w:w="9457" w:type="dxa"/>
            <w:gridSpan w:val="3"/>
          </w:tcPr>
          <w:p w14:paraId="42BAA7F7" w14:textId="5FCA320B" w:rsidR="009445B3" w:rsidRPr="00956237" w:rsidRDefault="00000000" w:rsidP="00240819">
            <w:pPr>
              <w:pStyle w:val="TableParagraph"/>
              <w:ind w:left="387" w:right="847"/>
              <w:jc w:val="center"/>
              <w:rPr>
                <w:b/>
                <w:sz w:val="24"/>
                <w:szCs w:val="24"/>
              </w:rPr>
            </w:pPr>
            <w:r w:rsidRPr="00956237">
              <w:rPr>
                <w:b/>
                <w:color w:val="0C0C0C"/>
                <w:sz w:val="24"/>
                <w:szCs w:val="24"/>
              </w:rPr>
              <w:t>Нормативні</w:t>
            </w:r>
            <w:r w:rsidRPr="0095623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акти,</w:t>
            </w:r>
            <w:r w:rsidRPr="00956237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якими</w:t>
            </w:r>
            <w:r w:rsidRPr="00956237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="00240819">
              <w:rPr>
                <w:b/>
                <w:color w:val="0C0C0C"/>
                <w:spacing w:val="-5"/>
                <w:sz w:val="24"/>
                <w:szCs w:val="24"/>
              </w:rPr>
              <w:t xml:space="preserve"> р</w:t>
            </w:r>
            <w:r w:rsidRPr="00956237">
              <w:rPr>
                <w:b/>
                <w:color w:val="0C0C0C"/>
                <w:sz w:val="24"/>
                <w:szCs w:val="24"/>
              </w:rPr>
              <w:t>егламентується</w:t>
            </w:r>
            <w:r w:rsidRPr="00956237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надання</w:t>
            </w:r>
            <w:r w:rsidRPr="00956237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956237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9445B3" w:rsidRPr="00956237" w14:paraId="6E7CBE94" w14:textId="77777777" w:rsidTr="00240819">
        <w:trPr>
          <w:trHeight w:val="1181"/>
        </w:trPr>
        <w:tc>
          <w:tcPr>
            <w:tcW w:w="628" w:type="dxa"/>
          </w:tcPr>
          <w:p w14:paraId="30028266" w14:textId="77777777" w:rsidR="009445B3" w:rsidRPr="00956237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2592" w:type="dxa"/>
          </w:tcPr>
          <w:p w14:paraId="6B5154F3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 xml:space="preserve">Закони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6237" w:type="dxa"/>
          </w:tcPr>
          <w:p w14:paraId="2A34DC93" w14:textId="77777777" w:rsidR="009445B3" w:rsidRPr="00956237" w:rsidRDefault="00000000" w:rsidP="00956237">
            <w:pPr>
              <w:pStyle w:val="TableParagraph"/>
              <w:spacing w:before="0"/>
              <w:ind w:left="57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Закон</w:t>
            </w:r>
            <w:r w:rsidRPr="0095623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України</w:t>
            </w:r>
            <w:r w:rsidRPr="0095623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“Про</w:t>
            </w:r>
            <w:r w:rsidRPr="0095623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статус</w:t>
            </w:r>
            <w:r w:rsidRPr="0095623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ветеранів</w:t>
            </w:r>
            <w:r w:rsidRPr="0095623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війни,</w:t>
            </w:r>
            <w:r w:rsidRPr="0095623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гарантії</w:t>
            </w:r>
            <w:r w:rsidRPr="0095623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їх</w:t>
            </w:r>
            <w:r w:rsidRPr="0095623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соціального захисту” (далі – Закон)</w:t>
            </w:r>
          </w:p>
          <w:p w14:paraId="48FEB544" w14:textId="77777777" w:rsidR="009445B3" w:rsidRPr="00956237" w:rsidRDefault="00000000" w:rsidP="00956237">
            <w:pPr>
              <w:pStyle w:val="TableParagraph"/>
              <w:spacing w:before="0"/>
              <w:ind w:left="57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Закон</w:t>
            </w:r>
            <w:r w:rsidRPr="0095623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України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“Про</w:t>
            </w:r>
            <w:r w:rsidRPr="0095623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адміністративну</w:t>
            </w:r>
            <w:r w:rsidRPr="0095623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процедуру” Закон України “Про адміністративні послуги”</w:t>
            </w:r>
          </w:p>
        </w:tc>
      </w:tr>
      <w:tr w:rsidR="009445B3" w:rsidRPr="00956237" w14:paraId="3835D578" w14:textId="77777777" w:rsidTr="00240819">
        <w:trPr>
          <w:trHeight w:val="1051"/>
        </w:trPr>
        <w:tc>
          <w:tcPr>
            <w:tcW w:w="628" w:type="dxa"/>
          </w:tcPr>
          <w:p w14:paraId="0AA37A1C" w14:textId="77777777" w:rsidR="009445B3" w:rsidRPr="00956237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2592" w:type="dxa"/>
          </w:tcPr>
          <w:p w14:paraId="3C90473C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Акти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Кабінету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Міністрів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6237" w:type="dxa"/>
          </w:tcPr>
          <w:p w14:paraId="06099215" w14:textId="77777777" w:rsidR="009445B3" w:rsidRPr="00956237" w:rsidRDefault="00000000">
            <w:pPr>
              <w:pStyle w:val="TableParagraph"/>
              <w:ind w:right="42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Постанова Кабінету Міністрів України від 29.04.2016 №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336 “Деякі питання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соціального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захисту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ветеранів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війни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та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членів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сімей</w:t>
            </w:r>
            <w:r w:rsidRPr="0095623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 xml:space="preserve">Захисників і Захисниць України”(далі – </w:t>
            </w:r>
            <w:r w:rsidRPr="00956237">
              <w:rPr>
                <w:color w:val="0C0C0C"/>
                <w:sz w:val="24"/>
                <w:szCs w:val="24"/>
              </w:rPr>
              <w:lastRenderedPageBreak/>
              <w:t>Порядок № 336)</w:t>
            </w:r>
          </w:p>
        </w:tc>
      </w:tr>
      <w:tr w:rsidR="009445B3" w:rsidRPr="00956237" w14:paraId="52E483F9" w14:textId="77777777" w:rsidTr="00240819">
        <w:trPr>
          <w:trHeight w:val="430"/>
        </w:trPr>
        <w:tc>
          <w:tcPr>
            <w:tcW w:w="9457" w:type="dxa"/>
            <w:gridSpan w:val="3"/>
          </w:tcPr>
          <w:p w14:paraId="044B2C06" w14:textId="77777777" w:rsidR="009445B3" w:rsidRPr="00956237" w:rsidRDefault="00000000">
            <w:pPr>
              <w:pStyle w:val="TableParagraph"/>
              <w:ind w:left="2597" w:right="2583"/>
              <w:jc w:val="center"/>
              <w:rPr>
                <w:b/>
                <w:sz w:val="24"/>
                <w:szCs w:val="24"/>
              </w:rPr>
            </w:pPr>
            <w:r w:rsidRPr="00956237">
              <w:rPr>
                <w:b/>
                <w:color w:val="0C0C0C"/>
                <w:sz w:val="24"/>
                <w:szCs w:val="24"/>
              </w:rPr>
              <w:lastRenderedPageBreak/>
              <w:t>Умови</w:t>
            </w:r>
            <w:r w:rsidRPr="00956237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отримання</w:t>
            </w:r>
            <w:r w:rsidRPr="00956237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956237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9445B3" w:rsidRPr="00956237" w14:paraId="71E289C5" w14:textId="77777777" w:rsidTr="00240819">
        <w:trPr>
          <w:trHeight w:val="740"/>
        </w:trPr>
        <w:tc>
          <w:tcPr>
            <w:tcW w:w="628" w:type="dxa"/>
          </w:tcPr>
          <w:p w14:paraId="23A7BE3A" w14:textId="77777777" w:rsidR="009445B3" w:rsidRPr="00956237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2592" w:type="dxa"/>
          </w:tcPr>
          <w:p w14:paraId="75397795" w14:textId="77777777" w:rsidR="009445B3" w:rsidRPr="00956237" w:rsidRDefault="00000000">
            <w:pPr>
              <w:pStyle w:val="TableParagraph"/>
              <w:tabs>
                <w:tab w:val="left" w:pos="1391"/>
                <w:tab w:val="left" w:pos="2107"/>
                <w:tab w:val="left" w:pos="3662"/>
              </w:tabs>
              <w:ind w:right="43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2"/>
                <w:sz w:val="24"/>
                <w:szCs w:val="24"/>
              </w:rPr>
              <w:t>Підстава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4"/>
                <w:sz w:val="24"/>
                <w:szCs w:val="24"/>
              </w:rPr>
              <w:t>для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2"/>
                <w:sz w:val="24"/>
                <w:szCs w:val="24"/>
              </w:rPr>
              <w:t>отримання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37" w:type="dxa"/>
          </w:tcPr>
          <w:p w14:paraId="38AD7807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 xml:space="preserve">Звернення члена сім’ї загиблого (померлого) Захисника чи Захисниці України, зазначеного в </w:t>
            </w:r>
            <w:hyperlink r:id="rId9" w:anchor="n668">
              <w:r w:rsidR="009445B3" w:rsidRPr="00956237">
                <w:rPr>
                  <w:color w:val="0C0C0C"/>
                  <w:sz w:val="24"/>
                  <w:szCs w:val="24"/>
                </w:rPr>
                <w:t>частині четвертій</w:t>
              </w:r>
            </w:hyperlink>
            <w:r w:rsidRPr="00956237">
              <w:rPr>
                <w:color w:val="0C0C0C"/>
                <w:sz w:val="24"/>
                <w:szCs w:val="24"/>
              </w:rPr>
              <w:t xml:space="preserve"> статті 10</w:t>
            </w:r>
            <w:r w:rsidRPr="00956237">
              <w:rPr>
                <w:b/>
                <w:color w:val="0C0C0C"/>
                <w:position w:val="8"/>
                <w:sz w:val="24"/>
                <w:szCs w:val="24"/>
              </w:rPr>
              <w:t>1</w:t>
            </w:r>
            <w:r w:rsidRPr="00956237">
              <w:rPr>
                <w:b/>
                <w:color w:val="0C0C0C"/>
                <w:spacing w:val="40"/>
                <w:position w:val="8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Закону</w:t>
            </w:r>
          </w:p>
        </w:tc>
      </w:tr>
      <w:tr w:rsidR="009445B3" w:rsidRPr="00956237" w14:paraId="1D5D6687" w14:textId="77777777" w:rsidTr="00240819">
        <w:trPr>
          <w:trHeight w:val="1828"/>
        </w:trPr>
        <w:tc>
          <w:tcPr>
            <w:tcW w:w="628" w:type="dxa"/>
          </w:tcPr>
          <w:p w14:paraId="1ACC339E" w14:textId="77777777" w:rsidR="009445B3" w:rsidRPr="00956237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2592" w:type="dxa"/>
          </w:tcPr>
          <w:p w14:paraId="26E5015A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37" w:type="dxa"/>
          </w:tcPr>
          <w:p w14:paraId="3A71A214" w14:textId="77777777" w:rsidR="009445B3" w:rsidRPr="0095623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ind w:left="59" w:right="41" w:firstLine="0"/>
              <w:jc w:val="both"/>
              <w:rPr>
                <w:b/>
                <w:sz w:val="24"/>
                <w:szCs w:val="24"/>
              </w:rPr>
            </w:pPr>
            <w:r w:rsidRPr="00956237">
              <w:rPr>
                <w:b/>
                <w:color w:val="0C0C0C"/>
                <w:sz w:val="24"/>
                <w:szCs w:val="24"/>
              </w:rPr>
              <w:t xml:space="preserve">До </w:t>
            </w:r>
            <w:proofErr w:type="spellStart"/>
            <w:r w:rsidRPr="00956237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956237">
              <w:rPr>
                <w:b/>
                <w:color w:val="0C0C0C"/>
                <w:sz w:val="24"/>
                <w:szCs w:val="24"/>
              </w:rPr>
              <w:t xml:space="preserve"> члени сімей загиблих (померлих) Захисників і Захисниць України, яким статус надано відповідно до </w:t>
            </w:r>
            <w:hyperlink r:id="rId10" w:anchor="n658">
              <w:r w:rsidR="009445B3" w:rsidRPr="00956237">
                <w:rPr>
                  <w:b/>
                  <w:color w:val="0C0C0C"/>
                  <w:sz w:val="24"/>
                  <w:szCs w:val="24"/>
                </w:rPr>
                <w:t>пунктів 1-6</w:t>
              </w:r>
            </w:hyperlink>
            <w:r w:rsidRPr="00956237">
              <w:rPr>
                <w:b/>
                <w:color w:val="0C0C0C"/>
                <w:sz w:val="24"/>
                <w:szCs w:val="24"/>
              </w:rPr>
              <w:t xml:space="preserve"> частини першої статті 10</w:t>
            </w:r>
            <w:r w:rsidRPr="00956237">
              <w:rPr>
                <w:b/>
                <w:color w:val="0C0C0C"/>
                <w:position w:val="8"/>
                <w:sz w:val="24"/>
                <w:szCs w:val="24"/>
              </w:rPr>
              <w:t>1</w:t>
            </w:r>
            <w:r w:rsidRPr="00956237">
              <w:rPr>
                <w:b/>
                <w:color w:val="0C0C0C"/>
                <w:spacing w:val="40"/>
                <w:position w:val="8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Закону, подають:</w:t>
            </w:r>
          </w:p>
          <w:p w14:paraId="6CC747EA" w14:textId="01D46E27" w:rsidR="009445B3" w:rsidRPr="00956237" w:rsidRDefault="00000000" w:rsidP="00956237">
            <w:pPr>
              <w:pStyle w:val="TableParagraph"/>
              <w:numPr>
                <w:ilvl w:val="1"/>
                <w:numId w:val="5"/>
              </w:numPr>
              <w:tabs>
                <w:tab w:val="left" w:pos="920"/>
              </w:tabs>
              <w:spacing w:before="0"/>
              <w:ind w:hanging="294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заяву</w:t>
            </w:r>
            <w:r w:rsidRPr="00956237">
              <w:rPr>
                <w:color w:val="0C0C0C"/>
                <w:spacing w:val="65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встановленого</w:t>
            </w:r>
            <w:r w:rsidRPr="00956237">
              <w:rPr>
                <w:color w:val="0C0C0C"/>
                <w:spacing w:val="6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зразка</w:t>
            </w:r>
            <w:r w:rsidRPr="00956237">
              <w:rPr>
                <w:color w:val="0C0C0C"/>
                <w:spacing w:val="65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згідно</w:t>
            </w:r>
            <w:r w:rsidRPr="00956237">
              <w:rPr>
                <w:color w:val="0C0C0C"/>
                <w:spacing w:val="6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</w:t>
            </w:r>
            <w:r w:rsidRPr="00956237">
              <w:rPr>
                <w:color w:val="0C0C0C"/>
                <w:spacing w:val="6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додатком</w:t>
            </w:r>
            <w:r w:rsidRPr="00956237">
              <w:rPr>
                <w:color w:val="0C0C0C"/>
                <w:spacing w:val="6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1</w:t>
            </w:r>
            <w:r w:rsidRPr="00956237">
              <w:rPr>
                <w:color w:val="0C0C0C"/>
                <w:spacing w:val="65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до</w:t>
            </w:r>
            <w:r w:rsidRPr="00956237">
              <w:rPr>
                <w:color w:val="0C0C0C"/>
                <w:spacing w:val="68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Порядку</w:t>
            </w:r>
            <w:r w:rsid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№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>336.</w:t>
            </w:r>
          </w:p>
          <w:p w14:paraId="341EC608" w14:textId="77777777" w:rsidR="009445B3" w:rsidRPr="00956237" w:rsidRDefault="00000000">
            <w:pPr>
              <w:pStyle w:val="TableParagraph"/>
              <w:spacing w:before="240"/>
              <w:ind w:left="626"/>
              <w:jc w:val="both"/>
              <w:rPr>
                <w:b/>
                <w:sz w:val="24"/>
                <w:szCs w:val="24"/>
              </w:rPr>
            </w:pPr>
            <w:r w:rsidRPr="00956237">
              <w:rPr>
                <w:b/>
                <w:color w:val="0C0C0C"/>
                <w:sz w:val="24"/>
                <w:szCs w:val="24"/>
              </w:rPr>
              <w:t>До</w:t>
            </w:r>
            <w:r w:rsidRPr="00956237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заяви</w:t>
            </w:r>
            <w:r w:rsidRPr="00956237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додаються</w:t>
            </w:r>
            <w:r w:rsidRPr="00956237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копії</w:t>
            </w:r>
            <w:r w:rsidRPr="00956237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таких</w:t>
            </w:r>
            <w:r w:rsidRPr="00956237">
              <w:rPr>
                <w:b/>
                <w:color w:val="0C0C0C"/>
                <w:spacing w:val="-2"/>
                <w:sz w:val="24"/>
                <w:szCs w:val="24"/>
              </w:rPr>
              <w:t xml:space="preserve"> документів:</w:t>
            </w:r>
          </w:p>
          <w:p w14:paraId="1B9FFBA6" w14:textId="77777777" w:rsidR="009445B3" w:rsidRPr="0095623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20"/>
              </w:tabs>
              <w:spacing w:before="0"/>
              <w:ind w:left="59" w:right="43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 xml:space="preserve">посвідчення члена сім’ї загиблого Захисника чи Захисниці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України;</w:t>
            </w:r>
          </w:p>
          <w:p w14:paraId="497BBCDE" w14:textId="4AB46F1F" w:rsidR="00956237" w:rsidRPr="00956237" w:rsidRDefault="00000000" w:rsidP="00956237">
            <w:pPr>
              <w:pStyle w:val="TableParagraph"/>
              <w:ind w:right="42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свідоцтва про смерть та рішення суду про оголошення особи, зазначеної у пунктах 1-6 частини першої статті 10</w:t>
            </w:r>
            <w:r w:rsidRPr="00956237">
              <w:rPr>
                <w:b/>
                <w:color w:val="0C0C0C"/>
                <w:position w:val="8"/>
                <w:sz w:val="24"/>
                <w:szCs w:val="24"/>
              </w:rPr>
              <w:t>1</w:t>
            </w:r>
            <w:r w:rsidRPr="00956237">
              <w:rPr>
                <w:b/>
                <w:color w:val="0C0C0C"/>
                <w:spacing w:val="39"/>
                <w:position w:val="8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Закону, померлою (у разі, коли державна реєстрація смерті особи на підставі такого рішення</w:t>
            </w:r>
            <w:r w:rsidRPr="00956237">
              <w:rPr>
                <w:color w:val="0C0C0C"/>
                <w:spacing w:val="55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суду</w:t>
            </w:r>
            <w:r w:rsidRPr="00956237">
              <w:rPr>
                <w:color w:val="0C0C0C"/>
                <w:spacing w:val="5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не</w:t>
            </w:r>
            <w:r w:rsidRPr="00956237">
              <w:rPr>
                <w:color w:val="0C0C0C"/>
                <w:spacing w:val="5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проведена)</w:t>
            </w:r>
            <w:r w:rsidRPr="00956237">
              <w:rPr>
                <w:color w:val="0C0C0C"/>
                <w:spacing w:val="5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або</w:t>
            </w:r>
            <w:r w:rsidRPr="00956237">
              <w:rPr>
                <w:color w:val="0C0C0C"/>
                <w:spacing w:val="5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рішення</w:t>
            </w:r>
            <w:r w:rsidRPr="00956237">
              <w:rPr>
                <w:color w:val="0C0C0C"/>
                <w:spacing w:val="5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суду</w:t>
            </w:r>
            <w:r w:rsidRPr="00956237">
              <w:rPr>
                <w:color w:val="0C0C0C"/>
                <w:spacing w:val="5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про</w:t>
            </w:r>
            <w:r w:rsidRPr="00956237">
              <w:rPr>
                <w:color w:val="0C0C0C"/>
                <w:spacing w:val="5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визнання</w:t>
            </w:r>
            <w:r w:rsidRPr="00956237">
              <w:rPr>
                <w:color w:val="0C0C0C"/>
                <w:spacing w:val="5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особи,</w:t>
            </w:r>
            <w:r w:rsidR="00956237" w:rsidRPr="00956237">
              <w:rPr>
                <w:color w:val="0C0C0C"/>
                <w:sz w:val="24"/>
                <w:szCs w:val="24"/>
              </w:rPr>
              <w:t xml:space="preserve"> зазначеної у пунктах 1-6 частини першої статті 10</w:t>
            </w:r>
            <w:r w:rsidR="00956237" w:rsidRPr="00956237">
              <w:rPr>
                <w:b/>
                <w:color w:val="0C0C0C"/>
                <w:position w:val="8"/>
                <w:sz w:val="24"/>
                <w:szCs w:val="24"/>
              </w:rPr>
              <w:t>1</w:t>
            </w:r>
            <w:r w:rsidR="00956237" w:rsidRPr="00956237">
              <w:rPr>
                <w:b/>
                <w:color w:val="0C0C0C"/>
                <w:spacing w:val="40"/>
                <w:position w:val="8"/>
                <w:sz w:val="24"/>
                <w:szCs w:val="24"/>
              </w:rPr>
              <w:t xml:space="preserve"> </w:t>
            </w:r>
            <w:r w:rsidR="00956237" w:rsidRPr="00956237">
              <w:rPr>
                <w:color w:val="0C0C0C"/>
                <w:sz w:val="24"/>
                <w:szCs w:val="24"/>
              </w:rPr>
              <w:t xml:space="preserve">Закону, безвісно </w:t>
            </w:r>
            <w:r w:rsidR="00956237" w:rsidRPr="00956237">
              <w:rPr>
                <w:color w:val="0C0C0C"/>
                <w:spacing w:val="-2"/>
                <w:sz w:val="24"/>
                <w:szCs w:val="24"/>
              </w:rPr>
              <w:t>відсутньою;</w:t>
            </w:r>
          </w:p>
          <w:p w14:paraId="2B096A0A" w14:textId="77777777" w:rsidR="00956237" w:rsidRPr="00956237" w:rsidRDefault="00956237" w:rsidP="00956237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</w:tabs>
              <w:spacing w:before="0"/>
              <w:ind w:left="59" w:right="43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свідоцтва про народження або витягу з Державного реєстру актів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цивільного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стану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громадян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про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державну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реєстрацію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народження загиблої (померлої) особи – для батьків загиблого (померлого);</w:t>
            </w:r>
          </w:p>
          <w:p w14:paraId="2335CFDC" w14:textId="77777777" w:rsidR="00956237" w:rsidRPr="00956237" w:rsidRDefault="00956237" w:rsidP="00956237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</w:tabs>
              <w:spacing w:before="0"/>
              <w:ind w:left="59" w:right="43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свідоцтва про шлюб або витягу з Державного реєстру актів цивільного стану громадян про державну реєстрацію шлюбу – для дружини/чоловіка загиблого (померлого);</w:t>
            </w:r>
          </w:p>
          <w:p w14:paraId="6273F6AC" w14:textId="77777777" w:rsidR="00956237" w:rsidRPr="00956237" w:rsidRDefault="00956237" w:rsidP="00956237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</w:tabs>
              <w:spacing w:before="0"/>
              <w:ind w:left="59" w:right="43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документа, який надає повноваження законному представнику або уповноваженій особі представляти члена сім’ї загиблого (померлого) Захисника чи Захисниці України оформленого відповідно до законодавства (у разі звернення законного представника або уповноваженої особи);</w:t>
            </w:r>
          </w:p>
          <w:p w14:paraId="15CB16D4" w14:textId="77777777" w:rsidR="00956237" w:rsidRPr="00956237" w:rsidRDefault="00956237" w:rsidP="00956237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</w:tabs>
              <w:spacing w:before="0"/>
              <w:ind w:left="59" w:right="43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свідоцтва про народження або витягу з Державного реєстру актів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цивільного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стану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громадян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про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державну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реєстрацію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народження дитини – для дітей загиблого (померлого);</w:t>
            </w:r>
          </w:p>
          <w:p w14:paraId="2B377D89" w14:textId="77777777" w:rsidR="00956237" w:rsidRPr="00956237" w:rsidRDefault="00956237" w:rsidP="00956237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</w:tabs>
              <w:spacing w:before="0"/>
              <w:ind w:left="59" w:right="41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рішення районної, районної у мм. Києві та Севастополі держадміністрації,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виконавчого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органу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міської,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районної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у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місті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(у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разі їх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створення),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сільської,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селищної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ради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або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суду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про</w:t>
            </w:r>
            <w:r w:rsidRPr="0095623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встановлення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опіки чи піклування над дитиною-сиротою, дитиною, позбавленою батьківського піклування (у разі здійснення опіки або піклування над дітьми загиблої (померлої) особи;</w:t>
            </w:r>
          </w:p>
          <w:p w14:paraId="0AD7C54B" w14:textId="77777777" w:rsidR="00956237" w:rsidRPr="00956237" w:rsidRDefault="00956237" w:rsidP="00956237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</w:tabs>
              <w:spacing w:before="0"/>
              <w:ind w:left="59" w:right="43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 xml:space="preserve">рішення суду або нотаріально посвідченого </w:t>
            </w:r>
            <w:r w:rsidRPr="00956237">
              <w:rPr>
                <w:color w:val="0C0C0C"/>
                <w:sz w:val="24"/>
                <w:szCs w:val="24"/>
              </w:rPr>
              <w:lastRenderedPageBreak/>
              <w:t>правочину, що підтверджує факт перебування заявника на утриманні загиблого (померлого)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–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для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осіб,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які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не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були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членами</w:t>
            </w:r>
            <w:r w:rsidRPr="0095623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сім’ї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загиблого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(померлого), але перебували на його утриманні;</w:t>
            </w:r>
          </w:p>
          <w:p w14:paraId="6385C181" w14:textId="7FCF4683" w:rsidR="009445B3" w:rsidRPr="00956237" w:rsidRDefault="00956237" w:rsidP="00956237">
            <w:pPr>
              <w:pStyle w:val="TableParagraph"/>
              <w:tabs>
                <w:tab w:val="left" w:pos="920"/>
              </w:tabs>
              <w:spacing w:before="0"/>
              <w:ind w:left="3" w:right="42" w:firstLine="708"/>
              <w:jc w:val="both"/>
              <w:rPr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 xml:space="preserve">10) </w:t>
            </w:r>
            <w:r w:rsidRPr="00956237">
              <w:rPr>
                <w:color w:val="0C0C0C"/>
                <w:sz w:val="24"/>
                <w:szCs w:val="24"/>
              </w:rPr>
              <w:t>довідка з реквізитами рахунка, відкритого в банку на ім’я одержувача грошової допомоги.</w:t>
            </w:r>
          </w:p>
        </w:tc>
      </w:tr>
      <w:tr w:rsidR="009445B3" w:rsidRPr="00956237" w14:paraId="121FD94F" w14:textId="77777777" w:rsidTr="00240819">
        <w:trPr>
          <w:trHeight w:val="8362"/>
        </w:trPr>
        <w:tc>
          <w:tcPr>
            <w:tcW w:w="628" w:type="dxa"/>
          </w:tcPr>
          <w:p w14:paraId="4992A5C0" w14:textId="77777777" w:rsidR="009445B3" w:rsidRPr="00956237" w:rsidRDefault="009445B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14:paraId="19EDA353" w14:textId="77777777" w:rsidR="009445B3" w:rsidRPr="00956237" w:rsidRDefault="009445B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C9F6232" w14:textId="77777777" w:rsidR="009445B3" w:rsidRPr="00956237" w:rsidRDefault="00000000">
            <w:pPr>
              <w:pStyle w:val="TableParagraph"/>
              <w:rPr>
                <w:i/>
                <w:sz w:val="24"/>
                <w:szCs w:val="24"/>
              </w:rPr>
            </w:pPr>
            <w:r w:rsidRPr="00956237">
              <w:rPr>
                <w:i/>
                <w:color w:val="0C0C0C"/>
                <w:spacing w:val="-2"/>
                <w:sz w:val="24"/>
                <w:szCs w:val="24"/>
              </w:rPr>
              <w:t>Примітка:</w:t>
            </w:r>
          </w:p>
          <w:p w14:paraId="1986F71A" w14:textId="77777777" w:rsidR="009445B3" w:rsidRPr="00956237" w:rsidRDefault="00000000">
            <w:pPr>
              <w:pStyle w:val="TableParagraph"/>
              <w:spacing w:before="0"/>
              <w:ind w:right="41"/>
              <w:jc w:val="both"/>
              <w:rPr>
                <w:i/>
                <w:sz w:val="24"/>
                <w:szCs w:val="24"/>
              </w:rPr>
            </w:pPr>
            <w:r w:rsidRPr="00956237">
              <w:rPr>
                <w:i/>
                <w:color w:val="0C0C0C"/>
                <w:sz w:val="24"/>
                <w:szCs w:val="24"/>
              </w:rPr>
              <w:t>Заява про призначення та виплату одноразової грошової допомоги у разі</w:t>
            </w:r>
            <w:r w:rsidRPr="0095623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загибелі</w:t>
            </w:r>
            <w:r w:rsidRPr="0095623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(смерті)</w:t>
            </w:r>
            <w:r w:rsidRPr="0095623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подається</w:t>
            </w:r>
            <w:r w:rsidRPr="00956237">
              <w:rPr>
                <w:i/>
                <w:color w:val="0C0C0C"/>
                <w:spacing w:val="-5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кожним</w:t>
            </w:r>
            <w:r w:rsidRPr="0095623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повнолітнім</w:t>
            </w:r>
            <w:r w:rsidRPr="0095623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заявником,</w:t>
            </w:r>
            <w:r w:rsidRPr="0095623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а</w:t>
            </w:r>
            <w:r w:rsidRPr="0095623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 xml:space="preserve">від імені дитини віком до 18 років, недієздатного члена сім’ї, члена сім’ї, дієздатність якого обмежена, </w:t>
            </w:r>
            <w:r w:rsidRPr="00956237">
              <w:rPr>
                <w:color w:val="0C0C0C"/>
                <w:sz w:val="24"/>
                <w:szCs w:val="24"/>
              </w:rPr>
              <w:t xml:space="preserve">– </w:t>
            </w:r>
            <w:r w:rsidRPr="00956237">
              <w:rPr>
                <w:i/>
                <w:color w:val="0C0C0C"/>
                <w:sz w:val="24"/>
                <w:szCs w:val="24"/>
              </w:rPr>
              <w:t>іншим з батьків, опікуном, піклувальником або іншим законним представником.</w:t>
            </w:r>
          </w:p>
          <w:p w14:paraId="69C2593D" w14:textId="77777777" w:rsidR="009445B3" w:rsidRPr="00956237" w:rsidRDefault="00000000">
            <w:pPr>
              <w:pStyle w:val="TableParagraph"/>
              <w:spacing w:before="240"/>
              <w:ind w:right="42"/>
              <w:jc w:val="both"/>
              <w:rPr>
                <w:sz w:val="24"/>
                <w:szCs w:val="24"/>
              </w:rPr>
            </w:pPr>
            <w:r w:rsidRPr="00956237">
              <w:rPr>
                <w:b/>
                <w:color w:val="0C0C0C"/>
                <w:sz w:val="24"/>
                <w:szCs w:val="24"/>
              </w:rPr>
              <w:t>2.</w:t>
            </w:r>
            <w:r w:rsidRPr="00956237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Члени сім’ї померлого отримувача одноразової грошової допомоги, якому одноразова грошова допомога призначена та не виплачена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у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зв’язку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з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його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смертю,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які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мають</w:t>
            </w:r>
            <w:r w:rsidRPr="00956237">
              <w:rPr>
                <w:b/>
                <w:color w:val="0C0C0C"/>
                <w:spacing w:val="-16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право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на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>її</w:t>
            </w:r>
            <w:r w:rsidRPr="0095623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b/>
                <w:color w:val="0C0C0C"/>
                <w:sz w:val="24"/>
                <w:szCs w:val="24"/>
              </w:rPr>
              <w:t xml:space="preserve">отримання відповідно до рішення </w:t>
            </w:r>
            <w:proofErr w:type="spellStart"/>
            <w:r w:rsidRPr="00956237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956237">
              <w:rPr>
                <w:b/>
                <w:color w:val="0C0C0C"/>
                <w:sz w:val="24"/>
                <w:szCs w:val="24"/>
              </w:rPr>
              <w:t xml:space="preserve">, подають до </w:t>
            </w:r>
            <w:proofErr w:type="spellStart"/>
            <w:r w:rsidRPr="00956237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956237">
              <w:rPr>
                <w:b/>
                <w:color w:val="0C0C0C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заяву встановленого зразка згідно з додатком 3 до Порядку №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336 та додають копії:</w:t>
            </w:r>
          </w:p>
          <w:p w14:paraId="5FE66D39" w14:textId="77777777" w:rsidR="009445B3" w:rsidRPr="00956237" w:rsidRDefault="00000000" w:rsidP="00956237">
            <w:pPr>
              <w:pStyle w:val="TableParagraph"/>
              <w:tabs>
                <w:tab w:val="left" w:pos="1977"/>
                <w:tab w:val="left" w:pos="2479"/>
                <w:tab w:val="left" w:pos="3191"/>
                <w:tab w:val="left" w:pos="4634"/>
                <w:tab w:val="left" w:pos="6072"/>
                <w:tab w:val="left" w:pos="7910"/>
              </w:tabs>
              <w:spacing w:before="0"/>
              <w:ind w:right="42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свідоцтва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про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смерть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одержувача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одноразової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грошової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 xml:space="preserve">допомоги; документа, який надає повноваження законному представнику або уповноваженій особі представляти особу, оформленого відповідно до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законодавства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5"/>
                <w:sz w:val="24"/>
                <w:szCs w:val="24"/>
              </w:rPr>
              <w:t>(у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4"/>
                <w:sz w:val="24"/>
                <w:szCs w:val="24"/>
              </w:rPr>
              <w:t>разі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2"/>
                <w:sz w:val="24"/>
                <w:szCs w:val="24"/>
              </w:rPr>
              <w:t>звернення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2"/>
                <w:sz w:val="24"/>
                <w:szCs w:val="24"/>
              </w:rPr>
              <w:t>законного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2"/>
                <w:sz w:val="24"/>
                <w:szCs w:val="24"/>
              </w:rPr>
              <w:t>представника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5"/>
                <w:sz w:val="24"/>
                <w:szCs w:val="24"/>
              </w:rPr>
              <w:t>або</w:t>
            </w:r>
          </w:p>
          <w:p w14:paraId="25F90B69" w14:textId="77777777" w:rsidR="009445B3" w:rsidRPr="00956237" w:rsidRDefault="00000000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уповноваженої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особи);</w:t>
            </w:r>
          </w:p>
          <w:p w14:paraId="5E377D9B" w14:textId="77777777" w:rsidR="009445B3" w:rsidRPr="00956237" w:rsidRDefault="00000000">
            <w:pPr>
              <w:pStyle w:val="TableParagraph"/>
              <w:spacing w:before="0"/>
              <w:ind w:right="42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довідки з реквізитами рахунка, відкритого в банку на ім’я одержувача одноразової грошової допомоги.</w:t>
            </w:r>
          </w:p>
          <w:p w14:paraId="11DA8192" w14:textId="77777777" w:rsidR="009445B3" w:rsidRPr="00956237" w:rsidRDefault="00000000">
            <w:pPr>
              <w:pStyle w:val="TableParagraph"/>
              <w:spacing w:before="0"/>
              <w:ind w:right="42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Якщо</w:t>
            </w:r>
            <w:r w:rsidRPr="00956237">
              <w:rPr>
                <w:color w:val="0C0C0C"/>
                <w:spacing w:val="-19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один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із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членів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сім’ї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відмовляється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від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отримання</w:t>
            </w:r>
            <w:r w:rsidRPr="0095623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одноразової грошової допомоги додається заява про відмову від отримання одноразової грошової допомоги, справжність підпису на якій засвідчується нотаріально.</w:t>
            </w:r>
          </w:p>
          <w:p w14:paraId="06A984DA" w14:textId="77777777" w:rsidR="009445B3" w:rsidRPr="00956237" w:rsidRDefault="00000000">
            <w:pPr>
              <w:pStyle w:val="TableParagraph"/>
              <w:spacing w:before="240"/>
              <w:rPr>
                <w:i/>
                <w:sz w:val="24"/>
                <w:szCs w:val="24"/>
              </w:rPr>
            </w:pPr>
            <w:r w:rsidRPr="00956237">
              <w:rPr>
                <w:i/>
                <w:color w:val="0C0C0C"/>
                <w:spacing w:val="-2"/>
                <w:sz w:val="24"/>
                <w:szCs w:val="24"/>
              </w:rPr>
              <w:t>Примітка:</w:t>
            </w:r>
          </w:p>
          <w:p w14:paraId="305A4543" w14:textId="77777777" w:rsidR="009445B3" w:rsidRPr="00956237" w:rsidRDefault="00000000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  <w:r w:rsidRPr="00956237">
              <w:rPr>
                <w:i/>
                <w:color w:val="0C0C0C"/>
                <w:sz w:val="24"/>
                <w:szCs w:val="24"/>
              </w:rPr>
              <w:t>копії</w:t>
            </w:r>
            <w:r w:rsidRPr="00956237">
              <w:rPr>
                <w:i/>
                <w:color w:val="0C0C0C"/>
                <w:spacing w:val="-5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документів,</w:t>
            </w:r>
            <w:r w:rsidRPr="00956237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що</w:t>
            </w:r>
            <w:r w:rsidRPr="00956237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додаються</w:t>
            </w:r>
            <w:r w:rsidRPr="00956237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до</w:t>
            </w:r>
            <w:r w:rsidRPr="00956237">
              <w:rPr>
                <w:i/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заяви,</w:t>
            </w:r>
            <w:r w:rsidRPr="00956237">
              <w:rPr>
                <w:i/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звіряються</w:t>
            </w:r>
            <w:r w:rsidRPr="00956237">
              <w:rPr>
                <w:i/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з</w:t>
            </w:r>
            <w:r w:rsidRPr="00956237">
              <w:rPr>
                <w:i/>
                <w:color w:val="0C0C0C"/>
                <w:spacing w:val="-2"/>
                <w:sz w:val="24"/>
                <w:szCs w:val="24"/>
              </w:rPr>
              <w:t xml:space="preserve"> оригіналами</w:t>
            </w:r>
          </w:p>
        </w:tc>
      </w:tr>
      <w:tr w:rsidR="009445B3" w:rsidRPr="00956237" w14:paraId="7B691C77" w14:textId="77777777" w:rsidTr="00240819">
        <w:trPr>
          <w:trHeight w:val="2293"/>
        </w:trPr>
        <w:tc>
          <w:tcPr>
            <w:tcW w:w="628" w:type="dxa"/>
          </w:tcPr>
          <w:p w14:paraId="1A5E6A26" w14:textId="77777777" w:rsidR="009445B3" w:rsidRPr="00956237" w:rsidRDefault="00000000">
            <w:pPr>
              <w:pStyle w:val="TableParagraph"/>
              <w:ind w:left="246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2592" w:type="dxa"/>
          </w:tcPr>
          <w:p w14:paraId="331AE5DC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Спосіб</w:t>
            </w:r>
            <w:r w:rsidRPr="00956237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подання</w:t>
            </w:r>
            <w:r w:rsidRPr="00956237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документів,</w:t>
            </w:r>
            <w:r w:rsidRPr="00956237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необхідних</w:t>
            </w:r>
            <w:r w:rsidRPr="00956237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для отримання адміністративної послуги</w:t>
            </w:r>
          </w:p>
        </w:tc>
        <w:tc>
          <w:tcPr>
            <w:tcW w:w="6237" w:type="dxa"/>
          </w:tcPr>
          <w:p w14:paraId="29F0E949" w14:textId="77777777" w:rsidR="009445B3" w:rsidRPr="00956237" w:rsidRDefault="00000000">
            <w:pPr>
              <w:pStyle w:val="TableParagraph"/>
              <w:ind w:right="43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Заява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разом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із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доданими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до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неї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копіями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документів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подається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особисто з пред’явленням документа, що посвідчує особу заявника, або через законного представника чи уповноважену особу:</w:t>
            </w:r>
          </w:p>
          <w:p w14:paraId="1A32707C" w14:textId="77777777" w:rsidR="009445B3" w:rsidRPr="009562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7"/>
              </w:tabs>
              <w:spacing w:before="0"/>
              <w:ind w:left="59" w:right="42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2"/>
                <w:sz w:val="24"/>
                <w:szCs w:val="24"/>
              </w:rPr>
              <w:t>До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ЦНАП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незалежно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від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задекларованого/зареєстрованого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місця проживання;</w:t>
            </w:r>
          </w:p>
          <w:p w14:paraId="1C120C28" w14:textId="77777777" w:rsidR="009445B3" w:rsidRPr="009562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7"/>
              </w:tabs>
              <w:spacing w:before="0"/>
              <w:ind w:left="59" w:right="44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До Міністерства у справах ветеранів України, у тому числі поштою, на адресу: вулиця Хрещатик, буд. 34, м. Київ, 01001.</w:t>
            </w:r>
          </w:p>
        </w:tc>
      </w:tr>
      <w:tr w:rsidR="009445B3" w:rsidRPr="00956237" w14:paraId="04845497" w14:textId="77777777" w:rsidTr="00240819">
        <w:trPr>
          <w:trHeight w:val="740"/>
        </w:trPr>
        <w:tc>
          <w:tcPr>
            <w:tcW w:w="628" w:type="dxa"/>
          </w:tcPr>
          <w:p w14:paraId="0A75FB71" w14:textId="77777777" w:rsidR="009445B3" w:rsidRPr="00956237" w:rsidRDefault="00000000">
            <w:pPr>
              <w:pStyle w:val="TableParagraph"/>
              <w:ind w:left="246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2592" w:type="dxa"/>
          </w:tcPr>
          <w:p w14:paraId="6B3BDB6A" w14:textId="6C797C54" w:rsidR="009445B3" w:rsidRPr="00956237" w:rsidRDefault="00000000">
            <w:pPr>
              <w:pStyle w:val="TableParagraph"/>
              <w:tabs>
                <w:tab w:val="left" w:pos="2059"/>
                <w:tab w:val="left" w:pos="4688"/>
              </w:tabs>
              <w:ind w:right="43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2"/>
                <w:sz w:val="24"/>
                <w:szCs w:val="24"/>
              </w:rPr>
              <w:t>Платніст</w:t>
            </w:r>
            <w:r w:rsidR="00240819">
              <w:rPr>
                <w:color w:val="0C0C0C"/>
                <w:spacing w:val="-2"/>
                <w:sz w:val="24"/>
                <w:szCs w:val="24"/>
              </w:rPr>
              <w:t xml:space="preserve">ь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(безоплатність)</w:t>
            </w:r>
            <w:r w:rsid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надання </w:t>
            </w:r>
            <w:r w:rsidRPr="00956237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37" w:type="dxa"/>
          </w:tcPr>
          <w:p w14:paraId="725D68A4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2"/>
                <w:sz w:val="24"/>
                <w:szCs w:val="24"/>
              </w:rPr>
              <w:t>Безоплатно</w:t>
            </w:r>
          </w:p>
        </w:tc>
      </w:tr>
      <w:tr w:rsidR="009445B3" w:rsidRPr="00956237" w14:paraId="354C41C2" w14:textId="77777777" w:rsidTr="00240819">
        <w:trPr>
          <w:trHeight w:val="555"/>
        </w:trPr>
        <w:tc>
          <w:tcPr>
            <w:tcW w:w="628" w:type="dxa"/>
          </w:tcPr>
          <w:p w14:paraId="63ADE5D1" w14:textId="77777777" w:rsidR="009445B3" w:rsidRPr="0095623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2592" w:type="dxa"/>
          </w:tcPr>
          <w:p w14:paraId="21566F46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Строк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надання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адміністративної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lastRenderedPageBreak/>
              <w:t>послуги</w:t>
            </w:r>
          </w:p>
        </w:tc>
        <w:tc>
          <w:tcPr>
            <w:tcW w:w="6237" w:type="dxa"/>
          </w:tcPr>
          <w:p w14:paraId="0BF79CEF" w14:textId="77777777" w:rsidR="009445B3" w:rsidRPr="00956237" w:rsidRDefault="00000000">
            <w:pPr>
              <w:pStyle w:val="TableParagraph"/>
              <w:ind w:right="42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lastRenderedPageBreak/>
              <w:t xml:space="preserve">30 календарних днів з дня надходження заяви про призначення та виплату одноразової грошової допомоги у </w:t>
            </w:r>
            <w:r w:rsidRPr="00956237">
              <w:rPr>
                <w:color w:val="0C0C0C"/>
                <w:sz w:val="24"/>
                <w:szCs w:val="24"/>
              </w:rPr>
              <w:lastRenderedPageBreak/>
              <w:t>разі загибелі (смерті)/у зв’язку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встановленням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інвалідності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(без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урахування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строку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залишення заяви без руху у відповідності до статті 43 Закону України “Про адміністративну</w:t>
            </w:r>
            <w:r w:rsidRPr="00956237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процедуру</w:t>
            </w:r>
            <w:r w:rsidRPr="00956237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та/або</w:t>
            </w:r>
            <w:r w:rsidRPr="00956237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строку</w:t>
            </w:r>
            <w:r w:rsidRPr="00956237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зупинення</w:t>
            </w:r>
            <w:r w:rsidRPr="00956237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  <w:tr w:rsidR="009445B3" w:rsidRPr="00956237" w14:paraId="416633C1" w14:textId="77777777" w:rsidTr="00240819">
        <w:trPr>
          <w:trHeight w:val="2914"/>
        </w:trPr>
        <w:tc>
          <w:tcPr>
            <w:tcW w:w="628" w:type="dxa"/>
          </w:tcPr>
          <w:p w14:paraId="49838D83" w14:textId="77777777" w:rsidR="009445B3" w:rsidRPr="0095623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92" w:type="dxa"/>
          </w:tcPr>
          <w:p w14:paraId="56D8B2DB" w14:textId="786E762C" w:rsidR="009445B3" w:rsidRPr="00956237" w:rsidRDefault="00000000">
            <w:pPr>
              <w:pStyle w:val="TableParagraph"/>
              <w:tabs>
                <w:tab w:val="left" w:pos="1265"/>
                <w:tab w:val="left" w:pos="2402"/>
                <w:tab w:val="left" w:pos="3093"/>
                <w:tab w:val="left" w:pos="4306"/>
                <w:tab w:val="left" w:pos="4736"/>
              </w:tabs>
              <w:ind w:right="43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2"/>
                <w:sz w:val="24"/>
                <w:szCs w:val="24"/>
              </w:rPr>
              <w:t>Перелік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2"/>
                <w:sz w:val="24"/>
                <w:szCs w:val="24"/>
              </w:rPr>
              <w:t>підстав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4"/>
                <w:sz w:val="24"/>
                <w:szCs w:val="24"/>
              </w:rPr>
              <w:t>для</w:t>
            </w:r>
            <w:r w:rsid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відмови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10"/>
                <w:sz w:val="24"/>
                <w:szCs w:val="24"/>
              </w:rPr>
              <w:t>у</w:t>
            </w:r>
            <w:r w:rsidRPr="00956237">
              <w:rPr>
                <w:color w:val="0C0C0C"/>
                <w:sz w:val="24"/>
                <w:szCs w:val="24"/>
              </w:rPr>
              <w:tab/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наданні </w:t>
            </w:r>
            <w:r w:rsidRPr="00956237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37" w:type="dxa"/>
          </w:tcPr>
          <w:p w14:paraId="52525459" w14:textId="77777777" w:rsidR="009445B3" w:rsidRPr="009562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ind w:left="59" w:right="44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Подання неправдивих відомостей для призначення та виплати одноразової грошової допомоги;</w:t>
            </w:r>
          </w:p>
          <w:p w14:paraId="3B7ABD8A" w14:textId="77777777" w:rsidR="009445B3" w:rsidRPr="009562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left="59" w:right="41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Отримання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від</w:t>
            </w:r>
            <w:r w:rsidRPr="0095623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органів,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уповноважених</w:t>
            </w:r>
            <w:r w:rsidRPr="0095623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виплачувати</w:t>
            </w:r>
            <w:r w:rsidRPr="0095623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одноразову грошову допомогу відповідно до інших законів, інформації стосовно призначення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такої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допомоги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у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зв’язку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встановленням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інвалідності</w:t>
            </w:r>
            <w:r w:rsidRPr="0095623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або у зв’язку із загибеллю (смертю) особи, члена сім’ї якої звернулися за призначенням одноразової грошової допомоги;</w:t>
            </w:r>
          </w:p>
          <w:p w14:paraId="6EC61D7D" w14:textId="77777777" w:rsidR="009445B3" w:rsidRPr="009562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left="59" w:right="44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У разі подання заяви особою, якій вже призначено одноразову грошову допомогу.</w:t>
            </w:r>
          </w:p>
        </w:tc>
      </w:tr>
      <w:tr w:rsidR="009445B3" w:rsidRPr="00956237" w14:paraId="51980E42" w14:textId="77777777" w:rsidTr="00240819">
        <w:trPr>
          <w:trHeight w:val="3154"/>
        </w:trPr>
        <w:tc>
          <w:tcPr>
            <w:tcW w:w="628" w:type="dxa"/>
          </w:tcPr>
          <w:p w14:paraId="62A890D3" w14:textId="77777777" w:rsidR="009445B3" w:rsidRPr="0095623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5"/>
                <w:sz w:val="24"/>
                <w:szCs w:val="24"/>
              </w:rPr>
              <w:t>12</w:t>
            </w:r>
          </w:p>
        </w:tc>
        <w:tc>
          <w:tcPr>
            <w:tcW w:w="2592" w:type="dxa"/>
          </w:tcPr>
          <w:p w14:paraId="77C8D441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Результат</w:t>
            </w:r>
            <w:r w:rsidRPr="00956237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надання</w:t>
            </w:r>
            <w:r w:rsidRPr="00956237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адміністративної</w:t>
            </w:r>
            <w:r w:rsidRPr="0095623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6237" w:type="dxa"/>
          </w:tcPr>
          <w:p w14:paraId="6E83A723" w14:textId="77777777" w:rsidR="009445B3" w:rsidRPr="00956237" w:rsidRDefault="00000000">
            <w:pPr>
              <w:pStyle w:val="TableParagraph"/>
              <w:ind w:right="43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Повідомлення про рішення прийняте за результатами розгляду (про призначення та виплату одноразової грошової допомоги або про відмову в призначенні одноразової грошової допомоги)</w:t>
            </w:r>
          </w:p>
          <w:p w14:paraId="4BAFEEB6" w14:textId="77777777" w:rsidR="009445B3" w:rsidRPr="00956237" w:rsidRDefault="00000000">
            <w:pPr>
              <w:pStyle w:val="TableParagraph"/>
              <w:spacing w:before="240"/>
              <w:rPr>
                <w:i/>
                <w:sz w:val="24"/>
                <w:szCs w:val="24"/>
              </w:rPr>
            </w:pPr>
            <w:r w:rsidRPr="00956237">
              <w:rPr>
                <w:i/>
                <w:color w:val="0C0C0C"/>
                <w:spacing w:val="-2"/>
                <w:sz w:val="24"/>
                <w:szCs w:val="24"/>
              </w:rPr>
              <w:t>Примітка:</w:t>
            </w:r>
          </w:p>
          <w:p w14:paraId="3765A5D8" w14:textId="77777777" w:rsidR="009445B3" w:rsidRPr="00956237" w:rsidRDefault="00000000">
            <w:pPr>
              <w:pStyle w:val="TableParagraph"/>
              <w:spacing w:before="0"/>
              <w:ind w:right="42"/>
              <w:jc w:val="both"/>
              <w:rPr>
                <w:i/>
                <w:sz w:val="24"/>
                <w:szCs w:val="24"/>
              </w:rPr>
            </w:pPr>
            <w:r w:rsidRPr="00956237">
              <w:rPr>
                <w:i/>
                <w:color w:val="0C0C0C"/>
                <w:sz w:val="24"/>
                <w:szCs w:val="24"/>
              </w:rPr>
              <w:t>Виплата одноразової грошової допомоги здійснюється в порядку черговості відповідно до дати надходження документів до Міністерства у справах ветеранів України (крім осіб з інвалідністю I групи,</w:t>
            </w:r>
            <w:r w:rsidRPr="00956237">
              <w:rPr>
                <w:i/>
                <w:color w:val="0C0C0C"/>
                <w:spacing w:val="-7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виплата</w:t>
            </w:r>
            <w:r w:rsidRPr="00956237">
              <w:rPr>
                <w:i/>
                <w:color w:val="0C0C0C"/>
                <w:spacing w:val="-7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яким</w:t>
            </w:r>
            <w:r w:rsidRPr="00956237">
              <w:rPr>
                <w:i/>
                <w:color w:val="0C0C0C"/>
                <w:spacing w:val="-6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здійснюється</w:t>
            </w:r>
            <w:r w:rsidRPr="00956237">
              <w:rPr>
                <w:i/>
                <w:color w:val="0C0C0C"/>
                <w:spacing w:val="-7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позачергово)</w:t>
            </w:r>
            <w:r w:rsidRPr="00956237">
              <w:rPr>
                <w:i/>
                <w:color w:val="0C0C0C"/>
                <w:spacing w:val="-7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в</w:t>
            </w:r>
            <w:r w:rsidRPr="00956237">
              <w:rPr>
                <w:i/>
                <w:color w:val="0C0C0C"/>
                <w:spacing w:val="-6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межах</w:t>
            </w:r>
            <w:r w:rsidRPr="00956237">
              <w:rPr>
                <w:i/>
                <w:color w:val="0C0C0C"/>
                <w:spacing w:val="-7"/>
                <w:sz w:val="24"/>
                <w:szCs w:val="24"/>
              </w:rPr>
              <w:t xml:space="preserve"> </w:t>
            </w:r>
            <w:r w:rsidRPr="00956237">
              <w:rPr>
                <w:i/>
                <w:color w:val="0C0C0C"/>
                <w:sz w:val="24"/>
                <w:szCs w:val="24"/>
              </w:rPr>
              <w:t>установлених бюджетних асигнувань на відповідний рік.</w:t>
            </w:r>
          </w:p>
        </w:tc>
      </w:tr>
      <w:tr w:rsidR="009445B3" w:rsidRPr="00956237" w14:paraId="300DDDEB" w14:textId="77777777" w:rsidTr="00240819">
        <w:trPr>
          <w:trHeight w:val="740"/>
        </w:trPr>
        <w:tc>
          <w:tcPr>
            <w:tcW w:w="628" w:type="dxa"/>
          </w:tcPr>
          <w:p w14:paraId="5167DC0F" w14:textId="77777777" w:rsidR="009445B3" w:rsidRPr="0095623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5"/>
                <w:sz w:val="24"/>
                <w:szCs w:val="24"/>
              </w:rPr>
              <w:t>13</w:t>
            </w:r>
          </w:p>
        </w:tc>
        <w:tc>
          <w:tcPr>
            <w:tcW w:w="2592" w:type="dxa"/>
          </w:tcPr>
          <w:p w14:paraId="1871FC60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Способи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отримання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відповіді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(результату)</w:t>
            </w:r>
          </w:p>
        </w:tc>
        <w:tc>
          <w:tcPr>
            <w:tcW w:w="6237" w:type="dxa"/>
          </w:tcPr>
          <w:p w14:paraId="67EBA8F1" w14:textId="77777777" w:rsidR="009445B3" w:rsidRPr="009562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hanging="271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2"/>
                <w:sz w:val="24"/>
                <w:szCs w:val="24"/>
              </w:rPr>
              <w:t>Особисто</w:t>
            </w:r>
          </w:p>
          <w:p w14:paraId="56BD1CFC" w14:textId="77777777" w:rsidR="009445B3" w:rsidRPr="009562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ind w:hanging="271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Через</w:t>
            </w:r>
            <w:r w:rsidRPr="0095623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законного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представника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чи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уповноважену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особу</w:t>
            </w:r>
          </w:p>
        </w:tc>
      </w:tr>
      <w:tr w:rsidR="009445B3" w:rsidRPr="00956237" w14:paraId="25A310C7" w14:textId="77777777" w:rsidTr="00240819">
        <w:trPr>
          <w:trHeight w:val="2603"/>
        </w:trPr>
        <w:tc>
          <w:tcPr>
            <w:tcW w:w="628" w:type="dxa"/>
          </w:tcPr>
          <w:p w14:paraId="1F074934" w14:textId="77777777" w:rsidR="009445B3" w:rsidRPr="0095623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5"/>
                <w:sz w:val="24"/>
                <w:szCs w:val="24"/>
              </w:rPr>
              <w:t>14</w:t>
            </w:r>
          </w:p>
        </w:tc>
        <w:tc>
          <w:tcPr>
            <w:tcW w:w="2592" w:type="dxa"/>
          </w:tcPr>
          <w:p w14:paraId="759018A5" w14:textId="77777777" w:rsidR="009445B3" w:rsidRPr="00956237" w:rsidRDefault="00000000">
            <w:pPr>
              <w:pStyle w:val="TableParagraph"/>
              <w:rPr>
                <w:sz w:val="24"/>
                <w:szCs w:val="24"/>
              </w:rPr>
            </w:pPr>
            <w:r w:rsidRPr="00956237">
              <w:rPr>
                <w:color w:val="0C0C0C"/>
                <w:spacing w:val="-2"/>
                <w:sz w:val="24"/>
                <w:szCs w:val="24"/>
              </w:rPr>
              <w:t>Примітка</w:t>
            </w:r>
          </w:p>
        </w:tc>
        <w:tc>
          <w:tcPr>
            <w:tcW w:w="6237" w:type="dxa"/>
          </w:tcPr>
          <w:p w14:paraId="340E5A18" w14:textId="77777777" w:rsidR="009445B3" w:rsidRPr="00956237" w:rsidRDefault="00000000">
            <w:pPr>
              <w:pStyle w:val="TableParagraph"/>
              <w:ind w:right="42" w:firstLine="567"/>
              <w:jc w:val="both"/>
              <w:rPr>
                <w:sz w:val="24"/>
                <w:szCs w:val="24"/>
              </w:rPr>
            </w:pPr>
            <w:r w:rsidRPr="00956237">
              <w:rPr>
                <w:color w:val="0C0C0C"/>
                <w:sz w:val="24"/>
                <w:szCs w:val="24"/>
              </w:rPr>
              <w:t>Якщо одержувачі одноразової грошової допомоги одночасно мають право на отримання одноразової грошової допомоги, передбаченої Законом України “Про статус ветеранів війни, гарантії їх соціального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захисту”,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та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одноразової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грошової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допомоги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відповідно</w:t>
            </w:r>
            <w:r w:rsidRPr="0095623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до інших законів, або компенсаційної виплати, встановленої іншими нормативно-правовими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актами,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виплата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грошових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сум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>здійснюється</w:t>
            </w:r>
            <w:r w:rsidRPr="0095623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56237">
              <w:rPr>
                <w:color w:val="0C0C0C"/>
                <w:sz w:val="24"/>
                <w:szCs w:val="24"/>
              </w:rPr>
              <w:t xml:space="preserve">за однією з підстав за вибором одержувача одноразової грошової </w:t>
            </w:r>
            <w:r w:rsidRPr="00956237">
              <w:rPr>
                <w:color w:val="0C0C0C"/>
                <w:spacing w:val="-2"/>
                <w:sz w:val="24"/>
                <w:szCs w:val="24"/>
              </w:rPr>
              <w:t>допомоги.</w:t>
            </w:r>
          </w:p>
        </w:tc>
      </w:tr>
      <w:bookmarkEnd w:id="0"/>
    </w:tbl>
    <w:p w14:paraId="7BC775C2" w14:textId="77777777" w:rsidR="009445B3" w:rsidRDefault="009445B3" w:rsidP="00956237">
      <w:pPr>
        <w:pStyle w:val="a3"/>
        <w:rPr>
          <w:sz w:val="20"/>
        </w:rPr>
      </w:pPr>
    </w:p>
    <w:p w14:paraId="25480B3B" w14:textId="77777777" w:rsidR="00240819" w:rsidRDefault="00240819" w:rsidP="00956237">
      <w:pPr>
        <w:pStyle w:val="a3"/>
        <w:rPr>
          <w:sz w:val="20"/>
        </w:rPr>
      </w:pPr>
    </w:p>
    <w:p w14:paraId="530B54D4" w14:textId="77777777" w:rsidR="00240819" w:rsidRDefault="00240819" w:rsidP="00956237">
      <w:pPr>
        <w:pStyle w:val="a3"/>
        <w:rPr>
          <w:sz w:val="20"/>
        </w:rPr>
      </w:pPr>
    </w:p>
    <w:p w14:paraId="56F3BAE7" w14:textId="77777777" w:rsidR="00240819" w:rsidRDefault="00240819" w:rsidP="00956237">
      <w:pPr>
        <w:pStyle w:val="a3"/>
        <w:rPr>
          <w:sz w:val="20"/>
        </w:rPr>
      </w:pPr>
    </w:p>
    <w:p w14:paraId="3D77264A" w14:textId="77777777" w:rsidR="00240819" w:rsidRDefault="00240819" w:rsidP="00240819">
      <w:pPr>
        <w:spacing w:before="68"/>
        <w:ind w:left="5670"/>
        <w:rPr>
          <w:color w:val="0C0C0C"/>
          <w:spacing w:val="-2"/>
          <w:sz w:val="27"/>
          <w:szCs w:val="27"/>
        </w:rPr>
      </w:pPr>
      <w:bookmarkStart w:id="1" w:name="_Hlk216880199"/>
    </w:p>
    <w:p w14:paraId="13F8D22D" w14:textId="77777777" w:rsidR="00240819" w:rsidRDefault="00240819" w:rsidP="00240819">
      <w:pPr>
        <w:spacing w:before="68"/>
        <w:ind w:left="5670"/>
        <w:rPr>
          <w:color w:val="0C0C0C"/>
          <w:spacing w:val="-2"/>
          <w:sz w:val="27"/>
          <w:szCs w:val="27"/>
        </w:rPr>
      </w:pPr>
    </w:p>
    <w:p w14:paraId="63C55B2F" w14:textId="77777777" w:rsidR="00240819" w:rsidRDefault="00240819" w:rsidP="00240819">
      <w:pPr>
        <w:spacing w:before="68"/>
        <w:ind w:left="5670"/>
        <w:rPr>
          <w:color w:val="0C0C0C"/>
          <w:spacing w:val="-2"/>
          <w:sz w:val="27"/>
          <w:szCs w:val="27"/>
        </w:rPr>
      </w:pPr>
    </w:p>
    <w:p w14:paraId="578FC535" w14:textId="77777777" w:rsidR="00240819" w:rsidRDefault="00240819" w:rsidP="00240819">
      <w:pPr>
        <w:spacing w:before="68"/>
        <w:ind w:left="5670"/>
        <w:rPr>
          <w:color w:val="0C0C0C"/>
          <w:spacing w:val="-2"/>
          <w:sz w:val="27"/>
          <w:szCs w:val="27"/>
        </w:rPr>
      </w:pPr>
    </w:p>
    <w:p w14:paraId="6B122859" w14:textId="77777777" w:rsidR="00240819" w:rsidRDefault="00240819" w:rsidP="00240819">
      <w:pPr>
        <w:spacing w:before="68"/>
        <w:ind w:left="5670"/>
        <w:rPr>
          <w:color w:val="0C0C0C"/>
          <w:spacing w:val="-2"/>
          <w:sz w:val="27"/>
          <w:szCs w:val="27"/>
        </w:rPr>
      </w:pPr>
    </w:p>
    <w:p w14:paraId="2BCA5055" w14:textId="77777777" w:rsidR="00240819" w:rsidRDefault="00240819" w:rsidP="00240819">
      <w:pPr>
        <w:spacing w:before="68"/>
        <w:ind w:left="5670"/>
        <w:rPr>
          <w:color w:val="0C0C0C"/>
          <w:spacing w:val="-2"/>
          <w:sz w:val="27"/>
          <w:szCs w:val="27"/>
        </w:rPr>
      </w:pPr>
    </w:p>
    <w:p w14:paraId="57080522" w14:textId="0B788587" w:rsidR="00240819" w:rsidRPr="00240819" w:rsidRDefault="00240819" w:rsidP="00240819">
      <w:pPr>
        <w:spacing w:before="68"/>
        <w:ind w:left="5670"/>
        <w:rPr>
          <w:sz w:val="24"/>
          <w:szCs w:val="24"/>
        </w:rPr>
      </w:pPr>
      <w:r w:rsidRPr="00240819">
        <w:rPr>
          <w:color w:val="0C0C0C"/>
          <w:spacing w:val="-2"/>
          <w:sz w:val="24"/>
          <w:szCs w:val="24"/>
        </w:rPr>
        <w:lastRenderedPageBreak/>
        <w:t>ЗАТВЕРДЖЕНО</w:t>
      </w:r>
    </w:p>
    <w:p w14:paraId="69B9C211" w14:textId="77777777" w:rsidR="00240819" w:rsidRPr="00240819" w:rsidRDefault="00240819" w:rsidP="00240819">
      <w:pPr>
        <w:ind w:left="5670"/>
        <w:rPr>
          <w:sz w:val="24"/>
          <w:szCs w:val="24"/>
        </w:rPr>
      </w:pPr>
      <w:r w:rsidRPr="00240819">
        <w:rPr>
          <w:color w:val="0C0C0C"/>
          <w:sz w:val="24"/>
          <w:szCs w:val="24"/>
        </w:rPr>
        <w:t>Наказ</w:t>
      </w:r>
      <w:r w:rsidRPr="00240819">
        <w:rPr>
          <w:color w:val="0C0C0C"/>
          <w:spacing w:val="-5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Міністерства</w:t>
      </w:r>
      <w:r w:rsidRPr="00240819">
        <w:rPr>
          <w:color w:val="0C0C0C"/>
          <w:spacing w:val="-4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у</w:t>
      </w:r>
      <w:r w:rsidRPr="00240819">
        <w:rPr>
          <w:color w:val="0C0C0C"/>
          <w:spacing w:val="-4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справах</w:t>
      </w:r>
      <w:r w:rsidRPr="00240819">
        <w:rPr>
          <w:color w:val="0C0C0C"/>
          <w:spacing w:val="-4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ветеранів</w:t>
      </w:r>
      <w:r w:rsidRPr="00240819">
        <w:rPr>
          <w:color w:val="0C0C0C"/>
          <w:spacing w:val="-4"/>
          <w:sz w:val="24"/>
          <w:szCs w:val="24"/>
        </w:rPr>
        <w:t xml:space="preserve"> </w:t>
      </w:r>
      <w:r w:rsidRPr="00240819">
        <w:rPr>
          <w:color w:val="0C0C0C"/>
          <w:spacing w:val="-2"/>
          <w:sz w:val="24"/>
          <w:szCs w:val="24"/>
        </w:rPr>
        <w:t>України</w:t>
      </w:r>
    </w:p>
    <w:p w14:paraId="1656F96B" w14:textId="77777777" w:rsidR="00240819" w:rsidRPr="00240819" w:rsidRDefault="00240819" w:rsidP="00240819">
      <w:pPr>
        <w:tabs>
          <w:tab w:val="left" w:pos="10666"/>
          <w:tab w:val="left" w:pos="11274"/>
          <w:tab w:val="left" w:pos="12810"/>
        </w:tabs>
        <w:ind w:left="5670"/>
        <w:rPr>
          <w:sz w:val="24"/>
          <w:szCs w:val="24"/>
        </w:rPr>
      </w:pPr>
      <w:r w:rsidRPr="00240819">
        <w:rPr>
          <w:color w:val="0C0C0C"/>
          <w:sz w:val="24"/>
          <w:szCs w:val="24"/>
        </w:rPr>
        <w:t>17.11.2025 року № 926</w:t>
      </w:r>
    </w:p>
    <w:p w14:paraId="21AB3F49" w14:textId="77777777" w:rsidR="00240819" w:rsidRPr="00240819" w:rsidRDefault="00240819" w:rsidP="00240819">
      <w:pPr>
        <w:spacing w:line="20" w:lineRule="exact"/>
        <w:rPr>
          <w:sz w:val="2"/>
          <w:szCs w:val="27"/>
        </w:rPr>
      </w:pPr>
    </w:p>
    <w:p w14:paraId="41A79CF3" w14:textId="77777777" w:rsidR="00240819" w:rsidRPr="00240819" w:rsidRDefault="00240819" w:rsidP="00240819">
      <w:pPr>
        <w:rPr>
          <w:sz w:val="20"/>
          <w:szCs w:val="27"/>
        </w:rPr>
      </w:pPr>
    </w:p>
    <w:p w14:paraId="563CF06A" w14:textId="77777777" w:rsidR="00240819" w:rsidRPr="00240819" w:rsidRDefault="00240819" w:rsidP="00240819">
      <w:pPr>
        <w:spacing w:before="6"/>
        <w:rPr>
          <w:sz w:val="24"/>
          <w:szCs w:val="27"/>
        </w:rPr>
      </w:pPr>
    </w:p>
    <w:p w14:paraId="7AE0000D" w14:textId="77777777" w:rsidR="00240819" w:rsidRPr="00240819" w:rsidRDefault="00240819" w:rsidP="00240819">
      <w:pPr>
        <w:spacing w:before="89"/>
        <w:jc w:val="center"/>
        <w:rPr>
          <w:b/>
          <w:color w:val="0C0C0C"/>
          <w:sz w:val="27"/>
        </w:rPr>
      </w:pPr>
      <w:r w:rsidRPr="00240819">
        <w:rPr>
          <w:b/>
          <w:color w:val="0C0C0C"/>
          <w:sz w:val="27"/>
        </w:rPr>
        <w:t xml:space="preserve">ТЕХНОЛОГІЧНА КАРТКА </w:t>
      </w:r>
    </w:p>
    <w:p w14:paraId="7E6EE1FD" w14:textId="77777777" w:rsidR="00240819" w:rsidRPr="00240819" w:rsidRDefault="00240819" w:rsidP="00240819">
      <w:pPr>
        <w:spacing w:before="89"/>
        <w:jc w:val="center"/>
        <w:rPr>
          <w:b/>
          <w:color w:val="0C0C0C"/>
          <w:sz w:val="27"/>
        </w:rPr>
      </w:pPr>
      <w:r w:rsidRPr="00240819">
        <w:rPr>
          <w:b/>
          <w:color w:val="0C0C0C"/>
          <w:sz w:val="27"/>
        </w:rPr>
        <w:t>АДМІНІСТРАТИВНОЇ</w:t>
      </w:r>
      <w:r w:rsidRPr="00240819">
        <w:rPr>
          <w:b/>
          <w:color w:val="0C0C0C"/>
          <w:spacing w:val="-17"/>
          <w:sz w:val="27"/>
        </w:rPr>
        <w:t xml:space="preserve"> </w:t>
      </w:r>
      <w:r w:rsidRPr="00240819">
        <w:rPr>
          <w:b/>
          <w:color w:val="0C0C0C"/>
          <w:sz w:val="27"/>
        </w:rPr>
        <w:t>ПОСЛУГИ</w:t>
      </w:r>
    </w:p>
    <w:p w14:paraId="7EE09D12" w14:textId="77777777" w:rsidR="00240819" w:rsidRPr="00240819" w:rsidRDefault="00240819" w:rsidP="00240819">
      <w:pPr>
        <w:spacing w:before="89"/>
        <w:jc w:val="center"/>
        <w:rPr>
          <w:b/>
          <w:sz w:val="28"/>
          <w:szCs w:val="28"/>
          <w:u w:val="single"/>
        </w:rPr>
      </w:pPr>
      <w:r w:rsidRPr="00240819">
        <w:rPr>
          <w:b/>
          <w:sz w:val="28"/>
          <w:szCs w:val="28"/>
          <w:u w:val="single"/>
        </w:rPr>
        <w:t>02546</w:t>
      </w:r>
    </w:p>
    <w:p w14:paraId="09F6A69D" w14:textId="77777777" w:rsidR="00240819" w:rsidRPr="00240819" w:rsidRDefault="00240819" w:rsidP="00240819">
      <w:pPr>
        <w:jc w:val="center"/>
        <w:rPr>
          <w:b/>
          <w:sz w:val="27"/>
        </w:rPr>
      </w:pPr>
      <w:r w:rsidRPr="00240819">
        <w:rPr>
          <w:b/>
          <w:color w:val="0C0C0C"/>
          <w:sz w:val="27"/>
        </w:rPr>
        <w:t>Призначення</w:t>
      </w:r>
      <w:r w:rsidRPr="00240819">
        <w:rPr>
          <w:b/>
          <w:color w:val="0C0C0C"/>
          <w:spacing w:val="-1"/>
          <w:sz w:val="27"/>
        </w:rPr>
        <w:t xml:space="preserve"> </w:t>
      </w:r>
      <w:r w:rsidRPr="00240819">
        <w:rPr>
          <w:b/>
          <w:color w:val="0C0C0C"/>
          <w:sz w:val="27"/>
        </w:rPr>
        <w:t>одноразової грошової допомоги</w:t>
      </w:r>
      <w:r w:rsidRPr="00240819">
        <w:rPr>
          <w:b/>
          <w:color w:val="0C0C0C"/>
          <w:spacing w:val="-1"/>
          <w:sz w:val="27"/>
        </w:rPr>
        <w:t xml:space="preserve"> </w:t>
      </w:r>
      <w:r w:rsidRPr="00240819">
        <w:rPr>
          <w:b/>
          <w:color w:val="0C0C0C"/>
          <w:sz w:val="27"/>
        </w:rPr>
        <w:t>членам сімей загиблих (померлих)</w:t>
      </w:r>
      <w:r w:rsidRPr="00240819">
        <w:rPr>
          <w:b/>
          <w:color w:val="0C0C0C"/>
          <w:spacing w:val="-1"/>
          <w:sz w:val="27"/>
        </w:rPr>
        <w:t xml:space="preserve"> </w:t>
      </w:r>
      <w:r w:rsidRPr="00240819">
        <w:rPr>
          <w:b/>
          <w:color w:val="0C0C0C"/>
          <w:sz w:val="27"/>
        </w:rPr>
        <w:t xml:space="preserve">Захисників і Захисниць </w:t>
      </w:r>
      <w:r w:rsidRPr="00240819">
        <w:rPr>
          <w:b/>
          <w:color w:val="0C0C0C"/>
          <w:spacing w:val="-2"/>
          <w:sz w:val="27"/>
        </w:rPr>
        <w:t>України</w:t>
      </w:r>
    </w:p>
    <w:p w14:paraId="56629E3D" w14:textId="77777777" w:rsidR="00240819" w:rsidRPr="00240819" w:rsidRDefault="00240819" w:rsidP="00240819">
      <w:pPr>
        <w:spacing w:before="6"/>
        <w:rPr>
          <w:b/>
          <w:sz w:val="26"/>
          <w:szCs w:val="27"/>
        </w:rPr>
      </w:pPr>
    </w:p>
    <w:tbl>
      <w:tblPr>
        <w:tblStyle w:val="TableNormal"/>
        <w:tblW w:w="9883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2535"/>
        <w:gridCol w:w="2410"/>
        <w:gridCol w:w="2126"/>
        <w:gridCol w:w="2410"/>
      </w:tblGrid>
      <w:tr w:rsidR="00240819" w:rsidRPr="00240819" w14:paraId="1C67B0DB" w14:textId="77777777" w:rsidTr="00380955">
        <w:trPr>
          <w:trHeight w:val="987"/>
        </w:trPr>
        <w:tc>
          <w:tcPr>
            <w:tcW w:w="402" w:type="dxa"/>
          </w:tcPr>
          <w:p w14:paraId="205D75C2" w14:textId="77777777" w:rsidR="00240819" w:rsidRPr="00240819" w:rsidRDefault="00240819" w:rsidP="00240819">
            <w:pPr>
              <w:spacing w:before="183"/>
              <w:ind w:left="31" w:right="16" w:firstLine="33"/>
              <w:rPr>
                <w:b/>
                <w:sz w:val="24"/>
                <w:szCs w:val="24"/>
              </w:rPr>
            </w:pPr>
            <w:r w:rsidRPr="00240819">
              <w:rPr>
                <w:b/>
                <w:color w:val="0C0C0C"/>
                <w:spacing w:val="-10"/>
                <w:sz w:val="24"/>
                <w:szCs w:val="24"/>
              </w:rPr>
              <w:t xml:space="preserve">№ </w:t>
            </w:r>
            <w:r w:rsidRPr="00240819">
              <w:rPr>
                <w:b/>
                <w:color w:val="0C0C0C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535" w:type="dxa"/>
          </w:tcPr>
          <w:p w14:paraId="3C7B6706" w14:textId="77777777" w:rsidR="00240819" w:rsidRPr="00240819" w:rsidRDefault="00240819" w:rsidP="00240819">
            <w:pPr>
              <w:spacing w:before="28"/>
              <w:ind w:left="84" w:right="72"/>
              <w:jc w:val="center"/>
              <w:rPr>
                <w:b/>
                <w:sz w:val="24"/>
                <w:szCs w:val="24"/>
              </w:rPr>
            </w:pPr>
            <w:r w:rsidRPr="00240819">
              <w:rPr>
                <w:b/>
                <w:color w:val="0C0C0C"/>
                <w:sz w:val="24"/>
                <w:szCs w:val="24"/>
              </w:rPr>
              <w:t>Етапи опрацювання звернення</w:t>
            </w:r>
            <w:r w:rsidRPr="00240819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b/>
                <w:color w:val="0C0C0C"/>
                <w:sz w:val="24"/>
                <w:szCs w:val="24"/>
              </w:rPr>
              <w:t>про</w:t>
            </w:r>
            <w:r w:rsidRPr="00240819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b/>
                <w:color w:val="0C0C0C"/>
                <w:sz w:val="24"/>
                <w:szCs w:val="24"/>
              </w:rPr>
              <w:t xml:space="preserve">надання </w:t>
            </w:r>
            <w:r w:rsidRPr="00240819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652C18F6" w14:textId="77777777" w:rsidR="00240819" w:rsidRPr="00240819" w:rsidRDefault="00240819" w:rsidP="00240819">
            <w:pPr>
              <w:spacing w:before="28"/>
              <w:ind w:left="142" w:right="133"/>
              <w:jc w:val="center"/>
              <w:rPr>
                <w:b/>
                <w:sz w:val="24"/>
                <w:szCs w:val="24"/>
              </w:rPr>
            </w:pPr>
            <w:r w:rsidRPr="00240819">
              <w:rPr>
                <w:b/>
                <w:color w:val="0C0C0C"/>
                <w:sz w:val="24"/>
                <w:szCs w:val="24"/>
              </w:rPr>
              <w:t>Відповідальна</w:t>
            </w:r>
            <w:r w:rsidRPr="00240819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b/>
                <w:color w:val="0C0C0C"/>
                <w:sz w:val="24"/>
                <w:szCs w:val="24"/>
              </w:rPr>
              <w:t>посадова особа суб’єкта</w:t>
            </w:r>
          </w:p>
          <w:p w14:paraId="67C66FA7" w14:textId="77777777" w:rsidR="00240819" w:rsidRPr="00240819" w:rsidRDefault="00240819" w:rsidP="00240819">
            <w:pPr>
              <w:ind w:left="142" w:right="133"/>
              <w:jc w:val="center"/>
              <w:rPr>
                <w:b/>
                <w:sz w:val="24"/>
                <w:szCs w:val="24"/>
              </w:rPr>
            </w:pPr>
            <w:r w:rsidRPr="00240819">
              <w:rPr>
                <w:b/>
                <w:color w:val="0C0C0C"/>
                <w:sz w:val="24"/>
                <w:szCs w:val="24"/>
              </w:rPr>
              <w:t>надання</w:t>
            </w:r>
            <w:r w:rsidRPr="00240819">
              <w:rPr>
                <w:b/>
                <w:color w:val="0C0C0C"/>
                <w:spacing w:val="-7"/>
                <w:sz w:val="24"/>
                <w:szCs w:val="24"/>
              </w:rPr>
              <w:t xml:space="preserve"> </w:t>
            </w:r>
            <w:r w:rsidRPr="00240819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42B65526" w14:textId="77777777" w:rsidR="00240819" w:rsidRPr="00240819" w:rsidRDefault="00240819" w:rsidP="00240819">
            <w:pPr>
              <w:spacing w:before="28"/>
              <w:ind w:left="38" w:right="133" w:hanging="1"/>
              <w:jc w:val="center"/>
              <w:rPr>
                <w:b/>
                <w:sz w:val="24"/>
                <w:szCs w:val="24"/>
              </w:rPr>
            </w:pPr>
            <w:r w:rsidRPr="00240819">
              <w:rPr>
                <w:b/>
                <w:color w:val="0C0C0C"/>
                <w:sz w:val="24"/>
                <w:szCs w:val="24"/>
              </w:rPr>
              <w:t>Структурні підрозділи суб’єкта</w:t>
            </w:r>
            <w:r w:rsidRPr="00240819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b/>
                <w:color w:val="0C0C0C"/>
                <w:sz w:val="24"/>
                <w:szCs w:val="24"/>
              </w:rPr>
              <w:t>надання</w:t>
            </w:r>
            <w:r w:rsidRPr="00240819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b/>
                <w:color w:val="0C0C0C"/>
                <w:sz w:val="24"/>
                <w:szCs w:val="24"/>
              </w:rPr>
              <w:t>послуги, відповідальні за етапи</w:t>
            </w:r>
          </w:p>
        </w:tc>
        <w:tc>
          <w:tcPr>
            <w:tcW w:w="2410" w:type="dxa"/>
          </w:tcPr>
          <w:p w14:paraId="67ED79D4" w14:textId="77777777" w:rsidR="00240819" w:rsidRPr="00240819" w:rsidRDefault="00240819" w:rsidP="00240819">
            <w:pPr>
              <w:spacing w:before="183"/>
              <w:ind w:left="135" w:right="209"/>
              <w:jc w:val="center"/>
              <w:rPr>
                <w:b/>
                <w:sz w:val="24"/>
                <w:szCs w:val="24"/>
              </w:rPr>
            </w:pPr>
            <w:r w:rsidRPr="00240819">
              <w:rPr>
                <w:b/>
                <w:color w:val="0C0C0C"/>
                <w:sz w:val="24"/>
                <w:szCs w:val="24"/>
              </w:rPr>
              <w:t xml:space="preserve">Строки виконання етапів </w:t>
            </w:r>
            <w:r w:rsidRPr="00240819">
              <w:rPr>
                <w:b/>
                <w:color w:val="0C0C0C"/>
                <w:spacing w:val="-2"/>
                <w:sz w:val="24"/>
                <w:szCs w:val="24"/>
              </w:rPr>
              <w:t>опрацювання</w:t>
            </w:r>
          </w:p>
        </w:tc>
      </w:tr>
      <w:tr w:rsidR="00240819" w:rsidRPr="00240819" w14:paraId="63E2E540" w14:textId="77777777" w:rsidTr="00380955">
        <w:trPr>
          <w:trHeight w:val="1758"/>
        </w:trPr>
        <w:tc>
          <w:tcPr>
            <w:tcW w:w="402" w:type="dxa"/>
            <w:vMerge w:val="restart"/>
          </w:tcPr>
          <w:p w14:paraId="50F8782E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67276682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6D947558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7366B54A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4645CFB1" w14:textId="77777777" w:rsidR="00240819" w:rsidRPr="00240819" w:rsidRDefault="00240819" w:rsidP="00240819">
            <w:pPr>
              <w:spacing w:before="6"/>
              <w:rPr>
                <w:b/>
                <w:sz w:val="24"/>
                <w:szCs w:val="24"/>
              </w:rPr>
            </w:pPr>
          </w:p>
          <w:p w14:paraId="7F3DA438" w14:textId="77777777" w:rsidR="00240819" w:rsidRPr="00240819" w:rsidRDefault="00240819" w:rsidP="00240819">
            <w:pPr>
              <w:ind w:left="161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7AD20043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6560F75C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53FE6959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621C6EDF" w14:textId="77777777" w:rsidR="00240819" w:rsidRPr="00240819" w:rsidRDefault="00240819" w:rsidP="00240819">
            <w:pPr>
              <w:spacing w:before="8"/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77D63E4B" w14:textId="77777777" w:rsidR="00240819" w:rsidRPr="00240819" w:rsidRDefault="00240819" w:rsidP="00240819">
            <w:pPr>
              <w:spacing w:before="1" w:line="264" w:lineRule="auto"/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Реєстрація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 xml:space="preserve">(оформлення) звернення суб’єкта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звернення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0C8EA" w14:textId="77777777" w:rsidR="00240819" w:rsidRPr="00240819" w:rsidRDefault="00240819" w:rsidP="00240819">
            <w:pPr>
              <w:ind w:left="142" w:right="133"/>
              <w:jc w:val="center"/>
              <w:rPr>
                <w:b/>
                <w:sz w:val="24"/>
                <w:szCs w:val="24"/>
              </w:rPr>
            </w:pPr>
          </w:p>
          <w:p w14:paraId="11C8BB03" w14:textId="77777777" w:rsidR="00240819" w:rsidRPr="00240819" w:rsidRDefault="00240819" w:rsidP="00240819">
            <w:pPr>
              <w:spacing w:before="192" w:line="264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Адміністратор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центру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BB1B42" w14:textId="77777777" w:rsidR="00240819" w:rsidRPr="00240819" w:rsidRDefault="00240819" w:rsidP="00240819">
            <w:pPr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1111A386" w14:textId="77777777" w:rsidR="00240819" w:rsidRPr="00240819" w:rsidRDefault="00240819" w:rsidP="00240819">
            <w:pPr>
              <w:spacing w:before="192" w:line="264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</w:tcBorders>
          </w:tcPr>
          <w:p w14:paraId="6CBAF869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5BD8BED7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251E311F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124F4523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061BFF26" w14:textId="77777777" w:rsidR="00240819" w:rsidRPr="00240819" w:rsidRDefault="00240819" w:rsidP="00240819">
            <w:pPr>
              <w:spacing w:before="5"/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7B180774" w14:textId="77777777" w:rsidR="00240819" w:rsidRPr="00240819" w:rsidRDefault="00240819" w:rsidP="00240819">
            <w:pPr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 xml:space="preserve">У день звернення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заявника*</w:t>
            </w:r>
          </w:p>
        </w:tc>
      </w:tr>
      <w:tr w:rsidR="00240819" w:rsidRPr="00240819" w14:paraId="1830E811" w14:textId="77777777" w:rsidTr="00380955">
        <w:trPr>
          <w:trHeight w:val="1886"/>
        </w:trPr>
        <w:tc>
          <w:tcPr>
            <w:tcW w:w="402" w:type="dxa"/>
            <w:vMerge/>
            <w:tcBorders>
              <w:top w:val="nil"/>
            </w:tcBorders>
          </w:tcPr>
          <w:p w14:paraId="1281A8B0" w14:textId="77777777" w:rsidR="00240819" w:rsidRPr="00240819" w:rsidRDefault="00240819" w:rsidP="0024081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133112A6" w14:textId="77777777" w:rsidR="00240819" w:rsidRPr="00240819" w:rsidRDefault="00240819" w:rsidP="00240819">
            <w:pPr>
              <w:ind w:left="84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5324F" w14:textId="77777777" w:rsidR="00240819" w:rsidRPr="00240819" w:rsidRDefault="00240819" w:rsidP="00240819">
            <w:pPr>
              <w:spacing w:before="260" w:line="264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Посадова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особа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та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7EFE5" w14:textId="77777777" w:rsidR="00240819" w:rsidRPr="00240819" w:rsidRDefault="00240819" w:rsidP="00240819">
            <w:pPr>
              <w:spacing w:before="260" w:line="264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Управління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</w:tcBorders>
          </w:tcPr>
          <w:p w14:paraId="220AECF3" w14:textId="77777777" w:rsidR="00240819" w:rsidRPr="00240819" w:rsidRDefault="00240819" w:rsidP="00240819">
            <w:pPr>
              <w:ind w:left="135" w:right="209"/>
              <w:jc w:val="center"/>
              <w:rPr>
                <w:sz w:val="24"/>
                <w:szCs w:val="24"/>
              </w:rPr>
            </w:pPr>
          </w:p>
        </w:tc>
      </w:tr>
      <w:tr w:rsidR="00240819" w:rsidRPr="00240819" w14:paraId="275925E0" w14:textId="77777777" w:rsidTr="00380955">
        <w:trPr>
          <w:trHeight w:val="1341"/>
        </w:trPr>
        <w:tc>
          <w:tcPr>
            <w:tcW w:w="402" w:type="dxa"/>
            <w:vMerge w:val="restart"/>
          </w:tcPr>
          <w:p w14:paraId="27439A16" w14:textId="77777777" w:rsidR="00240819" w:rsidRPr="00240819" w:rsidRDefault="00240819" w:rsidP="00240819">
            <w:pPr>
              <w:spacing w:before="6"/>
              <w:rPr>
                <w:b/>
                <w:sz w:val="24"/>
                <w:szCs w:val="24"/>
              </w:rPr>
            </w:pPr>
          </w:p>
          <w:p w14:paraId="677B0386" w14:textId="77777777" w:rsidR="00240819" w:rsidRPr="00240819" w:rsidRDefault="00240819" w:rsidP="00240819">
            <w:pPr>
              <w:ind w:left="161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75431B18" w14:textId="77777777" w:rsidR="00240819" w:rsidRPr="00240819" w:rsidRDefault="00240819" w:rsidP="00240819">
            <w:pPr>
              <w:spacing w:before="49"/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Передача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 xml:space="preserve">вхідного пакета документів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відповідальному співробітнику</w:t>
            </w:r>
            <w:r w:rsidRPr="00240819">
              <w:rPr>
                <w:color w:val="0C0C0C"/>
                <w:sz w:val="24"/>
                <w:szCs w:val="24"/>
              </w:rPr>
              <w:t xml:space="preserve"> Міністерства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 xml:space="preserve">справах ветеранів України для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реєстрації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36BBE" w14:textId="77777777" w:rsidR="00240819" w:rsidRPr="00240819" w:rsidRDefault="00240819" w:rsidP="00240819">
            <w:pPr>
              <w:spacing w:before="3"/>
              <w:ind w:left="142" w:right="133"/>
              <w:jc w:val="center"/>
              <w:rPr>
                <w:b/>
                <w:sz w:val="24"/>
                <w:szCs w:val="24"/>
              </w:rPr>
            </w:pPr>
          </w:p>
          <w:p w14:paraId="28F933F6" w14:textId="77777777" w:rsidR="00240819" w:rsidRPr="00240819" w:rsidRDefault="00240819" w:rsidP="00240819">
            <w:pPr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Адміністратор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центру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4B3955" w14:textId="77777777" w:rsidR="00240819" w:rsidRPr="00240819" w:rsidRDefault="00240819" w:rsidP="00240819">
            <w:pPr>
              <w:spacing w:before="3"/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0FE37156" w14:textId="77777777" w:rsidR="00240819" w:rsidRPr="00240819" w:rsidRDefault="00240819" w:rsidP="00240819">
            <w:pPr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237FA2AC" w14:textId="77777777" w:rsidR="00240819" w:rsidRPr="00240819" w:rsidRDefault="00240819" w:rsidP="00240819">
            <w:pPr>
              <w:spacing w:before="8"/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72905D53" w14:textId="77777777" w:rsidR="00240819" w:rsidRPr="00240819" w:rsidRDefault="00240819" w:rsidP="00240819">
            <w:pPr>
              <w:spacing w:before="1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Протягом</w:t>
            </w:r>
            <w:r w:rsidRPr="00240819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трьох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робочих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pacing w:val="-4"/>
                <w:sz w:val="24"/>
                <w:szCs w:val="24"/>
              </w:rPr>
              <w:t>днів</w:t>
            </w:r>
          </w:p>
        </w:tc>
      </w:tr>
      <w:tr w:rsidR="00240819" w:rsidRPr="00240819" w14:paraId="19BDACE2" w14:textId="77777777" w:rsidTr="00380955">
        <w:trPr>
          <w:trHeight w:val="1351"/>
        </w:trPr>
        <w:tc>
          <w:tcPr>
            <w:tcW w:w="402" w:type="dxa"/>
            <w:vMerge/>
          </w:tcPr>
          <w:p w14:paraId="220ECB6F" w14:textId="77777777" w:rsidR="00240819" w:rsidRPr="00240819" w:rsidRDefault="00240819" w:rsidP="0024081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right w:val="single" w:sz="8" w:space="0" w:color="000000"/>
            </w:tcBorders>
          </w:tcPr>
          <w:p w14:paraId="2C9F189F" w14:textId="77777777" w:rsidR="00240819" w:rsidRPr="00240819" w:rsidRDefault="00240819" w:rsidP="00240819">
            <w:pPr>
              <w:spacing w:before="28"/>
              <w:ind w:left="84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0678C" w14:textId="77777777" w:rsidR="00240819" w:rsidRPr="00240819" w:rsidRDefault="00240819" w:rsidP="00240819">
            <w:pPr>
              <w:spacing w:before="59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Посадова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особа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та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15341" w14:textId="77777777" w:rsidR="00240819" w:rsidRPr="00240819" w:rsidRDefault="00240819" w:rsidP="00240819">
            <w:pPr>
              <w:spacing w:before="59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Управління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66B3C5F1" w14:textId="77777777" w:rsidR="00240819" w:rsidRPr="00240819" w:rsidRDefault="00240819" w:rsidP="00240819">
            <w:pPr>
              <w:ind w:left="135" w:right="209"/>
              <w:jc w:val="center"/>
              <w:rPr>
                <w:sz w:val="24"/>
                <w:szCs w:val="24"/>
              </w:rPr>
            </w:pPr>
          </w:p>
        </w:tc>
      </w:tr>
      <w:tr w:rsidR="00240819" w:rsidRPr="00240819" w14:paraId="2BA44FB3" w14:textId="77777777" w:rsidTr="00380955">
        <w:trPr>
          <w:trHeight w:val="1345"/>
        </w:trPr>
        <w:tc>
          <w:tcPr>
            <w:tcW w:w="402" w:type="dxa"/>
            <w:vMerge w:val="restart"/>
          </w:tcPr>
          <w:p w14:paraId="1C9E1705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77E5E824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4A07984D" w14:textId="77777777" w:rsidR="00240819" w:rsidRPr="00240819" w:rsidRDefault="00240819" w:rsidP="00240819">
            <w:pPr>
              <w:spacing w:before="1"/>
              <w:rPr>
                <w:b/>
                <w:sz w:val="24"/>
                <w:szCs w:val="24"/>
              </w:rPr>
            </w:pPr>
          </w:p>
          <w:p w14:paraId="206A991E" w14:textId="77777777" w:rsidR="00240819" w:rsidRPr="00240819" w:rsidRDefault="00240819" w:rsidP="00240819">
            <w:pPr>
              <w:ind w:left="161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3480D0E4" w14:textId="77777777" w:rsidR="00240819" w:rsidRPr="00240819" w:rsidRDefault="00240819" w:rsidP="00240819">
            <w:pPr>
              <w:spacing w:before="9"/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4CDA8F1F" w14:textId="77777777" w:rsidR="00240819" w:rsidRPr="00240819" w:rsidRDefault="00240819" w:rsidP="00240819">
            <w:pPr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Отримання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документів</w:t>
            </w:r>
            <w:r w:rsidRPr="00240819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 xml:space="preserve">та матеріалів для опрацювання. Перевірка відповідності пакету документів вимогам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lastRenderedPageBreak/>
              <w:t>законодавства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17F5C" w14:textId="77777777" w:rsidR="00240819" w:rsidRPr="00240819" w:rsidRDefault="00240819" w:rsidP="00240819">
            <w:pPr>
              <w:spacing w:before="3"/>
              <w:ind w:left="142" w:right="133"/>
              <w:jc w:val="center"/>
              <w:rPr>
                <w:b/>
                <w:sz w:val="24"/>
                <w:szCs w:val="24"/>
              </w:rPr>
            </w:pPr>
          </w:p>
          <w:p w14:paraId="6F6FEA39" w14:textId="77777777" w:rsidR="00240819" w:rsidRPr="00240819" w:rsidRDefault="00240819" w:rsidP="00240819">
            <w:pPr>
              <w:spacing w:before="1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статусів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 xml:space="preserve">Департаменту соціальної політики Міністерства у </w:t>
            </w:r>
            <w:r w:rsidRPr="00240819">
              <w:rPr>
                <w:color w:val="0C0C0C"/>
                <w:sz w:val="24"/>
                <w:szCs w:val="24"/>
              </w:rPr>
              <w:lastRenderedPageBreak/>
              <w:t>справах ветеранів України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8C03" w14:textId="77777777" w:rsidR="00240819" w:rsidRPr="00240819" w:rsidRDefault="00240819" w:rsidP="00240819">
            <w:pPr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58FD19F1" w14:textId="77777777" w:rsidR="00240819" w:rsidRPr="00240819" w:rsidRDefault="00240819" w:rsidP="00240819">
            <w:pPr>
              <w:spacing w:before="9"/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00D91E01" w14:textId="77777777" w:rsidR="00240819" w:rsidRPr="00240819" w:rsidRDefault="00240819" w:rsidP="00240819">
            <w:pPr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 xml:space="preserve">Відділ надання статусів Департаменту соціальної політики </w:t>
            </w:r>
            <w:r w:rsidRPr="00240819">
              <w:rPr>
                <w:color w:val="0C0C0C"/>
                <w:sz w:val="24"/>
                <w:szCs w:val="24"/>
              </w:rPr>
              <w:lastRenderedPageBreak/>
              <w:t>Міністерства у справах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ветеранів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2460AB9C" w14:textId="77777777" w:rsidR="00240819" w:rsidRPr="00240819" w:rsidRDefault="00240819" w:rsidP="00240819">
            <w:pPr>
              <w:spacing w:before="49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lastRenderedPageBreak/>
              <w:t>Протягом</w:t>
            </w:r>
            <w:r w:rsidRPr="00240819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трьох</w:t>
            </w:r>
            <w:r w:rsidRPr="00240819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робочих</w:t>
            </w:r>
            <w:r w:rsidRPr="00240819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днів</w:t>
            </w:r>
            <w:r w:rsidRPr="00240819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з</w:t>
            </w:r>
            <w:r w:rsidRPr="00240819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 xml:space="preserve">дня реєстрації заяви, яка надійшла від центру надання адміністративних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</w:tr>
      <w:tr w:rsidR="00240819" w:rsidRPr="00240819" w14:paraId="08B8B7CB" w14:textId="77777777" w:rsidTr="00380955">
        <w:trPr>
          <w:trHeight w:val="1140"/>
        </w:trPr>
        <w:tc>
          <w:tcPr>
            <w:tcW w:w="402" w:type="dxa"/>
            <w:vMerge/>
            <w:tcBorders>
              <w:top w:val="nil"/>
            </w:tcBorders>
          </w:tcPr>
          <w:p w14:paraId="599244B4" w14:textId="77777777" w:rsidR="00240819" w:rsidRPr="00240819" w:rsidRDefault="00240819" w:rsidP="0024081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5B629833" w14:textId="77777777" w:rsidR="00240819" w:rsidRPr="00240819" w:rsidRDefault="00240819" w:rsidP="00240819">
            <w:pPr>
              <w:ind w:left="84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5C6C6" w14:textId="77777777" w:rsidR="00240819" w:rsidRPr="00240819" w:rsidRDefault="00240819" w:rsidP="00240819">
            <w:pPr>
              <w:ind w:left="142" w:right="13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7897F" w14:textId="77777777" w:rsidR="00240819" w:rsidRPr="00240819" w:rsidRDefault="00240819" w:rsidP="00240819">
            <w:pPr>
              <w:ind w:left="38" w:right="133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4642B8CF" w14:textId="77777777" w:rsidR="00240819" w:rsidRPr="00240819" w:rsidRDefault="00240819" w:rsidP="00240819">
            <w:pPr>
              <w:spacing w:before="105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Протягом</w:t>
            </w:r>
            <w:r w:rsidRPr="00240819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3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–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4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робочих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днів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з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дня реєстрації заяви в Міністерстві у справах ветеранів</w:t>
            </w:r>
          </w:p>
        </w:tc>
      </w:tr>
      <w:tr w:rsidR="00240819" w:rsidRPr="00240819" w14:paraId="00F5F117" w14:textId="77777777" w:rsidTr="00380955">
        <w:trPr>
          <w:trHeight w:val="1350"/>
        </w:trPr>
        <w:tc>
          <w:tcPr>
            <w:tcW w:w="402" w:type="dxa"/>
            <w:vMerge w:val="restart"/>
          </w:tcPr>
          <w:p w14:paraId="316F8B03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1F34C8A2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4701C0D3" w14:textId="77777777" w:rsidR="00240819" w:rsidRPr="00240819" w:rsidRDefault="00240819" w:rsidP="00240819">
            <w:pPr>
              <w:spacing w:before="1"/>
              <w:rPr>
                <w:b/>
                <w:sz w:val="24"/>
                <w:szCs w:val="24"/>
              </w:rPr>
            </w:pPr>
          </w:p>
          <w:p w14:paraId="294F2D8E" w14:textId="77777777" w:rsidR="00240819" w:rsidRPr="00240819" w:rsidRDefault="00240819" w:rsidP="00240819">
            <w:pPr>
              <w:ind w:left="161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5D935E53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799689C3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1F300876" w14:textId="77777777" w:rsidR="00240819" w:rsidRPr="00240819" w:rsidRDefault="00240819" w:rsidP="00240819">
            <w:pPr>
              <w:spacing w:before="9"/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10C14BD8" w14:textId="77777777" w:rsidR="00240819" w:rsidRPr="00240819" w:rsidRDefault="00240819" w:rsidP="00240819">
            <w:pPr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Підготовка пакету документів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до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розгляду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87610D" w14:textId="77777777" w:rsidR="00240819" w:rsidRPr="00240819" w:rsidRDefault="00240819" w:rsidP="00240819">
            <w:pPr>
              <w:ind w:left="142" w:right="133"/>
              <w:jc w:val="center"/>
              <w:rPr>
                <w:b/>
                <w:sz w:val="24"/>
                <w:szCs w:val="24"/>
              </w:rPr>
            </w:pPr>
          </w:p>
          <w:p w14:paraId="7EA329C7" w14:textId="77777777" w:rsidR="00240819" w:rsidRPr="00240819" w:rsidRDefault="00240819" w:rsidP="00240819">
            <w:pPr>
              <w:spacing w:before="234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статусів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86B360" w14:textId="77777777" w:rsidR="00240819" w:rsidRPr="00240819" w:rsidRDefault="00240819" w:rsidP="00240819">
            <w:pPr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4E9C3BEC" w14:textId="77777777" w:rsidR="00240819" w:rsidRPr="00240819" w:rsidRDefault="00240819" w:rsidP="00240819">
            <w:pPr>
              <w:spacing w:before="9"/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5AB3A29A" w14:textId="77777777" w:rsidR="00240819" w:rsidRPr="00240819" w:rsidRDefault="00240819" w:rsidP="00240819">
            <w:pPr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ветеранів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3871CDEE" w14:textId="77777777" w:rsidR="00240819" w:rsidRPr="00240819" w:rsidRDefault="00240819" w:rsidP="00240819">
            <w:pPr>
              <w:spacing w:before="49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Протягом</w:t>
            </w:r>
            <w:r w:rsidRPr="00240819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5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–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7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робочих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днів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з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 xml:space="preserve">дня реєстрації заяви, яка надійшла від центру надання адміністративних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</w:tr>
      <w:tr w:rsidR="00240819" w:rsidRPr="00240819" w14:paraId="22A0A4B5" w14:textId="77777777" w:rsidTr="00380955">
        <w:trPr>
          <w:trHeight w:val="1360"/>
        </w:trPr>
        <w:tc>
          <w:tcPr>
            <w:tcW w:w="402" w:type="dxa"/>
            <w:vMerge/>
            <w:tcBorders>
              <w:top w:val="nil"/>
            </w:tcBorders>
          </w:tcPr>
          <w:p w14:paraId="762EB9B9" w14:textId="77777777" w:rsidR="00240819" w:rsidRPr="00240819" w:rsidRDefault="00240819" w:rsidP="0024081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7997DB27" w14:textId="77777777" w:rsidR="00240819" w:rsidRPr="00240819" w:rsidRDefault="00240819" w:rsidP="00240819">
            <w:pPr>
              <w:ind w:left="84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BF5097" w14:textId="77777777" w:rsidR="00240819" w:rsidRPr="00240819" w:rsidRDefault="00240819" w:rsidP="00240819">
            <w:pPr>
              <w:ind w:left="142" w:right="13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83A093" w14:textId="77777777" w:rsidR="00240819" w:rsidRPr="00240819" w:rsidRDefault="00240819" w:rsidP="00240819">
            <w:pPr>
              <w:ind w:left="38" w:right="133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5BB3FA92" w14:textId="77777777" w:rsidR="00240819" w:rsidRPr="00240819" w:rsidRDefault="00240819" w:rsidP="00240819">
            <w:pPr>
              <w:spacing w:before="214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Протягом</w:t>
            </w:r>
            <w:r w:rsidRPr="00240819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5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–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10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робочих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днів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з</w:t>
            </w:r>
            <w:r w:rsidRPr="00240819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дня реєстрації заяви в Міністерстві у справах ветеранів</w:t>
            </w:r>
          </w:p>
        </w:tc>
      </w:tr>
      <w:tr w:rsidR="00240819" w:rsidRPr="00240819" w14:paraId="655A810C" w14:textId="77777777" w:rsidTr="00380955">
        <w:trPr>
          <w:trHeight w:val="2408"/>
        </w:trPr>
        <w:tc>
          <w:tcPr>
            <w:tcW w:w="402" w:type="dxa"/>
            <w:vMerge w:val="restart"/>
          </w:tcPr>
          <w:p w14:paraId="07DB7C4A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0A3BCFC5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339E647A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5E8160BA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2468B98E" w14:textId="77777777" w:rsidR="00240819" w:rsidRPr="00240819" w:rsidRDefault="00240819" w:rsidP="00240819">
            <w:pPr>
              <w:spacing w:before="7"/>
              <w:rPr>
                <w:b/>
                <w:sz w:val="24"/>
                <w:szCs w:val="24"/>
              </w:rPr>
            </w:pPr>
          </w:p>
          <w:p w14:paraId="60A34B55" w14:textId="77777777" w:rsidR="00240819" w:rsidRPr="00240819" w:rsidRDefault="00240819" w:rsidP="00240819">
            <w:pPr>
              <w:ind w:left="161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738DF868" w14:textId="77777777" w:rsidR="00240819" w:rsidRPr="00240819" w:rsidRDefault="00240819" w:rsidP="00240819">
            <w:pPr>
              <w:spacing w:before="185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Винесення</w:t>
            </w:r>
            <w:r w:rsidRPr="00240819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документів</w:t>
            </w:r>
            <w:r w:rsidRPr="00240819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на розгляд для:</w:t>
            </w:r>
          </w:p>
          <w:p w14:paraId="287FA9A4" w14:textId="77777777" w:rsidR="00240819" w:rsidRPr="00240819" w:rsidRDefault="00240819" w:rsidP="00240819">
            <w:pPr>
              <w:spacing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прийняття рішення про призначення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одноразової грошової</w:t>
            </w:r>
            <w:r w:rsidRPr="00240819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допомоги</w:t>
            </w:r>
            <w:r w:rsidRPr="00240819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</w:t>
            </w:r>
            <w:r w:rsidRPr="00240819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разі загибелі (смерті) або інвалідності деяких категорій осіб;</w:t>
            </w:r>
          </w:p>
          <w:p w14:paraId="449BB5CB" w14:textId="77777777" w:rsidR="00240819" w:rsidRPr="00240819" w:rsidRDefault="00240819" w:rsidP="00240819">
            <w:pPr>
              <w:spacing w:before="2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у разі потреби, уточнення інформації про</w:t>
            </w:r>
            <w:r w:rsidRPr="00240819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осіб,</w:t>
            </w:r>
            <w:r w:rsidRPr="00240819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стосовно</w:t>
            </w:r>
            <w:r w:rsidRPr="00240819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яких подані документи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A15F3" w14:textId="77777777" w:rsidR="00240819" w:rsidRPr="00240819" w:rsidRDefault="00240819" w:rsidP="00240819">
            <w:pPr>
              <w:ind w:left="142" w:right="133"/>
              <w:jc w:val="center"/>
              <w:rPr>
                <w:b/>
                <w:sz w:val="24"/>
                <w:szCs w:val="24"/>
              </w:rPr>
            </w:pPr>
          </w:p>
          <w:p w14:paraId="4648BFA7" w14:textId="77777777" w:rsidR="00240819" w:rsidRPr="00240819" w:rsidRDefault="00240819" w:rsidP="00240819">
            <w:pPr>
              <w:ind w:left="142" w:right="133"/>
              <w:jc w:val="center"/>
              <w:rPr>
                <w:b/>
                <w:sz w:val="24"/>
                <w:szCs w:val="24"/>
              </w:rPr>
            </w:pPr>
          </w:p>
          <w:p w14:paraId="6FED423B" w14:textId="77777777" w:rsidR="00240819" w:rsidRPr="00240819" w:rsidRDefault="00240819" w:rsidP="00240819">
            <w:pPr>
              <w:ind w:left="142" w:right="133"/>
              <w:jc w:val="center"/>
              <w:rPr>
                <w:b/>
                <w:sz w:val="24"/>
                <w:szCs w:val="24"/>
              </w:rPr>
            </w:pPr>
          </w:p>
          <w:p w14:paraId="7C12C618" w14:textId="77777777" w:rsidR="00240819" w:rsidRPr="00240819" w:rsidRDefault="00240819" w:rsidP="00240819">
            <w:pPr>
              <w:spacing w:before="207" w:line="232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статусів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1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67FE0" w14:textId="77777777" w:rsidR="00240819" w:rsidRPr="00240819" w:rsidRDefault="00240819" w:rsidP="00240819">
            <w:pPr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66A4A9A3" w14:textId="77777777" w:rsidR="00240819" w:rsidRPr="00240819" w:rsidRDefault="00240819" w:rsidP="00240819">
            <w:pPr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560CB665" w14:textId="77777777" w:rsidR="00240819" w:rsidRPr="00240819" w:rsidRDefault="00240819" w:rsidP="00240819">
            <w:pPr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40BE14E9" w14:textId="77777777" w:rsidR="00240819" w:rsidRPr="00240819" w:rsidRDefault="00240819" w:rsidP="00240819">
            <w:pPr>
              <w:spacing w:before="1"/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57350EC7" w14:textId="77777777" w:rsidR="00240819" w:rsidRPr="00240819" w:rsidRDefault="00240819" w:rsidP="00240819">
            <w:pPr>
              <w:spacing w:line="232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ветеранів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2984C3DB" w14:textId="77777777" w:rsidR="00240819" w:rsidRPr="00240819" w:rsidRDefault="00240819" w:rsidP="00240819">
            <w:pPr>
              <w:spacing w:before="152" w:line="232" w:lineRule="auto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Протягом 10 – 15 робочих днів з дня реєстрації заяви, яка надійшла від центру надання адміністративних послуг або надходження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уточненої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інформації стосовно особи до Міністерства у справах ветеранів України</w:t>
            </w:r>
          </w:p>
        </w:tc>
      </w:tr>
      <w:tr w:rsidR="00240819" w:rsidRPr="00240819" w14:paraId="7B25216C" w14:textId="77777777" w:rsidTr="00380955">
        <w:trPr>
          <w:trHeight w:val="1550"/>
        </w:trPr>
        <w:tc>
          <w:tcPr>
            <w:tcW w:w="402" w:type="dxa"/>
            <w:vMerge/>
            <w:tcBorders>
              <w:top w:val="nil"/>
            </w:tcBorders>
          </w:tcPr>
          <w:p w14:paraId="5C15970E" w14:textId="77777777" w:rsidR="00240819" w:rsidRPr="00240819" w:rsidRDefault="00240819" w:rsidP="0024081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4350CAEE" w14:textId="77777777" w:rsidR="00240819" w:rsidRPr="00240819" w:rsidRDefault="00240819" w:rsidP="00240819">
            <w:pPr>
              <w:ind w:left="84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5D3F2" w14:textId="77777777" w:rsidR="00240819" w:rsidRPr="00240819" w:rsidRDefault="00240819" w:rsidP="00240819">
            <w:pPr>
              <w:ind w:left="142" w:right="13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0A954" w14:textId="77777777" w:rsidR="00240819" w:rsidRPr="00240819" w:rsidRDefault="00240819" w:rsidP="00240819">
            <w:pPr>
              <w:ind w:left="38" w:right="133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1A0CE11F" w14:textId="77777777" w:rsidR="00240819" w:rsidRPr="00240819" w:rsidRDefault="00240819" w:rsidP="00240819">
            <w:pPr>
              <w:spacing w:before="23" w:line="232" w:lineRule="auto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Протягом 15 – 17 робочих днів з дня реєстрації заяви або надходження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уточненої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інформації стосовно особи до Міністерства у справах ветеранів України</w:t>
            </w:r>
          </w:p>
        </w:tc>
      </w:tr>
      <w:tr w:rsidR="00240819" w:rsidRPr="00240819" w14:paraId="3BEB799D" w14:textId="77777777" w:rsidTr="00380955">
        <w:trPr>
          <w:trHeight w:val="2018"/>
        </w:trPr>
        <w:tc>
          <w:tcPr>
            <w:tcW w:w="402" w:type="dxa"/>
          </w:tcPr>
          <w:p w14:paraId="5A803128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02EAAE5E" w14:textId="77777777" w:rsidR="00240819" w:rsidRPr="00240819" w:rsidRDefault="00240819" w:rsidP="00240819">
            <w:pPr>
              <w:spacing w:before="10"/>
              <w:rPr>
                <w:b/>
                <w:sz w:val="24"/>
                <w:szCs w:val="24"/>
              </w:rPr>
            </w:pPr>
          </w:p>
          <w:p w14:paraId="002FEFAB" w14:textId="77777777" w:rsidR="00240819" w:rsidRPr="00240819" w:rsidRDefault="00240819" w:rsidP="00240819">
            <w:pPr>
              <w:spacing w:before="1"/>
              <w:ind w:left="67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right w:val="single" w:sz="8" w:space="0" w:color="000000"/>
            </w:tcBorders>
          </w:tcPr>
          <w:p w14:paraId="4A0A2A58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03075DCA" w14:textId="77777777" w:rsidR="00240819" w:rsidRPr="00240819" w:rsidRDefault="00240819" w:rsidP="00240819">
            <w:pPr>
              <w:spacing w:before="211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Прийняття та оформлення</w:t>
            </w:r>
            <w:r w:rsidRPr="00240819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рішення</w:t>
            </w:r>
            <w:r w:rsidRPr="00240819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 формі наказу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C036" w14:textId="77777777" w:rsidR="00240819" w:rsidRPr="00240819" w:rsidRDefault="00240819" w:rsidP="00240819">
            <w:pPr>
              <w:spacing w:before="257" w:line="232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статусів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BA972" w14:textId="77777777" w:rsidR="00240819" w:rsidRPr="00240819" w:rsidRDefault="00240819" w:rsidP="00240819">
            <w:pPr>
              <w:spacing w:before="4"/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59302C04" w14:textId="77777777" w:rsidR="00240819" w:rsidRPr="00240819" w:rsidRDefault="00240819" w:rsidP="00240819">
            <w:pPr>
              <w:spacing w:line="232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ветеранів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281578BC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5AC5919F" w14:textId="77777777" w:rsidR="00240819" w:rsidRPr="00240819" w:rsidRDefault="00240819" w:rsidP="00240819">
            <w:pPr>
              <w:spacing w:before="10"/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68706BFB" w14:textId="77777777" w:rsidR="00240819" w:rsidRPr="00240819" w:rsidRDefault="00240819" w:rsidP="00240819">
            <w:pPr>
              <w:spacing w:before="1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Протягом</w:t>
            </w:r>
            <w:r w:rsidRPr="00240819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трьох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робочих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pacing w:val="-4"/>
                <w:sz w:val="24"/>
                <w:szCs w:val="24"/>
              </w:rPr>
              <w:t>днів</w:t>
            </w:r>
          </w:p>
        </w:tc>
      </w:tr>
      <w:tr w:rsidR="00240819" w:rsidRPr="00240819" w14:paraId="518F2996" w14:textId="77777777" w:rsidTr="00380955">
        <w:trPr>
          <w:trHeight w:val="2148"/>
        </w:trPr>
        <w:tc>
          <w:tcPr>
            <w:tcW w:w="402" w:type="dxa"/>
          </w:tcPr>
          <w:p w14:paraId="53A5586C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093DFFA7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2A856A08" w14:textId="77777777" w:rsidR="00240819" w:rsidRPr="00240819" w:rsidRDefault="00240819" w:rsidP="00240819">
            <w:pPr>
              <w:spacing w:before="225"/>
              <w:ind w:left="67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right w:val="single" w:sz="8" w:space="0" w:color="000000"/>
            </w:tcBorders>
          </w:tcPr>
          <w:p w14:paraId="5B418FDE" w14:textId="77777777" w:rsidR="00240819" w:rsidRPr="00240819" w:rsidRDefault="00240819" w:rsidP="00240819">
            <w:pPr>
              <w:spacing w:before="18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 xml:space="preserve">Передача результату надання послуги до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 xml:space="preserve">Управління </w:t>
            </w:r>
            <w:r w:rsidRPr="00240819">
              <w:rPr>
                <w:color w:val="0C0C0C"/>
                <w:sz w:val="24"/>
                <w:szCs w:val="24"/>
              </w:rPr>
              <w:t>документообігу та звернень громадян Міністерства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9251E" w14:textId="77777777" w:rsidR="00240819" w:rsidRPr="00240819" w:rsidRDefault="00240819" w:rsidP="00240819">
            <w:pPr>
              <w:spacing w:before="11"/>
              <w:ind w:left="142" w:right="133"/>
              <w:jc w:val="center"/>
              <w:rPr>
                <w:b/>
                <w:sz w:val="24"/>
                <w:szCs w:val="24"/>
              </w:rPr>
            </w:pPr>
          </w:p>
          <w:p w14:paraId="1451D834" w14:textId="77777777" w:rsidR="00240819" w:rsidRPr="00240819" w:rsidRDefault="00240819" w:rsidP="00240819">
            <w:pPr>
              <w:spacing w:line="232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статусів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FF060" w14:textId="77777777" w:rsidR="00240819" w:rsidRPr="00240819" w:rsidRDefault="00240819" w:rsidP="00240819">
            <w:pPr>
              <w:ind w:left="38" w:right="133" w:hanging="1"/>
              <w:jc w:val="center"/>
              <w:rPr>
                <w:b/>
                <w:sz w:val="24"/>
                <w:szCs w:val="24"/>
              </w:rPr>
            </w:pPr>
          </w:p>
          <w:p w14:paraId="0415502C" w14:textId="77777777" w:rsidR="00240819" w:rsidRPr="00240819" w:rsidRDefault="00240819" w:rsidP="00240819">
            <w:pPr>
              <w:spacing w:line="232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ветеранів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40B14B6D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6CA76B36" w14:textId="77777777" w:rsidR="00240819" w:rsidRPr="00240819" w:rsidRDefault="00240819" w:rsidP="00240819">
            <w:pPr>
              <w:spacing w:before="1"/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6DC8F5EB" w14:textId="77777777" w:rsidR="00240819" w:rsidRPr="00240819" w:rsidRDefault="00240819" w:rsidP="00240819">
            <w:pPr>
              <w:spacing w:line="232" w:lineRule="auto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Протягом двох робочих днів з дня підписання</w:t>
            </w:r>
            <w:r w:rsidRPr="00240819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рішення</w:t>
            </w:r>
            <w:r w:rsidRPr="00240819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</w:t>
            </w:r>
            <w:r w:rsidRPr="00240819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формі</w:t>
            </w:r>
            <w:r w:rsidRPr="00240819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наказу</w:t>
            </w:r>
          </w:p>
        </w:tc>
      </w:tr>
      <w:tr w:rsidR="00240819" w:rsidRPr="00240819" w14:paraId="0A5ED065" w14:textId="77777777" w:rsidTr="00380955">
        <w:trPr>
          <w:trHeight w:val="1736"/>
        </w:trPr>
        <w:tc>
          <w:tcPr>
            <w:tcW w:w="402" w:type="dxa"/>
            <w:vMerge w:val="restart"/>
          </w:tcPr>
          <w:p w14:paraId="7C3B4B03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09B9A509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31FCEFF6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4F8E71DB" w14:textId="77777777" w:rsidR="00240819" w:rsidRPr="00240819" w:rsidRDefault="00240819" w:rsidP="00240819">
            <w:pPr>
              <w:spacing w:before="248"/>
              <w:ind w:left="161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26B2AEF5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2FEEC306" w14:textId="77777777" w:rsidR="00240819" w:rsidRPr="00240819" w:rsidRDefault="00240819" w:rsidP="00240819">
            <w:pPr>
              <w:spacing w:before="10"/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75BC84BC" w14:textId="77777777" w:rsidR="00240819" w:rsidRPr="00240819" w:rsidRDefault="00240819" w:rsidP="00240819">
            <w:pPr>
              <w:spacing w:before="1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Передача результату надання послуги до центру надання адміністративних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5C3D0C0B" w14:textId="77777777" w:rsidR="00240819" w:rsidRPr="00240819" w:rsidRDefault="00240819" w:rsidP="00240819">
            <w:pPr>
              <w:spacing w:before="267" w:line="232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Посадова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особа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та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</w:tcPr>
          <w:p w14:paraId="2D03E3A1" w14:textId="77777777" w:rsidR="00240819" w:rsidRPr="00240819" w:rsidRDefault="00240819" w:rsidP="00240819">
            <w:pPr>
              <w:spacing w:before="267" w:line="232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Управління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</w:tcBorders>
          </w:tcPr>
          <w:p w14:paraId="094064F8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066E2A88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4B624BDE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150560CA" w14:textId="77777777" w:rsidR="00240819" w:rsidRPr="00240819" w:rsidRDefault="00240819" w:rsidP="00240819">
            <w:pPr>
              <w:spacing w:line="232" w:lineRule="auto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Протягом одного дня з дня отримання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результату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 xml:space="preserve">надання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240819" w:rsidRPr="00240819" w14:paraId="53B28E51" w14:textId="77777777" w:rsidTr="00380955">
        <w:trPr>
          <w:trHeight w:val="1128"/>
        </w:trPr>
        <w:tc>
          <w:tcPr>
            <w:tcW w:w="402" w:type="dxa"/>
            <w:vMerge/>
            <w:tcBorders>
              <w:top w:val="nil"/>
            </w:tcBorders>
          </w:tcPr>
          <w:p w14:paraId="726D7034" w14:textId="77777777" w:rsidR="00240819" w:rsidRPr="00240819" w:rsidRDefault="00240819" w:rsidP="0024081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6B767FF6" w14:textId="77777777" w:rsidR="00240819" w:rsidRPr="00240819" w:rsidRDefault="00240819" w:rsidP="00240819">
            <w:pPr>
              <w:ind w:left="84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7F0FC" w14:textId="77777777" w:rsidR="00240819" w:rsidRPr="00240819" w:rsidRDefault="00240819" w:rsidP="00240819">
            <w:pPr>
              <w:spacing w:before="267" w:line="232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Адміністратор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центру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CDAF" w14:textId="77777777" w:rsidR="00240819" w:rsidRPr="00240819" w:rsidRDefault="00240819" w:rsidP="00240819">
            <w:pPr>
              <w:spacing w:before="267" w:line="232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</w:tcBorders>
          </w:tcPr>
          <w:p w14:paraId="6AD3A01E" w14:textId="77777777" w:rsidR="00240819" w:rsidRPr="00240819" w:rsidRDefault="00240819" w:rsidP="00240819">
            <w:pPr>
              <w:ind w:left="135" w:right="209"/>
              <w:jc w:val="center"/>
              <w:rPr>
                <w:sz w:val="24"/>
                <w:szCs w:val="24"/>
              </w:rPr>
            </w:pPr>
          </w:p>
        </w:tc>
      </w:tr>
      <w:tr w:rsidR="00240819" w:rsidRPr="00240819" w14:paraId="37751DCD" w14:textId="77777777" w:rsidTr="00380955">
        <w:trPr>
          <w:trHeight w:val="1371"/>
        </w:trPr>
        <w:tc>
          <w:tcPr>
            <w:tcW w:w="402" w:type="dxa"/>
          </w:tcPr>
          <w:p w14:paraId="040A972A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2555E2A7" w14:textId="77777777" w:rsidR="00240819" w:rsidRPr="00240819" w:rsidRDefault="00240819" w:rsidP="00240819">
            <w:pPr>
              <w:spacing w:before="181"/>
              <w:ind w:left="161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right w:val="single" w:sz="8" w:space="0" w:color="000000"/>
            </w:tcBorders>
          </w:tcPr>
          <w:p w14:paraId="6AE4E394" w14:textId="77777777" w:rsidR="00240819" w:rsidRPr="00240819" w:rsidRDefault="00240819" w:rsidP="00240819">
            <w:pPr>
              <w:spacing w:before="82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pacing w:val="-2"/>
                <w:sz w:val="24"/>
                <w:szCs w:val="24"/>
              </w:rPr>
              <w:t xml:space="preserve">Направлення </w:t>
            </w:r>
            <w:r w:rsidRPr="00240819">
              <w:rPr>
                <w:color w:val="0C0C0C"/>
                <w:sz w:val="24"/>
                <w:szCs w:val="24"/>
              </w:rPr>
              <w:t>повідомлення про готовність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результату послуги замовнику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B8678" w14:textId="77777777" w:rsidR="00240819" w:rsidRPr="00240819" w:rsidRDefault="00240819" w:rsidP="00240819">
            <w:pPr>
              <w:spacing w:before="257" w:line="232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Адміністратор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центру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A466" w14:textId="77777777" w:rsidR="00240819" w:rsidRPr="00240819" w:rsidRDefault="00240819" w:rsidP="00240819">
            <w:pPr>
              <w:spacing w:before="257" w:line="232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7049D217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5B0DB211" w14:textId="77777777" w:rsidR="00240819" w:rsidRPr="00240819" w:rsidRDefault="00240819" w:rsidP="00240819">
            <w:pPr>
              <w:spacing w:before="181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240819" w:rsidRPr="00240819" w14:paraId="3FCFC039" w14:textId="77777777" w:rsidTr="00380955">
        <w:trPr>
          <w:trHeight w:val="1391"/>
        </w:trPr>
        <w:tc>
          <w:tcPr>
            <w:tcW w:w="402" w:type="dxa"/>
            <w:vMerge w:val="restart"/>
          </w:tcPr>
          <w:p w14:paraId="23052355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17292FE6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221F50FD" w14:textId="77777777" w:rsidR="00240819" w:rsidRPr="00240819" w:rsidRDefault="00240819" w:rsidP="00240819">
            <w:pPr>
              <w:rPr>
                <w:b/>
                <w:sz w:val="24"/>
                <w:szCs w:val="24"/>
              </w:rPr>
            </w:pPr>
          </w:p>
          <w:p w14:paraId="2672C9DC" w14:textId="77777777" w:rsidR="00240819" w:rsidRPr="00240819" w:rsidRDefault="00240819" w:rsidP="00240819">
            <w:pPr>
              <w:spacing w:before="4"/>
              <w:rPr>
                <w:b/>
                <w:sz w:val="24"/>
                <w:szCs w:val="24"/>
              </w:rPr>
            </w:pPr>
          </w:p>
          <w:p w14:paraId="1CB6CF7F" w14:textId="77777777" w:rsidR="00240819" w:rsidRPr="00240819" w:rsidRDefault="00240819" w:rsidP="00240819">
            <w:pPr>
              <w:spacing w:before="1"/>
              <w:ind w:left="94"/>
              <w:rPr>
                <w:sz w:val="24"/>
                <w:szCs w:val="24"/>
              </w:rPr>
            </w:pPr>
            <w:r w:rsidRPr="00240819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2C42F50F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1FC00396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245661BE" w14:textId="77777777" w:rsidR="00240819" w:rsidRPr="00240819" w:rsidRDefault="00240819" w:rsidP="00240819">
            <w:pPr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20F07E1B" w14:textId="77777777" w:rsidR="00240819" w:rsidRPr="00240819" w:rsidRDefault="00240819" w:rsidP="00240819">
            <w:pPr>
              <w:spacing w:before="10"/>
              <w:ind w:left="84" w:right="72"/>
              <w:jc w:val="center"/>
              <w:rPr>
                <w:b/>
                <w:sz w:val="24"/>
                <w:szCs w:val="24"/>
              </w:rPr>
            </w:pPr>
          </w:p>
          <w:p w14:paraId="4522A19B" w14:textId="77777777" w:rsidR="00240819" w:rsidRPr="00240819" w:rsidRDefault="00240819" w:rsidP="00240819">
            <w:pPr>
              <w:ind w:left="84" w:right="72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Видача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результату надання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EA24E" w14:textId="77777777" w:rsidR="00240819" w:rsidRPr="00240819" w:rsidRDefault="00240819" w:rsidP="00240819">
            <w:pPr>
              <w:spacing w:before="260" w:line="264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Адміністратор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центру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C572DC" w14:textId="77777777" w:rsidR="00240819" w:rsidRPr="00240819" w:rsidRDefault="00240819" w:rsidP="00240819">
            <w:pPr>
              <w:spacing w:before="260" w:line="264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4DD44AAC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64417FC6" w14:textId="77777777" w:rsidR="00240819" w:rsidRPr="00240819" w:rsidRDefault="00240819" w:rsidP="00240819">
            <w:pPr>
              <w:spacing w:before="195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 xml:space="preserve">У день звернення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заявника</w:t>
            </w:r>
          </w:p>
        </w:tc>
      </w:tr>
      <w:tr w:rsidR="00240819" w:rsidRPr="00240819" w14:paraId="171C170B" w14:textId="77777777" w:rsidTr="00380955">
        <w:trPr>
          <w:trHeight w:val="1967"/>
        </w:trPr>
        <w:tc>
          <w:tcPr>
            <w:tcW w:w="402" w:type="dxa"/>
            <w:vMerge/>
            <w:tcBorders>
              <w:top w:val="nil"/>
            </w:tcBorders>
          </w:tcPr>
          <w:p w14:paraId="200E16C3" w14:textId="77777777" w:rsidR="00240819" w:rsidRPr="00240819" w:rsidRDefault="00240819" w:rsidP="0024081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578BF853" w14:textId="77777777" w:rsidR="00240819" w:rsidRPr="00240819" w:rsidRDefault="00240819" w:rsidP="002408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27EEA" w14:textId="77777777" w:rsidR="00240819" w:rsidRPr="00240819" w:rsidRDefault="00240819" w:rsidP="00240819">
            <w:pPr>
              <w:spacing w:before="260" w:line="264" w:lineRule="auto"/>
              <w:ind w:left="142" w:right="133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Посадова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особа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та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BAD06" w14:textId="77777777" w:rsidR="00240819" w:rsidRPr="00240819" w:rsidRDefault="00240819" w:rsidP="00240819">
            <w:pPr>
              <w:spacing w:before="260" w:line="264" w:lineRule="auto"/>
              <w:ind w:left="38" w:right="133" w:hanging="1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Управління</w:t>
            </w:r>
            <w:r w:rsidRPr="00240819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240819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3079AD1A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46F283D4" w14:textId="77777777" w:rsidR="00240819" w:rsidRPr="00240819" w:rsidRDefault="00240819" w:rsidP="00240819">
            <w:pPr>
              <w:ind w:left="135" w:right="209"/>
              <w:jc w:val="center"/>
              <w:rPr>
                <w:b/>
                <w:sz w:val="24"/>
                <w:szCs w:val="24"/>
              </w:rPr>
            </w:pPr>
          </w:p>
          <w:p w14:paraId="60B83D7F" w14:textId="77777777" w:rsidR="00240819" w:rsidRPr="00240819" w:rsidRDefault="00240819" w:rsidP="00240819">
            <w:pPr>
              <w:spacing w:before="1"/>
              <w:ind w:left="135" w:right="209"/>
              <w:jc w:val="center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240819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240819" w:rsidRPr="00240819" w14:paraId="1BC25590" w14:textId="77777777" w:rsidTr="00380955">
        <w:trPr>
          <w:trHeight w:val="356"/>
        </w:trPr>
        <w:tc>
          <w:tcPr>
            <w:tcW w:w="9883" w:type="dxa"/>
            <w:gridSpan w:val="5"/>
            <w:tcBorders>
              <w:top w:val="single" w:sz="8" w:space="0" w:color="000000"/>
            </w:tcBorders>
          </w:tcPr>
          <w:p w14:paraId="2BACB5AC" w14:textId="77777777" w:rsidR="00240819" w:rsidRPr="00240819" w:rsidRDefault="00240819" w:rsidP="00240819">
            <w:pPr>
              <w:spacing w:before="18"/>
              <w:ind w:left="95" w:right="141" w:hanging="10"/>
              <w:jc w:val="center"/>
              <w:rPr>
                <w:b/>
                <w:sz w:val="24"/>
                <w:szCs w:val="24"/>
              </w:rPr>
            </w:pPr>
            <w:r w:rsidRPr="00240819">
              <w:rPr>
                <w:b/>
                <w:color w:val="0C0C0C"/>
                <w:sz w:val="24"/>
                <w:szCs w:val="24"/>
              </w:rPr>
              <w:t>Оскарження</w:t>
            </w:r>
            <w:r w:rsidRPr="00240819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240819">
              <w:rPr>
                <w:b/>
                <w:color w:val="0C0C0C"/>
                <w:sz w:val="24"/>
                <w:szCs w:val="24"/>
              </w:rPr>
              <w:t>результату</w:t>
            </w:r>
            <w:r w:rsidRPr="00240819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240819">
              <w:rPr>
                <w:b/>
                <w:color w:val="0C0C0C"/>
                <w:sz w:val="24"/>
                <w:szCs w:val="24"/>
              </w:rPr>
              <w:t>надання</w:t>
            </w:r>
            <w:r w:rsidRPr="00240819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240819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240819" w:rsidRPr="00240819" w14:paraId="3E0B4D35" w14:textId="77777777" w:rsidTr="00380955">
        <w:trPr>
          <w:trHeight w:val="725"/>
        </w:trPr>
        <w:tc>
          <w:tcPr>
            <w:tcW w:w="9883" w:type="dxa"/>
            <w:gridSpan w:val="5"/>
          </w:tcPr>
          <w:p w14:paraId="09593322" w14:textId="77777777" w:rsidR="00240819" w:rsidRPr="00240819" w:rsidRDefault="00240819" w:rsidP="00240819">
            <w:pPr>
              <w:spacing w:before="52"/>
              <w:ind w:left="27"/>
              <w:rPr>
                <w:sz w:val="24"/>
                <w:szCs w:val="24"/>
              </w:rPr>
            </w:pPr>
            <w:r w:rsidRPr="00240819">
              <w:rPr>
                <w:color w:val="0C0C0C"/>
                <w:sz w:val="24"/>
                <w:szCs w:val="24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</w:tbl>
    <w:p w14:paraId="529DCA63" w14:textId="77777777" w:rsidR="00240819" w:rsidRPr="00240819" w:rsidRDefault="00240819" w:rsidP="00240819">
      <w:pPr>
        <w:spacing w:before="3"/>
        <w:rPr>
          <w:b/>
          <w:sz w:val="13"/>
          <w:szCs w:val="27"/>
        </w:rPr>
      </w:pPr>
    </w:p>
    <w:p w14:paraId="0A6A1388" w14:textId="77777777" w:rsidR="00240819" w:rsidRPr="00240819" w:rsidRDefault="00240819" w:rsidP="00240819">
      <w:pPr>
        <w:spacing w:before="89"/>
        <w:ind w:left="115"/>
        <w:jc w:val="both"/>
        <w:rPr>
          <w:sz w:val="24"/>
          <w:szCs w:val="24"/>
        </w:rPr>
      </w:pPr>
      <w:r w:rsidRPr="00240819">
        <w:rPr>
          <w:color w:val="0C0C0C"/>
          <w:sz w:val="24"/>
          <w:szCs w:val="24"/>
        </w:rPr>
        <w:t>Термін</w:t>
      </w:r>
      <w:r w:rsidRPr="00240819">
        <w:rPr>
          <w:color w:val="0C0C0C"/>
          <w:spacing w:val="-5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надання</w:t>
      </w:r>
      <w:r w:rsidRPr="00240819">
        <w:rPr>
          <w:color w:val="0C0C0C"/>
          <w:spacing w:val="-4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адміністративної</w:t>
      </w:r>
      <w:r w:rsidRPr="00240819">
        <w:rPr>
          <w:color w:val="0C0C0C"/>
          <w:spacing w:val="-5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послуги</w:t>
      </w:r>
      <w:r w:rsidRPr="00240819">
        <w:rPr>
          <w:color w:val="0C0C0C"/>
          <w:spacing w:val="-6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визначений</w:t>
      </w:r>
      <w:r w:rsidRPr="00240819">
        <w:rPr>
          <w:color w:val="0C0C0C"/>
          <w:spacing w:val="-5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нормативно-правовими</w:t>
      </w:r>
      <w:r w:rsidRPr="00240819">
        <w:rPr>
          <w:color w:val="0C0C0C"/>
          <w:spacing w:val="-4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актами:</w:t>
      </w:r>
      <w:r w:rsidRPr="00240819">
        <w:rPr>
          <w:color w:val="0C0C0C"/>
          <w:spacing w:val="-5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30</w:t>
      </w:r>
      <w:r w:rsidRPr="00240819">
        <w:rPr>
          <w:color w:val="0C0C0C"/>
          <w:spacing w:val="-4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календарних</w:t>
      </w:r>
      <w:r w:rsidRPr="00240819">
        <w:rPr>
          <w:color w:val="0C0C0C"/>
          <w:spacing w:val="-4"/>
          <w:sz w:val="24"/>
          <w:szCs w:val="24"/>
        </w:rPr>
        <w:t xml:space="preserve"> </w:t>
      </w:r>
      <w:r w:rsidRPr="00240819">
        <w:rPr>
          <w:color w:val="0C0C0C"/>
          <w:spacing w:val="-2"/>
          <w:sz w:val="24"/>
          <w:szCs w:val="24"/>
        </w:rPr>
        <w:t>днів.</w:t>
      </w:r>
    </w:p>
    <w:p w14:paraId="227BFA89" w14:textId="77777777" w:rsidR="00240819" w:rsidRPr="00240819" w:rsidRDefault="00240819" w:rsidP="00240819">
      <w:pPr>
        <w:spacing w:before="240"/>
        <w:ind w:left="115" w:right="149"/>
        <w:jc w:val="both"/>
        <w:rPr>
          <w:sz w:val="24"/>
          <w:szCs w:val="24"/>
        </w:rPr>
      </w:pPr>
      <w:r w:rsidRPr="00240819">
        <w:rPr>
          <w:color w:val="0C0C0C"/>
          <w:sz w:val="24"/>
          <w:szCs w:val="24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240819">
        <w:rPr>
          <w:color w:val="0C0C0C"/>
          <w:sz w:val="24"/>
          <w:szCs w:val="24"/>
        </w:rPr>
        <w:t>Мінветеранів</w:t>
      </w:r>
      <w:proofErr w:type="spellEnd"/>
      <w:r w:rsidRPr="00240819">
        <w:rPr>
          <w:color w:val="0C0C0C"/>
          <w:spacing w:val="-8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від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11.11.2021</w:t>
      </w:r>
      <w:r w:rsidRPr="00240819">
        <w:rPr>
          <w:color w:val="0C0C0C"/>
          <w:spacing w:val="-8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№</w:t>
      </w:r>
      <w:r w:rsidRPr="00240819">
        <w:rPr>
          <w:color w:val="0C0C0C"/>
          <w:spacing w:val="-3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228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“Про</w:t>
      </w:r>
      <w:r w:rsidRPr="00240819">
        <w:rPr>
          <w:color w:val="0C0C0C"/>
          <w:spacing w:val="-8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затвердження</w:t>
      </w:r>
      <w:r w:rsidRPr="00240819">
        <w:rPr>
          <w:color w:val="0C0C0C"/>
          <w:spacing w:val="-8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Порядку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розгляду</w:t>
      </w:r>
      <w:r w:rsidRPr="00240819">
        <w:rPr>
          <w:color w:val="0C0C0C"/>
          <w:spacing w:val="-8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звернень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громадян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у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Міністерстві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у</w:t>
      </w:r>
      <w:r w:rsidRPr="00240819">
        <w:rPr>
          <w:color w:val="0C0C0C"/>
          <w:spacing w:val="-8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справах</w:t>
      </w:r>
      <w:r w:rsidRPr="00240819">
        <w:rPr>
          <w:color w:val="0C0C0C"/>
          <w:spacing w:val="-8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ветеранів України”,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зареєстрованого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у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Міністерстві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юстиції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lastRenderedPageBreak/>
        <w:t>України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30.12.2021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за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№</w:t>
      </w:r>
      <w:r w:rsidRPr="00240819">
        <w:rPr>
          <w:color w:val="0C0C0C"/>
          <w:spacing w:val="-3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1697/37319.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Розгляд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звернення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та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надання</w:t>
      </w:r>
      <w:r w:rsidRPr="00240819">
        <w:rPr>
          <w:color w:val="0C0C0C"/>
          <w:spacing w:val="-2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відповіді здійснюється в установленому порядку незалежно від місця реєстрації (</w:t>
      </w:r>
      <w:proofErr w:type="spellStart"/>
      <w:r w:rsidRPr="00240819">
        <w:rPr>
          <w:color w:val="0C0C0C"/>
          <w:sz w:val="24"/>
          <w:szCs w:val="24"/>
        </w:rPr>
        <w:t>ЦНАПа</w:t>
      </w:r>
      <w:proofErr w:type="spellEnd"/>
      <w:r w:rsidRPr="00240819">
        <w:rPr>
          <w:color w:val="0C0C0C"/>
          <w:sz w:val="24"/>
          <w:szCs w:val="24"/>
        </w:rPr>
        <w:t xml:space="preserve"> або </w:t>
      </w:r>
      <w:proofErr w:type="spellStart"/>
      <w:r w:rsidRPr="00240819">
        <w:rPr>
          <w:color w:val="0C0C0C"/>
          <w:sz w:val="24"/>
          <w:szCs w:val="24"/>
        </w:rPr>
        <w:t>Мінветеранів</w:t>
      </w:r>
      <w:proofErr w:type="spellEnd"/>
      <w:r w:rsidRPr="00240819">
        <w:rPr>
          <w:color w:val="0C0C0C"/>
          <w:sz w:val="24"/>
          <w:szCs w:val="24"/>
        </w:rPr>
        <w:t>).</w:t>
      </w:r>
    </w:p>
    <w:p w14:paraId="0311A588" w14:textId="2C6F5B12" w:rsidR="00240819" w:rsidRDefault="00240819" w:rsidP="00240819">
      <w:pPr>
        <w:spacing w:before="240"/>
        <w:ind w:left="115" w:right="147"/>
        <w:jc w:val="both"/>
        <w:rPr>
          <w:sz w:val="20"/>
        </w:rPr>
      </w:pPr>
      <w:r w:rsidRPr="00240819">
        <w:rPr>
          <w:color w:val="0C0C0C"/>
          <w:sz w:val="24"/>
          <w:szCs w:val="24"/>
        </w:rPr>
        <w:t>** Відповідно до частини четвертої статті 10 Закону України “Про адміністративні послуги” у разі надання адміністративної послуги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суб’єктом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надання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адміністративних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послуг,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який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діє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на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засадах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колегіальності,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рішення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про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надання</w:t>
      </w:r>
      <w:r w:rsidRPr="00240819">
        <w:rPr>
          <w:color w:val="0C0C0C"/>
          <w:spacing w:val="-7"/>
          <w:sz w:val="24"/>
          <w:szCs w:val="24"/>
        </w:rPr>
        <w:t xml:space="preserve"> </w:t>
      </w:r>
      <w:r w:rsidRPr="00240819">
        <w:rPr>
          <w:color w:val="0C0C0C"/>
          <w:sz w:val="24"/>
          <w:szCs w:val="24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  <w:bookmarkEnd w:id="1"/>
    </w:p>
    <w:sectPr w:rsidR="00240819" w:rsidSect="00956237">
      <w:headerReference w:type="default" r:id="rId11"/>
      <w:pgSz w:w="11910" w:h="16840"/>
      <w:pgMar w:top="850" w:right="850" w:bottom="850" w:left="1417" w:header="72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E1CE" w14:textId="77777777" w:rsidR="003518FC" w:rsidRDefault="003518FC">
      <w:r>
        <w:separator/>
      </w:r>
    </w:p>
  </w:endnote>
  <w:endnote w:type="continuationSeparator" w:id="0">
    <w:p w14:paraId="03AF946B" w14:textId="77777777" w:rsidR="003518FC" w:rsidRDefault="0035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3FA6" w14:textId="77777777" w:rsidR="003518FC" w:rsidRDefault="003518FC">
      <w:r>
        <w:separator/>
      </w:r>
    </w:p>
  </w:footnote>
  <w:footnote w:type="continuationSeparator" w:id="0">
    <w:p w14:paraId="4EF6312E" w14:textId="77777777" w:rsidR="003518FC" w:rsidRDefault="0035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E319" w14:textId="77777777" w:rsidR="009445B3" w:rsidRDefault="00000000">
    <w:pPr>
      <w:pStyle w:val="a3"/>
      <w:spacing w:line="14" w:lineRule="auto"/>
      <w:rPr>
        <w:sz w:val="20"/>
      </w:rPr>
    </w:pPr>
    <w:r>
      <w:pict w14:anchorId="344A4A8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25.05pt;margin-top:35.05pt;width:14pt;height:17.55pt;z-index:-251658752;mso-position-horizontal-relative:page;mso-position-vertical-relative:page" filled="f" stroked="f">
          <v:textbox inset="0,0,0,0">
            <w:txbxContent>
              <w:p w14:paraId="21190F81" w14:textId="7C147C51" w:rsidR="009445B3" w:rsidRDefault="009445B3">
                <w:pPr>
                  <w:spacing w:before="8"/>
                  <w:ind w:left="6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22C1"/>
    <w:multiLevelType w:val="hybridMultilevel"/>
    <w:tmpl w:val="69B01E0E"/>
    <w:lvl w:ilvl="0" w:tplc="4F583696">
      <w:start w:val="1"/>
      <w:numFmt w:val="decimal"/>
      <w:lvlText w:val="%1."/>
      <w:lvlJc w:val="left"/>
      <w:pPr>
        <w:ind w:left="33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A0685274">
      <w:numFmt w:val="bullet"/>
      <w:lvlText w:val="•"/>
      <w:lvlJc w:val="left"/>
      <w:pPr>
        <w:ind w:left="1122" w:hanging="270"/>
      </w:pPr>
      <w:rPr>
        <w:rFonts w:hint="default"/>
        <w:lang w:val="uk-UA" w:eastAsia="en-US" w:bidi="ar-SA"/>
      </w:rPr>
    </w:lvl>
    <w:lvl w:ilvl="2" w:tplc="BCF4677E">
      <w:numFmt w:val="bullet"/>
      <w:lvlText w:val="•"/>
      <w:lvlJc w:val="left"/>
      <w:pPr>
        <w:ind w:left="1925" w:hanging="270"/>
      </w:pPr>
      <w:rPr>
        <w:rFonts w:hint="default"/>
        <w:lang w:val="uk-UA" w:eastAsia="en-US" w:bidi="ar-SA"/>
      </w:rPr>
    </w:lvl>
    <w:lvl w:ilvl="3" w:tplc="A3742810">
      <w:numFmt w:val="bullet"/>
      <w:lvlText w:val="•"/>
      <w:lvlJc w:val="left"/>
      <w:pPr>
        <w:ind w:left="2728" w:hanging="270"/>
      </w:pPr>
      <w:rPr>
        <w:rFonts w:hint="default"/>
        <w:lang w:val="uk-UA" w:eastAsia="en-US" w:bidi="ar-SA"/>
      </w:rPr>
    </w:lvl>
    <w:lvl w:ilvl="4" w:tplc="345AE59A">
      <w:numFmt w:val="bullet"/>
      <w:lvlText w:val="•"/>
      <w:lvlJc w:val="left"/>
      <w:pPr>
        <w:ind w:left="3531" w:hanging="270"/>
      </w:pPr>
      <w:rPr>
        <w:rFonts w:hint="default"/>
        <w:lang w:val="uk-UA" w:eastAsia="en-US" w:bidi="ar-SA"/>
      </w:rPr>
    </w:lvl>
    <w:lvl w:ilvl="5" w:tplc="CF1E3352">
      <w:numFmt w:val="bullet"/>
      <w:lvlText w:val="•"/>
      <w:lvlJc w:val="left"/>
      <w:pPr>
        <w:ind w:left="4334" w:hanging="270"/>
      </w:pPr>
      <w:rPr>
        <w:rFonts w:hint="default"/>
        <w:lang w:val="uk-UA" w:eastAsia="en-US" w:bidi="ar-SA"/>
      </w:rPr>
    </w:lvl>
    <w:lvl w:ilvl="6" w:tplc="52502AD6">
      <w:numFmt w:val="bullet"/>
      <w:lvlText w:val="•"/>
      <w:lvlJc w:val="left"/>
      <w:pPr>
        <w:ind w:left="5136" w:hanging="270"/>
      </w:pPr>
      <w:rPr>
        <w:rFonts w:hint="default"/>
        <w:lang w:val="uk-UA" w:eastAsia="en-US" w:bidi="ar-SA"/>
      </w:rPr>
    </w:lvl>
    <w:lvl w:ilvl="7" w:tplc="AC7CB3B0">
      <w:numFmt w:val="bullet"/>
      <w:lvlText w:val="•"/>
      <w:lvlJc w:val="left"/>
      <w:pPr>
        <w:ind w:left="5939" w:hanging="270"/>
      </w:pPr>
      <w:rPr>
        <w:rFonts w:hint="default"/>
        <w:lang w:val="uk-UA" w:eastAsia="en-US" w:bidi="ar-SA"/>
      </w:rPr>
    </w:lvl>
    <w:lvl w:ilvl="8" w:tplc="0ECE4202">
      <w:numFmt w:val="bullet"/>
      <w:lvlText w:val="•"/>
      <w:lvlJc w:val="left"/>
      <w:pPr>
        <w:ind w:left="6742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19BF58C6"/>
    <w:multiLevelType w:val="hybridMultilevel"/>
    <w:tmpl w:val="07EE7956"/>
    <w:lvl w:ilvl="0" w:tplc="7EFC17CE">
      <w:start w:val="4"/>
      <w:numFmt w:val="decimal"/>
      <w:lvlText w:val="%1)"/>
      <w:lvlJc w:val="left"/>
      <w:pPr>
        <w:ind w:left="6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4"/>
        <w:szCs w:val="24"/>
        <w:lang w:val="uk-UA" w:eastAsia="en-US" w:bidi="ar-SA"/>
      </w:rPr>
    </w:lvl>
    <w:lvl w:ilvl="1" w:tplc="42341BC2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53C07428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9F0C0FEA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0A104D8E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AA76EA84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46D004A4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7D7CA3A2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EF7E570E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1E7F379C"/>
    <w:multiLevelType w:val="hybridMultilevel"/>
    <w:tmpl w:val="56DA8036"/>
    <w:lvl w:ilvl="0" w:tplc="01CC6F94">
      <w:start w:val="1"/>
      <w:numFmt w:val="decimal"/>
      <w:lvlText w:val="%1."/>
      <w:lvlJc w:val="left"/>
      <w:pPr>
        <w:ind w:left="6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E35E1896">
      <w:numFmt w:val="bullet"/>
      <w:lvlText w:val="•"/>
      <w:lvlJc w:val="left"/>
      <w:pPr>
        <w:ind w:left="888" w:hanging="270"/>
      </w:pPr>
      <w:rPr>
        <w:rFonts w:hint="default"/>
        <w:lang w:val="uk-UA" w:eastAsia="en-US" w:bidi="ar-SA"/>
      </w:rPr>
    </w:lvl>
    <w:lvl w:ilvl="2" w:tplc="82F441CC">
      <w:numFmt w:val="bullet"/>
      <w:lvlText w:val="•"/>
      <w:lvlJc w:val="left"/>
      <w:pPr>
        <w:ind w:left="1717" w:hanging="270"/>
      </w:pPr>
      <w:rPr>
        <w:rFonts w:hint="default"/>
        <w:lang w:val="uk-UA" w:eastAsia="en-US" w:bidi="ar-SA"/>
      </w:rPr>
    </w:lvl>
    <w:lvl w:ilvl="3" w:tplc="96663818">
      <w:numFmt w:val="bullet"/>
      <w:lvlText w:val="•"/>
      <w:lvlJc w:val="left"/>
      <w:pPr>
        <w:ind w:left="2546" w:hanging="270"/>
      </w:pPr>
      <w:rPr>
        <w:rFonts w:hint="default"/>
        <w:lang w:val="uk-UA" w:eastAsia="en-US" w:bidi="ar-SA"/>
      </w:rPr>
    </w:lvl>
    <w:lvl w:ilvl="4" w:tplc="809C680A">
      <w:numFmt w:val="bullet"/>
      <w:lvlText w:val="•"/>
      <w:lvlJc w:val="left"/>
      <w:pPr>
        <w:ind w:left="3375" w:hanging="270"/>
      </w:pPr>
      <w:rPr>
        <w:rFonts w:hint="default"/>
        <w:lang w:val="uk-UA" w:eastAsia="en-US" w:bidi="ar-SA"/>
      </w:rPr>
    </w:lvl>
    <w:lvl w:ilvl="5" w:tplc="9DFEAC1C">
      <w:numFmt w:val="bullet"/>
      <w:lvlText w:val="•"/>
      <w:lvlJc w:val="left"/>
      <w:pPr>
        <w:ind w:left="4204" w:hanging="270"/>
      </w:pPr>
      <w:rPr>
        <w:rFonts w:hint="default"/>
        <w:lang w:val="uk-UA" w:eastAsia="en-US" w:bidi="ar-SA"/>
      </w:rPr>
    </w:lvl>
    <w:lvl w:ilvl="6" w:tplc="3BE2CC46">
      <w:numFmt w:val="bullet"/>
      <w:lvlText w:val="•"/>
      <w:lvlJc w:val="left"/>
      <w:pPr>
        <w:ind w:left="5032" w:hanging="270"/>
      </w:pPr>
      <w:rPr>
        <w:rFonts w:hint="default"/>
        <w:lang w:val="uk-UA" w:eastAsia="en-US" w:bidi="ar-SA"/>
      </w:rPr>
    </w:lvl>
    <w:lvl w:ilvl="7" w:tplc="4EB043BC">
      <w:numFmt w:val="bullet"/>
      <w:lvlText w:val="•"/>
      <w:lvlJc w:val="left"/>
      <w:pPr>
        <w:ind w:left="5861" w:hanging="270"/>
      </w:pPr>
      <w:rPr>
        <w:rFonts w:hint="default"/>
        <w:lang w:val="uk-UA" w:eastAsia="en-US" w:bidi="ar-SA"/>
      </w:rPr>
    </w:lvl>
    <w:lvl w:ilvl="8" w:tplc="0D0AACC8">
      <w:numFmt w:val="bullet"/>
      <w:lvlText w:val="•"/>
      <w:lvlJc w:val="left"/>
      <w:pPr>
        <w:ind w:left="6690" w:hanging="270"/>
      </w:pPr>
      <w:rPr>
        <w:rFonts w:hint="default"/>
        <w:lang w:val="uk-UA" w:eastAsia="en-US" w:bidi="ar-SA"/>
      </w:rPr>
    </w:lvl>
  </w:abstractNum>
  <w:abstractNum w:abstractNumId="3" w15:restartNumberingAfterBreak="0">
    <w:nsid w:val="2F36585E"/>
    <w:multiLevelType w:val="hybridMultilevel"/>
    <w:tmpl w:val="C5A27224"/>
    <w:lvl w:ilvl="0" w:tplc="3934E820">
      <w:start w:val="1"/>
      <w:numFmt w:val="decimal"/>
      <w:lvlText w:val="%1."/>
      <w:lvlJc w:val="left"/>
      <w:pPr>
        <w:ind w:left="6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C31A55EE">
      <w:numFmt w:val="bullet"/>
      <w:lvlText w:val="•"/>
      <w:lvlJc w:val="left"/>
      <w:pPr>
        <w:ind w:left="888" w:hanging="270"/>
      </w:pPr>
      <w:rPr>
        <w:rFonts w:hint="default"/>
        <w:lang w:val="uk-UA" w:eastAsia="en-US" w:bidi="ar-SA"/>
      </w:rPr>
    </w:lvl>
    <w:lvl w:ilvl="2" w:tplc="ECD89D7E">
      <w:numFmt w:val="bullet"/>
      <w:lvlText w:val="•"/>
      <w:lvlJc w:val="left"/>
      <w:pPr>
        <w:ind w:left="1717" w:hanging="270"/>
      </w:pPr>
      <w:rPr>
        <w:rFonts w:hint="default"/>
        <w:lang w:val="uk-UA" w:eastAsia="en-US" w:bidi="ar-SA"/>
      </w:rPr>
    </w:lvl>
    <w:lvl w:ilvl="3" w:tplc="8042D8CA">
      <w:numFmt w:val="bullet"/>
      <w:lvlText w:val="•"/>
      <w:lvlJc w:val="left"/>
      <w:pPr>
        <w:ind w:left="2546" w:hanging="270"/>
      </w:pPr>
      <w:rPr>
        <w:rFonts w:hint="default"/>
        <w:lang w:val="uk-UA" w:eastAsia="en-US" w:bidi="ar-SA"/>
      </w:rPr>
    </w:lvl>
    <w:lvl w:ilvl="4" w:tplc="687E2FC2">
      <w:numFmt w:val="bullet"/>
      <w:lvlText w:val="•"/>
      <w:lvlJc w:val="left"/>
      <w:pPr>
        <w:ind w:left="3375" w:hanging="270"/>
      </w:pPr>
      <w:rPr>
        <w:rFonts w:hint="default"/>
        <w:lang w:val="uk-UA" w:eastAsia="en-US" w:bidi="ar-SA"/>
      </w:rPr>
    </w:lvl>
    <w:lvl w:ilvl="5" w:tplc="753866EC">
      <w:numFmt w:val="bullet"/>
      <w:lvlText w:val="•"/>
      <w:lvlJc w:val="left"/>
      <w:pPr>
        <w:ind w:left="4204" w:hanging="270"/>
      </w:pPr>
      <w:rPr>
        <w:rFonts w:hint="default"/>
        <w:lang w:val="uk-UA" w:eastAsia="en-US" w:bidi="ar-SA"/>
      </w:rPr>
    </w:lvl>
    <w:lvl w:ilvl="6" w:tplc="F42AB8A6">
      <w:numFmt w:val="bullet"/>
      <w:lvlText w:val="•"/>
      <w:lvlJc w:val="left"/>
      <w:pPr>
        <w:ind w:left="5032" w:hanging="270"/>
      </w:pPr>
      <w:rPr>
        <w:rFonts w:hint="default"/>
        <w:lang w:val="uk-UA" w:eastAsia="en-US" w:bidi="ar-SA"/>
      </w:rPr>
    </w:lvl>
    <w:lvl w:ilvl="7" w:tplc="58B8FCEC">
      <w:numFmt w:val="bullet"/>
      <w:lvlText w:val="•"/>
      <w:lvlJc w:val="left"/>
      <w:pPr>
        <w:ind w:left="5861" w:hanging="270"/>
      </w:pPr>
      <w:rPr>
        <w:rFonts w:hint="default"/>
        <w:lang w:val="uk-UA" w:eastAsia="en-US" w:bidi="ar-SA"/>
      </w:rPr>
    </w:lvl>
    <w:lvl w:ilvl="8" w:tplc="798A263E">
      <w:numFmt w:val="bullet"/>
      <w:lvlText w:val="•"/>
      <w:lvlJc w:val="left"/>
      <w:pPr>
        <w:ind w:left="6690" w:hanging="270"/>
      </w:pPr>
      <w:rPr>
        <w:rFonts w:hint="default"/>
        <w:lang w:val="uk-UA" w:eastAsia="en-US" w:bidi="ar-SA"/>
      </w:rPr>
    </w:lvl>
  </w:abstractNum>
  <w:abstractNum w:abstractNumId="4" w15:restartNumberingAfterBreak="0">
    <w:nsid w:val="3F31733F"/>
    <w:multiLevelType w:val="hybridMultilevel"/>
    <w:tmpl w:val="EC0C1B6E"/>
    <w:lvl w:ilvl="0" w:tplc="30B4C736">
      <w:start w:val="1"/>
      <w:numFmt w:val="decimal"/>
      <w:lvlText w:val="%1."/>
      <w:lvlJc w:val="left"/>
      <w:pPr>
        <w:ind w:left="60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AD88BEA2">
      <w:start w:val="1"/>
      <w:numFmt w:val="decimal"/>
      <w:lvlText w:val="%2)"/>
      <w:lvlJc w:val="left"/>
      <w:pPr>
        <w:ind w:left="91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4"/>
        <w:szCs w:val="24"/>
        <w:lang w:val="uk-UA" w:eastAsia="en-US" w:bidi="ar-SA"/>
      </w:rPr>
    </w:lvl>
    <w:lvl w:ilvl="2" w:tplc="FD6CD894">
      <w:numFmt w:val="bullet"/>
      <w:lvlText w:val="•"/>
      <w:lvlJc w:val="left"/>
      <w:pPr>
        <w:ind w:left="1745" w:hanging="293"/>
      </w:pPr>
      <w:rPr>
        <w:rFonts w:hint="default"/>
        <w:lang w:val="uk-UA" w:eastAsia="en-US" w:bidi="ar-SA"/>
      </w:rPr>
    </w:lvl>
    <w:lvl w:ilvl="3" w:tplc="54328862">
      <w:numFmt w:val="bullet"/>
      <w:lvlText w:val="•"/>
      <w:lvlJc w:val="left"/>
      <w:pPr>
        <w:ind w:left="2570" w:hanging="293"/>
      </w:pPr>
      <w:rPr>
        <w:rFonts w:hint="default"/>
        <w:lang w:val="uk-UA" w:eastAsia="en-US" w:bidi="ar-SA"/>
      </w:rPr>
    </w:lvl>
    <w:lvl w:ilvl="4" w:tplc="C3260318">
      <w:numFmt w:val="bullet"/>
      <w:lvlText w:val="•"/>
      <w:lvlJc w:val="left"/>
      <w:pPr>
        <w:ind w:left="3396" w:hanging="293"/>
      </w:pPr>
      <w:rPr>
        <w:rFonts w:hint="default"/>
        <w:lang w:val="uk-UA" w:eastAsia="en-US" w:bidi="ar-SA"/>
      </w:rPr>
    </w:lvl>
    <w:lvl w:ilvl="5" w:tplc="24728356">
      <w:numFmt w:val="bullet"/>
      <w:lvlText w:val="•"/>
      <w:lvlJc w:val="left"/>
      <w:pPr>
        <w:ind w:left="4221" w:hanging="293"/>
      </w:pPr>
      <w:rPr>
        <w:rFonts w:hint="default"/>
        <w:lang w:val="uk-UA" w:eastAsia="en-US" w:bidi="ar-SA"/>
      </w:rPr>
    </w:lvl>
    <w:lvl w:ilvl="6" w:tplc="DEA4DD34">
      <w:numFmt w:val="bullet"/>
      <w:lvlText w:val="•"/>
      <w:lvlJc w:val="left"/>
      <w:pPr>
        <w:ind w:left="5046" w:hanging="293"/>
      </w:pPr>
      <w:rPr>
        <w:rFonts w:hint="default"/>
        <w:lang w:val="uk-UA" w:eastAsia="en-US" w:bidi="ar-SA"/>
      </w:rPr>
    </w:lvl>
    <w:lvl w:ilvl="7" w:tplc="B0A428F2">
      <w:numFmt w:val="bullet"/>
      <w:lvlText w:val="•"/>
      <w:lvlJc w:val="left"/>
      <w:pPr>
        <w:ind w:left="5872" w:hanging="293"/>
      </w:pPr>
      <w:rPr>
        <w:rFonts w:hint="default"/>
        <w:lang w:val="uk-UA" w:eastAsia="en-US" w:bidi="ar-SA"/>
      </w:rPr>
    </w:lvl>
    <w:lvl w:ilvl="8" w:tplc="15C81FC4">
      <w:numFmt w:val="bullet"/>
      <w:lvlText w:val="•"/>
      <w:lvlJc w:val="left"/>
      <w:pPr>
        <w:ind w:left="6697" w:hanging="293"/>
      </w:pPr>
      <w:rPr>
        <w:rFonts w:hint="default"/>
        <w:lang w:val="uk-UA" w:eastAsia="en-US" w:bidi="ar-SA"/>
      </w:rPr>
    </w:lvl>
  </w:abstractNum>
  <w:num w:numId="1" w16cid:durableId="572659684">
    <w:abstractNumId w:val="0"/>
  </w:num>
  <w:num w:numId="2" w16cid:durableId="1137643553">
    <w:abstractNumId w:val="2"/>
  </w:num>
  <w:num w:numId="3" w16cid:durableId="1791703595">
    <w:abstractNumId w:val="3"/>
  </w:num>
  <w:num w:numId="4" w16cid:durableId="704672420">
    <w:abstractNumId w:val="1"/>
  </w:num>
  <w:num w:numId="5" w16cid:durableId="1241521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5B3"/>
    <w:rsid w:val="000A57D7"/>
    <w:rsid w:val="00146829"/>
    <w:rsid w:val="00240819"/>
    <w:rsid w:val="0029320C"/>
    <w:rsid w:val="002A4A45"/>
    <w:rsid w:val="003518FC"/>
    <w:rsid w:val="009445B3"/>
    <w:rsid w:val="00956237"/>
    <w:rsid w:val="00B732C3"/>
    <w:rsid w:val="00D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5E7C0"/>
  <w15:docId w15:val="{A563BFA6-E702-4486-9435-CD363B6B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character" w:customStyle="1" w:styleId="a6">
    <w:name w:val="Другое_"/>
    <w:basedOn w:val="a0"/>
    <w:link w:val="a7"/>
    <w:locked/>
    <w:rsid w:val="0029320C"/>
  </w:style>
  <w:style w:type="paragraph" w:customStyle="1" w:styleId="a7">
    <w:name w:val="Другое"/>
    <w:basedOn w:val="a"/>
    <w:link w:val="a6"/>
    <w:rsid w:val="0029320C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styleId="a8">
    <w:name w:val="Hyperlink"/>
    <w:basedOn w:val="a0"/>
    <w:uiPriority w:val="99"/>
    <w:unhideWhenUsed/>
    <w:rsid w:val="0029320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9320C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9320C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29320C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9320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ns-gromada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nap@ns-gromada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9424</Words>
  <Characters>5373</Characters>
  <Application>Microsoft Office Word</Application>
  <DocSecurity>0</DocSecurity>
  <Lines>44</Lines>
  <Paragraphs>29</Paragraphs>
  <ScaleCrop>false</ScaleCrop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Нижні Сірогози ЦНАП</cp:lastModifiedBy>
  <cp:revision>4</cp:revision>
  <dcterms:created xsi:type="dcterms:W3CDTF">2025-12-15T15:18:00Z</dcterms:created>
  <dcterms:modified xsi:type="dcterms:W3CDTF">2025-12-19T09:41:00Z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22.12.0</vt:lpwstr>
  </property>
</Properties>
</file>