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A82A" w14:textId="56CAAD74" w:rsidR="00FE5AB1" w:rsidRPr="00FE5AB1" w:rsidRDefault="00FE5AB1" w:rsidP="00FE5AB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5AB1">
        <w:rPr>
          <w:rFonts w:ascii="Times New Roman" w:eastAsia="Times New Roman" w:hAnsi="Times New Roman" w:cs="Times New Roman"/>
          <w:color w:val="000000"/>
          <w:sz w:val="28"/>
          <w:szCs w:val="28"/>
        </w:rPr>
        <w:t>ЗАТВЕРДЖЕНО</w:t>
      </w:r>
    </w:p>
    <w:p w14:paraId="1E1A4993" w14:textId="646CDB64" w:rsidR="00FE5AB1" w:rsidRDefault="00FE5AB1" w:rsidP="00FE5AB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5AB1">
        <w:rPr>
          <w:rFonts w:ascii="Times New Roman" w:eastAsia="Times New Roman" w:hAnsi="Times New Roman" w:cs="Times New Roman"/>
          <w:color w:val="000000"/>
          <w:sz w:val="28"/>
          <w:szCs w:val="28"/>
        </w:rPr>
        <w:t xml:space="preserve">Розпорядження Генічеської міської </w:t>
      </w:r>
      <w:r>
        <w:rPr>
          <w:rFonts w:ascii="Times New Roman" w:eastAsia="Times New Roman" w:hAnsi="Times New Roman" w:cs="Times New Roman"/>
          <w:color w:val="000000"/>
          <w:sz w:val="28"/>
          <w:szCs w:val="28"/>
        </w:rPr>
        <w:t xml:space="preserve">     </w:t>
      </w:r>
    </w:p>
    <w:p w14:paraId="7B912573" w14:textId="7439AFAA" w:rsidR="00FE5AB1" w:rsidRPr="00FE5AB1" w:rsidRDefault="00FE5AB1" w:rsidP="00FE5AB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5AB1">
        <w:rPr>
          <w:rFonts w:ascii="Times New Roman" w:eastAsia="Times New Roman" w:hAnsi="Times New Roman" w:cs="Times New Roman"/>
          <w:color w:val="000000"/>
          <w:sz w:val="28"/>
          <w:szCs w:val="28"/>
        </w:rPr>
        <w:t xml:space="preserve">військової адміністрації </w:t>
      </w:r>
    </w:p>
    <w:p w14:paraId="693C72B9" w14:textId="05DA9657" w:rsidR="00CC2488" w:rsidRDefault="00FE5AB1" w:rsidP="00FE5AB1">
      <w:pPr>
        <w:pBdr>
          <w:top w:val="nil"/>
          <w:left w:val="nil"/>
          <w:bottom w:val="nil"/>
          <w:right w:val="nil"/>
          <w:between w:val="nil"/>
        </w:pBdr>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sidRPr="00FE5AB1">
        <w:rPr>
          <w:rFonts w:ascii="Times New Roman" w:eastAsia="Times New Roman" w:hAnsi="Times New Roman" w:cs="Times New Roman"/>
          <w:color w:val="000000"/>
          <w:sz w:val="28"/>
          <w:szCs w:val="28"/>
        </w:rPr>
        <w:t xml:space="preserve">від </w:t>
      </w:r>
      <w:r w:rsidR="00F94935">
        <w:rPr>
          <w:rFonts w:ascii="Times New Roman" w:eastAsia="Times New Roman" w:hAnsi="Times New Roman" w:cs="Times New Roman"/>
          <w:color w:val="000000"/>
          <w:sz w:val="28"/>
          <w:szCs w:val="28"/>
        </w:rPr>
        <w:t>15.07.</w:t>
      </w:r>
      <w:r w:rsidRPr="00FE5AB1">
        <w:rPr>
          <w:rFonts w:ascii="Times New Roman" w:eastAsia="Times New Roman" w:hAnsi="Times New Roman" w:cs="Times New Roman"/>
          <w:color w:val="000000"/>
          <w:sz w:val="28"/>
          <w:szCs w:val="28"/>
        </w:rPr>
        <w:t>2025 №</w:t>
      </w:r>
      <w:r w:rsidR="00F94935">
        <w:rPr>
          <w:rFonts w:ascii="Times New Roman" w:eastAsia="Times New Roman" w:hAnsi="Times New Roman" w:cs="Times New Roman"/>
          <w:color w:val="000000"/>
          <w:sz w:val="28"/>
          <w:szCs w:val="28"/>
        </w:rPr>
        <w:t>276</w:t>
      </w:r>
    </w:p>
    <w:p w14:paraId="6630A158" w14:textId="77777777" w:rsidR="005277EC" w:rsidRDefault="005277EC">
      <w:pPr>
        <w:pBdr>
          <w:top w:val="nil"/>
          <w:left w:val="nil"/>
          <w:bottom w:val="nil"/>
          <w:right w:val="nil"/>
          <w:between w:val="nil"/>
        </w:pBdr>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1D4C8D1D" w:rsidR="00CC2488" w:rsidRDefault="00297135">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01217</w:t>
      </w:r>
    </w:p>
    <w:p w14:paraId="709C7ECB" w14:textId="77777777" w:rsidR="005A7185" w:rsidRDefault="005A7185">
      <w:pPr>
        <w:jc w:val="center"/>
        <w:rPr>
          <w:rFonts w:ascii="Times New Roman" w:eastAsia="Times New Roman" w:hAnsi="Times New Roman" w:cs="Times New Roman"/>
          <w:b/>
          <w:sz w:val="28"/>
          <w:szCs w:val="28"/>
        </w:rPr>
      </w:pPr>
    </w:p>
    <w:p w14:paraId="2A1AB004" w14:textId="37E1E860" w:rsidR="00AD2815" w:rsidRDefault="001E16B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297135">
        <w:rPr>
          <w:rFonts w:ascii="Times New Roman" w:eastAsia="Times New Roman" w:hAnsi="Times New Roman" w:cs="Times New Roman"/>
          <w:b/>
          <w:sz w:val="28"/>
          <w:szCs w:val="28"/>
        </w:rPr>
        <w:t>РЕЄСТРАЦІЯ МІСЦЯ ПРОЖИВАННЯ ДИТИНИ ДО 14 РОКІВ</w:t>
      </w:r>
      <w:r>
        <w:rPr>
          <w:rFonts w:ascii="Times New Roman" w:eastAsia="Times New Roman" w:hAnsi="Times New Roman" w:cs="Times New Roman"/>
          <w:b/>
          <w:sz w:val="28"/>
          <w:szCs w:val="28"/>
        </w:rPr>
        <w:t>»</w:t>
      </w:r>
    </w:p>
    <w:p w14:paraId="382AA4EE" w14:textId="77777777" w:rsidR="002D3EE8" w:rsidRDefault="002D3EE8">
      <w:pPr>
        <w:jc w:val="center"/>
        <w:rPr>
          <w:rFonts w:ascii="Times New Roman" w:eastAsia="Times New Roman" w:hAnsi="Times New Roman" w:cs="Times New Roman"/>
          <w:b/>
          <w:sz w:val="28"/>
          <w:szCs w:val="28"/>
        </w:rPr>
      </w:pPr>
    </w:p>
    <w:p w14:paraId="4BECA697" w14:textId="77777777" w:rsidR="00F422A1" w:rsidRDefault="00F422A1">
      <w:pPr>
        <w:jc w:val="center"/>
        <w:rPr>
          <w:rFonts w:ascii="Times New Roman" w:eastAsia="Times New Roman" w:hAnsi="Times New Roman" w:cs="Times New Roman"/>
          <w:b/>
          <w:sz w:val="28"/>
          <w:szCs w:val="28"/>
          <w:u w:val="single"/>
        </w:rPr>
      </w:pPr>
      <w:r w:rsidRPr="00F422A1">
        <w:rPr>
          <w:rFonts w:ascii="Times New Roman" w:eastAsia="Times New Roman" w:hAnsi="Times New Roman" w:cs="Times New Roman"/>
          <w:b/>
          <w:sz w:val="28"/>
          <w:szCs w:val="28"/>
          <w:u w:val="single"/>
        </w:rPr>
        <w:t xml:space="preserve">Центр надання адміністративних послуг Генічеської міської ради </w:t>
      </w:r>
    </w:p>
    <w:p w14:paraId="3C6EBA72" w14:textId="2A13929F"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302"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38"/>
        <w:gridCol w:w="8223"/>
      </w:tblGrid>
      <w:tr w:rsidR="00CC2488" w14:paraId="5A90BD30" w14:textId="77777777" w:rsidTr="00531B10">
        <w:tc>
          <w:tcPr>
            <w:tcW w:w="15302"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531B10">
        <w:tc>
          <w:tcPr>
            <w:tcW w:w="641"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0AC7996A" w14:textId="77777777" w:rsidR="00F422A1" w:rsidRPr="00F422A1" w:rsidRDefault="00F422A1" w:rsidP="00F422A1">
            <w:pPr>
              <w:rPr>
                <w:rFonts w:ascii="Times New Roman" w:hAnsi="Times New Roman" w:cs="Times New Roman"/>
                <w:sz w:val="28"/>
                <w:szCs w:val="28"/>
              </w:rPr>
            </w:pPr>
            <w:r w:rsidRPr="00F422A1">
              <w:rPr>
                <w:rFonts w:ascii="Times New Roman" w:hAnsi="Times New Roman" w:cs="Times New Roman"/>
                <w:sz w:val="28"/>
                <w:szCs w:val="28"/>
              </w:rPr>
              <w:t xml:space="preserve">Центр надання адміністративних послуг Генічеської міської ради </w:t>
            </w:r>
          </w:p>
          <w:p w14:paraId="10661197" w14:textId="26551CE6" w:rsidR="004C0EA9" w:rsidRPr="00B400D1" w:rsidRDefault="00F422A1" w:rsidP="00F422A1">
            <w:pPr>
              <w:rPr>
                <w:rFonts w:ascii="Times New Roman" w:hAnsi="Times New Roman" w:cs="Times New Roman"/>
                <w:sz w:val="28"/>
                <w:szCs w:val="28"/>
              </w:rPr>
            </w:pPr>
            <w:r w:rsidRPr="00F422A1">
              <w:rPr>
                <w:rFonts w:ascii="Times New Roman" w:hAnsi="Times New Roman" w:cs="Times New Roman"/>
                <w:sz w:val="28"/>
                <w:szCs w:val="28"/>
              </w:rPr>
              <w:t>вул. Незалежності, буд. 67/1, м. Івано-Франківськ, Івано-Франківська обл., 76018</w:t>
            </w:r>
          </w:p>
        </w:tc>
      </w:tr>
      <w:tr w:rsidR="00CC2488" w14:paraId="46F4B79D" w14:textId="77777777" w:rsidTr="00531B10">
        <w:trPr>
          <w:trHeight w:val="1023"/>
        </w:trPr>
        <w:tc>
          <w:tcPr>
            <w:tcW w:w="641"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38406D33" w:rsidR="00CC2488" w:rsidRDefault="009244B3" w:rsidP="009244B3">
            <w:pP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574852">
              <w:rPr>
                <w:rFonts w:ascii="Times New Roman" w:eastAsia="Times New Roman" w:hAnsi="Times New Roman" w:cs="Times New Roman"/>
                <w:sz w:val="28"/>
                <w:szCs w:val="28"/>
              </w:rPr>
              <w:t xml:space="preserve">ежим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531B10">
        <w:tc>
          <w:tcPr>
            <w:tcW w:w="641"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1E2D8A67" w:rsidR="00CC2488" w:rsidRDefault="00FC39EB">
            <w:pPr>
              <w:rPr>
                <w:rFonts w:ascii="Times New Roman" w:eastAsia="Times New Roman" w:hAnsi="Times New Roman" w:cs="Times New Roman"/>
                <w:sz w:val="28"/>
                <w:szCs w:val="28"/>
              </w:rPr>
            </w:pPr>
            <w:r w:rsidRPr="00FC39EB">
              <w:rPr>
                <w:rFonts w:ascii="Times New Roman" w:eastAsia="Times New Roman" w:hAnsi="Times New Roman" w:cs="Times New Roman"/>
                <w:sz w:val="28"/>
                <w:szCs w:val="28"/>
              </w:rPr>
              <w:t>Телефон/факс (довідки), адреса електронної пошти та вебсайт</w:t>
            </w:r>
          </w:p>
        </w:tc>
        <w:tc>
          <w:tcPr>
            <w:tcW w:w="8223" w:type="dxa"/>
            <w:tcBorders>
              <w:top w:val="single" w:sz="6" w:space="0" w:color="000000"/>
              <w:left w:val="single" w:sz="6" w:space="0" w:color="000000"/>
              <w:bottom w:val="single" w:sz="6" w:space="0" w:color="000000"/>
              <w:right w:val="single" w:sz="6" w:space="0" w:color="000000"/>
            </w:tcBorders>
          </w:tcPr>
          <w:p w14:paraId="2278EDBC" w14:textId="77777777" w:rsidR="00F422A1" w:rsidRPr="00F422A1" w:rsidRDefault="00F422A1" w:rsidP="00F422A1">
            <w:pPr>
              <w:pStyle w:val="af5"/>
              <w:rPr>
                <w:rFonts w:ascii="Times New Roman" w:hAnsi="Times New Roman" w:cs="Times New Roman"/>
                <w:sz w:val="28"/>
                <w:szCs w:val="28"/>
              </w:rPr>
            </w:pPr>
            <w:r w:rsidRPr="00F422A1">
              <w:rPr>
                <w:rFonts w:ascii="Times New Roman" w:hAnsi="Times New Roman" w:cs="Times New Roman"/>
                <w:sz w:val="28"/>
                <w:szCs w:val="28"/>
              </w:rPr>
              <w:t>Тел. +380980533094</w:t>
            </w:r>
          </w:p>
          <w:p w14:paraId="1444FA59" w14:textId="77777777" w:rsidR="00F422A1" w:rsidRPr="00F422A1" w:rsidRDefault="00F422A1" w:rsidP="00F422A1">
            <w:pPr>
              <w:pStyle w:val="af5"/>
              <w:rPr>
                <w:rFonts w:ascii="Times New Roman" w:hAnsi="Times New Roman" w:cs="Times New Roman"/>
                <w:sz w:val="28"/>
                <w:szCs w:val="28"/>
              </w:rPr>
            </w:pPr>
            <w:r w:rsidRPr="00F422A1">
              <w:rPr>
                <w:rFonts w:ascii="Times New Roman" w:hAnsi="Times New Roman" w:cs="Times New Roman"/>
                <w:sz w:val="28"/>
                <w:szCs w:val="28"/>
              </w:rPr>
              <w:t>e-mail: cnap@genich-rada.gov.ua</w:t>
            </w:r>
          </w:p>
          <w:p w14:paraId="3FCB32A1" w14:textId="3544F2E3" w:rsidR="00941E36" w:rsidRPr="00B400D1" w:rsidRDefault="00F422A1" w:rsidP="00F422A1">
            <w:pPr>
              <w:rPr>
                <w:rFonts w:ascii="Times New Roman" w:hAnsi="Times New Roman" w:cs="Times New Roman"/>
                <w:sz w:val="28"/>
                <w:szCs w:val="28"/>
              </w:rPr>
            </w:pPr>
            <w:r w:rsidRPr="00F422A1">
              <w:rPr>
                <w:rFonts w:ascii="Times New Roman" w:hAnsi="Times New Roman" w:cs="Times New Roman"/>
                <w:sz w:val="28"/>
                <w:szCs w:val="28"/>
              </w:rPr>
              <w:t>веб-сайт: https://cnap.genich-rada.gov.ua/</w:t>
            </w:r>
          </w:p>
        </w:tc>
      </w:tr>
      <w:tr w:rsidR="00CC2488" w14:paraId="32F3603B" w14:textId="77777777" w:rsidTr="00531B10">
        <w:tc>
          <w:tcPr>
            <w:tcW w:w="15302"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CC2488" w14:paraId="1BC36179" w14:textId="77777777" w:rsidTr="00531B10">
        <w:trPr>
          <w:trHeight w:val="634"/>
        </w:trPr>
        <w:tc>
          <w:tcPr>
            <w:tcW w:w="641" w:type="dxa"/>
            <w:tcBorders>
              <w:top w:val="single" w:sz="6" w:space="0" w:color="000000"/>
              <w:left w:val="single" w:sz="6" w:space="0" w:color="000000"/>
              <w:bottom w:val="single" w:sz="6" w:space="0" w:color="000000"/>
              <w:right w:val="single" w:sz="6" w:space="0" w:color="000000"/>
            </w:tcBorders>
          </w:tcPr>
          <w:p w14:paraId="3DBF7387"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438" w:type="dxa"/>
            <w:tcBorders>
              <w:top w:val="single" w:sz="6" w:space="0" w:color="000000"/>
              <w:left w:val="single" w:sz="6" w:space="0" w:color="000000"/>
              <w:bottom w:val="single" w:sz="6" w:space="0" w:color="000000"/>
              <w:right w:val="single" w:sz="6" w:space="0" w:color="000000"/>
            </w:tcBorders>
          </w:tcPr>
          <w:p w14:paraId="74BFCF71"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6" w:space="0" w:color="000000"/>
              <w:left w:val="single" w:sz="6" w:space="0" w:color="000000"/>
              <w:bottom w:val="single" w:sz="6" w:space="0" w:color="000000"/>
              <w:right w:val="single" w:sz="6" w:space="0" w:color="000000"/>
            </w:tcBorders>
          </w:tcPr>
          <w:p w14:paraId="1A40456B" w14:textId="77777777" w:rsidR="001E414D" w:rsidRPr="001E414D" w:rsidRDefault="001E414D" w:rsidP="001E414D">
            <w:pPr>
              <w:pBdr>
                <w:top w:val="nil"/>
                <w:left w:val="nil"/>
                <w:bottom w:val="nil"/>
                <w:right w:val="nil"/>
                <w:between w:val="nil"/>
              </w:pBdr>
              <w:tabs>
                <w:tab w:val="left" w:pos="217"/>
              </w:tabs>
              <w:ind w:right="7" w:firstLine="399"/>
              <w:jc w:val="both"/>
              <w:rPr>
                <w:rFonts w:ascii="Times New Roman" w:eastAsia="Times New Roman" w:hAnsi="Times New Roman" w:cs="Times New Roman"/>
                <w:color w:val="000000"/>
                <w:sz w:val="28"/>
                <w:szCs w:val="28"/>
              </w:rPr>
            </w:pPr>
            <w:r w:rsidRPr="001E414D">
              <w:rPr>
                <w:rFonts w:ascii="Times New Roman" w:eastAsia="Times New Roman" w:hAnsi="Times New Roman" w:cs="Times New Roman"/>
                <w:color w:val="000000"/>
                <w:sz w:val="28"/>
                <w:szCs w:val="28"/>
              </w:rPr>
              <w:t>Закон України «Про місцеве самоврядування в Україні»;</w:t>
            </w:r>
          </w:p>
          <w:p w14:paraId="7D6DB17C" w14:textId="77777777" w:rsidR="00972673" w:rsidRPr="00972673" w:rsidRDefault="00972673" w:rsidP="00972673">
            <w:pPr>
              <w:tabs>
                <w:tab w:val="left" w:pos="217"/>
              </w:tabs>
              <w:ind w:right="7" w:firstLine="399"/>
              <w:jc w:val="both"/>
              <w:rPr>
                <w:rFonts w:ascii="Times New Roman" w:eastAsia="Times New Roman" w:hAnsi="Times New Roman" w:cs="Times New Roman"/>
                <w:color w:val="000000"/>
                <w:sz w:val="28"/>
                <w:szCs w:val="28"/>
              </w:rPr>
            </w:pPr>
            <w:r w:rsidRPr="00972673">
              <w:rPr>
                <w:rFonts w:ascii="Times New Roman" w:eastAsia="Times New Roman" w:hAnsi="Times New Roman" w:cs="Times New Roman"/>
                <w:color w:val="000000"/>
                <w:sz w:val="28"/>
                <w:szCs w:val="28"/>
              </w:rPr>
              <w:t xml:space="preserve">Закон України «Про надання публічних (електронних публічних) послуг щодо декларування та реєстрації місця проживання в Україні» </w:t>
            </w:r>
          </w:p>
          <w:p w14:paraId="743EE3E5" w14:textId="77777777" w:rsidR="00972673" w:rsidRPr="00972673" w:rsidRDefault="00972673" w:rsidP="00972673">
            <w:pPr>
              <w:tabs>
                <w:tab w:val="left" w:pos="217"/>
              </w:tabs>
              <w:ind w:right="7" w:firstLine="399"/>
              <w:jc w:val="both"/>
              <w:rPr>
                <w:rFonts w:ascii="Times New Roman" w:eastAsia="Times New Roman" w:hAnsi="Times New Roman" w:cs="Times New Roman"/>
                <w:color w:val="000000"/>
                <w:sz w:val="28"/>
                <w:szCs w:val="28"/>
              </w:rPr>
            </w:pPr>
            <w:r w:rsidRPr="00972673">
              <w:rPr>
                <w:rFonts w:ascii="Times New Roman" w:eastAsia="Times New Roman" w:hAnsi="Times New Roman" w:cs="Times New Roman"/>
                <w:color w:val="000000"/>
                <w:sz w:val="28"/>
                <w:szCs w:val="28"/>
              </w:rPr>
              <w:t xml:space="preserve">Закон України «Про свободу пересування та вільний вибір місця проживання в Україні» </w:t>
            </w:r>
          </w:p>
          <w:p w14:paraId="100D6AAB" w14:textId="77777777" w:rsidR="00972673" w:rsidRPr="00972673" w:rsidRDefault="00972673" w:rsidP="00972673">
            <w:pPr>
              <w:tabs>
                <w:tab w:val="left" w:pos="217"/>
              </w:tabs>
              <w:ind w:right="7" w:firstLine="399"/>
              <w:jc w:val="both"/>
              <w:rPr>
                <w:rFonts w:ascii="Times New Roman" w:eastAsia="Times New Roman" w:hAnsi="Times New Roman" w:cs="Times New Roman"/>
                <w:color w:val="000000"/>
                <w:sz w:val="28"/>
                <w:szCs w:val="28"/>
              </w:rPr>
            </w:pPr>
            <w:r w:rsidRPr="00972673">
              <w:rPr>
                <w:rFonts w:ascii="Times New Roman" w:eastAsia="Times New Roman" w:hAnsi="Times New Roman" w:cs="Times New Roman"/>
                <w:color w:val="000000"/>
                <w:sz w:val="28"/>
                <w:szCs w:val="28"/>
              </w:rPr>
              <w:t xml:space="preserve">Закон України «Про адміністративні послуги» </w:t>
            </w:r>
          </w:p>
          <w:p w14:paraId="6DC1D512" w14:textId="77777777" w:rsidR="00972673" w:rsidRPr="00972673" w:rsidRDefault="00972673" w:rsidP="00972673">
            <w:pPr>
              <w:tabs>
                <w:tab w:val="left" w:pos="217"/>
              </w:tabs>
              <w:ind w:right="7" w:firstLine="399"/>
              <w:jc w:val="both"/>
              <w:rPr>
                <w:rFonts w:ascii="Times New Roman" w:eastAsia="Times New Roman" w:hAnsi="Times New Roman" w:cs="Times New Roman"/>
                <w:color w:val="000000"/>
                <w:sz w:val="28"/>
                <w:szCs w:val="28"/>
              </w:rPr>
            </w:pPr>
            <w:r w:rsidRPr="00972673">
              <w:rPr>
                <w:rFonts w:ascii="Times New Roman" w:eastAsia="Times New Roman" w:hAnsi="Times New Roman" w:cs="Times New Roman"/>
                <w:color w:val="000000"/>
                <w:sz w:val="28"/>
                <w:szCs w:val="28"/>
              </w:rPr>
              <w:t xml:space="preserve">Закон України «Про адміністративну процедуру» </w:t>
            </w:r>
          </w:p>
          <w:p w14:paraId="40180129" w14:textId="77777777" w:rsidR="00972673" w:rsidRPr="00972673" w:rsidRDefault="00972673" w:rsidP="00972673">
            <w:pPr>
              <w:tabs>
                <w:tab w:val="left" w:pos="217"/>
              </w:tabs>
              <w:ind w:right="7" w:firstLine="399"/>
              <w:jc w:val="both"/>
              <w:rPr>
                <w:rFonts w:ascii="Times New Roman" w:eastAsia="Times New Roman" w:hAnsi="Times New Roman" w:cs="Times New Roman"/>
                <w:color w:val="000000"/>
                <w:sz w:val="28"/>
                <w:szCs w:val="28"/>
              </w:rPr>
            </w:pPr>
            <w:r w:rsidRPr="00972673">
              <w:rPr>
                <w:rFonts w:ascii="Times New Roman" w:eastAsia="Times New Roman" w:hAnsi="Times New Roman" w:cs="Times New Roman"/>
                <w:color w:val="000000"/>
                <w:sz w:val="28"/>
                <w:szCs w:val="28"/>
              </w:rPr>
              <w:t xml:space="preserve">Закон України «Про порядок виїзду з України і в'їзду в Україну громадян України» </w:t>
            </w:r>
          </w:p>
          <w:p w14:paraId="73F151D7" w14:textId="77777777" w:rsidR="00972673" w:rsidRPr="00972673" w:rsidRDefault="00972673" w:rsidP="00972673">
            <w:pPr>
              <w:tabs>
                <w:tab w:val="left" w:pos="217"/>
              </w:tabs>
              <w:ind w:right="7" w:firstLine="399"/>
              <w:jc w:val="both"/>
              <w:rPr>
                <w:rFonts w:ascii="Times New Roman" w:eastAsia="Times New Roman" w:hAnsi="Times New Roman" w:cs="Times New Roman"/>
                <w:color w:val="000000"/>
                <w:sz w:val="28"/>
                <w:szCs w:val="28"/>
              </w:rPr>
            </w:pPr>
            <w:r w:rsidRPr="00972673">
              <w:rPr>
                <w:rFonts w:ascii="Times New Roman" w:eastAsia="Times New Roman" w:hAnsi="Times New Roman" w:cs="Times New Roman"/>
                <w:color w:val="000000"/>
                <w:sz w:val="28"/>
                <w:szCs w:val="28"/>
              </w:rPr>
              <w:t xml:space="preserve">Закон України «Про військовий обов'язок і військову службу» </w:t>
            </w:r>
          </w:p>
          <w:p w14:paraId="0BDD9E0B" w14:textId="77777777" w:rsidR="00972673" w:rsidRPr="00972673" w:rsidRDefault="00972673" w:rsidP="00972673">
            <w:pPr>
              <w:tabs>
                <w:tab w:val="left" w:pos="217"/>
              </w:tabs>
              <w:ind w:right="7" w:firstLine="399"/>
              <w:jc w:val="both"/>
              <w:rPr>
                <w:rFonts w:ascii="Times New Roman" w:eastAsia="Times New Roman" w:hAnsi="Times New Roman" w:cs="Times New Roman"/>
                <w:color w:val="000000"/>
                <w:sz w:val="28"/>
                <w:szCs w:val="28"/>
              </w:rPr>
            </w:pPr>
            <w:r w:rsidRPr="00972673">
              <w:rPr>
                <w:rFonts w:ascii="Times New Roman" w:eastAsia="Times New Roman" w:hAnsi="Times New Roman" w:cs="Times New Roman"/>
                <w:color w:val="000000"/>
                <w:sz w:val="28"/>
                <w:szCs w:val="28"/>
              </w:rPr>
              <w:t xml:space="preserve">Закон України «Про державну реєстрацію речових прав на нерухоме майно та їх обтяжень» </w:t>
            </w:r>
          </w:p>
          <w:p w14:paraId="5004C611" w14:textId="77777777" w:rsidR="00972673" w:rsidRPr="00972673" w:rsidRDefault="00972673" w:rsidP="00972673">
            <w:pPr>
              <w:tabs>
                <w:tab w:val="left" w:pos="217"/>
              </w:tabs>
              <w:ind w:right="7" w:firstLine="399"/>
              <w:jc w:val="both"/>
              <w:rPr>
                <w:rFonts w:ascii="Times New Roman" w:eastAsia="Times New Roman" w:hAnsi="Times New Roman" w:cs="Times New Roman"/>
                <w:color w:val="000000"/>
                <w:sz w:val="28"/>
                <w:szCs w:val="28"/>
              </w:rPr>
            </w:pPr>
            <w:r w:rsidRPr="00972673">
              <w:rPr>
                <w:rFonts w:ascii="Times New Roman" w:eastAsia="Times New Roman" w:hAnsi="Times New Roman" w:cs="Times New Roman"/>
                <w:color w:val="000000"/>
                <w:sz w:val="28"/>
                <w:szCs w:val="28"/>
              </w:rPr>
              <w:t xml:space="preserve">Закон України «Про іпотеку» </w:t>
            </w:r>
          </w:p>
          <w:p w14:paraId="7D86143D" w14:textId="622F4B3F" w:rsidR="00E101F2" w:rsidRPr="00311C39" w:rsidRDefault="00972673" w:rsidP="00972673">
            <w:pPr>
              <w:pBdr>
                <w:top w:val="nil"/>
                <w:left w:val="nil"/>
                <w:bottom w:val="nil"/>
                <w:right w:val="nil"/>
                <w:between w:val="nil"/>
              </w:pBdr>
              <w:tabs>
                <w:tab w:val="left" w:pos="217"/>
              </w:tabs>
              <w:ind w:right="7" w:firstLine="399"/>
              <w:jc w:val="both"/>
              <w:rPr>
                <w:rFonts w:ascii="Times New Roman" w:eastAsia="Times New Roman" w:hAnsi="Times New Roman" w:cs="Times New Roman"/>
                <w:color w:val="000000"/>
                <w:sz w:val="28"/>
                <w:szCs w:val="28"/>
              </w:rPr>
            </w:pPr>
            <w:r w:rsidRPr="00972673">
              <w:rPr>
                <w:rFonts w:ascii="Times New Roman" w:eastAsia="Times New Roman" w:hAnsi="Times New Roman" w:cs="Times New Roman"/>
                <w:color w:val="000000"/>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8B56FB" w14:paraId="5DAD62D5" w14:textId="77777777" w:rsidTr="00531B10">
        <w:trPr>
          <w:trHeight w:val="634"/>
        </w:trPr>
        <w:tc>
          <w:tcPr>
            <w:tcW w:w="641" w:type="dxa"/>
            <w:tcBorders>
              <w:top w:val="single" w:sz="6" w:space="0" w:color="000000"/>
              <w:left w:val="single" w:sz="6" w:space="0" w:color="000000"/>
              <w:bottom w:val="single" w:sz="6" w:space="0" w:color="000000"/>
              <w:right w:val="single" w:sz="6" w:space="0" w:color="000000"/>
            </w:tcBorders>
          </w:tcPr>
          <w:p w14:paraId="4DE0FC94" w14:textId="611881CA" w:rsidR="008B56FB" w:rsidRDefault="003211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6" w:space="0" w:color="000000"/>
            </w:tcBorders>
          </w:tcPr>
          <w:p w14:paraId="4B46A7FC" w14:textId="3AB0DBDE" w:rsidR="008B56FB" w:rsidRDefault="00830685">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6" w:space="0" w:color="000000"/>
              <w:left w:val="single" w:sz="6" w:space="0" w:color="000000"/>
              <w:bottom w:val="single" w:sz="6" w:space="0" w:color="000000"/>
              <w:right w:val="single" w:sz="6" w:space="0" w:color="000000"/>
            </w:tcBorders>
          </w:tcPr>
          <w:p w14:paraId="09717F6B" w14:textId="77777777" w:rsidR="009E128B" w:rsidRPr="001E414D" w:rsidRDefault="009E128B" w:rsidP="009E128B">
            <w:pPr>
              <w:pBdr>
                <w:top w:val="nil"/>
                <w:left w:val="nil"/>
                <w:bottom w:val="nil"/>
                <w:right w:val="nil"/>
                <w:between w:val="nil"/>
              </w:pBdr>
              <w:tabs>
                <w:tab w:val="left" w:pos="217"/>
              </w:tabs>
              <w:ind w:right="7" w:firstLine="399"/>
              <w:jc w:val="both"/>
              <w:rPr>
                <w:rFonts w:ascii="Times New Roman" w:eastAsia="Times New Roman" w:hAnsi="Times New Roman" w:cs="Times New Roman"/>
                <w:color w:val="000000"/>
                <w:sz w:val="28"/>
                <w:szCs w:val="28"/>
              </w:rPr>
            </w:pPr>
            <w:r w:rsidRPr="001E414D">
              <w:rPr>
                <w:rFonts w:ascii="Times New Roman" w:eastAsia="Times New Roman" w:hAnsi="Times New Roman" w:cs="Times New Roman"/>
                <w:color w:val="000000"/>
                <w:sz w:val="28"/>
                <w:szCs w:val="28"/>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6231E710" w14:textId="77777777" w:rsidR="009E128B" w:rsidRPr="001E414D" w:rsidRDefault="009E128B" w:rsidP="009E128B">
            <w:pPr>
              <w:pBdr>
                <w:top w:val="nil"/>
                <w:left w:val="nil"/>
                <w:bottom w:val="nil"/>
                <w:right w:val="nil"/>
                <w:between w:val="nil"/>
              </w:pBdr>
              <w:tabs>
                <w:tab w:val="left" w:pos="217"/>
              </w:tabs>
              <w:ind w:right="7" w:firstLine="399"/>
              <w:jc w:val="both"/>
              <w:rPr>
                <w:rFonts w:ascii="Times New Roman" w:eastAsia="Times New Roman" w:hAnsi="Times New Roman" w:cs="Times New Roman"/>
                <w:color w:val="000000"/>
                <w:sz w:val="28"/>
                <w:szCs w:val="28"/>
              </w:rPr>
            </w:pPr>
            <w:r w:rsidRPr="001E414D">
              <w:rPr>
                <w:rFonts w:ascii="Times New Roman" w:eastAsia="Times New Roman" w:hAnsi="Times New Roman" w:cs="Times New Roman"/>
                <w:color w:val="000000"/>
                <w:sz w:val="28"/>
                <w:szCs w:val="28"/>
              </w:rPr>
              <w:t>Постанова Кабінету Міністрів України від 04 грудня 2019 року №1137 «Питання Єдиного державного вебпорталу електронних послуг та Реєстру адміністративних послуг»;</w:t>
            </w:r>
          </w:p>
          <w:p w14:paraId="13406D55" w14:textId="77777777" w:rsidR="007264D5" w:rsidRDefault="00DC2700" w:rsidP="00DC2700">
            <w:pPr>
              <w:pBdr>
                <w:top w:val="nil"/>
                <w:left w:val="nil"/>
                <w:bottom w:val="nil"/>
                <w:right w:val="nil"/>
                <w:between w:val="nil"/>
              </w:pBdr>
              <w:tabs>
                <w:tab w:val="left" w:pos="217"/>
              </w:tabs>
              <w:ind w:right="7" w:firstLine="399"/>
              <w:jc w:val="both"/>
              <w:rPr>
                <w:rFonts w:ascii="Times New Roman" w:eastAsia="Times New Roman" w:hAnsi="Times New Roman" w:cs="Times New Roman"/>
                <w:color w:val="000000"/>
                <w:sz w:val="28"/>
                <w:szCs w:val="28"/>
              </w:rPr>
            </w:pPr>
            <w:r w:rsidRPr="00DC2700">
              <w:rPr>
                <w:rFonts w:ascii="Times New Roman" w:eastAsia="Times New Roman" w:hAnsi="Times New Roman" w:cs="Times New Roman"/>
                <w:color w:val="000000"/>
                <w:sz w:val="28"/>
                <w:szCs w:val="28"/>
              </w:rPr>
              <w:t>Постанова К</w:t>
            </w:r>
            <w:r>
              <w:rPr>
                <w:rFonts w:ascii="Times New Roman" w:eastAsia="Times New Roman" w:hAnsi="Times New Roman" w:cs="Times New Roman"/>
                <w:color w:val="000000"/>
                <w:sz w:val="28"/>
                <w:szCs w:val="28"/>
              </w:rPr>
              <w:t xml:space="preserve">абінету </w:t>
            </w:r>
            <w:r w:rsidRPr="00DC2700">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іністрів </w:t>
            </w:r>
            <w:r w:rsidRPr="00DC2700">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країни</w:t>
            </w:r>
            <w:r w:rsidRPr="00DC2700">
              <w:rPr>
                <w:rFonts w:ascii="Times New Roman" w:eastAsia="Times New Roman" w:hAnsi="Times New Roman" w:cs="Times New Roman"/>
                <w:color w:val="000000"/>
                <w:sz w:val="28"/>
                <w:szCs w:val="28"/>
              </w:rPr>
              <w:t xml:space="preserve"> від 07</w:t>
            </w:r>
            <w:r>
              <w:rPr>
                <w:rFonts w:ascii="Times New Roman" w:eastAsia="Times New Roman" w:hAnsi="Times New Roman" w:cs="Times New Roman"/>
                <w:color w:val="000000"/>
                <w:sz w:val="28"/>
                <w:szCs w:val="28"/>
              </w:rPr>
              <w:t xml:space="preserve"> лютого </w:t>
            </w:r>
            <w:r w:rsidRPr="00DC2700">
              <w:rPr>
                <w:rFonts w:ascii="Times New Roman" w:eastAsia="Times New Roman" w:hAnsi="Times New Roman" w:cs="Times New Roman"/>
                <w:color w:val="000000"/>
                <w:sz w:val="28"/>
                <w:szCs w:val="28"/>
              </w:rPr>
              <w:t>2022</w:t>
            </w:r>
            <w:r>
              <w:rPr>
                <w:rFonts w:ascii="Times New Roman" w:eastAsia="Times New Roman" w:hAnsi="Times New Roman" w:cs="Times New Roman"/>
                <w:color w:val="000000"/>
                <w:sz w:val="28"/>
                <w:szCs w:val="28"/>
              </w:rPr>
              <w:t xml:space="preserve"> року №265 «</w:t>
            </w:r>
            <w:r w:rsidRPr="00DC2700">
              <w:rPr>
                <w:rFonts w:ascii="Times New Roman" w:eastAsia="Times New Roman" w:hAnsi="Times New Roman" w:cs="Times New Roman"/>
                <w:color w:val="000000"/>
                <w:sz w:val="28"/>
                <w:szCs w:val="28"/>
              </w:rPr>
              <w:t>Порядок декларування та реєстрації</w:t>
            </w:r>
            <w:r>
              <w:rPr>
                <w:rFonts w:ascii="Times New Roman" w:eastAsia="Times New Roman" w:hAnsi="Times New Roman" w:cs="Times New Roman"/>
                <w:color w:val="000000"/>
                <w:sz w:val="28"/>
                <w:szCs w:val="28"/>
              </w:rPr>
              <w:t xml:space="preserve"> місця проживання (перебування)»</w:t>
            </w:r>
            <w:r w:rsidR="00297135">
              <w:rPr>
                <w:rFonts w:ascii="Times New Roman" w:eastAsia="Times New Roman" w:hAnsi="Times New Roman" w:cs="Times New Roman"/>
                <w:color w:val="000000"/>
                <w:sz w:val="28"/>
                <w:szCs w:val="28"/>
              </w:rPr>
              <w:t>;</w:t>
            </w:r>
          </w:p>
          <w:p w14:paraId="70A74FCD" w14:textId="06A38724" w:rsidR="00297135" w:rsidRPr="001D3268" w:rsidRDefault="001E414D" w:rsidP="001E414D">
            <w:pPr>
              <w:pBdr>
                <w:top w:val="nil"/>
                <w:left w:val="nil"/>
                <w:bottom w:val="nil"/>
                <w:right w:val="nil"/>
                <w:between w:val="nil"/>
              </w:pBdr>
              <w:tabs>
                <w:tab w:val="left" w:pos="217"/>
              </w:tabs>
              <w:ind w:right="7" w:firstLine="399"/>
              <w:jc w:val="both"/>
              <w:rPr>
                <w:rFonts w:ascii="Times New Roman" w:eastAsia="Times New Roman" w:hAnsi="Times New Roman" w:cs="Times New Roman"/>
                <w:color w:val="000000"/>
                <w:sz w:val="28"/>
                <w:szCs w:val="28"/>
              </w:rPr>
            </w:pPr>
            <w:r w:rsidRPr="001E414D">
              <w:rPr>
                <w:rFonts w:ascii="Times New Roman" w:eastAsia="Times New Roman" w:hAnsi="Times New Roman" w:cs="Times New Roman"/>
                <w:color w:val="000000"/>
                <w:sz w:val="28"/>
                <w:szCs w:val="28"/>
              </w:rPr>
              <w:t xml:space="preserve">Постанова Кабінету Міністрів України від 04 серпня 2023 року №820 «Про затвердження Порядку внесення відомостей про адресу задекларованого/зареєстрованого місця проживання (перебування), </w:t>
            </w:r>
            <w:r w:rsidRPr="001E414D">
              <w:rPr>
                <w:rFonts w:ascii="Times New Roman" w:eastAsia="Times New Roman" w:hAnsi="Times New Roman" w:cs="Times New Roman"/>
                <w:color w:val="000000"/>
                <w:sz w:val="28"/>
                <w:szCs w:val="28"/>
              </w:rPr>
              <w:lastRenderedPageBreak/>
              <w:t>що знаходиться на тимчасово окупованій Російською Федерацією території України, а також на територіях, на яких ведуться бойові дії, та внесення змін до порядків, затверджених постановою Кабінету Міністрів України від 07 лютого 2022 року № 265».</w:t>
            </w:r>
          </w:p>
        </w:tc>
      </w:tr>
      <w:tr w:rsidR="00CC2488" w14:paraId="21B1CAE3" w14:textId="77777777" w:rsidTr="00531B10">
        <w:tc>
          <w:tcPr>
            <w:tcW w:w="15302"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Pr="00311C39" w:rsidRDefault="00574852">
            <w:pPr>
              <w:jc w:val="center"/>
              <w:rPr>
                <w:rFonts w:ascii="Times New Roman" w:eastAsia="Times New Roman" w:hAnsi="Times New Roman" w:cs="Times New Roman"/>
                <w:b/>
                <w:sz w:val="28"/>
                <w:szCs w:val="28"/>
              </w:rPr>
            </w:pPr>
            <w:r w:rsidRPr="00311C39">
              <w:rPr>
                <w:rFonts w:ascii="Times New Roman" w:eastAsia="Times New Roman" w:hAnsi="Times New Roman" w:cs="Times New Roman"/>
                <w:b/>
                <w:sz w:val="28"/>
                <w:szCs w:val="28"/>
              </w:rPr>
              <w:lastRenderedPageBreak/>
              <w:t>Умови отримання адміністративної послуги</w:t>
            </w:r>
          </w:p>
        </w:tc>
      </w:tr>
      <w:tr w:rsidR="00CC2488" w14:paraId="05C9DC0A" w14:textId="77777777" w:rsidTr="00531B10">
        <w:tc>
          <w:tcPr>
            <w:tcW w:w="641" w:type="dxa"/>
            <w:tcBorders>
              <w:top w:val="single" w:sz="6" w:space="0" w:color="000000"/>
              <w:left w:val="single" w:sz="6" w:space="0" w:color="000000"/>
              <w:bottom w:val="single" w:sz="6" w:space="0" w:color="000000"/>
              <w:right w:val="single" w:sz="6" w:space="0" w:color="000000"/>
            </w:tcBorders>
          </w:tcPr>
          <w:p w14:paraId="3CC12841" w14:textId="5931E04C" w:rsidR="00CC2488" w:rsidRDefault="00BF47B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6" w:space="0" w:color="000000"/>
            </w:tcBorders>
          </w:tcPr>
          <w:p w14:paraId="59320B85" w14:textId="571B1CCD" w:rsidR="00CC2488" w:rsidRPr="00DC3787" w:rsidRDefault="00DC3787" w:rsidP="00E0560B">
            <w:pPr>
              <w:rPr>
                <w:rFonts w:ascii="Times New Roman" w:eastAsia="Times New Roman" w:hAnsi="Times New Roman" w:cs="Times New Roman"/>
                <w:sz w:val="28"/>
                <w:szCs w:val="28"/>
              </w:rPr>
            </w:pPr>
            <w:r w:rsidRPr="00DC3787">
              <w:rPr>
                <w:rFonts w:ascii="Times New Roman" w:hAnsi="Times New Roman" w:cs="Times New Roman"/>
                <w:sz w:val="28"/>
                <w:szCs w:val="28"/>
              </w:rPr>
              <w:t xml:space="preserve">Підстава для </w:t>
            </w:r>
            <w:r w:rsidR="00E0560B">
              <w:rPr>
                <w:rFonts w:ascii="Times New Roman" w:hAnsi="Times New Roman" w:cs="Times New Roman"/>
                <w:sz w:val="28"/>
                <w:szCs w:val="28"/>
              </w:rPr>
              <w:t>одержання</w:t>
            </w:r>
            <w:r w:rsidRPr="00DC3787">
              <w:rPr>
                <w:rFonts w:ascii="Times New Roman" w:hAnsi="Times New Roman" w:cs="Times New Roman"/>
                <w:sz w:val="28"/>
                <w:szCs w:val="28"/>
              </w:rPr>
              <w:t xml:space="preserve">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6FF0D936" w14:textId="43D515BF" w:rsidR="008E4D2C" w:rsidRPr="00342EC2" w:rsidRDefault="003F240D" w:rsidP="009244B3">
            <w:pPr>
              <w:widowControl w:val="0"/>
              <w:tabs>
                <w:tab w:val="left" w:pos="360"/>
              </w:tabs>
              <w:autoSpaceDE w:val="0"/>
              <w:autoSpaceDN w:val="0"/>
              <w:ind w:firstLine="306"/>
              <w:jc w:val="both"/>
              <w:rPr>
                <w:rFonts w:ascii="Times New Roman" w:hAnsi="Times New Roman" w:cs="Times New Roman"/>
                <w:bCs/>
                <w:sz w:val="28"/>
                <w:szCs w:val="28"/>
              </w:rPr>
            </w:pPr>
            <w:bookmarkStart w:id="2" w:name="bookmark=id.1fob9te" w:colFirst="0" w:colLast="0"/>
            <w:bookmarkEnd w:id="2"/>
            <w:r>
              <w:rPr>
                <w:rFonts w:ascii="Times New Roman" w:hAnsi="Times New Roman" w:cs="Times New Roman"/>
                <w:bCs/>
                <w:sz w:val="28"/>
                <w:szCs w:val="28"/>
              </w:rPr>
              <w:t>Заява</w:t>
            </w:r>
            <w:r w:rsidRPr="003F240D">
              <w:rPr>
                <w:rFonts w:ascii="Times New Roman" w:hAnsi="Times New Roman" w:cs="Times New Roman"/>
                <w:bCs/>
                <w:sz w:val="28"/>
                <w:szCs w:val="28"/>
              </w:rPr>
              <w:t xml:space="preserve"> </w:t>
            </w:r>
            <w:r w:rsidR="003D743E">
              <w:rPr>
                <w:rFonts w:ascii="Times New Roman" w:hAnsi="Times New Roman" w:cs="Times New Roman"/>
                <w:bCs/>
                <w:sz w:val="28"/>
                <w:szCs w:val="28"/>
              </w:rPr>
              <w:t xml:space="preserve">одного з батьків </w:t>
            </w:r>
            <w:r w:rsidR="009244B3">
              <w:rPr>
                <w:rFonts w:ascii="Times New Roman" w:hAnsi="Times New Roman" w:cs="Times New Roman"/>
                <w:bCs/>
                <w:sz w:val="28"/>
                <w:szCs w:val="28"/>
              </w:rPr>
              <w:t xml:space="preserve">дитини віком до 14 років або інших законних </w:t>
            </w:r>
            <w:r w:rsidR="00297135">
              <w:rPr>
                <w:rFonts w:ascii="Times New Roman" w:hAnsi="Times New Roman" w:cs="Times New Roman"/>
                <w:bCs/>
                <w:sz w:val="28"/>
                <w:szCs w:val="28"/>
              </w:rPr>
              <w:t>представник</w:t>
            </w:r>
            <w:r w:rsidR="009244B3">
              <w:rPr>
                <w:rFonts w:ascii="Times New Roman" w:hAnsi="Times New Roman" w:cs="Times New Roman"/>
                <w:bCs/>
                <w:sz w:val="28"/>
                <w:szCs w:val="28"/>
              </w:rPr>
              <w:t>ів</w:t>
            </w:r>
          </w:p>
        </w:tc>
      </w:tr>
      <w:tr w:rsidR="00DC3787" w14:paraId="0E3E880B" w14:textId="77777777" w:rsidTr="00531B10">
        <w:tc>
          <w:tcPr>
            <w:tcW w:w="641" w:type="dxa"/>
            <w:tcBorders>
              <w:top w:val="single" w:sz="6" w:space="0" w:color="000000"/>
              <w:left w:val="single" w:sz="6" w:space="0" w:color="000000"/>
              <w:bottom w:val="single" w:sz="6" w:space="0" w:color="000000"/>
              <w:right w:val="single" w:sz="6" w:space="0" w:color="000000"/>
            </w:tcBorders>
          </w:tcPr>
          <w:p w14:paraId="350F43E9" w14:textId="09744009" w:rsidR="00DC3787" w:rsidRDefault="00BF47B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6" w:space="0" w:color="000000"/>
            </w:tcBorders>
          </w:tcPr>
          <w:p w14:paraId="25AD0E99" w14:textId="34740E1D" w:rsidR="00DC3787" w:rsidRPr="00DC3787" w:rsidRDefault="0090075C" w:rsidP="0090075C">
            <w:pPr>
              <w:jc w:val="both"/>
              <w:rPr>
                <w:rFonts w:ascii="Times New Roman" w:eastAsia="Times New Roman" w:hAnsi="Times New Roman" w:cs="Times New Roman"/>
                <w:sz w:val="28"/>
                <w:szCs w:val="28"/>
              </w:rPr>
            </w:pPr>
            <w:r>
              <w:rPr>
                <w:rFonts w:ascii="Times New Roman" w:hAnsi="Times New Roman" w:cs="Times New Roman"/>
                <w:sz w:val="28"/>
                <w:szCs w:val="28"/>
              </w:rPr>
              <w:t>П</w:t>
            </w:r>
            <w:r w:rsidR="00E16B11" w:rsidRPr="00E16B11">
              <w:rPr>
                <w:rFonts w:ascii="Times New Roman" w:hAnsi="Times New Roman" w:cs="Times New Roman"/>
                <w:sz w:val="28"/>
                <w:szCs w:val="28"/>
              </w:rPr>
              <w:t xml:space="preserve">ерелік документів, необхідних для отримання адміністративної послуги, </w:t>
            </w:r>
            <w:r>
              <w:rPr>
                <w:rFonts w:ascii="Times New Roman" w:hAnsi="Times New Roman" w:cs="Times New Roman"/>
                <w:sz w:val="28"/>
                <w:szCs w:val="28"/>
              </w:rPr>
              <w:t>та умови отримання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003C2FF9" w14:textId="77777777" w:rsidR="00972673" w:rsidRPr="00A83D9A" w:rsidRDefault="00972673" w:rsidP="00A83D9A">
            <w:pPr>
              <w:pStyle w:val="a6"/>
              <w:ind w:left="23" w:firstLine="425"/>
              <w:rPr>
                <w:color w:val="000000"/>
              </w:rPr>
            </w:pPr>
            <w:r w:rsidRPr="00A83D9A">
              <w:rPr>
                <w:color w:val="000000"/>
              </w:rPr>
              <w:t xml:space="preserve">Для реєстрації місця проживання дитини віком до 14 років один з її законних представників подає: </w:t>
            </w:r>
          </w:p>
          <w:p w14:paraId="2009198F" w14:textId="77777777" w:rsidR="00972673" w:rsidRPr="00A83D9A" w:rsidRDefault="00972673" w:rsidP="00A83D9A">
            <w:pPr>
              <w:pStyle w:val="a6"/>
              <w:ind w:left="23" w:firstLine="425"/>
              <w:rPr>
                <w:color w:val="000000"/>
              </w:rPr>
            </w:pPr>
            <w:r w:rsidRPr="00A83D9A">
              <w:rPr>
                <w:color w:val="000000"/>
              </w:rPr>
              <w:t xml:space="preserve">1) заяву за формою згідно з додатком 3, 8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 </w:t>
            </w:r>
          </w:p>
          <w:p w14:paraId="18263BF9" w14:textId="77777777" w:rsidR="00972673" w:rsidRPr="00A83D9A" w:rsidRDefault="00972673" w:rsidP="00A83D9A">
            <w:pPr>
              <w:pStyle w:val="a6"/>
              <w:ind w:left="23" w:firstLine="425"/>
              <w:rPr>
                <w:color w:val="000000"/>
              </w:rPr>
            </w:pPr>
            <w:r w:rsidRPr="00A83D9A">
              <w:rPr>
                <w:color w:val="000000"/>
              </w:rPr>
              <w:t xml:space="preserve">2) 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 </w:t>
            </w:r>
          </w:p>
          <w:p w14:paraId="0DD78A17" w14:textId="77777777" w:rsidR="00972673" w:rsidRPr="00A83D9A" w:rsidRDefault="00972673" w:rsidP="00A83D9A">
            <w:pPr>
              <w:pStyle w:val="a6"/>
              <w:ind w:left="23" w:firstLine="425"/>
              <w:rPr>
                <w:color w:val="000000"/>
              </w:rPr>
            </w:pPr>
            <w:r w:rsidRPr="00A83D9A">
              <w:rPr>
                <w:color w:val="000000"/>
              </w:rPr>
              <w:t>3)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 4) 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 5) документ, що посвідчує особу законного представника*;</w:t>
            </w:r>
          </w:p>
          <w:p w14:paraId="20D94489" w14:textId="77777777" w:rsidR="00972673" w:rsidRPr="00A83D9A" w:rsidRDefault="00972673" w:rsidP="00A83D9A">
            <w:pPr>
              <w:pStyle w:val="a6"/>
              <w:ind w:left="23" w:firstLine="425"/>
              <w:rPr>
                <w:color w:val="000000"/>
              </w:rPr>
            </w:pPr>
            <w:r w:rsidRPr="00A83D9A">
              <w:rPr>
                <w:color w:val="000000"/>
              </w:rPr>
              <w:lastRenderedPageBreak/>
              <w:t>6) відомості або документ, що підтверджує сплату адміністративного збору.</w:t>
            </w:r>
          </w:p>
          <w:p w14:paraId="4A270DBE" w14:textId="77777777" w:rsidR="00972673" w:rsidRPr="00A83D9A" w:rsidRDefault="00972673" w:rsidP="00A83D9A">
            <w:pPr>
              <w:pStyle w:val="a6"/>
              <w:ind w:left="23" w:firstLine="425"/>
              <w:rPr>
                <w:color w:val="000000"/>
              </w:rPr>
            </w:pPr>
          </w:p>
          <w:p w14:paraId="574700EC" w14:textId="77777777" w:rsidR="00972673" w:rsidRPr="00A83D9A" w:rsidRDefault="00972673" w:rsidP="00A83D9A">
            <w:pPr>
              <w:pStyle w:val="a6"/>
              <w:ind w:left="23" w:firstLine="425"/>
              <w:rPr>
                <w:color w:val="000000"/>
              </w:rPr>
            </w:pPr>
            <w:r w:rsidRPr="00A83D9A">
              <w:rPr>
                <w:color w:val="000000"/>
              </w:rPr>
              <w:t xml:space="preserve">У разі здійснення реєстрації місця проживання дитини віком від 10 до 14 років не за адресою задекларованого/зареєстрованого місця проживання її батьків або інших законних представників чи одного з них, з яким проживає дитина додатково подаються: </w:t>
            </w:r>
          </w:p>
          <w:p w14:paraId="59FB41D6" w14:textId="77777777" w:rsidR="00972673" w:rsidRPr="00A83D9A" w:rsidRDefault="00972673" w:rsidP="00A83D9A">
            <w:pPr>
              <w:pStyle w:val="a6"/>
              <w:ind w:left="23" w:firstLine="425"/>
              <w:rPr>
                <w:color w:val="000000"/>
              </w:rPr>
            </w:pPr>
            <w:r w:rsidRPr="00A83D9A">
              <w:rPr>
                <w:color w:val="000000"/>
              </w:rPr>
              <w:t xml:space="preserve">документи, що підтверджують: </w:t>
            </w:r>
          </w:p>
          <w:p w14:paraId="1719A25C" w14:textId="77777777" w:rsidR="00972673" w:rsidRPr="00A83D9A" w:rsidRDefault="00972673" w:rsidP="00A83D9A">
            <w:pPr>
              <w:pStyle w:val="a6"/>
              <w:ind w:left="23" w:firstLine="425"/>
              <w:rPr>
                <w:color w:val="000000"/>
              </w:rPr>
            </w:pPr>
            <w:r w:rsidRPr="00A83D9A">
              <w:rPr>
                <w:color w:val="000000"/>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w:t>
            </w:r>
          </w:p>
          <w:p w14:paraId="4D766150" w14:textId="77777777" w:rsidR="00972673" w:rsidRPr="00A83D9A" w:rsidRDefault="00972673" w:rsidP="00A83D9A">
            <w:pPr>
              <w:pStyle w:val="a6"/>
              <w:ind w:left="23" w:firstLine="425"/>
              <w:rPr>
                <w:color w:val="000000"/>
              </w:rPr>
            </w:pPr>
            <w:r w:rsidRPr="00A83D9A">
              <w:rPr>
                <w:color w:val="000000"/>
              </w:rPr>
              <w:t>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w:t>
            </w:r>
          </w:p>
          <w:p w14:paraId="51801540" w14:textId="77777777" w:rsidR="00972673" w:rsidRPr="0039031D" w:rsidRDefault="00972673" w:rsidP="00A83D9A">
            <w:pPr>
              <w:pStyle w:val="a6"/>
              <w:ind w:left="23" w:firstLine="425"/>
              <w:rPr>
                <w:color w:val="000000"/>
              </w:rPr>
            </w:pPr>
            <w:r w:rsidRPr="00A83D9A">
              <w:rPr>
                <w:color w:val="000000"/>
              </w:rPr>
              <w:t xml:space="preserve">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w:t>
            </w:r>
            <w:r w:rsidRPr="00A83D9A">
              <w:rPr>
                <w:color w:val="000000"/>
              </w:rPr>
              <w:lastRenderedPageBreak/>
              <w:t xml:space="preserve">особи, форма якого </w:t>
            </w:r>
            <w:r w:rsidRPr="0039031D">
              <w:rPr>
                <w:color w:val="000000"/>
              </w:rPr>
              <w:t>затверджується Міністерством соціальної політики (у разі здійснення реєстрації за адресою відповідної установи, закладу);</w:t>
            </w:r>
          </w:p>
          <w:p w14:paraId="39BC1443" w14:textId="77777777" w:rsidR="00972673" w:rsidRDefault="00972673" w:rsidP="00A83D9A">
            <w:pPr>
              <w:pStyle w:val="a6"/>
              <w:ind w:left="23" w:firstLine="425"/>
              <w:rPr>
                <w:color w:val="000000"/>
              </w:rPr>
            </w:pPr>
          </w:p>
          <w:p w14:paraId="7F622A46" w14:textId="77777777" w:rsidR="00972673" w:rsidRPr="0039031D" w:rsidRDefault="00972673" w:rsidP="00A83D9A">
            <w:pPr>
              <w:pStyle w:val="a6"/>
              <w:ind w:left="23" w:firstLine="425"/>
              <w:rPr>
                <w:color w:val="000000"/>
              </w:rPr>
            </w:pPr>
            <w:r w:rsidRPr="0039031D">
              <w:rPr>
                <w:color w:val="000000"/>
              </w:rPr>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іпотекодержателя або довірчого власника.</w:t>
            </w:r>
          </w:p>
          <w:p w14:paraId="73FCBAC2" w14:textId="77777777" w:rsidR="00972673" w:rsidRPr="0039031D" w:rsidRDefault="00972673" w:rsidP="00A83D9A">
            <w:pPr>
              <w:pStyle w:val="a6"/>
              <w:ind w:left="23" w:firstLine="425"/>
              <w:rPr>
                <w:color w:val="000000"/>
              </w:rPr>
            </w:pPr>
            <w:r w:rsidRPr="0039031D">
              <w:rPr>
                <w:color w:val="000000"/>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14:paraId="4195A414" w14:textId="77777777" w:rsidR="00972673" w:rsidRDefault="00972673" w:rsidP="00A83D9A">
            <w:pPr>
              <w:pStyle w:val="a6"/>
              <w:ind w:left="23" w:firstLine="425"/>
              <w:rPr>
                <w:color w:val="000000"/>
              </w:rPr>
            </w:pPr>
          </w:p>
          <w:p w14:paraId="24C479FF" w14:textId="77777777" w:rsidR="00972673" w:rsidRPr="0039031D" w:rsidRDefault="00972673" w:rsidP="00A83D9A">
            <w:pPr>
              <w:pStyle w:val="a6"/>
              <w:ind w:left="23" w:firstLine="425"/>
              <w:rPr>
                <w:color w:val="000000"/>
              </w:rPr>
            </w:pPr>
            <w:r w:rsidRPr="0039031D">
              <w:rPr>
                <w:color w:val="000000"/>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14:paraId="2088E03D" w14:textId="77777777" w:rsidR="00972673" w:rsidRDefault="00972673" w:rsidP="00A83D9A">
            <w:pPr>
              <w:pStyle w:val="a6"/>
              <w:ind w:left="23" w:firstLine="425"/>
              <w:rPr>
                <w:color w:val="000000"/>
              </w:rPr>
            </w:pPr>
          </w:p>
          <w:p w14:paraId="3E0F4B44" w14:textId="77777777" w:rsidR="00972673" w:rsidRPr="0039031D" w:rsidRDefault="00972673" w:rsidP="00A83D9A">
            <w:pPr>
              <w:pStyle w:val="a6"/>
              <w:ind w:left="23" w:firstLine="425"/>
              <w:rPr>
                <w:color w:val="000000"/>
              </w:rPr>
            </w:pPr>
            <w:r w:rsidRPr="0039031D">
              <w:rPr>
                <w:color w:val="000000"/>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14:paraId="6BC75800" w14:textId="77777777" w:rsidR="00972673" w:rsidRDefault="00972673" w:rsidP="00972673">
            <w:pPr>
              <w:rPr>
                <w:rFonts w:ascii="Times New Roman" w:hAnsi="Times New Roman"/>
                <w:color w:val="000000"/>
              </w:rPr>
            </w:pPr>
          </w:p>
          <w:p w14:paraId="7B15CBF6" w14:textId="5987F235" w:rsidR="003D743E" w:rsidRPr="00177226" w:rsidRDefault="00972673" w:rsidP="00972673">
            <w:pPr>
              <w:pStyle w:val="a6"/>
              <w:ind w:left="23" w:firstLine="425"/>
              <w:rPr>
                <w:bCs/>
              </w:rPr>
            </w:pPr>
            <w:r w:rsidRPr="0039031D">
              <w:rPr>
                <w:color w:val="000000"/>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tc>
      </w:tr>
      <w:tr w:rsidR="00CC2488" w14:paraId="024701B2" w14:textId="77777777" w:rsidTr="00531B10">
        <w:tc>
          <w:tcPr>
            <w:tcW w:w="641" w:type="dxa"/>
            <w:tcBorders>
              <w:top w:val="single" w:sz="6" w:space="0" w:color="000000"/>
              <w:left w:val="single" w:sz="6" w:space="0" w:color="000000"/>
              <w:bottom w:val="single" w:sz="6" w:space="0" w:color="000000"/>
              <w:right w:val="single" w:sz="6" w:space="0" w:color="000000"/>
            </w:tcBorders>
          </w:tcPr>
          <w:p w14:paraId="2C0B2302" w14:textId="17DFA01A" w:rsidR="00CC2488" w:rsidRDefault="001471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6" w:space="0" w:color="000000"/>
            </w:tcBorders>
          </w:tcPr>
          <w:p w14:paraId="424AC01E" w14:textId="5A6EEBFE" w:rsidR="00CC2488" w:rsidRDefault="00E16B11">
            <w:pPr>
              <w:rPr>
                <w:rFonts w:ascii="Times New Roman" w:eastAsia="Times New Roman" w:hAnsi="Times New Roman" w:cs="Times New Roman"/>
                <w:sz w:val="28"/>
                <w:szCs w:val="28"/>
              </w:rPr>
            </w:pPr>
            <w:r w:rsidRPr="00E16B11">
              <w:rPr>
                <w:rFonts w:ascii="Times New Roman" w:eastAsia="Times New Roman" w:hAnsi="Times New Roman" w:cs="Times New Roman"/>
                <w:sz w:val="28"/>
                <w:szCs w:val="28"/>
              </w:rPr>
              <w:t>Порядок та спосіб подання документів, необхідних для отримання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48B9282C" w14:textId="14B17027" w:rsidR="00CD1FEE" w:rsidRPr="00A83D9A" w:rsidRDefault="00972673" w:rsidP="00A83D9A">
            <w:pPr>
              <w:pStyle w:val="a6"/>
              <w:ind w:left="23" w:firstLine="425"/>
              <w:rPr>
                <w:color w:val="000000"/>
              </w:rPr>
            </w:pPr>
            <w:r w:rsidRPr="00A83D9A">
              <w:rPr>
                <w:color w:val="000000"/>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79499E" w14:paraId="3217D6DF" w14:textId="77777777" w:rsidTr="00531B10">
        <w:tc>
          <w:tcPr>
            <w:tcW w:w="641" w:type="dxa"/>
            <w:tcBorders>
              <w:top w:val="single" w:sz="6" w:space="0" w:color="000000"/>
              <w:left w:val="single" w:sz="6" w:space="0" w:color="000000"/>
              <w:bottom w:val="single" w:sz="6" w:space="0" w:color="000000"/>
              <w:right w:val="single" w:sz="6" w:space="0" w:color="000000"/>
            </w:tcBorders>
          </w:tcPr>
          <w:p w14:paraId="7918B7BE" w14:textId="20C66D07" w:rsidR="0079499E" w:rsidRDefault="00531B10" w:rsidP="0075073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47125">
              <w:rPr>
                <w:rFonts w:ascii="Times New Roman" w:eastAsia="Times New Roman" w:hAnsi="Times New Roman" w:cs="Times New Roman"/>
                <w:sz w:val="28"/>
                <w:szCs w:val="28"/>
              </w:rPr>
              <w:t>0</w:t>
            </w:r>
          </w:p>
        </w:tc>
        <w:tc>
          <w:tcPr>
            <w:tcW w:w="6438" w:type="dxa"/>
            <w:tcBorders>
              <w:top w:val="single" w:sz="6" w:space="0" w:color="000000"/>
              <w:left w:val="single" w:sz="6" w:space="0" w:color="000000"/>
              <w:bottom w:val="single" w:sz="6" w:space="0" w:color="000000"/>
              <w:right w:val="single" w:sz="6" w:space="0" w:color="000000"/>
            </w:tcBorders>
          </w:tcPr>
          <w:p w14:paraId="444DE910" w14:textId="77777777" w:rsidR="0079499E" w:rsidRDefault="0079499E" w:rsidP="0079499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7BF2F116" w14:textId="5EBBDFD5" w:rsidR="00522740" w:rsidRPr="00A83D9A" w:rsidRDefault="00972673" w:rsidP="00A83D9A">
            <w:pPr>
              <w:pStyle w:val="a6"/>
              <w:ind w:left="23" w:firstLine="425"/>
              <w:rPr>
                <w:color w:val="000000"/>
              </w:rPr>
            </w:pPr>
            <w:r w:rsidRPr="00A83D9A">
              <w:rPr>
                <w:color w:val="000000"/>
              </w:rPr>
              <w:t>Адміністративна послуга є платною.</w:t>
            </w:r>
          </w:p>
        </w:tc>
      </w:tr>
      <w:tr w:rsidR="004E7927" w14:paraId="081E535D" w14:textId="77777777" w:rsidTr="00531B10">
        <w:tc>
          <w:tcPr>
            <w:tcW w:w="15302" w:type="dxa"/>
            <w:gridSpan w:val="3"/>
            <w:tcBorders>
              <w:top w:val="single" w:sz="6" w:space="0" w:color="000000"/>
              <w:left w:val="single" w:sz="6" w:space="0" w:color="000000"/>
              <w:bottom w:val="single" w:sz="6" w:space="0" w:color="000000"/>
              <w:right w:val="single" w:sz="6" w:space="0" w:color="000000"/>
            </w:tcBorders>
          </w:tcPr>
          <w:p w14:paraId="0B9256F3" w14:textId="3C9DC47B" w:rsidR="004E7927" w:rsidRPr="00A773D4" w:rsidRDefault="004E7927" w:rsidP="004E7927">
            <w:pPr>
              <w:ind w:firstLine="40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платності</w:t>
            </w:r>
          </w:p>
        </w:tc>
      </w:tr>
      <w:tr w:rsidR="004E7927" w14:paraId="6D4B6F3E" w14:textId="77777777" w:rsidTr="00531B10">
        <w:tc>
          <w:tcPr>
            <w:tcW w:w="641" w:type="dxa"/>
            <w:tcBorders>
              <w:top w:val="single" w:sz="6" w:space="0" w:color="000000"/>
              <w:left w:val="single" w:sz="6" w:space="0" w:color="000000"/>
              <w:bottom w:val="single" w:sz="6" w:space="0" w:color="000000"/>
              <w:right w:val="single" w:sz="6" w:space="0" w:color="000000"/>
            </w:tcBorders>
          </w:tcPr>
          <w:p w14:paraId="062ACC3A" w14:textId="0743E152" w:rsidR="004E7927" w:rsidRDefault="00750731" w:rsidP="001471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47125">
              <w:rPr>
                <w:rFonts w:ascii="Times New Roman" w:eastAsia="Times New Roman" w:hAnsi="Times New Roman" w:cs="Times New Roman"/>
                <w:sz w:val="28"/>
                <w:szCs w:val="28"/>
              </w:rPr>
              <w:t>0</w:t>
            </w:r>
            <w:r w:rsidR="004E7927">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32E97C20" w14:textId="041D40BB" w:rsidR="004E7927" w:rsidRDefault="004E7927" w:rsidP="0079499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Нормативно-правові акти, на підставі яких стягується плата</w:t>
            </w:r>
          </w:p>
        </w:tc>
        <w:tc>
          <w:tcPr>
            <w:tcW w:w="8223" w:type="dxa"/>
            <w:tcBorders>
              <w:top w:val="single" w:sz="6" w:space="0" w:color="000000"/>
              <w:left w:val="single" w:sz="6" w:space="0" w:color="000000"/>
              <w:bottom w:val="single" w:sz="6" w:space="0" w:color="000000"/>
              <w:right w:val="single" w:sz="6" w:space="0" w:color="000000"/>
            </w:tcBorders>
          </w:tcPr>
          <w:p w14:paraId="6775F81D" w14:textId="77777777" w:rsidR="003D743E" w:rsidRPr="003D743E" w:rsidRDefault="003D743E" w:rsidP="003D743E">
            <w:pPr>
              <w:ind w:firstLine="405"/>
              <w:jc w:val="both"/>
              <w:rPr>
                <w:rFonts w:ascii="Times New Roman" w:eastAsia="Times New Roman" w:hAnsi="Times New Roman" w:cs="Times New Roman"/>
                <w:sz w:val="28"/>
                <w:szCs w:val="28"/>
              </w:rPr>
            </w:pPr>
            <w:r w:rsidRPr="003D743E">
              <w:rPr>
                <w:rFonts w:ascii="Times New Roman" w:eastAsia="Times New Roman" w:hAnsi="Times New Roman" w:cs="Times New Roman"/>
                <w:sz w:val="28"/>
                <w:szCs w:val="28"/>
              </w:rPr>
              <w:t>Закон України «Про надання публічних (електронних публічних) послуг щодо декларування та реєстрації місця проживання в Україні»;</w:t>
            </w:r>
          </w:p>
          <w:p w14:paraId="424BB429" w14:textId="33BC6799" w:rsidR="004E7927" w:rsidRPr="00A773D4" w:rsidRDefault="003D743E" w:rsidP="003D743E">
            <w:pPr>
              <w:ind w:firstLine="405"/>
              <w:jc w:val="both"/>
              <w:rPr>
                <w:rFonts w:ascii="Times New Roman" w:eastAsia="Times New Roman" w:hAnsi="Times New Roman" w:cs="Times New Roman"/>
                <w:sz w:val="28"/>
                <w:szCs w:val="28"/>
              </w:rPr>
            </w:pPr>
            <w:r w:rsidRPr="003D743E">
              <w:rPr>
                <w:rFonts w:ascii="Times New Roman" w:eastAsia="Times New Roman" w:hAnsi="Times New Roman" w:cs="Times New Roman"/>
                <w:sz w:val="28"/>
                <w:szCs w:val="28"/>
              </w:rPr>
              <w:t>Закон України «Про надання адміністративних послуг»</w:t>
            </w:r>
          </w:p>
        </w:tc>
      </w:tr>
      <w:tr w:rsidR="004E7927" w14:paraId="43A91CBE" w14:textId="77777777" w:rsidTr="00531B10">
        <w:tc>
          <w:tcPr>
            <w:tcW w:w="641" w:type="dxa"/>
            <w:tcBorders>
              <w:top w:val="single" w:sz="6" w:space="0" w:color="000000"/>
              <w:left w:val="single" w:sz="6" w:space="0" w:color="000000"/>
              <w:bottom w:val="single" w:sz="6" w:space="0" w:color="000000"/>
              <w:right w:val="single" w:sz="6" w:space="0" w:color="000000"/>
            </w:tcBorders>
          </w:tcPr>
          <w:p w14:paraId="0249A4F1" w14:textId="5761288C" w:rsidR="004E7927" w:rsidRDefault="00147125" w:rsidP="00FC39E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E7927">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5E495D3C" w14:textId="151892F0" w:rsidR="004E7927" w:rsidRDefault="004E7927" w:rsidP="009007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Розмір та порядок внесення </w:t>
            </w:r>
            <w:r w:rsidR="0090075C">
              <w:rPr>
                <w:rFonts w:ascii="Times New Roman" w:eastAsia="Times New Roman" w:hAnsi="Times New Roman" w:cs="Times New Roman"/>
                <w:sz w:val="28"/>
                <w:szCs w:val="28"/>
              </w:rPr>
              <w:t>плати за</w:t>
            </w:r>
            <w:r>
              <w:rPr>
                <w:rFonts w:ascii="Times New Roman" w:eastAsia="Times New Roman" w:hAnsi="Times New Roman" w:cs="Times New Roman"/>
                <w:sz w:val="28"/>
                <w:szCs w:val="28"/>
              </w:rPr>
              <w:t xml:space="preserve"> адміністративну послугу</w:t>
            </w:r>
          </w:p>
        </w:tc>
        <w:tc>
          <w:tcPr>
            <w:tcW w:w="8223" w:type="dxa"/>
            <w:tcBorders>
              <w:top w:val="single" w:sz="6" w:space="0" w:color="000000"/>
              <w:left w:val="single" w:sz="6" w:space="0" w:color="000000"/>
              <w:bottom w:val="single" w:sz="6" w:space="0" w:color="000000"/>
              <w:right w:val="single" w:sz="6" w:space="0" w:color="000000"/>
            </w:tcBorders>
          </w:tcPr>
          <w:p w14:paraId="48893009" w14:textId="77777777" w:rsidR="00A83D9A" w:rsidRDefault="00972673" w:rsidP="00A83D9A">
            <w:pPr>
              <w:pStyle w:val="a6"/>
              <w:tabs>
                <w:tab w:val="left" w:pos="306"/>
              </w:tabs>
              <w:ind w:left="23" w:firstLine="425"/>
            </w:pPr>
            <w:r w:rsidRPr="002E791E">
              <w:t xml:space="preserve">За реєстрацію місця проживання справляється адміністративний збір у розмірі: </w:t>
            </w:r>
          </w:p>
          <w:p w14:paraId="57A6EA73" w14:textId="0FBFB4D6" w:rsidR="00972673" w:rsidRPr="002E791E" w:rsidRDefault="00972673" w:rsidP="00A83D9A">
            <w:pPr>
              <w:pStyle w:val="a6"/>
              <w:tabs>
                <w:tab w:val="left" w:pos="306"/>
              </w:tabs>
              <w:ind w:left="23" w:firstLine="425"/>
            </w:pPr>
            <w:r w:rsidRPr="002E791E">
              <w:t xml:space="preserve">1) 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Закон)строку; </w:t>
            </w:r>
          </w:p>
          <w:p w14:paraId="397D14B2" w14:textId="77777777" w:rsidR="00972673" w:rsidRPr="002E791E" w:rsidRDefault="00972673" w:rsidP="00A83D9A">
            <w:pPr>
              <w:pStyle w:val="a6"/>
              <w:tabs>
                <w:tab w:val="left" w:pos="306"/>
              </w:tabs>
              <w:ind w:left="23" w:firstLine="425"/>
            </w:pPr>
            <w:r w:rsidRPr="002E791E">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0E8FBF1E" w14:textId="77777777" w:rsidR="00972673" w:rsidRPr="002E791E" w:rsidRDefault="00972673" w:rsidP="00A83D9A">
            <w:pPr>
              <w:pStyle w:val="a6"/>
              <w:tabs>
                <w:tab w:val="left" w:pos="306"/>
              </w:tabs>
              <w:ind w:left="23" w:firstLine="425"/>
            </w:pPr>
            <w:r w:rsidRPr="002E791E">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проживання).</w:t>
            </w:r>
          </w:p>
          <w:p w14:paraId="3BA39C31" w14:textId="77777777" w:rsidR="00972673" w:rsidRPr="002E791E" w:rsidRDefault="00972673" w:rsidP="00A83D9A">
            <w:pPr>
              <w:pStyle w:val="a6"/>
              <w:tabs>
                <w:tab w:val="left" w:pos="306"/>
              </w:tabs>
              <w:ind w:left="23" w:firstLine="425"/>
            </w:pPr>
          </w:p>
          <w:p w14:paraId="0EABE9C8" w14:textId="77777777" w:rsidR="00972673" w:rsidRPr="002E791E" w:rsidRDefault="00972673" w:rsidP="00A83D9A">
            <w:pPr>
              <w:pStyle w:val="a6"/>
              <w:tabs>
                <w:tab w:val="left" w:pos="306"/>
              </w:tabs>
              <w:ind w:left="23" w:firstLine="425"/>
            </w:pPr>
            <w:r w:rsidRPr="002E791E">
              <w:t xml:space="preserve">Адміністративний збір не справляється за: </w:t>
            </w:r>
          </w:p>
          <w:p w14:paraId="7434594C" w14:textId="77777777" w:rsidR="00972673" w:rsidRPr="002E791E" w:rsidRDefault="00972673" w:rsidP="00A83D9A">
            <w:pPr>
              <w:pStyle w:val="a6"/>
              <w:tabs>
                <w:tab w:val="left" w:pos="306"/>
              </w:tabs>
              <w:ind w:left="23" w:firstLine="425"/>
            </w:pPr>
            <w:r w:rsidRPr="002E791E">
              <w:t xml:space="preserve">1)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 </w:t>
            </w:r>
          </w:p>
          <w:p w14:paraId="3F8A9CAB" w14:textId="1752A8EE" w:rsidR="003D743E" w:rsidRPr="005E3C35" w:rsidRDefault="00972673" w:rsidP="00A83D9A">
            <w:pPr>
              <w:pStyle w:val="a6"/>
              <w:tabs>
                <w:tab w:val="left" w:pos="306"/>
              </w:tabs>
              <w:ind w:left="23" w:firstLine="425"/>
              <w:rPr>
                <w:i/>
                <w:u w:val="single"/>
              </w:rPr>
            </w:pPr>
            <w:r w:rsidRPr="002E791E">
              <w:t>2) за реєстрацію місця перебування.</w:t>
            </w:r>
          </w:p>
        </w:tc>
      </w:tr>
      <w:tr w:rsidR="004E7927" w14:paraId="2B449BBC" w14:textId="77777777" w:rsidTr="00531B10">
        <w:tc>
          <w:tcPr>
            <w:tcW w:w="641" w:type="dxa"/>
            <w:tcBorders>
              <w:top w:val="single" w:sz="6" w:space="0" w:color="000000"/>
              <w:left w:val="single" w:sz="6" w:space="0" w:color="000000"/>
              <w:bottom w:val="single" w:sz="6" w:space="0" w:color="000000"/>
              <w:right w:val="single" w:sz="6" w:space="0" w:color="000000"/>
            </w:tcBorders>
          </w:tcPr>
          <w:p w14:paraId="5AF8DBA9" w14:textId="2E041F4C" w:rsidR="004E7927" w:rsidRDefault="00147125" w:rsidP="00FC39E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4E7927">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180FDBEE" w14:textId="0AA1307E" w:rsidR="004E7927" w:rsidRDefault="004E7927" w:rsidP="0079499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Розрахунковий рахунок для внесення плати</w:t>
            </w:r>
          </w:p>
        </w:tc>
        <w:tc>
          <w:tcPr>
            <w:tcW w:w="8223" w:type="dxa"/>
            <w:tcBorders>
              <w:top w:val="single" w:sz="6" w:space="0" w:color="000000"/>
              <w:left w:val="single" w:sz="6" w:space="0" w:color="000000"/>
              <w:bottom w:val="single" w:sz="6" w:space="0" w:color="000000"/>
              <w:right w:val="single" w:sz="6" w:space="0" w:color="000000"/>
            </w:tcBorders>
          </w:tcPr>
          <w:p w14:paraId="337504C4" w14:textId="77777777" w:rsidR="004E7927" w:rsidRPr="00A773D4" w:rsidRDefault="004E7927" w:rsidP="00704174">
            <w:pPr>
              <w:ind w:firstLine="405"/>
              <w:jc w:val="both"/>
              <w:rPr>
                <w:rFonts w:ascii="Times New Roman" w:eastAsia="Times New Roman" w:hAnsi="Times New Roman" w:cs="Times New Roman"/>
                <w:sz w:val="28"/>
                <w:szCs w:val="28"/>
              </w:rPr>
            </w:pPr>
          </w:p>
        </w:tc>
      </w:tr>
      <w:tr w:rsidR="0079499E" w14:paraId="3FF5AA28" w14:textId="77777777" w:rsidTr="00531B10">
        <w:tc>
          <w:tcPr>
            <w:tcW w:w="641" w:type="dxa"/>
            <w:tcBorders>
              <w:top w:val="single" w:sz="6" w:space="0" w:color="000000"/>
              <w:left w:val="single" w:sz="6" w:space="0" w:color="000000"/>
              <w:bottom w:val="single" w:sz="6" w:space="0" w:color="000000"/>
              <w:right w:val="single" w:sz="6" w:space="0" w:color="000000"/>
            </w:tcBorders>
          </w:tcPr>
          <w:p w14:paraId="579B08D8" w14:textId="58D4908D" w:rsidR="0079499E" w:rsidRDefault="00B400D1" w:rsidP="001471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47125">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71AF2C85" w14:textId="77777777" w:rsidR="0079499E" w:rsidRDefault="0079499E" w:rsidP="0079499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684BD34A" w14:textId="485736CB" w:rsidR="008355BB" w:rsidRPr="00B24176" w:rsidRDefault="00972673" w:rsidP="00A83D9A">
            <w:pPr>
              <w:pStyle w:val="a6"/>
              <w:tabs>
                <w:tab w:val="left" w:pos="306"/>
              </w:tabs>
              <w:ind w:left="23" w:firstLine="425"/>
            </w:pPr>
            <w:r w:rsidRPr="0039031D">
              <w:t>У день звернення законного представника дитини віком до 14 років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CC2488" w14:paraId="320F9082" w14:textId="77777777" w:rsidTr="00531B10">
        <w:tc>
          <w:tcPr>
            <w:tcW w:w="641" w:type="dxa"/>
            <w:tcBorders>
              <w:top w:val="single" w:sz="6" w:space="0" w:color="000000"/>
              <w:left w:val="single" w:sz="6" w:space="0" w:color="000000"/>
              <w:bottom w:val="single" w:sz="6" w:space="0" w:color="000000"/>
              <w:right w:val="single" w:sz="6" w:space="0" w:color="000000"/>
            </w:tcBorders>
          </w:tcPr>
          <w:p w14:paraId="4E8D8610" w14:textId="2225D0B9" w:rsidR="00CC2488" w:rsidRDefault="00B400D1" w:rsidP="00531B1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47125">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265D033C" w14:textId="57F1F93E" w:rsidR="00CC2488" w:rsidRDefault="00E16B11" w:rsidP="0090075C">
            <w:pPr>
              <w:jc w:val="both"/>
              <w:rPr>
                <w:rFonts w:ascii="Times New Roman" w:eastAsia="Times New Roman" w:hAnsi="Times New Roman" w:cs="Times New Roman"/>
                <w:sz w:val="28"/>
                <w:szCs w:val="28"/>
              </w:rPr>
            </w:pPr>
            <w:r w:rsidRPr="00E16B11">
              <w:rPr>
                <w:rFonts w:ascii="Times New Roman" w:eastAsia="Times New Roman" w:hAnsi="Times New Roman" w:cs="Times New Roman"/>
                <w:sz w:val="28"/>
                <w:szCs w:val="28"/>
              </w:rPr>
              <w:t xml:space="preserve">Перелік підстав </w:t>
            </w:r>
            <w:r w:rsidR="0090075C">
              <w:rPr>
                <w:rFonts w:ascii="Times New Roman" w:eastAsia="Times New Roman" w:hAnsi="Times New Roman" w:cs="Times New Roman"/>
                <w:sz w:val="28"/>
                <w:szCs w:val="28"/>
              </w:rPr>
              <w:t>відмови у</w:t>
            </w:r>
            <w:r w:rsidRPr="00E16B11">
              <w:rPr>
                <w:rFonts w:ascii="Times New Roman" w:eastAsia="Times New Roman" w:hAnsi="Times New Roman" w:cs="Times New Roman"/>
                <w:sz w:val="28"/>
                <w:szCs w:val="28"/>
              </w:rPr>
              <w:t xml:space="preserve"> наданні</w:t>
            </w:r>
            <w:r>
              <w:rPr>
                <w:rFonts w:ascii="Times New Roman" w:eastAsia="Times New Roman" w:hAnsi="Times New Roman" w:cs="Times New Roman"/>
                <w:sz w:val="28"/>
                <w:szCs w:val="28"/>
              </w:rPr>
              <w:t xml:space="preserve"> </w:t>
            </w:r>
            <w:r w:rsidRPr="00E16B11">
              <w:rPr>
                <w:rFonts w:ascii="Times New Roman" w:eastAsia="Times New Roman" w:hAnsi="Times New Roman" w:cs="Times New Roman"/>
                <w:sz w:val="28"/>
                <w:szCs w:val="28"/>
              </w:rPr>
              <w:t>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407A11EC" w14:textId="77777777" w:rsidR="00972673" w:rsidRDefault="00972673" w:rsidP="00A83D9A">
            <w:pPr>
              <w:pStyle w:val="a6"/>
              <w:tabs>
                <w:tab w:val="left" w:pos="306"/>
              </w:tabs>
              <w:ind w:left="23" w:firstLine="425"/>
            </w:pPr>
            <w:r w:rsidRPr="0039031D">
              <w:t xml:space="preserve">Орган реєстрації відмовляє у реєстрації місця проживання у разі коли: </w:t>
            </w:r>
          </w:p>
          <w:p w14:paraId="260E6DA4" w14:textId="77777777" w:rsidR="00972673" w:rsidRDefault="00972673" w:rsidP="00A83D9A">
            <w:pPr>
              <w:pStyle w:val="a6"/>
              <w:tabs>
                <w:tab w:val="left" w:pos="306"/>
              </w:tabs>
              <w:ind w:left="23" w:firstLine="425"/>
            </w:pPr>
            <w:r w:rsidRPr="0039031D">
              <w:t>-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w:t>
            </w:r>
            <w:r>
              <w:t xml:space="preserve"> </w:t>
            </w:r>
            <w:r w:rsidRPr="0039031D">
              <w:t>відсутності письмової згоди відповідного іпотекод</w:t>
            </w:r>
            <w:r>
              <w:t>е</w:t>
            </w:r>
            <w:r w:rsidRPr="0039031D">
              <w:t xml:space="preserve">ржателя або довірчого власника на реєстрацію місця проживання); </w:t>
            </w:r>
          </w:p>
          <w:p w14:paraId="1290FD6E" w14:textId="77777777" w:rsidR="00972673" w:rsidRDefault="00972673" w:rsidP="00A83D9A">
            <w:pPr>
              <w:pStyle w:val="a6"/>
              <w:tabs>
                <w:tab w:val="left" w:pos="306"/>
              </w:tabs>
              <w:ind w:left="23" w:firstLine="425"/>
            </w:pPr>
            <w:r w:rsidRPr="0039031D">
              <w:t xml:space="preserve">- відомості Державного реєстру речових прав на нерухоме майно не відповідають відомостям, зазначеним у поданих особою документах або даних; </w:t>
            </w:r>
          </w:p>
          <w:p w14:paraId="5F57180F" w14:textId="77777777" w:rsidR="00972673" w:rsidRDefault="00972673" w:rsidP="00A83D9A">
            <w:pPr>
              <w:pStyle w:val="a6"/>
              <w:tabs>
                <w:tab w:val="left" w:pos="306"/>
              </w:tabs>
              <w:ind w:left="23" w:firstLine="425"/>
            </w:pPr>
            <w:r w:rsidRPr="0039031D">
              <w:lastRenderedPageBreak/>
              <w:t xml:space="preserve">- особа не подала або подала не в повному обсязі необхідні документи або відомості. </w:t>
            </w:r>
          </w:p>
          <w:p w14:paraId="2B42F302" w14:textId="77777777" w:rsidR="00972673" w:rsidRDefault="00972673" w:rsidP="00A83D9A">
            <w:pPr>
              <w:pStyle w:val="a6"/>
              <w:tabs>
                <w:tab w:val="left" w:pos="306"/>
              </w:tabs>
              <w:ind w:left="23" w:firstLine="425"/>
            </w:pPr>
            <w:r w:rsidRPr="0039031D">
              <w:t xml:space="preserve">-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 </w:t>
            </w:r>
          </w:p>
          <w:p w14:paraId="42715B5C" w14:textId="77777777" w:rsidR="00972673" w:rsidRDefault="00972673" w:rsidP="00A83D9A">
            <w:pPr>
              <w:pStyle w:val="a6"/>
              <w:tabs>
                <w:tab w:val="left" w:pos="306"/>
              </w:tabs>
              <w:ind w:left="23" w:firstLine="425"/>
            </w:pPr>
            <w:r w:rsidRPr="0039031D">
              <w:t xml:space="preserve">- звернулася дитина віком до 14 років або особа, не уповноважена на подання документів; </w:t>
            </w:r>
          </w:p>
          <w:p w14:paraId="11CAA4C7" w14:textId="77777777" w:rsidR="00972673" w:rsidRPr="0039031D" w:rsidRDefault="00972673" w:rsidP="00A83D9A">
            <w:pPr>
              <w:pStyle w:val="a6"/>
              <w:tabs>
                <w:tab w:val="left" w:pos="306"/>
              </w:tabs>
              <w:ind w:left="23" w:firstLine="425"/>
            </w:pPr>
            <w:r w:rsidRPr="0039031D">
              <w:t>- житлу, в якому особа реєструє місце проживання (перебування), не присвоєна адреса у встановленому порядку;</w:t>
            </w:r>
          </w:p>
          <w:p w14:paraId="26201D4B" w14:textId="77777777" w:rsidR="00972673" w:rsidRDefault="00972673" w:rsidP="00A83D9A">
            <w:pPr>
              <w:pStyle w:val="a6"/>
              <w:tabs>
                <w:tab w:val="left" w:pos="306"/>
              </w:tabs>
              <w:ind w:left="23" w:firstLine="425"/>
            </w:pPr>
            <w:r w:rsidRPr="0039031D">
              <w:t xml:space="preserve">- за адресою житла, в якому особа реєструє своє місце проживання (перебування), наявний об'єкт нерухомого майна, який не належить до житла; </w:t>
            </w:r>
          </w:p>
          <w:p w14:paraId="39108629" w14:textId="77777777" w:rsidR="00972673" w:rsidRDefault="00972673" w:rsidP="00A83D9A">
            <w:pPr>
              <w:pStyle w:val="a6"/>
              <w:tabs>
                <w:tab w:val="left" w:pos="306"/>
              </w:tabs>
              <w:ind w:left="23" w:firstLine="425"/>
            </w:pPr>
            <w:r w:rsidRPr="0039031D">
              <w:t>- 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заяві, поданій стосовно дитини.</w:t>
            </w:r>
          </w:p>
          <w:p w14:paraId="49F7AA69" w14:textId="77777777" w:rsidR="00972673" w:rsidRPr="0039031D" w:rsidRDefault="00972673" w:rsidP="00972673">
            <w:pPr>
              <w:rPr>
                <w:rFonts w:ascii="Times New Roman" w:hAnsi="Times New Roman"/>
              </w:rPr>
            </w:pPr>
          </w:p>
          <w:p w14:paraId="5951CC18" w14:textId="3D515DFA" w:rsidR="00CC2488" w:rsidRPr="0076189D" w:rsidRDefault="00972673" w:rsidP="00972673">
            <w:pPr>
              <w:pStyle w:val="a6"/>
              <w:tabs>
                <w:tab w:val="left" w:pos="306"/>
              </w:tabs>
              <w:ind w:left="23" w:firstLine="425"/>
            </w:pPr>
            <w:r w:rsidRPr="0039031D">
              <w:t>Не може бути підставою для відмови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CC2488" w14:paraId="6F191A2F" w14:textId="77777777" w:rsidTr="00531B10">
        <w:tc>
          <w:tcPr>
            <w:tcW w:w="641" w:type="dxa"/>
            <w:tcBorders>
              <w:top w:val="single" w:sz="6" w:space="0" w:color="000000"/>
              <w:left w:val="single" w:sz="6" w:space="0" w:color="000000"/>
              <w:bottom w:val="single" w:sz="6" w:space="0" w:color="000000"/>
              <w:right w:val="single" w:sz="6" w:space="0" w:color="000000"/>
            </w:tcBorders>
          </w:tcPr>
          <w:p w14:paraId="1A279243" w14:textId="4AFECBBE" w:rsidR="00CC2488" w:rsidRDefault="00B400D1" w:rsidP="00531B1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147125">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7B22CF4E"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6" w:space="0" w:color="000000"/>
              <w:left w:val="single" w:sz="6" w:space="0" w:color="000000"/>
              <w:bottom w:val="single" w:sz="6" w:space="0" w:color="000000"/>
              <w:right w:val="single" w:sz="6" w:space="0" w:color="000000"/>
            </w:tcBorders>
          </w:tcPr>
          <w:p w14:paraId="0177E1AB" w14:textId="59F36A9D" w:rsidR="00812775" w:rsidRPr="00974C17" w:rsidRDefault="00974C17" w:rsidP="00974C17">
            <w:pPr>
              <w:ind w:firstLine="448"/>
              <w:jc w:val="both"/>
              <w:rPr>
                <w:rFonts w:ascii="Times New Roman" w:hAnsi="Times New Roman" w:cs="Times New Roman"/>
                <w:sz w:val="28"/>
                <w:szCs w:val="28"/>
              </w:rPr>
            </w:pPr>
            <w:bookmarkStart w:id="3" w:name="bookmark=id.3znysh7" w:colFirst="0" w:colLast="0"/>
            <w:bookmarkEnd w:id="3"/>
            <w:r w:rsidRPr="00974C17">
              <w:rPr>
                <w:rFonts w:ascii="Times New Roman" w:hAnsi="Times New Roman" w:cs="Times New Roman"/>
                <w:sz w:val="28"/>
                <w:szCs w:val="28"/>
              </w:rPr>
              <w:t>Рішення про реєстрацію місця проживання</w:t>
            </w:r>
            <w:r>
              <w:rPr>
                <w:rFonts w:ascii="Times New Roman" w:hAnsi="Times New Roman" w:cs="Times New Roman"/>
                <w:sz w:val="28"/>
                <w:szCs w:val="28"/>
              </w:rPr>
              <w:t xml:space="preserve"> </w:t>
            </w:r>
            <w:r w:rsidR="00C81920">
              <w:rPr>
                <w:rFonts w:ascii="Times New Roman" w:hAnsi="Times New Roman" w:cs="Times New Roman"/>
                <w:sz w:val="28"/>
                <w:szCs w:val="28"/>
              </w:rPr>
              <w:t xml:space="preserve">дитини віком до 14 років </w:t>
            </w:r>
            <w:r>
              <w:rPr>
                <w:rFonts w:ascii="Times New Roman" w:hAnsi="Times New Roman" w:cs="Times New Roman"/>
                <w:sz w:val="28"/>
                <w:szCs w:val="28"/>
              </w:rPr>
              <w:t>або в</w:t>
            </w:r>
            <w:r w:rsidRPr="00974C17">
              <w:rPr>
                <w:rFonts w:ascii="Times New Roman" w:hAnsi="Times New Roman" w:cs="Times New Roman"/>
                <w:sz w:val="28"/>
                <w:szCs w:val="28"/>
              </w:rPr>
              <w:t>ідмова у реєстрації місця проживання</w:t>
            </w:r>
            <w:r>
              <w:t>.</w:t>
            </w:r>
          </w:p>
        </w:tc>
      </w:tr>
      <w:tr w:rsidR="00CC2488" w14:paraId="47DFCD00" w14:textId="77777777" w:rsidTr="00531B10">
        <w:tc>
          <w:tcPr>
            <w:tcW w:w="641" w:type="dxa"/>
            <w:tcBorders>
              <w:top w:val="single" w:sz="6" w:space="0" w:color="000000"/>
              <w:left w:val="single" w:sz="6" w:space="0" w:color="000000"/>
              <w:bottom w:val="single" w:sz="6" w:space="0" w:color="000000"/>
              <w:right w:val="single" w:sz="6" w:space="0" w:color="000000"/>
            </w:tcBorders>
          </w:tcPr>
          <w:p w14:paraId="310E7EB4" w14:textId="73C0EB5C" w:rsidR="00CC2488" w:rsidRDefault="00B400D1" w:rsidP="00531B1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47125">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6" w:space="0" w:color="000000"/>
            </w:tcBorders>
          </w:tcPr>
          <w:p w14:paraId="141F878D" w14:textId="70EA39B3" w:rsidR="00117ED3" w:rsidRPr="00F730B2" w:rsidRDefault="008B7279">
            <w:pPr>
              <w:rPr>
                <w:rFonts w:ascii="Times New Roman" w:eastAsia="Times New Roman" w:hAnsi="Times New Roman" w:cs="Times New Roman"/>
                <w:sz w:val="28"/>
                <w:szCs w:val="28"/>
              </w:rPr>
            </w:pPr>
            <w:r>
              <w:rPr>
                <w:rFonts w:ascii="Times New Roman" w:hAnsi="Times New Roman" w:cs="Times New Roman"/>
                <w:sz w:val="28"/>
                <w:szCs w:val="28"/>
              </w:rPr>
              <w:t>С</w:t>
            </w:r>
            <w:r w:rsidR="00117ED3" w:rsidRPr="00F730B2">
              <w:rPr>
                <w:rFonts w:ascii="Times New Roman" w:hAnsi="Times New Roman" w:cs="Times New Roman"/>
                <w:sz w:val="28"/>
                <w:szCs w:val="28"/>
              </w:rPr>
              <w:t>пособи отримання відповіді (результату)</w:t>
            </w:r>
          </w:p>
        </w:tc>
        <w:tc>
          <w:tcPr>
            <w:tcW w:w="8223" w:type="dxa"/>
            <w:tcBorders>
              <w:top w:val="single" w:sz="6" w:space="0" w:color="000000"/>
              <w:left w:val="single" w:sz="6" w:space="0" w:color="000000"/>
              <w:bottom w:val="single" w:sz="6" w:space="0" w:color="000000"/>
              <w:right w:val="single" w:sz="6" w:space="0" w:color="000000"/>
            </w:tcBorders>
          </w:tcPr>
          <w:p w14:paraId="189FDCA1" w14:textId="35466E46" w:rsidR="00950805" w:rsidRPr="00B51D9C" w:rsidRDefault="0023232A" w:rsidP="00C81920">
            <w:pPr>
              <w:ind w:firstLine="405"/>
              <w:jc w:val="both"/>
              <w:rPr>
                <w:rFonts w:ascii="Times New Roman" w:hAnsi="Times New Roman" w:cs="Times New Roman"/>
                <w:bCs/>
                <w:i/>
                <w:sz w:val="28"/>
                <w:szCs w:val="28"/>
              </w:rPr>
            </w:pPr>
            <w:r w:rsidRPr="00920C7E">
              <w:rPr>
                <w:rFonts w:ascii="Times New Roman" w:hAnsi="Times New Roman" w:cs="Times New Roman"/>
                <w:bCs/>
                <w:sz w:val="28"/>
                <w:szCs w:val="28"/>
              </w:rPr>
              <w:t>Отримати результати надання послуги заявник може особисто або через законного п</w:t>
            </w:r>
            <w:r w:rsidR="00C81920" w:rsidRPr="00920C7E">
              <w:rPr>
                <w:rFonts w:ascii="Times New Roman" w:hAnsi="Times New Roman" w:cs="Times New Roman"/>
                <w:bCs/>
                <w:sz w:val="28"/>
                <w:szCs w:val="28"/>
              </w:rPr>
              <w:t xml:space="preserve">редставника в центрі надання </w:t>
            </w:r>
            <w:r w:rsidR="00C81920" w:rsidRPr="00920C7E">
              <w:rPr>
                <w:rFonts w:ascii="Times New Roman" w:hAnsi="Times New Roman" w:cs="Times New Roman"/>
                <w:bCs/>
                <w:sz w:val="28"/>
                <w:szCs w:val="28"/>
              </w:rPr>
              <w:lastRenderedPageBreak/>
              <w:t>адміністративних послуг,</w:t>
            </w:r>
            <w:r w:rsidR="00C81920">
              <w:rPr>
                <w:rFonts w:ascii="Times New Roman" w:hAnsi="Times New Roman" w:cs="Times New Roman"/>
                <w:bCs/>
                <w:sz w:val="28"/>
                <w:szCs w:val="28"/>
              </w:rPr>
              <w:t xml:space="preserve"> засобами поштового, телефонного або електронного зв’язку.</w:t>
            </w:r>
          </w:p>
        </w:tc>
      </w:tr>
      <w:tr w:rsidR="00E16B11" w14:paraId="06696EA8" w14:textId="77777777" w:rsidTr="00531B10">
        <w:tc>
          <w:tcPr>
            <w:tcW w:w="641" w:type="dxa"/>
            <w:tcBorders>
              <w:top w:val="single" w:sz="6" w:space="0" w:color="000000"/>
              <w:left w:val="single" w:sz="6" w:space="0" w:color="000000"/>
              <w:bottom w:val="single" w:sz="6" w:space="0" w:color="000000"/>
              <w:right w:val="single" w:sz="6" w:space="0" w:color="000000"/>
            </w:tcBorders>
          </w:tcPr>
          <w:p w14:paraId="6C3E8D7B" w14:textId="1E100928" w:rsidR="00E16B11" w:rsidRDefault="00147125" w:rsidP="00531B1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6438" w:type="dxa"/>
            <w:tcBorders>
              <w:top w:val="single" w:sz="6" w:space="0" w:color="000000"/>
              <w:left w:val="single" w:sz="6" w:space="0" w:color="000000"/>
              <w:bottom w:val="single" w:sz="6" w:space="0" w:color="000000"/>
              <w:right w:val="single" w:sz="6" w:space="0" w:color="000000"/>
            </w:tcBorders>
          </w:tcPr>
          <w:p w14:paraId="36C690CF" w14:textId="7357DA2E" w:rsidR="00E16B11" w:rsidRDefault="00F065CC">
            <w:pPr>
              <w:rPr>
                <w:rFonts w:ascii="Times New Roman" w:hAnsi="Times New Roman" w:cs="Times New Roman"/>
                <w:sz w:val="28"/>
                <w:szCs w:val="28"/>
              </w:rPr>
            </w:pPr>
            <w:r>
              <w:rPr>
                <w:rFonts w:ascii="Times New Roman" w:hAnsi="Times New Roman" w:cs="Times New Roman"/>
                <w:sz w:val="28"/>
                <w:szCs w:val="28"/>
              </w:rPr>
              <w:t>Примітка</w:t>
            </w:r>
          </w:p>
        </w:tc>
        <w:tc>
          <w:tcPr>
            <w:tcW w:w="8223" w:type="dxa"/>
            <w:tcBorders>
              <w:top w:val="single" w:sz="6" w:space="0" w:color="000000"/>
              <w:left w:val="single" w:sz="6" w:space="0" w:color="000000"/>
              <w:bottom w:val="single" w:sz="6" w:space="0" w:color="000000"/>
              <w:right w:val="single" w:sz="6" w:space="0" w:color="000000"/>
            </w:tcBorders>
          </w:tcPr>
          <w:p w14:paraId="6303801F" w14:textId="77777777" w:rsidR="00A83D9A" w:rsidRDefault="00972673" w:rsidP="00A83D9A">
            <w:pPr>
              <w:ind w:firstLine="448"/>
              <w:jc w:val="both"/>
              <w:rPr>
                <w:rFonts w:ascii="Times New Roman" w:hAnsi="Times New Roman" w:cs="Times New Roman"/>
                <w:sz w:val="28"/>
                <w:szCs w:val="28"/>
              </w:rPr>
            </w:pPr>
            <w:r w:rsidRPr="00A83D9A">
              <w:rPr>
                <w:rFonts w:ascii="Times New Roman" w:hAnsi="Times New Roman" w:cs="Times New Roman"/>
                <w:sz w:val="28"/>
                <w:szCs w:val="28"/>
              </w:rPr>
              <w:t>Батьки або інші законні представники зобов'язані зареєструвати місце проживання новонародженої дитини протягом трьох місяців 3 дня державної реєстрації її народження.</w:t>
            </w:r>
          </w:p>
          <w:p w14:paraId="589F2BEA" w14:textId="77777777" w:rsidR="00A83D9A" w:rsidRDefault="00972673" w:rsidP="00A83D9A">
            <w:pPr>
              <w:ind w:firstLine="448"/>
              <w:jc w:val="both"/>
              <w:rPr>
                <w:rFonts w:ascii="Times New Roman" w:hAnsi="Times New Roman" w:cs="Times New Roman"/>
                <w:sz w:val="28"/>
                <w:szCs w:val="28"/>
              </w:rPr>
            </w:pPr>
            <w:r w:rsidRPr="00A83D9A">
              <w:rPr>
                <w:rFonts w:ascii="Times New Roman" w:hAnsi="Times New Roman" w:cs="Times New Roman"/>
                <w:b/>
                <w:bCs/>
                <w:color w:val="000000"/>
                <w:sz w:val="28"/>
                <w:szCs w:val="28"/>
              </w:rPr>
              <w:t xml:space="preserve">Іноземець, особа без громадянства зобов’язані задекларувати або зареєструвати своє місце проживання та місце проживання дітей віком до 14 років </w:t>
            </w:r>
            <w:r w:rsidRPr="00A83D9A">
              <w:rPr>
                <w:rFonts w:ascii="Times New Roman" w:hAnsi="Times New Roman" w:cs="Times New Roman"/>
                <w:color w:val="000000"/>
                <w:sz w:val="28"/>
                <w:szCs w:val="28"/>
              </w:rPr>
              <w:t xml:space="preserve">(у тому числі новонароджених дітей), батьками або іншими законними представниками яких вони є, </w:t>
            </w:r>
            <w:r w:rsidRPr="00A83D9A">
              <w:rPr>
                <w:rFonts w:ascii="Times New Roman" w:hAnsi="Times New Roman" w:cs="Times New Roman"/>
                <w:b/>
                <w:bCs/>
                <w:color w:val="000000"/>
                <w:sz w:val="28"/>
                <w:szCs w:val="28"/>
              </w:rPr>
              <w:t xml:space="preserve">протягом 30 календарних днів </w:t>
            </w:r>
            <w:r w:rsidRPr="00A83D9A">
              <w:rPr>
                <w:rFonts w:ascii="Times New Roman" w:hAnsi="Times New Roman" w:cs="Times New Roman"/>
                <w:color w:val="000000"/>
                <w:sz w:val="28"/>
                <w:szCs w:val="28"/>
              </w:rPr>
              <w:t>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14:paraId="473102AC" w14:textId="77777777" w:rsidR="00A83D9A" w:rsidRDefault="00A83D9A" w:rsidP="00A83D9A">
            <w:pPr>
              <w:ind w:firstLine="448"/>
              <w:jc w:val="both"/>
              <w:rPr>
                <w:rFonts w:ascii="Times New Roman" w:hAnsi="Times New Roman" w:cs="Times New Roman"/>
                <w:sz w:val="28"/>
                <w:szCs w:val="28"/>
              </w:rPr>
            </w:pPr>
          </w:p>
          <w:p w14:paraId="37AD827D" w14:textId="77777777" w:rsidR="00A83D9A" w:rsidRDefault="00972673" w:rsidP="00A83D9A">
            <w:pPr>
              <w:ind w:firstLine="448"/>
              <w:jc w:val="both"/>
              <w:rPr>
                <w:rFonts w:ascii="Times New Roman" w:hAnsi="Times New Roman" w:cs="Times New Roman"/>
                <w:sz w:val="28"/>
                <w:szCs w:val="28"/>
              </w:rPr>
            </w:pPr>
            <w:r w:rsidRPr="00A83D9A">
              <w:rPr>
                <w:rFonts w:ascii="Times New Roman" w:hAnsi="Times New Roman" w:cs="Times New Roman"/>
                <w:color w:val="000000"/>
                <w:sz w:val="28"/>
                <w:szCs w:val="28"/>
              </w:rPr>
              <w:t xml:space="preserve">Задекларованим або зареєстрованим місцем проживання (перебування) </w:t>
            </w:r>
            <w:r w:rsidRPr="00A83D9A">
              <w:rPr>
                <w:rFonts w:ascii="Times New Roman" w:hAnsi="Times New Roman" w:cs="Times New Roman"/>
                <w:b/>
                <w:bCs/>
                <w:color w:val="000000"/>
                <w:sz w:val="28"/>
                <w:szCs w:val="28"/>
              </w:rPr>
              <w:t xml:space="preserve">дитини віком до 10 років </w:t>
            </w:r>
            <w:r w:rsidRPr="00A83D9A">
              <w:rPr>
                <w:rFonts w:ascii="Times New Roman" w:hAnsi="Times New Roman" w:cs="Times New Roman"/>
                <w:color w:val="000000"/>
                <w:sz w:val="28"/>
                <w:szCs w:val="28"/>
              </w:rPr>
              <w:t>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14:paraId="71339AD4" w14:textId="77777777" w:rsidR="00A83D9A" w:rsidRDefault="00A83D9A" w:rsidP="00A83D9A">
            <w:pPr>
              <w:ind w:firstLine="448"/>
              <w:jc w:val="both"/>
              <w:rPr>
                <w:rFonts w:ascii="Times New Roman" w:hAnsi="Times New Roman" w:cs="Times New Roman"/>
                <w:sz w:val="28"/>
                <w:szCs w:val="28"/>
              </w:rPr>
            </w:pPr>
          </w:p>
          <w:p w14:paraId="651FF07F" w14:textId="69A8B836" w:rsidR="00A83D9A" w:rsidRDefault="00972673" w:rsidP="00A83D9A">
            <w:pPr>
              <w:ind w:firstLine="448"/>
              <w:jc w:val="both"/>
              <w:rPr>
                <w:rFonts w:ascii="Times New Roman" w:hAnsi="Times New Roman" w:cs="Times New Roman"/>
                <w:sz w:val="28"/>
                <w:szCs w:val="28"/>
              </w:rPr>
            </w:pPr>
            <w:r w:rsidRPr="00A83D9A">
              <w:rPr>
                <w:rFonts w:ascii="Times New Roman" w:hAnsi="Times New Roman" w:cs="Times New Roman"/>
                <w:color w:val="000000"/>
                <w:sz w:val="28"/>
                <w:szCs w:val="28"/>
              </w:rPr>
              <w:t xml:space="preserve">Задекларованим або зареєстрованим місцем проживання (перебування) </w:t>
            </w:r>
            <w:r w:rsidRPr="00A83D9A">
              <w:rPr>
                <w:rFonts w:ascii="Times New Roman" w:hAnsi="Times New Roman" w:cs="Times New Roman"/>
                <w:b/>
                <w:bCs/>
                <w:color w:val="000000"/>
                <w:sz w:val="28"/>
                <w:szCs w:val="28"/>
              </w:rPr>
              <w:t xml:space="preserve">дитини віком від 10 до 14 років є </w:t>
            </w:r>
            <w:r w:rsidRPr="00A83D9A">
              <w:rPr>
                <w:rFonts w:ascii="Times New Roman" w:hAnsi="Times New Roman" w:cs="Times New Roman"/>
                <w:color w:val="000000"/>
                <w:sz w:val="28"/>
                <w:szCs w:val="28"/>
              </w:rPr>
              <w:t xml:space="preserve">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w:t>
            </w:r>
            <w:r w:rsidRPr="00A83D9A">
              <w:rPr>
                <w:rFonts w:ascii="Times New Roman" w:hAnsi="Times New Roman" w:cs="Times New Roman"/>
                <w:color w:val="000000"/>
                <w:sz w:val="28"/>
                <w:szCs w:val="28"/>
              </w:rPr>
              <w:lastRenderedPageBreak/>
              <w:t>батьками (уси</w:t>
            </w:r>
            <w:r w:rsidR="00A83D9A">
              <w:rPr>
                <w:rFonts w:ascii="Times New Roman" w:hAnsi="Times New Roman" w:cs="Times New Roman"/>
                <w:color w:val="000000"/>
                <w:sz w:val="28"/>
                <w:szCs w:val="28"/>
              </w:rPr>
              <w:t>н</w:t>
            </w:r>
            <w:r w:rsidRPr="00A83D9A">
              <w:rPr>
                <w:rFonts w:ascii="Times New Roman" w:hAnsi="Times New Roman" w:cs="Times New Roman"/>
                <w:color w:val="000000"/>
                <w:sz w:val="28"/>
                <w:szCs w:val="28"/>
              </w:rPr>
              <w:t>овлювачами. опікуном) або організацією, яка виконує стосовно дитини функції опікуна.</w:t>
            </w:r>
          </w:p>
          <w:p w14:paraId="400540BA" w14:textId="77777777" w:rsidR="00A83D9A" w:rsidRDefault="00A83D9A" w:rsidP="00A83D9A">
            <w:pPr>
              <w:ind w:firstLine="448"/>
              <w:jc w:val="both"/>
              <w:rPr>
                <w:rFonts w:ascii="Times New Roman" w:hAnsi="Times New Roman" w:cs="Times New Roman"/>
                <w:sz w:val="28"/>
                <w:szCs w:val="28"/>
              </w:rPr>
            </w:pPr>
          </w:p>
          <w:p w14:paraId="282E28AE" w14:textId="77777777" w:rsidR="00A83D9A" w:rsidRDefault="00972673" w:rsidP="00A83D9A">
            <w:pPr>
              <w:ind w:firstLine="448"/>
              <w:jc w:val="both"/>
              <w:rPr>
                <w:rFonts w:ascii="Times New Roman" w:hAnsi="Times New Roman" w:cs="Times New Roman"/>
                <w:sz w:val="28"/>
                <w:szCs w:val="28"/>
              </w:rPr>
            </w:pPr>
            <w:r w:rsidRPr="00A83D9A">
              <w:rPr>
                <w:rFonts w:ascii="Times New Roman" w:hAnsi="Times New Roman" w:cs="Times New Roman"/>
                <w:color w:val="000000"/>
                <w:sz w:val="28"/>
                <w:szCs w:val="28"/>
              </w:rPr>
              <w:t>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34D3402A" w14:textId="77777777" w:rsidR="00A83D9A" w:rsidRDefault="00A83D9A" w:rsidP="00A83D9A">
            <w:pPr>
              <w:ind w:firstLine="448"/>
              <w:jc w:val="both"/>
              <w:rPr>
                <w:rFonts w:ascii="Times New Roman" w:hAnsi="Times New Roman" w:cs="Times New Roman"/>
                <w:sz w:val="28"/>
                <w:szCs w:val="28"/>
              </w:rPr>
            </w:pPr>
          </w:p>
          <w:p w14:paraId="40A8F3EE" w14:textId="77777777" w:rsidR="00A83D9A" w:rsidRDefault="00972673" w:rsidP="00A83D9A">
            <w:pPr>
              <w:ind w:firstLine="448"/>
              <w:jc w:val="both"/>
              <w:rPr>
                <w:rFonts w:ascii="Times New Roman" w:hAnsi="Times New Roman" w:cs="Times New Roman"/>
                <w:sz w:val="28"/>
                <w:szCs w:val="28"/>
              </w:rPr>
            </w:pPr>
            <w:r w:rsidRPr="00A83D9A">
              <w:rPr>
                <w:rFonts w:ascii="Times New Roman" w:hAnsi="Times New Roman"/>
                <w:b/>
                <w:bCs/>
                <w:color w:val="000000"/>
                <w:sz w:val="28"/>
                <w:szCs w:val="28"/>
              </w:rPr>
              <w:t xml:space="preserve">На період тимчасової окупації Російською Федерацією території України, </w:t>
            </w:r>
            <w:r w:rsidRPr="00A83D9A">
              <w:rPr>
                <w:rFonts w:ascii="Times New Roman" w:hAnsi="Times New Roman"/>
                <w:color w:val="000000"/>
                <w:sz w:val="28"/>
                <w:szCs w:val="28"/>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A83D9A">
              <w:rPr>
                <w:rFonts w:ascii="Times New Roman" w:hAnsi="Times New Roman"/>
                <w:b/>
                <w:bCs/>
                <w:color w:val="000000"/>
                <w:sz w:val="28"/>
                <w:szCs w:val="28"/>
              </w:rPr>
              <w:t>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14:paraId="7AAE290A" w14:textId="79EAD2E1" w:rsidR="004F1F47" w:rsidRPr="00A83D9A" w:rsidRDefault="00972673" w:rsidP="00A83D9A">
            <w:pPr>
              <w:ind w:firstLine="448"/>
              <w:jc w:val="both"/>
              <w:rPr>
                <w:rFonts w:ascii="Times New Roman" w:hAnsi="Times New Roman" w:cs="Times New Roman"/>
                <w:sz w:val="28"/>
                <w:szCs w:val="28"/>
              </w:rPr>
            </w:pPr>
            <w:r w:rsidRPr="00A83D9A">
              <w:rPr>
                <w:rFonts w:ascii="Times New Roman" w:hAnsi="Times New Roman"/>
                <w:b/>
                <w:bCs/>
                <w:color w:val="000000"/>
                <w:sz w:val="28"/>
                <w:szCs w:val="28"/>
              </w:rPr>
              <w:t xml:space="preserve">Відомості про зареєстроване місце проживання дитини на тимчасово окупованій Російською Федерацією території України, </w:t>
            </w:r>
            <w:r w:rsidRPr="00A83D9A">
              <w:rPr>
                <w:rFonts w:ascii="Times New Roman" w:hAnsi="Times New Roman"/>
                <w:color w:val="000000"/>
                <w:sz w:val="28"/>
                <w:szCs w:val="28"/>
              </w:rPr>
              <w:t xml:space="preserve">а також на територіях, на яких ведуться (велися) бойові дії, визначених у порядку, встановленому Кабінетом Міністрів України, </w:t>
            </w:r>
            <w:r w:rsidRPr="00A83D9A">
              <w:rPr>
                <w:rFonts w:ascii="Times New Roman" w:hAnsi="Times New Roman"/>
                <w:b/>
                <w:bCs/>
                <w:color w:val="000000"/>
                <w:sz w:val="28"/>
                <w:szCs w:val="28"/>
              </w:rPr>
              <w:t xml:space="preserve">за заявою батьків або інших законних представників чи одного з них вносяться до реєстру територіальної громади відповідним органом </w:t>
            </w:r>
            <w:r w:rsidRPr="00A83D9A">
              <w:rPr>
                <w:rFonts w:ascii="Times New Roman" w:hAnsi="Times New Roman"/>
                <w:color w:val="000000"/>
                <w:sz w:val="28"/>
                <w:szCs w:val="28"/>
              </w:rPr>
              <w:t>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tc>
      </w:tr>
    </w:tbl>
    <w:p w14:paraId="77758198" w14:textId="77777777" w:rsidR="00972673" w:rsidRDefault="00972673" w:rsidP="00972673">
      <w:pPr>
        <w:pStyle w:val="af8"/>
        <w:shd w:val="clear" w:color="auto" w:fill="auto"/>
        <w:ind w:firstLine="360"/>
        <w:rPr>
          <w:rStyle w:val="af7"/>
          <w:color w:val="000000"/>
        </w:rPr>
      </w:pPr>
      <w:bookmarkStart w:id="4" w:name="bookmark=id.2et92p0" w:colFirst="0" w:colLast="0"/>
      <w:bookmarkEnd w:id="4"/>
    </w:p>
    <w:p w14:paraId="7488F953" w14:textId="27B8CBF7" w:rsidR="00972673" w:rsidRPr="002E791E" w:rsidRDefault="00972673" w:rsidP="00972673">
      <w:pPr>
        <w:pStyle w:val="af8"/>
        <w:shd w:val="clear" w:color="auto" w:fill="auto"/>
        <w:ind w:firstLine="360"/>
      </w:pPr>
      <w:r w:rsidRPr="002E791E">
        <w:rPr>
          <w:rStyle w:val="af7"/>
          <w:color w:val="000000"/>
        </w:rPr>
        <w:lastRenderedPageBreak/>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14:paraId="45D1DBC4" w14:textId="77777777" w:rsidR="00972673" w:rsidRPr="002E791E" w:rsidRDefault="00972673" w:rsidP="00972673">
      <w:pPr>
        <w:pStyle w:val="af8"/>
        <w:numPr>
          <w:ilvl w:val="0"/>
          <w:numId w:val="30"/>
        </w:numPr>
        <w:shd w:val="clear" w:color="auto" w:fill="auto"/>
        <w:tabs>
          <w:tab w:val="left" w:pos="673"/>
        </w:tabs>
        <w:ind w:firstLine="360"/>
      </w:pPr>
      <w:r w:rsidRPr="002E791E">
        <w:rPr>
          <w:rStyle w:val="af7"/>
          <w:color w:val="000000"/>
        </w:rPr>
        <w:t xml:space="preserve">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w:t>
      </w:r>
      <w:r>
        <w:rPr>
          <w:rStyle w:val="af7"/>
          <w:color w:val="000000"/>
        </w:rPr>
        <w:t>30</w:t>
      </w:r>
      <w:r w:rsidRPr="002E791E">
        <w:rPr>
          <w:rStyle w:val="af7"/>
          <w:color w:val="000000"/>
        </w:rPr>
        <w:t xml:space="preserve"> календарних днів з дня його припинення чи скасування;</w:t>
      </w:r>
    </w:p>
    <w:p w14:paraId="1EE8B65D" w14:textId="77777777" w:rsidR="00972673" w:rsidRPr="002E791E" w:rsidRDefault="00972673" w:rsidP="00972673">
      <w:pPr>
        <w:pStyle w:val="af8"/>
        <w:numPr>
          <w:ilvl w:val="0"/>
          <w:numId w:val="30"/>
        </w:numPr>
        <w:shd w:val="clear" w:color="auto" w:fill="auto"/>
        <w:tabs>
          <w:tab w:val="left" w:pos="678"/>
        </w:tabs>
        <w:ind w:firstLine="360"/>
      </w:pPr>
      <w:r w:rsidRPr="002E791E">
        <w:rPr>
          <w:rStyle w:val="af7"/>
          <w:color w:val="000000"/>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14:paraId="60A8BE30" w14:textId="77777777" w:rsidR="00972673" w:rsidRPr="002E791E" w:rsidRDefault="00972673" w:rsidP="00972673">
      <w:pPr>
        <w:pStyle w:val="af8"/>
        <w:numPr>
          <w:ilvl w:val="0"/>
          <w:numId w:val="30"/>
        </w:numPr>
        <w:shd w:val="clear" w:color="auto" w:fill="auto"/>
        <w:tabs>
          <w:tab w:val="left" w:pos="687"/>
        </w:tabs>
        <w:ind w:firstLine="360"/>
      </w:pPr>
      <w:r w:rsidRPr="002E791E">
        <w:rPr>
          <w:rStyle w:val="af7"/>
          <w:color w:val="000000"/>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14:paraId="44951E50" w14:textId="77777777" w:rsidR="00972673" w:rsidRPr="002E791E" w:rsidRDefault="00972673" w:rsidP="00972673">
      <w:pPr>
        <w:rPr>
          <w:sz w:val="20"/>
          <w:szCs w:val="20"/>
        </w:rPr>
      </w:pPr>
    </w:p>
    <w:p w14:paraId="11BC926F" w14:textId="76A6C6C1" w:rsidR="00941E36" w:rsidRPr="001D1D29" w:rsidRDefault="00941E36" w:rsidP="00F065CC">
      <w:pPr>
        <w:rPr>
          <w:rFonts w:ascii="Times New Roman" w:eastAsia="Times New Roman" w:hAnsi="Times New Roman" w:cs="Times New Roman"/>
          <w:b/>
          <w:i/>
          <w:strike/>
          <w:color w:val="000000"/>
          <w:sz w:val="20"/>
          <w:szCs w:val="20"/>
        </w:rPr>
      </w:pPr>
    </w:p>
    <w:sectPr w:rsidR="00941E36" w:rsidRPr="001D1D29" w:rsidSect="00941E36">
      <w:headerReference w:type="even" r:id="rId9"/>
      <w:headerReference w:type="default" r:id="rId10"/>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BDB1" w14:textId="77777777" w:rsidR="00283B32" w:rsidRDefault="00283B32" w:rsidP="00941E36">
      <w:r>
        <w:separator/>
      </w:r>
    </w:p>
  </w:endnote>
  <w:endnote w:type="continuationSeparator" w:id="0">
    <w:p w14:paraId="192E62FF" w14:textId="77777777" w:rsidR="00283B32" w:rsidRDefault="00283B32"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60071" w14:textId="77777777" w:rsidR="00283B32" w:rsidRDefault="00283B32" w:rsidP="00941E36">
      <w:r>
        <w:separator/>
      </w:r>
    </w:p>
  </w:footnote>
  <w:footnote w:type="continuationSeparator" w:id="0">
    <w:p w14:paraId="55077E0D" w14:textId="77777777" w:rsidR="00283B32" w:rsidRDefault="00283B32"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702829798"/>
      <w:docPartObj>
        <w:docPartGallery w:val="Page Numbers (Top of Page)"/>
        <w:docPartUnique/>
      </w:docPartObj>
    </w:sdtPr>
    <w:sdtContent>
      <w:p w14:paraId="13A6C5B7" w14:textId="783E9BF6" w:rsidR="004F1F47" w:rsidRDefault="004F1F47" w:rsidP="00177226">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4F1F47" w:rsidRDefault="004F1F4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Fonts w:ascii="Times New Roman" w:hAnsi="Times New Roman" w:cs="Times New Roman"/>
        <w:sz w:val="28"/>
        <w:szCs w:val="28"/>
      </w:rPr>
      <w:id w:val="-1244413045"/>
      <w:docPartObj>
        <w:docPartGallery w:val="Page Numbers (Top of Page)"/>
        <w:docPartUnique/>
      </w:docPartObj>
    </w:sdtPr>
    <w:sdtContent>
      <w:p w14:paraId="319FFD82" w14:textId="41E64A9D" w:rsidR="004F1F47" w:rsidRPr="00941E36" w:rsidRDefault="004F1F47" w:rsidP="00177226">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90075C">
          <w:rPr>
            <w:rStyle w:val="af3"/>
            <w:rFonts w:ascii="Times New Roman" w:hAnsi="Times New Roman" w:cs="Times New Roman"/>
            <w:noProof/>
            <w:sz w:val="28"/>
            <w:szCs w:val="28"/>
          </w:rPr>
          <w:t>2</w:t>
        </w:r>
        <w:r w:rsidRPr="00941E36">
          <w:rPr>
            <w:rStyle w:val="af3"/>
            <w:rFonts w:ascii="Times New Roman" w:hAnsi="Times New Roman" w:cs="Times New Roman"/>
            <w:sz w:val="28"/>
            <w:szCs w:val="28"/>
          </w:rPr>
          <w:fldChar w:fldCharType="end"/>
        </w:r>
      </w:p>
    </w:sdtContent>
  </w:sdt>
  <w:p w14:paraId="3D244E3F" w14:textId="77777777" w:rsidR="004F1F47" w:rsidRPr="00941E36" w:rsidRDefault="004F1F47">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C124E7"/>
    <w:multiLevelType w:val="hybridMultilevel"/>
    <w:tmpl w:val="0900C890"/>
    <w:lvl w:ilvl="0" w:tplc="D08AF516">
      <w:numFmt w:val="bullet"/>
      <w:lvlText w:val="-"/>
      <w:lvlJc w:val="left"/>
      <w:pPr>
        <w:ind w:left="720" w:hanging="360"/>
      </w:pPr>
      <w:rPr>
        <w:rFonts w:ascii="Bookman Old Style" w:eastAsia="Bookman Old Style" w:hAnsi="Bookman Old Style" w:cs="Bookman Old Style"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0C21BD"/>
    <w:multiLevelType w:val="hybridMultilevel"/>
    <w:tmpl w:val="FAC28F7E"/>
    <w:lvl w:ilvl="0" w:tplc="C1AA1E12">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3" w15:restartNumberingAfterBreak="0">
    <w:nsid w:val="0626015A"/>
    <w:multiLevelType w:val="hybridMultilevel"/>
    <w:tmpl w:val="234A2C96"/>
    <w:lvl w:ilvl="0" w:tplc="3EFCC6F4">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4" w15:restartNumberingAfterBreak="0">
    <w:nsid w:val="103B5A2A"/>
    <w:multiLevelType w:val="hybridMultilevel"/>
    <w:tmpl w:val="B014A2F0"/>
    <w:lvl w:ilvl="0" w:tplc="6162858A">
      <w:start w:val="1"/>
      <w:numFmt w:val="decimal"/>
      <w:lvlText w:val="%1."/>
      <w:lvlJc w:val="left"/>
      <w:pPr>
        <w:ind w:left="1222" w:hanging="807"/>
      </w:pPr>
      <w:rPr>
        <w:rFonts w:ascii="Times New Roman" w:eastAsia="Times New Roman" w:hAnsi="Times New Roman" w:cs="Times New Roman" w:hint="default"/>
        <w:b w:val="0"/>
        <w:bCs w:val="0"/>
        <w:i w:val="0"/>
        <w:iCs w:val="0"/>
        <w:spacing w:val="0"/>
        <w:w w:val="105"/>
        <w:sz w:val="24"/>
        <w:szCs w:val="24"/>
        <w:lang w:val="uk-UA" w:eastAsia="en-US" w:bidi="ar-SA"/>
      </w:rPr>
    </w:lvl>
    <w:lvl w:ilvl="1" w:tplc="7EFE46D2">
      <w:numFmt w:val="bullet"/>
      <w:lvlText w:val="•"/>
      <w:lvlJc w:val="left"/>
      <w:pPr>
        <w:ind w:left="2123" w:hanging="807"/>
      </w:pPr>
      <w:rPr>
        <w:rFonts w:hint="default"/>
        <w:lang w:val="uk-UA" w:eastAsia="en-US" w:bidi="ar-SA"/>
      </w:rPr>
    </w:lvl>
    <w:lvl w:ilvl="2" w:tplc="5046E230">
      <w:numFmt w:val="bullet"/>
      <w:lvlText w:val="•"/>
      <w:lvlJc w:val="left"/>
      <w:pPr>
        <w:ind w:left="3027" w:hanging="807"/>
      </w:pPr>
      <w:rPr>
        <w:rFonts w:hint="default"/>
        <w:lang w:val="uk-UA" w:eastAsia="en-US" w:bidi="ar-SA"/>
      </w:rPr>
    </w:lvl>
    <w:lvl w:ilvl="3" w:tplc="0E900786">
      <w:numFmt w:val="bullet"/>
      <w:lvlText w:val="•"/>
      <w:lvlJc w:val="left"/>
      <w:pPr>
        <w:ind w:left="3931" w:hanging="807"/>
      </w:pPr>
      <w:rPr>
        <w:rFonts w:hint="default"/>
        <w:lang w:val="uk-UA" w:eastAsia="en-US" w:bidi="ar-SA"/>
      </w:rPr>
    </w:lvl>
    <w:lvl w:ilvl="4" w:tplc="1288413E">
      <w:numFmt w:val="bullet"/>
      <w:lvlText w:val="•"/>
      <w:lvlJc w:val="left"/>
      <w:pPr>
        <w:ind w:left="4834" w:hanging="807"/>
      </w:pPr>
      <w:rPr>
        <w:rFonts w:hint="default"/>
        <w:lang w:val="uk-UA" w:eastAsia="en-US" w:bidi="ar-SA"/>
      </w:rPr>
    </w:lvl>
    <w:lvl w:ilvl="5" w:tplc="52200092">
      <w:numFmt w:val="bullet"/>
      <w:lvlText w:val="•"/>
      <w:lvlJc w:val="left"/>
      <w:pPr>
        <w:ind w:left="5738" w:hanging="807"/>
      </w:pPr>
      <w:rPr>
        <w:rFonts w:hint="default"/>
        <w:lang w:val="uk-UA" w:eastAsia="en-US" w:bidi="ar-SA"/>
      </w:rPr>
    </w:lvl>
    <w:lvl w:ilvl="6" w:tplc="45FA0508">
      <w:numFmt w:val="bullet"/>
      <w:lvlText w:val="•"/>
      <w:lvlJc w:val="left"/>
      <w:pPr>
        <w:ind w:left="6642" w:hanging="807"/>
      </w:pPr>
      <w:rPr>
        <w:rFonts w:hint="default"/>
        <w:lang w:val="uk-UA" w:eastAsia="en-US" w:bidi="ar-SA"/>
      </w:rPr>
    </w:lvl>
    <w:lvl w:ilvl="7" w:tplc="50BCB750">
      <w:numFmt w:val="bullet"/>
      <w:lvlText w:val="•"/>
      <w:lvlJc w:val="left"/>
      <w:pPr>
        <w:ind w:left="7545" w:hanging="807"/>
      </w:pPr>
      <w:rPr>
        <w:rFonts w:hint="default"/>
        <w:lang w:val="uk-UA" w:eastAsia="en-US" w:bidi="ar-SA"/>
      </w:rPr>
    </w:lvl>
    <w:lvl w:ilvl="8" w:tplc="228E042A">
      <w:numFmt w:val="bullet"/>
      <w:lvlText w:val="•"/>
      <w:lvlJc w:val="left"/>
      <w:pPr>
        <w:ind w:left="8449" w:hanging="807"/>
      </w:pPr>
      <w:rPr>
        <w:rFonts w:hint="default"/>
        <w:lang w:val="uk-UA" w:eastAsia="en-US" w:bidi="ar-SA"/>
      </w:rPr>
    </w:lvl>
  </w:abstractNum>
  <w:abstractNum w:abstractNumId="5" w15:restartNumberingAfterBreak="0">
    <w:nsid w:val="16015B7B"/>
    <w:multiLevelType w:val="hybridMultilevel"/>
    <w:tmpl w:val="E58CAC48"/>
    <w:lvl w:ilvl="0" w:tplc="5C00E8A0">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6"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757BC2"/>
    <w:multiLevelType w:val="hybridMultilevel"/>
    <w:tmpl w:val="AD4E25C0"/>
    <w:lvl w:ilvl="0" w:tplc="73B8F850">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8" w15:restartNumberingAfterBreak="0">
    <w:nsid w:val="247C5D1A"/>
    <w:multiLevelType w:val="hybridMultilevel"/>
    <w:tmpl w:val="0BC84D7C"/>
    <w:lvl w:ilvl="0" w:tplc="04A812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273715AB"/>
    <w:multiLevelType w:val="hybridMultilevel"/>
    <w:tmpl w:val="0EE49E40"/>
    <w:lvl w:ilvl="0" w:tplc="91B8D370">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10" w15:restartNumberingAfterBreak="0">
    <w:nsid w:val="2FB44E8A"/>
    <w:multiLevelType w:val="hybridMultilevel"/>
    <w:tmpl w:val="8B221ECE"/>
    <w:lvl w:ilvl="0" w:tplc="1040CAEE">
      <w:start w:val="1"/>
      <w:numFmt w:val="decimal"/>
      <w:lvlText w:val="%1)"/>
      <w:lvlJc w:val="left"/>
      <w:pPr>
        <w:ind w:left="16" w:hanging="259"/>
      </w:pPr>
      <w:rPr>
        <w:rFonts w:ascii="Times New Roman" w:eastAsia="Times New Roman" w:hAnsi="Times New Roman" w:cs="Times New Roman" w:hint="default"/>
        <w:b w:val="0"/>
        <w:bCs w:val="0"/>
        <w:i w:val="0"/>
        <w:iCs w:val="0"/>
        <w:spacing w:val="0"/>
        <w:w w:val="91"/>
        <w:sz w:val="25"/>
        <w:szCs w:val="25"/>
        <w:lang w:val="uk-UA" w:eastAsia="en-US" w:bidi="ar-SA"/>
      </w:rPr>
    </w:lvl>
    <w:lvl w:ilvl="1" w:tplc="8B3ADAE4">
      <w:numFmt w:val="bullet"/>
      <w:lvlText w:val="•"/>
      <w:lvlJc w:val="left"/>
      <w:pPr>
        <w:ind w:left="596" w:hanging="259"/>
      </w:pPr>
      <w:rPr>
        <w:rFonts w:hint="default"/>
        <w:lang w:val="uk-UA" w:eastAsia="en-US" w:bidi="ar-SA"/>
      </w:rPr>
    </w:lvl>
    <w:lvl w:ilvl="2" w:tplc="E998F258">
      <w:numFmt w:val="bullet"/>
      <w:lvlText w:val="•"/>
      <w:lvlJc w:val="left"/>
      <w:pPr>
        <w:ind w:left="1173" w:hanging="259"/>
      </w:pPr>
      <w:rPr>
        <w:rFonts w:hint="default"/>
        <w:lang w:val="uk-UA" w:eastAsia="en-US" w:bidi="ar-SA"/>
      </w:rPr>
    </w:lvl>
    <w:lvl w:ilvl="3" w:tplc="D422DA68">
      <w:numFmt w:val="bullet"/>
      <w:lvlText w:val="•"/>
      <w:lvlJc w:val="left"/>
      <w:pPr>
        <w:ind w:left="1750" w:hanging="259"/>
      </w:pPr>
      <w:rPr>
        <w:rFonts w:hint="default"/>
        <w:lang w:val="uk-UA" w:eastAsia="en-US" w:bidi="ar-SA"/>
      </w:rPr>
    </w:lvl>
    <w:lvl w:ilvl="4" w:tplc="63E841B8">
      <w:numFmt w:val="bullet"/>
      <w:lvlText w:val="•"/>
      <w:lvlJc w:val="left"/>
      <w:pPr>
        <w:ind w:left="2327" w:hanging="259"/>
      </w:pPr>
      <w:rPr>
        <w:rFonts w:hint="default"/>
        <w:lang w:val="uk-UA" w:eastAsia="en-US" w:bidi="ar-SA"/>
      </w:rPr>
    </w:lvl>
    <w:lvl w:ilvl="5" w:tplc="BECE774E">
      <w:numFmt w:val="bullet"/>
      <w:lvlText w:val="•"/>
      <w:lvlJc w:val="left"/>
      <w:pPr>
        <w:ind w:left="2904" w:hanging="259"/>
      </w:pPr>
      <w:rPr>
        <w:rFonts w:hint="default"/>
        <w:lang w:val="uk-UA" w:eastAsia="en-US" w:bidi="ar-SA"/>
      </w:rPr>
    </w:lvl>
    <w:lvl w:ilvl="6" w:tplc="5650A938">
      <w:numFmt w:val="bullet"/>
      <w:lvlText w:val="•"/>
      <w:lvlJc w:val="left"/>
      <w:pPr>
        <w:ind w:left="3481" w:hanging="259"/>
      </w:pPr>
      <w:rPr>
        <w:rFonts w:hint="default"/>
        <w:lang w:val="uk-UA" w:eastAsia="en-US" w:bidi="ar-SA"/>
      </w:rPr>
    </w:lvl>
    <w:lvl w:ilvl="7" w:tplc="5AC6E3F6">
      <w:numFmt w:val="bullet"/>
      <w:lvlText w:val="•"/>
      <w:lvlJc w:val="left"/>
      <w:pPr>
        <w:ind w:left="4058" w:hanging="259"/>
      </w:pPr>
      <w:rPr>
        <w:rFonts w:hint="default"/>
        <w:lang w:val="uk-UA" w:eastAsia="en-US" w:bidi="ar-SA"/>
      </w:rPr>
    </w:lvl>
    <w:lvl w:ilvl="8" w:tplc="DB5CF8C6">
      <w:numFmt w:val="bullet"/>
      <w:lvlText w:val="•"/>
      <w:lvlJc w:val="left"/>
      <w:pPr>
        <w:ind w:left="4635" w:hanging="259"/>
      </w:pPr>
      <w:rPr>
        <w:rFonts w:hint="default"/>
        <w:lang w:val="uk-UA" w:eastAsia="en-US" w:bidi="ar-SA"/>
      </w:rPr>
    </w:lvl>
  </w:abstractNum>
  <w:abstractNum w:abstractNumId="11"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BB3CA2"/>
    <w:multiLevelType w:val="hybridMultilevel"/>
    <w:tmpl w:val="97506B3E"/>
    <w:lvl w:ilvl="0" w:tplc="523E6FA6">
      <w:start w:val="1"/>
      <w:numFmt w:val="decimal"/>
      <w:lvlText w:val="%1."/>
      <w:lvlJc w:val="left"/>
      <w:pPr>
        <w:ind w:left="618" w:hanging="360"/>
      </w:pPr>
      <w:rPr>
        <w:rFonts w:hint="default"/>
      </w:r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13" w15:restartNumberingAfterBreak="0">
    <w:nsid w:val="366A2E06"/>
    <w:multiLevelType w:val="hybridMultilevel"/>
    <w:tmpl w:val="3A8ED7E0"/>
    <w:lvl w:ilvl="0" w:tplc="1098DB30">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14" w15:restartNumberingAfterBreak="0">
    <w:nsid w:val="39B813B7"/>
    <w:multiLevelType w:val="hybridMultilevel"/>
    <w:tmpl w:val="0526E1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23C3D42"/>
    <w:multiLevelType w:val="hybridMultilevel"/>
    <w:tmpl w:val="9F66A7F6"/>
    <w:lvl w:ilvl="0" w:tplc="3BEA0978">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16" w15:restartNumberingAfterBreak="0">
    <w:nsid w:val="4A607FF5"/>
    <w:multiLevelType w:val="hybridMultilevel"/>
    <w:tmpl w:val="E2022ADA"/>
    <w:lvl w:ilvl="0" w:tplc="EC729614">
      <w:start w:val="1"/>
      <w:numFmt w:val="decimal"/>
      <w:lvlText w:val="%1."/>
      <w:lvlJc w:val="left"/>
      <w:pPr>
        <w:ind w:left="786" w:hanging="48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17"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8DC2A37"/>
    <w:multiLevelType w:val="hybridMultilevel"/>
    <w:tmpl w:val="3B825970"/>
    <w:lvl w:ilvl="0" w:tplc="99945A12">
      <w:start w:val="1"/>
      <w:numFmt w:val="decimal"/>
      <w:lvlText w:val="%1)"/>
      <w:lvlJc w:val="left"/>
      <w:pPr>
        <w:ind w:left="961" w:hanging="360"/>
      </w:pPr>
      <w:rPr>
        <w:rFonts w:hint="default"/>
        <w:i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9" w15:restartNumberingAfterBreak="0">
    <w:nsid w:val="595C5D6F"/>
    <w:multiLevelType w:val="hybridMultilevel"/>
    <w:tmpl w:val="67406A36"/>
    <w:lvl w:ilvl="0" w:tplc="8096A23C">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20" w15:restartNumberingAfterBreak="0">
    <w:nsid w:val="5A8320A1"/>
    <w:multiLevelType w:val="hybridMultilevel"/>
    <w:tmpl w:val="58529998"/>
    <w:lvl w:ilvl="0" w:tplc="EC1CB40A">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21" w15:restartNumberingAfterBreak="0">
    <w:nsid w:val="5DDB766E"/>
    <w:multiLevelType w:val="hybridMultilevel"/>
    <w:tmpl w:val="4CA83FA0"/>
    <w:lvl w:ilvl="0" w:tplc="365CF5EE">
      <w:start w:val="1"/>
      <w:numFmt w:val="decimal"/>
      <w:lvlText w:val="%1)"/>
      <w:lvlJc w:val="left"/>
      <w:pPr>
        <w:ind w:left="789" w:hanging="384"/>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22" w15:restartNumberingAfterBreak="0">
    <w:nsid w:val="62720152"/>
    <w:multiLevelType w:val="hybridMultilevel"/>
    <w:tmpl w:val="794255C0"/>
    <w:lvl w:ilvl="0" w:tplc="07E66224">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23" w15:restartNumberingAfterBreak="0">
    <w:nsid w:val="64B25E7D"/>
    <w:multiLevelType w:val="hybridMultilevel"/>
    <w:tmpl w:val="7AE874A4"/>
    <w:lvl w:ilvl="0" w:tplc="4B6E4D1E">
      <w:start w:val="3"/>
      <w:numFmt w:val="decimal"/>
      <w:lvlText w:val="%1."/>
      <w:lvlJc w:val="left"/>
      <w:pPr>
        <w:ind w:left="15" w:hanging="242"/>
      </w:pPr>
      <w:rPr>
        <w:rFonts w:ascii="Times New Roman" w:eastAsia="Times New Roman" w:hAnsi="Times New Roman" w:cs="Times New Roman" w:hint="default"/>
        <w:b w:val="0"/>
        <w:bCs w:val="0"/>
        <w:i w:val="0"/>
        <w:iCs w:val="0"/>
        <w:spacing w:val="0"/>
        <w:w w:val="93"/>
        <w:sz w:val="25"/>
        <w:szCs w:val="25"/>
        <w:lang w:val="uk-UA" w:eastAsia="en-US" w:bidi="ar-SA"/>
      </w:rPr>
    </w:lvl>
    <w:lvl w:ilvl="1" w:tplc="F8A8CA30">
      <w:numFmt w:val="bullet"/>
      <w:lvlText w:val="•"/>
      <w:lvlJc w:val="left"/>
      <w:pPr>
        <w:ind w:left="633" w:hanging="242"/>
      </w:pPr>
      <w:rPr>
        <w:rFonts w:hint="default"/>
        <w:lang w:val="uk-UA" w:eastAsia="en-US" w:bidi="ar-SA"/>
      </w:rPr>
    </w:lvl>
    <w:lvl w:ilvl="2" w:tplc="30F6DEC0">
      <w:numFmt w:val="bullet"/>
      <w:lvlText w:val="•"/>
      <w:lvlJc w:val="left"/>
      <w:pPr>
        <w:ind w:left="1247" w:hanging="242"/>
      </w:pPr>
      <w:rPr>
        <w:rFonts w:hint="default"/>
        <w:lang w:val="uk-UA" w:eastAsia="en-US" w:bidi="ar-SA"/>
      </w:rPr>
    </w:lvl>
    <w:lvl w:ilvl="3" w:tplc="1B528696">
      <w:numFmt w:val="bullet"/>
      <w:lvlText w:val="•"/>
      <w:lvlJc w:val="left"/>
      <w:pPr>
        <w:ind w:left="1861" w:hanging="242"/>
      </w:pPr>
      <w:rPr>
        <w:rFonts w:hint="default"/>
        <w:lang w:val="uk-UA" w:eastAsia="en-US" w:bidi="ar-SA"/>
      </w:rPr>
    </w:lvl>
    <w:lvl w:ilvl="4" w:tplc="B1D49E04">
      <w:numFmt w:val="bullet"/>
      <w:lvlText w:val="•"/>
      <w:lvlJc w:val="left"/>
      <w:pPr>
        <w:ind w:left="2475" w:hanging="242"/>
      </w:pPr>
      <w:rPr>
        <w:rFonts w:hint="default"/>
        <w:lang w:val="uk-UA" w:eastAsia="en-US" w:bidi="ar-SA"/>
      </w:rPr>
    </w:lvl>
    <w:lvl w:ilvl="5" w:tplc="AC90AF4A">
      <w:numFmt w:val="bullet"/>
      <w:lvlText w:val="•"/>
      <w:lvlJc w:val="left"/>
      <w:pPr>
        <w:ind w:left="3089" w:hanging="242"/>
      </w:pPr>
      <w:rPr>
        <w:rFonts w:hint="default"/>
        <w:lang w:val="uk-UA" w:eastAsia="en-US" w:bidi="ar-SA"/>
      </w:rPr>
    </w:lvl>
    <w:lvl w:ilvl="6" w:tplc="56462686">
      <w:numFmt w:val="bullet"/>
      <w:lvlText w:val="•"/>
      <w:lvlJc w:val="left"/>
      <w:pPr>
        <w:ind w:left="3702" w:hanging="242"/>
      </w:pPr>
      <w:rPr>
        <w:rFonts w:hint="default"/>
        <w:lang w:val="uk-UA" w:eastAsia="en-US" w:bidi="ar-SA"/>
      </w:rPr>
    </w:lvl>
    <w:lvl w:ilvl="7" w:tplc="2C02CBDA">
      <w:numFmt w:val="bullet"/>
      <w:lvlText w:val="•"/>
      <w:lvlJc w:val="left"/>
      <w:pPr>
        <w:ind w:left="4316" w:hanging="242"/>
      </w:pPr>
      <w:rPr>
        <w:rFonts w:hint="default"/>
        <w:lang w:val="uk-UA" w:eastAsia="en-US" w:bidi="ar-SA"/>
      </w:rPr>
    </w:lvl>
    <w:lvl w:ilvl="8" w:tplc="F3325444">
      <w:numFmt w:val="bullet"/>
      <w:lvlText w:val="•"/>
      <w:lvlJc w:val="left"/>
      <w:pPr>
        <w:ind w:left="4930" w:hanging="242"/>
      </w:pPr>
      <w:rPr>
        <w:rFonts w:hint="default"/>
        <w:lang w:val="uk-UA" w:eastAsia="en-US" w:bidi="ar-SA"/>
      </w:rPr>
    </w:lvl>
  </w:abstractNum>
  <w:abstractNum w:abstractNumId="24" w15:restartNumberingAfterBreak="0">
    <w:nsid w:val="660F2473"/>
    <w:multiLevelType w:val="hybridMultilevel"/>
    <w:tmpl w:val="4CF4A7D2"/>
    <w:lvl w:ilvl="0" w:tplc="5532DC9E">
      <w:start w:val="1"/>
      <w:numFmt w:val="decimal"/>
      <w:lvlText w:val="%1)"/>
      <w:lvlJc w:val="left"/>
      <w:pPr>
        <w:ind w:left="759" w:hanging="360"/>
      </w:pPr>
      <w:rPr>
        <w:rFonts w:hint="default"/>
      </w:rPr>
    </w:lvl>
    <w:lvl w:ilvl="1" w:tplc="04220019" w:tentative="1">
      <w:start w:val="1"/>
      <w:numFmt w:val="lowerLetter"/>
      <w:lvlText w:val="%2."/>
      <w:lvlJc w:val="left"/>
      <w:pPr>
        <w:ind w:left="1479" w:hanging="360"/>
      </w:pPr>
    </w:lvl>
    <w:lvl w:ilvl="2" w:tplc="0422001B" w:tentative="1">
      <w:start w:val="1"/>
      <w:numFmt w:val="lowerRoman"/>
      <w:lvlText w:val="%3."/>
      <w:lvlJc w:val="right"/>
      <w:pPr>
        <w:ind w:left="2199" w:hanging="180"/>
      </w:pPr>
    </w:lvl>
    <w:lvl w:ilvl="3" w:tplc="0422000F" w:tentative="1">
      <w:start w:val="1"/>
      <w:numFmt w:val="decimal"/>
      <w:lvlText w:val="%4."/>
      <w:lvlJc w:val="left"/>
      <w:pPr>
        <w:ind w:left="2919" w:hanging="360"/>
      </w:pPr>
    </w:lvl>
    <w:lvl w:ilvl="4" w:tplc="04220019" w:tentative="1">
      <w:start w:val="1"/>
      <w:numFmt w:val="lowerLetter"/>
      <w:lvlText w:val="%5."/>
      <w:lvlJc w:val="left"/>
      <w:pPr>
        <w:ind w:left="3639" w:hanging="360"/>
      </w:pPr>
    </w:lvl>
    <w:lvl w:ilvl="5" w:tplc="0422001B" w:tentative="1">
      <w:start w:val="1"/>
      <w:numFmt w:val="lowerRoman"/>
      <w:lvlText w:val="%6."/>
      <w:lvlJc w:val="right"/>
      <w:pPr>
        <w:ind w:left="4359" w:hanging="180"/>
      </w:pPr>
    </w:lvl>
    <w:lvl w:ilvl="6" w:tplc="0422000F" w:tentative="1">
      <w:start w:val="1"/>
      <w:numFmt w:val="decimal"/>
      <w:lvlText w:val="%7."/>
      <w:lvlJc w:val="left"/>
      <w:pPr>
        <w:ind w:left="5079" w:hanging="360"/>
      </w:pPr>
    </w:lvl>
    <w:lvl w:ilvl="7" w:tplc="04220019" w:tentative="1">
      <w:start w:val="1"/>
      <w:numFmt w:val="lowerLetter"/>
      <w:lvlText w:val="%8."/>
      <w:lvlJc w:val="left"/>
      <w:pPr>
        <w:ind w:left="5799" w:hanging="360"/>
      </w:pPr>
    </w:lvl>
    <w:lvl w:ilvl="8" w:tplc="0422001B" w:tentative="1">
      <w:start w:val="1"/>
      <w:numFmt w:val="lowerRoman"/>
      <w:lvlText w:val="%9."/>
      <w:lvlJc w:val="right"/>
      <w:pPr>
        <w:ind w:left="6519" w:hanging="180"/>
      </w:pPr>
    </w:lvl>
  </w:abstractNum>
  <w:abstractNum w:abstractNumId="25" w15:restartNumberingAfterBreak="0">
    <w:nsid w:val="695E190E"/>
    <w:multiLevelType w:val="hybridMultilevel"/>
    <w:tmpl w:val="893E8AE0"/>
    <w:lvl w:ilvl="0" w:tplc="002CCEC2">
      <w:start w:val="1"/>
      <w:numFmt w:val="decimal"/>
      <w:lvlText w:val="%1."/>
      <w:lvlJc w:val="left"/>
      <w:pPr>
        <w:ind w:left="897" w:hanging="492"/>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26"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abstractNum w:abstractNumId="27" w15:restartNumberingAfterBreak="0">
    <w:nsid w:val="712C65FC"/>
    <w:multiLevelType w:val="hybridMultilevel"/>
    <w:tmpl w:val="C5F60DBC"/>
    <w:lvl w:ilvl="0" w:tplc="6FACA202">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28" w15:restartNumberingAfterBreak="0">
    <w:nsid w:val="73641AC5"/>
    <w:multiLevelType w:val="hybridMultilevel"/>
    <w:tmpl w:val="02D068C8"/>
    <w:lvl w:ilvl="0" w:tplc="1BEA59F2">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29" w15:restartNumberingAfterBreak="0">
    <w:nsid w:val="7A0F6E58"/>
    <w:multiLevelType w:val="hybridMultilevel"/>
    <w:tmpl w:val="AB706E9A"/>
    <w:lvl w:ilvl="0" w:tplc="9BCAFB2E">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num w:numId="1" w16cid:durableId="449936552">
    <w:abstractNumId w:val="6"/>
  </w:num>
  <w:num w:numId="2" w16cid:durableId="1692799478">
    <w:abstractNumId w:val="17"/>
  </w:num>
  <w:num w:numId="3" w16cid:durableId="334461854">
    <w:abstractNumId w:val="26"/>
  </w:num>
  <w:num w:numId="4" w16cid:durableId="1771392311">
    <w:abstractNumId w:val="11"/>
  </w:num>
  <w:num w:numId="5" w16cid:durableId="1513835918">
    <w:abstractNumId w:val="12"/>
  </w:num>
  <w:num w:numId="6" w16cid:durableId="831415214">
    <w:abstractNumId w:val="18"/>
  </w:num>
  <w:num w:numId="7" w16cid:durableId="382290020">
    <w:abstractNumId w:val="24"/>
  </w:num>
  <w:num w:numId="8" w16cid:durableId="1966963536">
    <w:abstractNumId w:val="13"/>
  </w:num>
  <w:num w:numId="9" w16cid:durableId="1454711228">
    <w:abstractNumId w:val="21"/>
  </w:num>
  <w:num w:numId="10" w16cid:durableId="579410380">
    <w:abstractNumId w:val="27"/>
  </w:num>
  <w:num w:numId="11" w16cid:durableId="1149129449">
    <w:abstractNumId w:val="19"/>
  </w:num>
  <w:num w:numId="12" w16cid:durableId="732317460">
    <w:abstractNumId w:val="29"/>
  </w:num>
  <w:num w:numId="13" w16cid:durableId="1877699694">
    <w:abstractNumId w:val="4"/>
  </w:num>
  <w:num w:numId="14" w16cid:durableId="1424032735">
    <w:abstractNumId w:val="10"/>
  </w:num>
  <w:num w:numId="15" w16cid:durableId="730927615">
    <w:abstractNumId w:val="23"/>
  </w:num>
  <w:num w:numId="16" w16cid:durableId="63141919">
    <w:abstractNumId w:val="14"/>
  </w:num>
  <w:num w:numId="17" w16cid:durableId="1613827498">
    <w:abstractNumId w:val="25"/>
  </w:num>
  <w:num w:numId="18" w16cid:durableId="71585238">
    <w:abstractNumId w:val="16"/>
  </w:num>
  <w:num w:numId="19" w16cid:durableId="1750887399">
    <w:abstractNumId w:val="8"/>
  </w:num>
  <w:num w:numId="20" w16cid:durableId="904603585">
    <w:abstractNumId w:val="22"/>
  </w:num>
  <w:num w:numId="21" w16cid:durableId="1442410553">
    <w:abstractNumId w:val="20"/>
  </w:num>
  <w:num w:numId="22" w16cid:durableId="1913732548">
    <w:abstractNumId w:val="28"/>
  </w:num>
  <w:num w:numId="23" w16cid:durableId="42337129">
    <w:abstractNumId w:val="1"/>
  </w:num>
  <w:num w:numId="24" w16cid:durableId="618996846">
    <w:abstractNumId w:val="3"/>
  </w:num>
  <w:num w:numId="25" w16cid:durableId="1735927712">
    <w:abstractNumId w:val="7"/>
  </w:num>
  <w:num w:numId="26" w16cid:durableId="1037003182">
    <w:abstractNumId w:val="2"/>
  </w:num>
  <w:num w:numId="27" w16cid:durableId="845094466">
    <w:abstractNumId w:val="15"/>
  </w:num>
  <w:num w:numId="28" w16cid:durableId="334039381">
    <w:abstractNumId w:val="9"/>
  </w:num>
  <w:num w:numId="29" w16cid:durableId="1668971514">
    <w:abstractNumId w:val="5"/>
  </w:num>
  <w:num w:numId="30" w16cid:durableId="208602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01AE5"/>
    <w:rsid w:val="00005864"/>
    <w:rsid w:val="00016534"/>
    <w:rsid w:val="00031904"/>
    <w:rsid w:val="000424A2"/>
    <w:rsid w:val="00043549"/>
    <w:rsid w:val="0006068C"/>
    <w:rsid w:val="00072EB5"/>
    <w:rsid w:val="000768A8"/>
    <w:rsid w:val="00083DE2"/>
    <w:rsid w:val="000866F1"/>
    <w:rsid w:val="00091B42"/>
    <w:rsid w:val="00094637"/>
    <w:rsid w:val="000A53E9"/>
    <w:rsid w:val="000A6D58"/>
    <w:rsid w:val="000C2DFE"/>
    <w:rsid w:val="000F1AC8"/>
    <w:rsid w:val="000F4416"/>
    <w:rsid w:val="00104C8B"/>
    <w:rsid w:val="00107D4A"/>
    <w:rsid w:val="00110A31"/>
    <w:rsid w:val="00117ED3"/>
    <w:rsid w:val="001234F4"/>
    <w:rsid w:val="00127F2C"/>
    <w:rsid w:val="001339A0"/>
    <w:rsid w:val="0014294B"/>
    <w:rsid w:val="00142D55"/>
    <w:rsid w:val="00147125"/>
    <w:rsid w:val="00163FAD"/>
    <w:rsid w:val="00177226"/>
    <w:rsid w:val="00187735"/>
    <w:rsid w:val="001A1F4B"/>
    <w:rsid w:val="001B2338"/>
    <w:rsid w:val="001B45E4"/>
    <w:rsid w:val="001D1D29"/>
    <w:rsid w:val="001D3268"/>
    <w:rsid w:val="001E06AE"/>
    <w:rsid w:val="001E16B8"/>
    <w:rsid w:val="001E328E"/>
    <w:rsid w:val="001E414D"/>
    <w:rsid w:val="0020198D"/>
    <w:rsid w:val="0023232A"/>
    <w:rsid w:val="00265D3F"/>
    <w:rsid w:val="0027787A"/>
    <w:rsid w:val="00283B32"/>
    <w:rsid w:val="00296D97"/>
    <w:rsid w:val="00297135"/>
    <w:rsid w:val="002A748D"/>
    <w:rsid w:val="002A74C2"/>
    <w:rsid w:val="002D3EE8"/>
    <w:rsid w:val="002E7EB9"/>
    <w:rsid w:val="002F685A"/>
    <w:rsid w:val="00307375"/>
    <w:rsid w:val="00311C39"/>
    <w:rsid w:val="00312659"/>
    <w:rsid w:val="003205F0"/>
    <w:rsid w:val="00321170"/>
    <w:rsid w:val="0032618C"/>
    <w:rsid w:val="00326D9B"/>
    <w:rsid w:val="00342EC2"/>
    <w:rsid w:val="00366722"/>
    <w:rsid w:val="00372163"/>
    <w:rsid w:val="00373906"/>
    <w:rsid w:val="00390825"/>
    <w:rsid w:val="003A6A0D"/>
    <w:rsid w:val="003A794C"/>
    <w:rsid w:val="003A797D"/>
    <w:rsid w:val="003B0874"/>
    <w:rsid w:val="003C3CB8"/>
    <w:rsid w:val="003D521B"/>
    <w:rsid w:val="003D743E"/>
    <w:rsid w:val="003E1E5B"/>
    <w:rsid w:val="003E7EBF"/>
    <w:rsid w:val="003F240D"/>
    <w:rsid w:val="003F7AEC"/>
    <w:rsid w:val="00410DA6"/>
    <w:rsid w:val="004133FF"/>
    <w:rsid w:val="004221AC"/>
    <w:rsid w:val="00424444"/>
    <w:rsid w:val="00451612"/>
    <w:rsid w:val="004567EC"/>
    <w:rsid w:val="00460F19"/>
    <w:rsid w:val="00471407"/>
    <w:rsid w:val="0047347B"/>
    <w:rsid w:val="00476682"/>
    <w:rsid w:val="00477966"/>
    <w:rsid w:val="004C0EA9"/>
    <w:rsid w:val="004C6208"/>
    <w:rsid w:val="004E32D7"/>
    <w:rsid w:val="004E5B06"/>
    <w:rsid w:val="004E62ED"/>
    <w:rsid w:val="004E7927"/>
    <w:rsid w:val="004F1F47"/>
    <w:rsid w:val="004F28AE"/>
    <w:rsid w:val="00511C87"/>
    <w:rsid w:val="0051799C"/>
    <w:rsid w:val="00520859"/>
    <w:rsid w:val="005210C8"/>
    <w:rsid w:val="00522740"/>
    <w:rsid w:val="00525718"/>
    <w:rsid w:val="005277EC"/>
    <w:rsid w:val="00531B10"/>
    <w:rsid w:val="00534189"/>
    <w:rsid w:val="00540ECE"/>
    <w:rsid w:val="00546BDC"/>
    <w:rsid w:val="00552B4E"/>
    <w:rsid w:val="00553306"/>
    <w:rsid w:val="00574852"/>
    <w:rsid w:val="00592584"/>
    <w:rsid w:val="005A01DA"/>
    <w:rsid w:val="005A4A9A"/>
    <w:rsid w:val="005A6CDB"/>
    <w:rsid w:val="005A7185"/>
    <w:rsid w:val="005B5BB4"/>
    <w:rsid w:val="005B724A"/>
    <w:rsid w:val="005C0C60"/>
    <w:rsid w:val="005D6C0C"/>
    <w:rsid w:val="005E1DC9"/>
    <w:rsid w:val="005E3C35"/>
    <w:rsid w:val="00600174"/>
    <w:rsid w:val="006032F4"/>
    <w:rsid w:val="0060555E"/>
    <w:rsid w:val="006228F8"/>
    <w:rsid w:val="00632141"/>
    <w:rsid w:val="00646AA2"/>
    <w:rsid w:val="00657DA0"/>
    <w:rsid w:val="00662A07"/>
    <w:rsid w:val="00693EE9"/>
    <w:rsid w:val="00695A83"/>
    <w:rsid w:val="006B2A83"/>
    <w:rsid w:val="006B4BC7"/>
    <w:rsid w:val="006B6D7D"/>
    <w:rsid w:val="006C265D"/>
    <w:rsid w:val="006D5A11"/>
    <w:rsid w:val="006F33DA"/>
    <w:rsid w:val="006F4BFE"/>
    <w:rsid w:val="006F5661"/>
    <w:rsid w:val="006F62F1"/>
    <w:rsid w:val="00700053"/>
    <w:rsid w:val="00704174"/>
    <w:rsid w:val="00707175"/>
    <w:rsid w:val="007261B6"/>
    <w:rsid w:val="007264D5"/>
    <w:rsid w:val="007419E2"/>
    <w:rsid w:val="00744782"/>
    <w:rsid w:val="00750731"/>
    <w:rsid w:val="0076189D"/>
    <w:rsid w:val="0076341A"/>
    <w:rsid w:val="00770066"/>
    <w:rsid w:val="00777E7D"/>
    <w:rsid w:val="0079499E"/>
    <w:rsid w:val="007A0D38"/>
    <w:rsid w:val="007B2AD6"/>
    <w:rsid w:val="007C0DFD"/>
    <w:rsid w:val="007D4CBA"/>
    <w:rsid w:val="007D54FF"/>
    <w:rsid w:val="007E046B"/>
    <w:rsid w:val="007E35D3"/>
    <w:rsid w:val="00807B01"/>
    <w:rsid w:val="0081088F"/>
    <w:rsid w:val="00812775"/>
    <w:rsid w:val="00830685"/>
    <w:rsid w:val="00832C9C"/>
    <w:rsid w:val="008347EE"/>
    <w:rsid w:val="008355BB"/>
    <w:rsid w:val="00835822"/>
    <w:rsid w:val="00840F23"/>
    <w:rsid w:val="00844180"/>
    <w:rsid w:val="00852279"/>
    <w:rsid w:val="00857347"/>
    <w:rsid w:val="008A10BB"/>
    <w:rsid w:val="008A17B3"/>
    <w:rsid w:val="008A7FE2"/>
    <w:rsid w:val="008B56FB"/>
    <w:rsid w:val="008B7279"/>
    <w:rsid w:val="008D5BD2"/>
    <w:rsid w:val="008E4D2C"/>
    <w:rsid w:val="008E580E"/>
    <w:rsid w:val="008F058C"/>
    <w:rsid w:val="008F6E73"/>
    <w:rsid w:val="0090075C"/>
    <w:rsid w:val="00917D9F"/>
    <w:rsid w:val="00920C7E"/>
    <w:rsid w:val="009244B3"/>
    <w:rsid w:val="00926B30"/>
    <w:rsid w:val="00931847"/>
    <w:rsid w:val="00941E36"/>
    <w:rsid w:val="00950805"/>
    <w:rsid w:val="00951FC4"/>
    <w:rsid w:val="00954B4C"/>
    <w:rsid w:val="00972673"/>
    <w:rsid w:val="009732A7"/>
    <w:rsid w:val="00974C17"/>
    <w:rsid w:val="00982CE2"/>
    <w:rsid w:val="00983448"/>
    <w:rsid w:val="00987F50"/>
    <w:rsid w:val="009B5019"/>
    <w:rsid w:val="009C4B66"/>
    <w:rsid w:val="009D57A9"/>
    <w:rsid w:val="009E128B"/>
    <w:rsid w:val="009E1B92"/>
    <w:rsid w:val="009F167A"/>
    <w:rsid w:val="00A019AF"/>
    <w:rsid w:val="00A13C3C"/>
    <w:rsid w:val="00A41579"/>
    <w:rsid w:val="00A44A49"/>
    <w:rsid w:val="00A46B91"/>
    <w:rsid w:val="00A564A1"/>
    <w:rsid w:val="00A6354D"/>
    <w:rsid w:val="00A70FAC"/>
    <w:rsid w:val="00A773D4"/>
    <w:rsid w:val="00A83D9A"/>
    <w:rsid w:val="00AA2CC3"/>
    <w:rsid w:val="00AC5367"/>
    <w:rsid w:val="00AD227F"/>
    <w:rsid w:val="00AD2815"/>
    <w:rsid w:val="00AE0EAB"/>
    <w:rsid w:val="00AE3F34"/>
    <w:rsid w:val="00AF121A"/>
    <w:rsid w:val="00AF503B"/>
    <w:rsid w:val="00AF6A49"/>
    <w:rsid w:val="00B108B3"/>
    <w:rsid w:val="00B24176"/>
    <w:rsid w:val="00B400D1"/>
    <w:rsid w:val="00B43DF4"/>
    <w:rsid w:val="00B452A6"/>
    <w:rsid w:val="00B51D9C"/>
    <w:rsid w:val="00B546FE"/>
    <w:rsid w:val="00B56AB5"/>
    <w:rsid w:val="00B67A8E"/>
    <w:rsid w:val="00B732BF"/>
    <w:rsid w:val="00B77B07"/>
    <w:rsid w:val="00BA0877"/>
    <w:rsid w:val="00BA2124"/>
    <w:rsid w:val="00BC2CF4"/>
    <w:rsid w:val="00BC5D93"/>
    <w:rsid w:val="00BC64A0"/>
    <w:rsid w:val="00BD73D8"/>
    <w:rsid w:val="00BF053F"/>
    <w:rsid w:val="00BF47B9"/>
    <w:rsid w:val="00BF4CD2"/>
    <w:rsid w:val="00C04422"/>
    <w:rsid w:val="00C11370"/>
    <w:rsid w:val="00C24A05"/>
    <w:rsid w:val="00C27C31"/>
    <w:rsid w:val="00C4021C"/>
    <w:rsid w:val="00C81920"/>
    <w:rsid w:val="00CA2519"/>
    <w:rsid w:val="00CA5BF9"/>
    <w:rsid w:val="00CA6ACF"/>
    <w:rsid w:val="00CB05F1"/>
    <w:rsid w:val="00CC2488"/>
    <w:rsid w:val="00CC4B63"/>
    <w:rsid w:val="00CD1FEE"/>
    <w:rsid w:val="00CD2B12"/>
    <w:rsid w:val="00CF3FA5"/>
    <w:rsid w:val="00CF45DC"/>
    <w:rsid w:val="00CF73C9"/>
    <w:rsid w:val="00D146F1"/>
    <w:rsid w:val="00D150E7"/>
    <w:rsid w:val="00D35FCD"/>
    <w:rsid w:val="00D42574"/>
    <w:rsid w:val="00D816D5"/>
    <w:rsid w:val="00D8293C"/>
    <w:rsid w:val="00D8509A"/>
    <w:rsid w:val="00DA3CFE"/>
    <w:rsid w:val="00DB12A5"/>
    <w:rsid w:val="00DC18EF"/>
    <w:rsid w:val="00DC2700"/>
    <w:rsid w:val="00DC3787"/>
    <w:rsid w:val="00DC3F29"/>
    <w:rsid w:val="00DC6706"/>
    <w:rsid w:val="00DE297B"/>
    <w:rsid w:val="00DE2E26"/>
    <w:rsid w:val="00DE6218"/>
    <w:rsid w:val="00DE64E0"/>
    <w:rsid w:val="00E0560B"/>
    <w:rsid w:val="00E101F2"/>
    <w:rsid w:val="00E12B77"/>
    <w:rsid w:val="00E16B11"/>
    <w:rsid w:val="00E33273"/>
    <w:rsid w:val="00E4708A"/>
    <w:rsid w:val="00E60809"/>
    <w:rsid w:val="00E62822"/>
    <w:rsid w:val="00E70A63"/>
    <w:rsid w:val="00E74E17"/>
    <w:rsid w:val="00E82C68"/>
    <w:rsid w:val="00EA0429"/>
    <w:rsid w:val="00EB2B4B"/>
    <w:rsid w:val="00EB343F"/>
    <w:rsid w:val="00EC38CD"/>
    <w:rsid w:val="00ED2ECB"/>
    <w:rsid w:val="00EE546F"/>
    <w:rsid w:val="00EF6C14"/>
    <w:rsid w:val="00EF79A4"/>
    <w:rsid w:val="00F065CC"/>
    <w:rsid w:val="00F21821"/>
    <w:rsid w:val="00F3229F"/>
    <w:rsid w:val="00F370A8"/>
    <w:rsid w:val="00F40975"/>
    <w:rsid w:val="00F41728"/>
    <w:rsid w:val="00F41AE8"/>
    <w:rsid w:val="00F422A1"/>
    <w:rsid w:val="00F43405"/>
    <w:rsid w:val="00F43888"/>
    <w:rsid w:val="00F45882"/>
    <w:rsid w:val="00F531BA"/>
    <w:rsid w:val="00F647D4"/>
    <w:rsid w:val="00F730B2"/>
    <w:rsid w:val="00F73B43"/>
    <w:rsid w:val="00F77178"/>
    <w:rsid w:val="00F773DC"/>
    <w:rsid w:val="00F77A73"/>
    <w:rsid w:val="00F823CF"/>
    <w:rsid w:val="00F8492F"/>
    <w:rsid w:val="00F87B02"/>
    <w:rsid w:val="00F94935"/>
    <w:rsid w:val="00F94A89"/>
    <w:rsid w:val="00FA2BA2"/>
    <w:rsid w:val="00FA7C2F"/>
    <w:rsid w:val="00FB4993"/>
    <w:rsid w:val="00FB6B67"/>
    <w:rsid w:val="00FC2810"/>
    <w:rsid w:val="00FC39EB"/>
    <w:rsid w:val="00FD6F1A"/>
    <w:rsid w:val="00FE192E"/>
    <w:rsid w:val="00FE1D1D"/>
    <w:rsid w:val="00FE5AB1"/>
    <w:rsid w:val="00FF5B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ечания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ечания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выноски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и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и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 w:type="character" w:customStyle="1" w:styleId="60">
    <w:name w:val="Заголовок 6 Знак"/>
    <w:basedOn w:val="a0"/>
    <w:link w:val="6"/>
    <w:uiPriority w:val="9"/>
    <w:semiHidden/>
    <w:rsid w:val="00972673"/>
    <w:rPr>
      <w:b/>
      <w:sz w:val="20"/>
      <w:szCs w:val="20"/>
    </w:rPr>
  </w:style>
  <w:style w:type="character" w:customStyle="1" w:styleId="af7">
    <w:name w:val="Основной текст Знак"/>
    <w:basedOn w:val="a0"/>
    <w:link w:val="af8"/>
    <w:uiPriority w:val="99"/>
    <w:rsid w:val="00972673"/>
    <w:rPr>
      <w:rFonts w:ascii="Times New Roman" w:hAnsi="Times New Roman"/>
      <w:shd w:val="clear" w:color="auto" w:fill="FFFFFF"/>
    </w:rPr>
  </w:style>
  <w:style w:type="paragraph" w:styleId="af8">
    <w:name w:val="Body Text"/>
    <w:basedOn w:val="a"/>
    <w:link w:val="af7"/>
    <w:uiPriority w:val="99"/>
    <w:rsid w:val="00972673"/>
    <w:pPr>
      <w:shd w:val="clear" w:color="auto" w:fill="FFFFFF"/>
      <w:ind w:firstLine="400"/>
    </w:pPr>
    <w:rPr>
      <w:rFonts w:ascii="Times New Roman" w:hAnsi="Times New Roman"/>
    </w:rPr>
  </w:style>
  <w:style w:type="character" w:customStyle="1" w:styleId="af9">
    <w:name w:val="Основний текст Знак"/>
    <w:basedOn w:val="a0"/>
    <w:uiPriority w:val="99"/>
    <w:semiHidden/>
    <w:rsid w:val="0097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701">
      <w:bodyDiv w:val="1"/>
      <w:marLeft w:val="0"/>
      <w:marRight w:val="0"/>
      <w:marTop w:val="0"/>
      <w:marBottom w:val="0"/>
      <w:divBdr>
        <w:top w:val="none" w:sz="0" w:space="0" w:color="auto"/>
        <w:left w:val="none" w:sz="0" w:space="0" w:color="auto"/>
        <w:bottom w:val="none" w:sz="0" w:space="0" w:color="auto"/>
        <w:right w:val="none" w:sz="0" w:space="0" w:color="auto"/>
      </w:divBdr>
    </w:div>
    <w:div w:id="51272358">
      <w:bodyDiv w:val="1"/>
      <w:marLeft w:val="0"/>
      <w:marRight w:val="0"/>
      <w:marTop w:val="0"/>
      <w:marBottom w:val="0"/>
      <w:divBdr>
        <w:top w:val="none" w:sz="0" w:space="0" w:color="auto"/>
        <w:left w:val="none" w:sz="0" w:space="0" w:color="auto"/>
        <w:bottom w:val="none" w:sz="0" w:space="0" w:color="auto"/>
        <w:right w:val="none" w:sz="0" w:space="0" w:color="auto"/>
      </w:divBdr>
    </w:div>
    <w:div w:id="126826642">
      <w:bodyDiv w:val="1"/>
      <w:marLeft w:val="0"/>
      <w:marRight w:val="0"/>
      <w:marTop w:val="0"/>
      <w:marBottom w:val="0"/>
      <w:divBdr>
        <w:top w:val="none" w:sz="0" w:space="0" w:color="auto"/>
        <w:left w:val="none" w:sz="0" w:space="0" w:color="auto"/>
        <w:bottom w:val="none" w:sz="0" w:space="0" w:color="auto"/>
        <w:right w:val="none" w:sz="0" w:space="0" w:color="auto"/>
      </w:divBdr>
    </w:div>
    <w:div w:id="145904469">
      <w:bodyDiv w:val="1"/>
      <w:marLeft w:val="0"/>
      <w:marRight w:val="0"/>
      <w:marTop w:val="0"/>
      <w:marBottom w:val="0"/>
      <w:divBdr>
        <w:top w:val="none" w:sz="0" w:space="0" w:color="auto"/>
        <w:left w:val="none" w:sz="0" w:space="0" w:color="auto"/>
        <w:bottom w:val="none" w:sz="0" w:space="0" w:color="auto"/>
        <w:right w:val="none" w:sz="0" w:space="0" w:color="auto"/>
      </w:divBdr>
    </w:div>
    <w:div w:id="150101337">
      <w:bodyDiv w:val="1"/>
      <w:marLeft w:val="0"/>
      <w:marRight w:val="0"/>
      <w:marTop w:val="0"/>
      <w:marBottom w:val="0"/>
      <w:divBdr>
        <w:top w:val="none" w:sz="0" w:space="0" w:color="auto"/>
        <w:left w:val="none" w:sz="0" w:space="0" w:color="auto"/>
        <w:bottom w:val="none" w:sz="0" w:space="0" w:color="auto"/>
        <w:right w:val="none" w:sz="0" w:space="0" w:color="auto"/>
      </w:divBdr>
    </w:div>
    <w:div w:id="164513315">
      <w:bodyDiv w:val="1"/>
      <w:marLeft w:val="0"/>
      <w:marRight w:val="0"/>
      <w:marTop w:val="0"/>
      <w:marBottom w:val="0"/>
      <w:divBdr>
        <w:top w:val="none" w:sz="0" w:space="0" w:color="auto"/>
        <w:left w:val="none" w:sz="0" w:space="0" w:color="auto"/>
        <w:bottom w:val="none" w:sz="0" w:space="0" w:color="auto"/>
        <w:right w:val="none" w:sz="0" w:space="0" w:color="auto"/>
      </w:divBdr>
    </w:div>
    <w:div w:id="212615835">
      <w:bodyDiv w:val="1"/>
      <w:marLeft w:val="0"/>
      <w:marRight w:val="0"/>
      <w:marTop w:val="0"/>
      <w:marBottom w:val="0"/>
      <w:divBdr>
        <w:top w:val="none" w:sz="0" w:space="0" w:color="auto"/>
        <w:left w:val="none" w:sz="0" w:space="0" w:color="auto"/>
        <w:bottom w:val="none" w:sz="0" w:space="0" w:color="auto"/>
        <w:right w:val="none" w:sz="0" w:space="0" w:color="auto"/>
      </w:divBdr>
    </w:div>
    <w:div w:id="297224658">
      <w:bodyDiv w:val="1"/>
      <w:marLeft w:val="0"/>
      <w:marRight w:val="0"/>
      <w:marTop w:val="0"/>
      <w:marBottom w:val="0"/>
      <w:divBdr>
        <w:top w:val="none" w:sz="0" w:space="0" w:color="auto"/>
        <w:left w:val="none" w:sz="0" w:space="0" w:color="auto"/>
        <w:bottom w:val="none" w:sz="0" w:space="0" w:color="auto"/>
        <w:right w:val="none" w:sz="0" w:space="0" w:color="auto"/>
      </w:divBdr>
      <w:divsChild>
        <w:div w:id="473759972">
          <w:marLeft w:val="0"/>
          <w:marRight w:val="0"/>
          <w:marTop w:val="120"/>
          <w:marBottom w:val="0"/>
          <w:divBdr>
            <w:top w:val="none" w:sz="0" w:space="0" w:color="auto"/>
            <w:left w:val="none" w:sz="0" w:space="0" w:color="auto"/>
            <w:bottom w:val="none" w:sz="0" w:space="0" w:color="auto"/>
            <w:right w:val="none" w:sz="0" w:space="0" w:color="auto"/>
          </w:divBdr>
        </w:div>
        <w:div w:id="981812623">
          <w:marLeft w:val="0"/>
          <w:marRight w:val="0"/>
          <w:marTop w:val="120"/>
          <w:marBottom w:val="0"/>
          <w:divBdr>
            <w:top w:val="none" w:sz="0" w:space="0" w:color="auto"/>
            <w:left w:val="none" w:sz="0" w:space="0" w:color="auto"/>
            <w:bottom w:val="none" w:sz="0" w:space="0" w:color="auto"/>
            <w:right w:val="none" w:sz="0" w:space="0" w:color="auto"/>
          </w:divBdr>
        </w:div>
      </w:divsChild>
    </w:div>
    <w:div w:id="307443966">
      <w:bodyDiv w:val="1"/>
      <w:marLeft w:val="0"/>
      <w:marRight w:val="0"/>
      <w:marTop w:val="0"/>
      <w:marBottom w:val="0"/>
      <w:divBdr>
        <w:top w:val="none" w:sz="0" w:space="0" w:color="auto"/>
        <w:left w:val="none" w:sz="0" w:space="0" w:color="auto"/>
        <w:bottom w:val="none" w:sz="0" w:space="0" w:color="auto"/>
        <w:right w:val="none" w:sz="0" w:space="0" w:color="auto"/>
      </w:divBdr>
    </w:div>
    <w:div w:id="378674347">
      <w:bodyDiv w:val="1"/>
      <w:marLeft w:val="0"/>
      <w:marRight w:val="0"/>
      <w:marTop w:val="0"/>
      <w:marBottom w:val="0"/>
      <w:divBdr>
        <w:top w:val="none" w:sz="0" w:space="0" w:color="auto"/>
        <w:left w:val="none" w:sz="0" w:space="0" w:color="auto"/>
        <w:bottom w:val="none" w:sz="0" w:space="0" w:color="auto"/>
        <w:right w:val="none" w:sz="0" w:space="0" w:color="auto"/>
      </w:divBdr>
    </w:div>
    <w:div w:id="391391006">
      <w:bodyDiv w:val="1"/>
      <w:marLeft w:val="0"/>
      <w:marRight w:val="0"/>
      <w:marTop w:val="0"/>
      <w:marBottom w:val="0"/>
      <w:divBdr>
        <w:top w:val="none" w:sz="0" w:space="0" w:color="auto"/>
        <w:left w:val="none" w:sz="0" w:space="0" w:color="auto"/>
        <w:bottom w:val="none" w:sz="0" w:space="0" w:color="auto"/>
        <w:right w:val="none" w:sz="0" w:space="0" w:color="auto"/>
      </w:divBdr>
    </w:div>
    <w:div w:id="443572225">
      <w:bodyDiv w:val="1"/>
      <w:marLeft w:val="0"/>
      <w:marRight w:val="0"/>
      <w:marTop w:val="0"/>
      <w:marBottom w:val="0"/>
      <w:divBdr>
        <w:top w:val="none" w:sz="0" w:space="0" w:color="auto"/>
        <w:left w:val="none" w:sz="0" w:space="0" w:color="auto"/>
        <w:bottom w:val="none" w:sz="0" w:space="0" w:color="auto"/>
        <w:right w:val="none" w:sz="0" w:space="0" w:color="auto"/>
      </w:divBdr>
    </w:div>
    <w:div w:id="501049359">
      <w:bodyDiv w:val="1"/>
      <w:marLeft w:val="0"/>
      <w:marRight w:val="0"/>
      <w:marTop w:val="0"/>
      <w:marBottom w:val="0"/>
      <w:divBdr>
        <w:top w:val="none" w:sz="0" w:space="0" w:color="auto"/>
        <w:left w:val="none" w:sz="0" w:space="0" w:color="auto"/>
        <w:bottom w:val="none" w:sz="0" w:space="0" w:color="auto"/>
        <w:right w:val="none" w:sz="0" w:space="0" w:color="auto"/>
      </w:divBdr>
      <w:divsChild>
        <w:div w:id="609700867">
          <w:marLeft w:val="0"/>
          <w:marRight w:val="0"/>
          <w:marTop w:val="120"/>
          <w:marBottom w:val="0"/>
          <w:divBdr>
            <w:top w:val="none" w:sz="0" w:space="0" w:color="auto"/>
            <w:left w:val="none" w:sz="0" w:space="0" w:color="auto"/>
            <w:bottom w:val="none" w:sz="0" w:space="0" w:color="auto"/>
            <w:right w:val="none" w:sz="0" w:space="0" w:color="auto"/>
          </w:divBdr>
        </w:div>
      </w:divsChild>
    </w:div>
    <w:div w:id="622079104">
      <w:bodyDiv w:val="1"/>
      <w:marLeft w:val="0"/>
      <w:marRight w:val="0"/>
      <w:marTop w:val="0"/>
      <w:marBottom w:val="0"/>
      <w:divBdr>
        <w:top w:val="none" w:sz="0" w:space="0" w:color="auto"/>
        <w:left w:val="none" w:sz="0" w:space="0" w:color="auto"/>
        <w:bottom w:val="none" w:sz="0" w:space="0" w:color="auto"/>
        <w:right w:val="none" w:sz="0" w:space="0" w:color="auto"/>
      </w:divBdr>
    </w:div>
    <w:div w:id="638651826">
      <w:bodyDiv w:val="1"/>
      <w:marLeft w:val="0"/>
      <w:marRight w:val="0"/>
      <w:marTop w:val="0"/>
      <w:marBottom w:val="0"/>
      <w:divBdr>
        <w:top w:val="none" w:sz="0" w:space="0" w:color="auto"/>
        <w:left w:val="none" w:sz="0" w:space="0" w:color="auto"/>
        <w:bottom w:val="none" w:sz="0" w:space="0" w:color="auto"/>
        <w:right w:val="none" w:sz="0" w:space="0" w:color="auto"/>
      </w:divBdr>
    </w:div>
    <w:div w:id="710496668">
      <w:bodyDiv w:val="1"/>
      <w:marLeft w:val="0"/>
      <w:marRight w:val="0"/>
      <w:marTop w:val="0"/>
      <w:marBottom w:val="0"/>
      <w:divBdr>
        <w:top w:val="none" w:sz="0" w:space="0" w:color="auto"/>
        <w:left w:val="none" w:sz="0" w:space="0" w:color="auto"/>
        <w:bottom w:val="none" w:sz="0" w:space="0" w:color="auto"/>
        <w:right w:val="none" w:sz="0" w:space="0" w:color="auto"/>
      </w:divBdr>
      <w:divsChild>
        <w:div w:id="116069992">
          <w:marLeft w:val="0"/>
          <w:marRight w:val="0"/>
          <w:marTop w:val="120"/>
          <w:marBottom w:val="0"/>
          <w:divBdr>
            <w:top w:val="none" w:sz="0" w:space="0" w:color="auto"/>
            <w:left w:val="none" w:sz="0" w:space="0" w:color="auto"/>
            <w:bottom w:val="none" w:sz="0" w:space="0" w:color="auto"/>
            <w:right w:val="none" w:sz="0" w:space="0" w:color="auto"/>
          </w:divBdr>
        </w:div>
      </w:divsChild>
    </w:div>
    <w:div w:id="755244907">
      <w:bodyDiv w:val="1"/>
      <w:marLeft w:val="0"/>
      <w:marRight w:val="0"/>
      <w:marTop w:val="0"/>
      <w:marBottom w:val="0"/>
      <w:divBdr>
        <w:top w:val="none" w:sz="0" w:space="0" w:color="auto"/>
        <w:left w:val="none" w:sz="0" w:space="0" w:color="auto"/>
        <w:bottom w:val="none" w:sz="0" w:space="0" w:color="auto"/>
        <w:right w:val="none" w:sz="0" w:space="0" w:color="auto"/>
      </w:divBdr>
      <w:divsChild>
        <w:div w:id="635644236">
          <w:marLeft w:val="0"/>
          <w:marRight w:val="0"/>
          <w:marTop w:val="360"/>
          <w:marBottom w:val="0"/>
          <w:divBdr>
            <w:top w:val="none" w:sz="0" w:space="0" w:color="auto"/>
            <w:left w:val="none" w:sz="0" w:space="0" w:color="auto"/>
            <w:bottom w:val="none" w:sz="0" w:space="0" w:color="auto"/>
            <w:right w:val="none" w:sz="0" w:space="0" w:color="auto"/>
          </w:divBdr>
        </w:div>
        <w:div w:id="1607955872">
          <w:marLeft w:val="0"/>
          <w:marRight w:val="0"/>
          <w:marTop w:val="360"/>
          <w:marBottom w:val="0"/>
          <w:divBdr>
            <w:top w:val="none" w:sz="0" w:space="0" w:color="auto"/>
            <w:left w:val="none" w:sz="0" w:space="0" w:color="auto"/>
            <w:bottom w:val="none" w:sz="0" w:space="0" w:color="auto"/>
            <w:right w:val="none" w:sz="0" w:space="0" w:color="auto"/>
          </w:divBdr>
        </w:div>
      </w:divsChild>
    </w:div>
    <w:div w:id="755706377">
      <w:bodyDiv w:val="1"/>
      <w:marLeft w:val="0"/>
      <w:marRight w:val="0"/>
      <w:marTop w:val="0"/>
      <w:marBottom w:val="0"/>
      <w:divBdr>
        <w:top w:val="none" w:sz="0" w:space="0" w:color="auto"/>
        <w:left w:val="none" w:sz="0" w:space="0" w:color="auto"/>
        <w:bottom w:val="none" w:sz="0" w:space="0" w:color="auto"/>
        <w:right w:val="none" w:sz="0" w:space="0" w:color="auto"/>
      </w:divBdr>
    </w:div>
    <w:div w:id="761343828">
      <w:bodyDiv w:val="1"/>
      <w:marLeft w:val="0"/>
      <w:marRight w:val="0"/>
      <w:marTop w:val="0"/>
      <w:marBottom w:val="0"/>
      <w:divBdr>
        <w:top w:val="none" w:sz="0" w:space="0" w:color="auto"/>
        <w:left w:val="none" w:sz="0" w:space="0" w:color="auto"/>
        <w:bottom w:val="none" w:sz="0" w:space="0" w:color="auto"/>
        <w:right w:val="none" w:sz="0" w:space="0" w:color="auto"/>
      </w:divBdr>
    </w:div>
    <w:div w:id="834417494">
      <w:bodyDiv w:val="1"/>
      <w:marLeft w:val="0"/>
      <w:marRight w:val="0"/>
      <w:marTop w:val="0"/>
      <w:marBottom w:val="0"/>
      <w:divBdr>
        <w:top w:val="none" w:sz="0" w:space="0" w:color="auto"/>
        <w:left w:val="none" w:sz="0" w:space="0" w:color="auto"/>
        <w:bottom w:val="none" w:sz="0" w:space="0" w:color="auto"/>
        <w:right w:val="none" w:sz="0" w:space="0" w:color="auto"/>
      </w:divBdr>
    </w:div>
    <w:div w:id="868296923">
      <w:bodyDiv w:val="1"/>
      <w:marLeft w:val="0"/>
      <w:marRight w:val="0"/>
      <w:marTop w:val="0"/>
      <w:marBottom w:val="0"/>
      <w:divBdr>
        <w:top w:val="none" w:sz="0" w:space="0" w:color="auto"/>
        <w:left w:val="none" w:sz="0" w:space="0" w:color="auto"/>
        <w:bottom w:val="none" w:sz="0" w:space="0" w:color="auto"/>
        <w:right w:val="none" w:sz="0" w:space="0" w:color="auto"/>
      </w:divBdr>
      <w:divsChild>
        <w:div w:id="1044910469">
          <w:marLeft w:val="0"/>
          <w:marRight w:val="0"/>
          <w:marTop w:val="120"/>
          <w:marBottom w:val="0"/>
          <w:divBdr>
            <w:top w:val="none" w:sz="0" w:space="0" w:color="auto"/>
            <w:left w:val="none" w:sz="0" w:space="0" w:color="auto"/>
            <w:bottom w:val="none" w:sz="0" w:space="0" w:color="auto"/>
            <w:right w:val="none" w:sz="0" w:space="0" w:color="auto"/>
          </w:divBdr>
        </w:div>
        <w:div w:id="396174778">
          <w:marLeft w:val="0"/>
          <w:marRight w:val="0"/>
          <w:marTop w:val="120"/>
          <w:marBottom w:val="0"/>
          <w:divBdr>
            <w:top w:val="none" w:sz="0" w:space="0" w:color="auto"/>
            <w:left w:val="none" w:sz="0" w:space="0" w:color="auto"/>
            <w:bottom w:val="none" w:sz="0" w:space="0" w:color="auto"/>
            <w:right w:val="none" w:sz="0" w:space="0" w:color="auto"/>
          </w:divBdr>
        </w:div>
        <w:div w:id="1352219907">
          <w:marLeft w:val="0"/>
          <w:marRight w:val="0"/>
          <w:marTop w:val="120"/>
          <w:marBottom w:val="0"/>
          <w:divBdr>
            <w:top w:val="none" w:sz="0" w:space="0" w:color="auto"/>
            <w:left w:val="none" w:sz="0" w:space="0" w:color="auto"/>
            <w:bottom w:val="none" w:sz="0" w:space="0" w:color="auto"/>
            <w:right w:val="none" w:sz="0" w:space="0" w:color="auto"/>
          </w:divBdr>
        </w:div>
      </w:divsChild>
    </w:div>
    <w:div w:id="955134614">
      <w:bodyDiv w:val="1"/>
      <w:marLeft w:val="0"/>
      <w:marRight w:val="0"/>
      <w:marTop w:val="0"/>
      <w:marBottom w:val="0"/>
      <w:divBdr>
        <w:top w:val="none" w:sz="0" w:space="0" w:color="auto"/>
        <w:left w:val="none" w:sz="0" w:space="0" w:color="auto"/>
        <w:bottom w:val="none" w:sz="0" w:space="0" w:color="auto"/>
        <w:right w:val="none" w:sz="0" w:space="0" w:color="auto"/>
      </w:divBdr>
    </w:div>
    <w:div w:id="969478330">
      <w:bodyDiv w:val="1"/>
      <w:marLeft w:val="0"/>
      <w:marRight w:val="0"/>
      <w:marTop w:val="0"/>
      <w:marBottom w:val="0"/>
      <w:divBdr>
        <w:top w:val="none" w:sz="0" w:space="0" w:color="auto"/>
        <w:left w:val="none" w:sz="0" w:space="0" w:color="auto"/>
        <w:bottom w:val="none" w:sz="0" w:space="0" w:color="auto"/>
        <w:right w:val="none" w:sz="0" w:space="0" w:color="auto"/>
      </w:divBdr>
    </w:div>
    <w:div w:id="1072700131">
      <w:bodyDiv w:val="1"/>
      <w:marLeft w:val="0"/>
      <w:marRight w:val="0"/>
      <w:marTop w:val="0"/>
      <w:marBottom w:val="0"/>
      <w:divBdr>
        <w:top w:val="none" w:sz="0" w:space="0" w:color="auto"/>
        <w:left w:val="none" w:sz="0" w:space="0" w:color="auto"/>
        <w:bottom w:val="none" w:sz="0" w:space="0" w:color="auto"/>
        <w:right w:val="none" w:sz="0" w:space="0" w:color="auto"/>
      </w:divBdr>
    </w:div>
    <w:div w:id="1094476619">
      <w:bodyDiv w:val="1"/>
      <w:marLeft w:val="0"/>
      <w:marRight w:val="0"/>
      <w:marTop w:val="0"/>
      <w:marBottom w:val="0"/>
      <w:divBdr>
        <w:top w:val="none" w:sz="0" w:space="0" w:color="auto"/>
        <w:left w:val="none" w:sz="0" w:space="0" w:color="auto"/>
        <w:bottom w:val="none" w:sz="0" w:space="0" w:color="auto"/>
        <w:right w:val="none" w:sz="0" w:space="0" w:color="auto"/>
      </w:divBdr>
    </w:div>
    <w:div w:id="1151023476">
      <w:bodyDiv w:val="1"/>
      <w:marLeft w:val="0"/>
      <w:marRight w:val="0"/>
      <w:marTop w:val="0"/>
      <w:marBottom w:val="0"/>
      <w:divBdr>
        <w:top w:val="none" w:sz="0" w:space="0" w:color="auto"/>
        <w:left w:val="none" w:sz="0" w:space="0" w:color="auto"/>
        <w:bottom w:val="none" w:sz="0" w:space="0" w:color="auto"/>
        <w:right w:val="none" w:sz="0" w:space="0" w:color="auto"/>
      </w:divBdr>
      <w:divsChild>
        <w:div w:id="1963146262">
          <w:marLeft w:val="0"/>
          <w:marRight w:val="0"/>
          <w:marTop w:val="360"/>
          <w:marBottom w:val="0"/>
          <w:divBdr>
            <w:top w:val="none" w:sz="0" w:space="0" w:color="auto"/>
            <w:left w:val="none" w:sz="0" w:space="0" w:color="auto"/>
            <w:bottom w:val="none" w:sz="0" w:space="0" w:color="auto"/>
            <w:right w:val="none" w:sz="0" w:space="0" w:color="auto"/>
          </w:divBdr>
        </w:div>
        <w:div w:id="795487320">
          <w:marLeft w:val="0"/>
          <w:marRight w:val="0"/>
          <w:marTop w:val="360"/>
          <w:marBottom w:val="0"/>
          <w:divBdr>
            <w:top w:val="none" w:sz="0" w:space="0" w:color="auto"/>
            <w:left w:val="none" w:sz="0" w:space="0" w:color="auto"/>
            <w:bottom w:val="none" w:sz="0" w:space="0" w:color="auto"/>
            <w:right w:val="none" w:sz="0" w:space="0" w:color="auto"/>
          </w:divBdr>
        </w:div>
        <w:div w:id="909923115">
          <w:marLeft w:val="0"/>
          <w:marRight w:val="0"/>
          <w:marTop w:val="360"/>
          <w:marBottom w:val="0"/>
          <w:divBdr>
            <w:top w:val="none" w:sz="0" w:space="0" w:color="auto"/>
            <w:left w:val="none" w:sz="0" w:space="0" w:color="auto"/>
            <w:bottom w:val="none" w:sz="0" w:space="0" w:color="auto"/>
            <w:right w:val="none" w:sz="0" w:space="0" w:color="auto"/>
          </w:divBdr>
        </w:div>
        <w:div w:id="1150370742">
          <w:marLeft w:val="0"/>
          <w:marRight w:val="0"/>
          <w:marTop w:val="360"/>
          <w:marBottom w:val="0"/>
          <w:divBdr>
            <w:top w:val="none" w:sz="0" w:space="0" w:color="auto"/>
            <w:left w:val="none" w:sz="0" w:space="0" w:color="auto"/>
            <w:bottom w:val="none" w:sz="0" w:space="0" w:color="auto"/>
            <w:right w:val="none" w:sz="0" w:space="0" w:color="auto"/>
          </w:divBdr>
        </w:div>
      </w:divsChild>
    </w:div>
    <w:div w:id="1291088268">
      <w:bodyDiv w:val="1"/>
      <w:marLeft w:val="0"/>
      <w:marRight w:val="0"/>
      <w:marTop w:val="0"/>
      <w:marBottom w:val="0"/>
      <w:divBdr>
        <w:top w:val="none" w:sz="0" w:space="0" w:color="auto"/>
        <w:left w:val="none" w:sz="0" w:space="0" w:color="auto"/>
        <w:bottom w:val="none" w:sz="0" w:space="0" w:color="auto"/>
        <w:right w:val="none" w:sz="0" w:space="0" w:color="auto"/>
      </w:divBdr>
      <w:divsChild>
        <w:div w:id="862666255">
          <w:marLeft w:val="0"/>
          <w:marRight w:val="0"/>
          <w:marTop w:val="120"/>
          <w:marBottom w:val="0"/>
          <w:divBdr>
            <w:top w:val="none" w:sz="0" w:space="0" w:color="auto"/>
            <w:left w:val="none" w:sz="0" w:space="0" w:color="auto"/>
            <w:bottom w:val="none" w:sz="0" w:space="0" w:color="auto"/>
            <w:right w:val="none" w:sz="0" w:space="0" w:color="auto"/>
          </w:divBdr>
        </w:div>
      </w:divsChild>
    </w:div>
    <w:div w:id="1301106114">
      <w:bodyDiv w:val="1"/>
      <w:marLeft w:val="0"/>
      <w:marRight w:val="0"/>
      <w:marTop w:val="0"/>
      <w:marBottom w:val="0"/>
      <w:divBdr>
        <w:top w:val="none" w:sz="0" w:space="0" w:color="auto"/>
        <w:left w:val="none" w:sz="0" w:space="0" w:color="auto"/>
        <w:bottom w:val="none" w:sz="0" w:space="0" w:color="auto"/>
        <w:right w:val="none" w:sz="0" w:space="0" w:color="auto"/>
      </w:divBdr>
      <w:divsChild>
        <w:div w:id="194777605">
          <w:marLeft w:val="0"/>
          <w:marRight w:val="0"/>
          <w:marTop w:val="360"/>
          <w:marBottom w:val="0"/>
          <w:divBdr>
            <w:top w:val="none" w:sz="0" w:space="0" w:color="auto"/>
            <w:left w:val="none" w:sz="0" w:space="0" w:color="auto"/>
            <w:bottom w:val="none" w:sz="0" w:space="0" w:color="auto"/>
            <w:right w:val="none" w:sz="0" w:space="0" w:color="auto"/>
          </w:divBdr>
        </w:div>
      </w:divsChild>
    </w:div>
    <w:div w:id="1375036686">
      <w:bodyDiv w:val="1"/>
      <w:marLeft w:val="0"/>
      <w:marRight w:val="0"/>
      <w:marTop w:val="0"/>
      <w:marBottom w:val="0"/>
      <w:divBdr>
        <w:top w:val="none" w:sz="0" w:space="0" w:color="auto"/>
        <w:left w:val="none" w:sz="0" w:space="0" w:color="auto"/>
        <w:bottom w:val="none" w:sz="0" w:space="0" w:color="auto"/>
        <w:right w:val="none" w:sz="0" w:space="0" w:color="auto"/>
      </w:divBdr>
    </w:div>
    <w:div w:id="1398744652">
      <w:bodyDiv w:val="1"/>
      <w:marLeft w:val="0"/>
      <w:marRight w:val="0"/>
      <w:marTop w:val="0"/>
      <w:marBottom w:val="0"/>
      <w:divBdr>
        <w:top w:val="none" w:sz="0" w:space="0" w:color="auto"/>
        <w:left w:val="none" w:sz="0" w:space="0" w:color="auto"/>
        <w:bottom w:val="none" w:sz="0" w:space="0" w:color="auto"/>
        <w:right w:val="none" w:sz="0" w:space="0" w:color="auto"/>
      </w:divBdr>
    </w:div>
    <w:div w:id="1434977790">
      <w:bodyDiv w:val="1"/>
      <w:marLeft w:val="0"/>
      <w:marRight w:val="0"/>
      <w:marTop w:val="0"/>
      <w:marBottom w:val="0"/>
      <w:divBdr>
        <w:top w:val="none" w:sz="0" w:space="0" w:color="auto"/>
        <w:left w:val="none" w:sz="0" w:space="0" w:color="auto"/>
        <w:bottom w:val="none" w:sz="0" w:space="0" w:color="auto"/>
        <w:right w:val="none" w:sz="0" w:space="0" w:color="auto"/>
      </w:divBdr>
      <w:divsChild>
        <w:div w:id="1389377412">
          <w:marLeft w:val="0"/>
          <w:marRight w:val="0"/>
          <w:marTop w:val="120"/>
          <w:marBottom w:val="0"/>
          <w:divBdr>
            <w:top w:val="none" w:sz="0" w:space="0" w:color="auto"/>
            <w:left w:val="none" w:sz="0" w:space="0" w:color="auto"/>
            <w:bottom w:val="none" w:sz="0" w:space="0" w:color="auto"/>
            <w:right w:val="none" w:sz="0" w:space="0" w:color="auto"/>
          </w:divBdr>
        </w:div>
      </w:divsChild>
    </w:div>
    <w:div w:id="1462579438">
      <w:bodyDiv w:val="1"/>
      <w:marLeft w:val="0"/>
      <w:marRight w:val="0"/>
      <w:marTop w:val="0"/>
      <w:marBottom w:val="0"/>
      <w:divBdr>
        <w:top w:val="none" w:sz="0" w:space="0" w:color="auto"/>
        <w:left w:val="none" w:sz="0" w:space="0" w:color="auto"/>
        <w:bottom w:val="none" w:sz="0" w:space="0" w:color="auto"/>
        <w:right w:val="none" w:sz="0" w:space="0" w:color="auto"/>
      </w:divBdr>
    </w:div>
    <w:div w:id="1558281885">
      <w:bodyDiv w:val="1"/>
      <w:marLeft w:val="0"/>
      <w:marRight w:val="0"/>
      <w:marTop w:val="0"/>
      <w:marBottom w:val="0"/>
      <w:divBdr>
        <w:top w:val="none" w:sz="0" w:space="0" w:color="auto"/>
        <w:left w:val="none" w:sz="0" w:space="0" w:color="auto"/>
        <w:bottom w:val="none" w:sz="0" w:space="0" w:color="auto"/>
        <w:right w:val="none" w:sz="0" w:space="0" w:color="auto"/>
      </w:divBdr>
    </w:div>
    <w:div w:id="1585142411">
      <w:bodyDiv w:val="1"/>
      <w:marLeft w:val="0"/>
      <w:marRight w:val="0"/>
      <w:marTop w:val="0"/>
      <w:marBottom w:val="0"/>
      <w:divBdr>
        <w:top w:val="none" w:sz="0" w:space="0" w:color="auto"/>
        <w:left w:val="none" w:sz="0" w:space="0" w:color="auto"/>
        <w:bottom w:val="none" w:sz="0" w:space="0" w:color="auto"/>
        <w:right w:val="none" w:sz="0" w:space="0" w:color="auto"/>
      </w:divBdr>
    </w:div>
    <w:div w:id="1627200296">
      <w:bodyDiv w:val="1"/>
      <w:marLeft w:val="0"/>
      <w:marRight w:val="0"/>
      <w:marTop w:val="0"/>
      <w:marBottom w:val="0"/>
      <w:divBdr>
        <w:top w:val="none" w:sz="0" w:space="0" w:color="auto"/>
        <w:left w:val="none" w:sz="0" w:space="0" w:color="auto"/>
        <w:bottom w:val="none" w:sz="0" w:space="0" w:color="auto"/>
        <w:right w:val="none" w:sz="0" w:space="0" w:color="auto"/>
      </w:divBdr>
      <w:divsChild>
        <w:div w:id="1278373175">
          <w:marLeft w:val="0"/>
          <w:marRight w:val="0"/>
          <w:marTop w:val="360"/>
          <w:marBottom w:val="0"/>
          <w:divBdr>
            <w:top w:val="none" w:sz="0" w:space="0" w:color="auto"/>
            <w:left w:val="none" w:sz="0" w:space="0" w:color="auto"/>
            <w:bottom w:val="none" w:sz="0" w:space="0" w:color="auto"/>
            <w:right w:val="none" w:sz="0" w:space="0" w:color="auto"/>
          </w:divBdr>
        </w:div>
        <w:div w:id="2066249455">
          <w:marLeft w:val="0"/>
          <w:marRight w:val="0"/>
          <w:marTop w:val="360"/>
          <w:marBottom w:val="0"/>
          <w:divBdr>
            <w:top w:val="none" w:sz="0" w:space="0" w:color="auto"/>
            <w:left w:val="none" w:sz="0" w:space="0" w:color="auto"/>
            <w:bottom w:val="none" w:sz="0" w:space="0" w:color="auto"/>
            <w:right w:val="none" w:sz="0" w:space="0" w:color="auto"/>
          </w:divBdr>
        </w:div>
      </w:divsChild>
    </w:div>
    <w:div w:id="1647776339">
      <w:bodyDiv w:val="1"/>
      <w:marLeft w:val="0"/>
      <w:marRight w:val="0"/>
      <w:marTop w:val="0"/>
      <w:marBottom w:val="0"/>
      <w:divBdr>
        <w:top w:val="none" w:sz="0" w:space="0" w:color="auto"/>
        <w:left w:val="none" w:sz="0" w:space="0" w:color="auto"/>
        <w:bottom w:val="none" w:sz="0" w:space="0" w:color="auto"/>
        <w:right w:val="none" w:sz="0" w:space="0" w:color="auto"/>
      </w:divBdr>
      <w:divsChild>
        <w:div w:id="1185828348">
          <w:marLeft w:val="0"/>
          <w:marRight w:val="0"/>
          <w:marTop w:val="120"/>
          <w:marBottom w:val="0"/>
          <w:divBdr>
            <w:top w:val="none" w:sz="0" w:space="0" w:color="auto"/>
            <w:left w:val="none" w:sz="0" w:space="0" w:color="auto"/>
            <w:bottom w:val="none" w:sz="0" w:space="0" w:color="auto"/>
            <w:right w:val="none" w:sz="0" w:space="0" w:color="auto"/>
          </w:divBdr>
        </w:div>
      </w:divsChild>
    </w:div>
    <w:div w:id="1653604819">
      <w:bodyDiv w:val="1"/>
      <w:marLeft w:val="0"/>
      <w:marRight w:val="0"/>
      <w:marTop w:val="0"/>
      <w:marBottom w:val="0"/>
      <w:divBdr>
        <w:top w:val="none" w:sz="0" w:space="0" w:color="auto"/>
        <w:left w:val="none" w:sz="0" w:space="0" w:color="auto"/>
        <w:bottom w:val="none" w:sz="0" w:space="0" w:color="auto"/>
        <w:right w:val="none" w:sz="0" w:space="0" w:color="auto"/>
      </w:divBdr>
    </w:div>
    <w:div w:id="1727100543">
      <w:bodyDiv w:val="1"/>
      <w:marLeft w:val="0"/>
      <w:marRight w:val="0"/>
      <w:marTop w:val="0"/>
      <w:marBottom w:val="0"/>
      <w:divBdr>
        <w:top w:val="none" w:sz="0" w:space="0" w:color="auto"/>
        <w:left w:val="none" w:sz="0" w:space="0" w:color="auto"/>
        <w:bottom w:val="none" w:sz="0" w:space="0" w:color="auto"/>
        <w:right w:val="none" w:sz="0" w:space="0" w:color="auto"/>
      </w:divBdr>
    </w:div>
    <w:div w:id="1905944652">
      <w:bodyDiv w:val="1"/>
      <w:marLeft w:val="0"/>
      <w:marRight w:val="0"/>
      <w:marTop w:val="0"/>
      <w:marBottom w:val="0"/>
      <w:divBdr>
        <w:top w:val="none" w:sz="0" w:space="0" w:color="auto"/>
        <w:left w:val="none" w:sz="0" w:space="0" w:color="auto"/>
        <w:bottom w:val="none" w:sz="0" w:space="0" w:color="auto"/>
        <w:right w:val="none" w:sz="0" w:space="0" w:color="auto"/>
      </w:divBdr>
    </w:div>
    <w:div w:id="1966038527">
      <w:bodyDiv w:val="1"/>
      <w:marLeft w:val="0"/>
      <w:marRight w:val="0"/>
      <w:marTop w:val="0"/>
      <w:marBottom w:val="0"/>
      <w:divBdr>
        <w:top w:val="none" w:sz="0" w:space="0" w:color="auto"/>
        <w:left w:val="none" w:sz="0" w:space="0" w:color="auto"/>
        <w:bottom w:val="none" w:sz="0" w:space="0" w:color="auto"/>
        <w:right w:val="none" w:sz="0" w:space="0" w:color="auto"/>
      </w:divBdr>
    </w:div>
    <w:div w:id="1967200433">
      <w:bodyDiv w:val="1"/>
      <w:marLeft w:val="0"/>
      <w:marRight w:val="0"/>
      <w:marTop w:val="0"/>
      <w:marBottom w:val="0"/>
      <w:divBdr>
        <w:top w:val="none" w:sz="0" w:space="0" w:color="auto"/>
        <w:left w:val="none" w:sz="0" w:space="0" w:color="auto"/>
        <w:bottom w:val="none" w:sz="0" w:space="0" w:color="auto"/>
        <w:right w:val="none" w:sz="0" w:space="0" w:color="auto"/>
      </w:divBdr>
    </w:div>
    <w:div w:id="2035762199">
      <w:bodyDiv w:val="1"/>
      <w:marLeft w:val="0"/>
      <w:marRight w:val="0"/>
      <w:marTop w:val="0"/>
      <w:marBottom w:val="0"/>
      <w:divBdr>
        <w:top w:val="none" w:sz="0" w:space="0" w:color="auto"/>
        <w:left w:val="none" w:sz="0" w:space="0" w:color="auto"/>
        <w:bottom w:val="none" w:sz="0" w:space="0" w:color="auto"/>
        <w:right w:val="none" w:sz="0" w:space="0" w:color="auto"/>
      </w:divBdr>
    </w:div>
    <w:div w:id="2082409054">
      <w:bodyDiv w:val="1"/>
      <w:marLeft w:val="0"/>
      <w:marRight w:val="0"/>
      <w:marTop w:val="0"/>
      <w:marBottom w:val="0"/>
      <w:divBdr>
        <w:top w:val="none" w:sz="0" w:space="0" w:color="auto"/>
        <w:left w:val="none" w:sz="0" w:space="0" w:color="auto"/>
        <w:bottom w:val="none" w:sz="0" w:space="0" w:color="auto"/>
        <w:right w:val="none" w:sz="0" w:space="0" w:color="auto"/>
      </w:divBdr>
    </w:div>
    <w:div w:id="2084720144">
      <w:bodyDiv w:val="1"/>
      <w:marLeft w:val="0"/>
      <w:marRight w:val="0"/>
      <w:marTop w:val="0"/>
      <w:marBottom w:val="0"/>
      <w:divBdr>
        <w:top w:val="none" w:sz="0" w:space="0" w:color="auto"/>
        <w:left w:val="none" w:sz="0" w:space="0" w:color="auto"/>
        <w:bottom w:val="none" w:sz="0" w:space="0" w:color="auto"/>
        <w:right w:val="none" w:sz="0" w:space="0" w:color="auto"/>
      </w:divBdr>
      <w:divsChild>
        <w:div w:id="364600073">
          <w:marLeft w:val="0"/>
          <w:marRight w:val="0"/>
          <w:marTop w:val="360"/>
          <w:marBottom w:val="0"/>
          <w:divBdr>
            <w:top w:val="none" w:sz="0" w:space="0" w:color="auto"/>
            <w:left w:val="none" w:sz="0" w:space="0" w:color="auto"/>
            <w:bottom w:val="none" w:sz="0" w:space="0" w:color="auto"/>
            <w:right w:val="none" w:sz="0" w:space="0" w:color="auto"/>
          </w:divBdr>
        </w:div>
      </w:divsChild>
    </w:div>
    <w:div w:id="2090619267">
      <w:bodyDiv w:val="1"/>
      <w:marLeft w:val="0"/>
      <w:marRight w:val="0"/>
      <w:marTop w:val="0"/>
      <w:marBottom w:val="0"/>
      <w:divBdr>
        <w:top w:val="none" w:sz="0" w:space="0" w:color="auto"/>
        <w:left w:val="none" w:sz="0" w:space="0" w:color="auto"/>
        <w:bottom w:val="none" w:sz="0" w:space="0" w:color="auto"/>
        <w:right w:val="none" w:sz="0" w:space="0" w:color="auto"/>
      </w:divBdr>
    </w:div>
    <w:div w:id="2139253577">
      <w:bodyDiv w:val="1"/>
      <w:marLeft w:val="0"/>
      <w:marRight w:val="0"/>
      <w:marTop w:val="0"/>
      <w:marBottom w:val="0"/>
      <w:divBdr>
        <w:top w:val="none" w:sz="0" w:space="0" w:color="auto"/>
        <w:left w:val="none" w:sz="0" w:space="0" w:color="auto"/>
        <w:bottom w:val="none" w:sz="0" w:space="0" w:color="auto"/>
        <w:right w:val="none" w:sz="0" w:space="0" w:color="auto"/>
      </w:divBdr>
      <w:divsChild>
        <w:div w:id="64339368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6110EE-DF78-4AF0-B76F-B44651ED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8569</TotalTime>
  <Pages>11</Pages>
  <Words>10501</Words>
  <Characters>5987</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Дмитрий Ярошенко</cp:lastModifiedBy>
  <cp:revision>145</cp:revision>
  <dcterms:created xsi:type="dcterms:W3CDTF">2023-11-16T09:45:00Z</dcterms:created>
  <dcterms:modified xsi:type="dcterms:W3CDTF">2025-07-19T10:25:00Z</dcterms:modified>
</cp:coreProperties>
</file>