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5408B2E0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0254</w:t>
      </w:r>
      <w:r w:rsidR="006A0E6D">
        <w:rPr>
          <w:b/>
          <w:sz w:val="26"/>
          <w:szCs w:val="26"/>
        </w:rPr>
        <w:t>5</w:t>
      </w:r>
    </w:p>
    <w:p w14:paraId="6ED0A275" w14:textId="0E6B10A7" w:rsidR="006A0E6D" w:rsidRDefault="006A0E6D" w:rsidP="00953E3C">
      <w:pPr>
        <w:jc w:val="center"/>
        <w:rPr>
          <w:b/>
          <w:bCs/>
          <w:sz w:val="28"/>
          <w:szCs w:val="28"/>
          <w:u w:val="single"/>
        </w:rPr>
      </w:pPr>
      <w:r w:rsidRPr="006A0E6D">
        <w:rPr>
          <w:b/>
          <w:bCs/>
          <w:sz w:val="28"/>
          <w:szCs w:val="28"/>
          <w:u w:val="single"/>
        </w:rPr>
        <w:t xml:space="preserve">Встановлення статусу учасника бойових дій, видача посвідчення особам, які з 24 лютого по 25 березня 2022 р. відповідно до Закону України </w:t>
      </w:r>
      <w:r w:rsidR="00A8730C">
        <w:rPr>
          <w:b/>
          <w:bCs/>
          <w:sz w:val="28"/>
          <w:szCs w:val="28"/>
          <w:u w:val="single"/>
        </w:rPr>
        <w:t>«</w:t>
      </w:r>
      <w:r w:rsidRPr="006A0E6D">
        <w:rPr>
          <w:b/>
          <w:bCs/>
          <w:sz w:val="28"/>
          <w:szCs w:val="28"/>
          <w:u w:val="single"/>
        </w:rPr>
        <w:t>Про забезпечення участі цивільних осіб у захисті України</w:t>
      </w:r>
      <w:r w:rsidR="00A8730C">
        <w:rPr>
          <w:b/>
          <w:bCs/>
          <w:sz w:val="28"/>
          <w:szCs w:val="28"/>
          <w:u w:val="single"/>
        </w:rPr>
        <w:t>»</w:t>
      </w:r>
      <w:r w:rsidRPr="006A0E6D">
        <w:rPr>
          <w:b/>
          <w:bCs/>
          <w:sz w:val="28"/>
          <w:szCs w:val="28"/>
          <w:u w:val="single"/>
        </w:rPr>
        <w:t xml:space="preserve">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255EB5D1" w14:textId="0DDCE883" w:rsidR="00953E3C" w:rsidRDefault="00C550AE" w:rsidP="00953E3C">
      <w:pPr>
        <w:jc w:val="center"/>
        <w:rPr>
          <w:sz w:val="26"/>
          <w:szCs w:val="2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6A0E6D">
        <w:tc>
          <w:tcPr>
            <w:tcW w:w="513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329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703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870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6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6A0E6D">
        <w:tc>
          <w:tcPr>
            <w:tcW w:w="513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329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703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6A0E6D">
        <w:tc>
          <w:tcPr>
            <w:tcW w:w="513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6A0E6D">
        <w:tc>
          <w:tcPr>
            <w:tcW w:w="513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329" w:type="dxa"/>
            <w:vMerge w:val="restart"/>
          </w:tcPr>
          <w:p w14:paraId="0D495465" w14:textId="3FDF71A3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2703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  <w:vMerge w:val="restart"/>
          </w:tcPr>
          <w:p w14:paraId="0F5B888E" w14:textId="298C59EF" w:rsidR="009E1DE4" w:rsidRPr="004C53E0" w:rsidRDefault="006A0E6D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</w:rPr>
              <w:t>Не пізніше ніж протягом наступного робочого дня після її прийняття</w:t>
            </w:r>
          </w:p>
        </w:tc>
      </w:tr>
      <w:tr w:rsidR="009E1DE4" w:rsidRPr="004C53E0" w14:paraId="716E60DC" w14:textId="77777777" w:rsidTr="006A0E6D">
        <w:tc>
          <w:tcPr>
            <w:tcW w:w="513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6A0E6D">
        <w:tc>
          <w:tcPr>
            <w:tcW w:w="513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329" w:type="dxa"/>
            <w:vMerge w:val="restart"/>
          </w:tcPr>
          <w:p w14:paraId="3821E400" w14:textId="77777777" w:rsidR="006A0E6D" w:rsidRPr="006A0E6D" w:rsidRDefault="006A0E6D" w:rsidP="006A0E6D">
            <w:pPr>
              <w:spacing w:after="40"/>
              <w:rPr>
                <w:bdr w:val="none" w:sz="0" w:space="0" w:color="auto" w:frame="1"/>
              </w:rPr>
            </w:pPr>
            <w:r w:rsidRPr="006A0E6D">
              <w:rPr>
                <w:sz w:val="22"/>
                <w:szCs w:val="22"/>
                <w:bdr w:val="none" w:sz="0" w:space="0" w:color="auto" w:frame="1"/>
              </w:rPr>
              <w:t>Отримання заяви та документів для опрацювання.</w:t>
            </w:r>
          </w:p>
          <w:p w14:paraId="7AF0CBFF" w14:textId="0734ADD8" w:rsidR="009E1DE4" w:rsidRPr="003B32FF" w:rsidRDefault="006A0E6D" w:rsidP="006A0E6D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  <w:bdr w:val="none" w:sz="0" w:space="0" w:color="auto" w:frame="1"/>
              </w:rPr>
              <w:t xml:space="preserve">Перевірка </w:t>
            </w:r>
            <w:r w:rsidRPr="006A0E6D">
              <w:rPr>
                <w:sz w:val="22"/>
                <w:szCs w:val="22"/>
                <w:bdr w:val="none" w:sz="0" w:space="0" w:color="auto" w:frame="1"/>
              </w:rPr>
              <w:lastRenderedPageBreak/>
              <w:t>відповідності пакету документів вимогам законодавства</w:t>
            </w:r>
          </w:p>
        </w:tc>
        <w:tc>
          <w:tcPr>
            <w:tcW w:w="2703" w:type="dxa"/>
            <w:vMerge w:val="restart"/>
          </w:tcPr>
          <w:p w14:paraId="02CEEBBA" w14:textId="3B3C3A9C" w:rsidR="009E1DE4" w:rsidRPr="004C53E0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Посадова особа відділу надання статусів Департаменту соціальної політики Міністерства у справах ветеранів </w:t>
            </w: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>України</w:t>
            </w:r>
          </w:p>
        </w:tc>
        <w:tc>
          <w:tcPr>
            <w:tcW w:w="1870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Відділ надання статусів Департаменту соціальної політики </w:t>
            </w: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>Міністерства у справах ветеранів України</w:t>
            </w:r>
          </w:p>
        </w:tc>
        <w:tc>
          <w:tcPr>
            <w:tcW w:w="1963" w:type="dxa"/>
          </w:tcPr>
          <w:p w14:paraId="4D1A7672" w14:textId="080B73A6" w:rsidR="009E1DE4" w:rsidRPr="004C53E0" w:rsidRDefault="006A0E6D" w:rsidP="006A0E6D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</w:rPr>
              <w:lastRenderedPageBreak/>
              <w:t xml:space="preserve">Протягом трьох робочих днів з дня надходження заяви від центру надання </w:t>
            </w:r>
            <w:r w:rsidRPr="006A0E6D">
              <w:rPr>
                <w:sz w:val="22"/>
                <w:szCs w:val="22"/>
              </w:rPr>
              <w:lastRenderedPageBreak/>
              <w:t>адміністративних послуг</w:t>
            </w:r>
          </w:p>
        </w:tc>
      </w:tr>
      <w:tr w:rsidR="009E1DE4" w:rsidRPr="004C53E0" w14:paraId="6A396CE9" w14:textId="77777777" w:rsidTr="006A0E6D">
        <w:tc>
          <w:tcPr>
            <w:tcW w:w="513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703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67740D91" w14:textId="50C5DC76" w:rsidR="009E1DE4" w:rsidRPr="009E1DE4" w:rsidRDefault="006A0E6D" w:rsidP="000A22AA">
            <w:pPr>
              <w:widowControl w:val="0"/>
              <w:shd w:val="clear" w:color="auto" w:fill="FFFFFF"/>
              <w:spacing w:after="40"/>
            </w:pPr>
            <w:r w:rsidRPr="006A0E6D">
              <w:rPr>
                <w:sz w:val="22"/>
                <w:szCs w:val="22"/>
              </w:rPr>
              <w:t>Протягом 3–4 робочих днів з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6A0E6D">
        <w:tc>
          <w:tcPr>
            <w:tcW w:w="513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4.</w:t>
            </w:r>
          </w:p>
        </w:tc>
        <w:tc>
          <w:tcPr>
            <w:tcW w:w="2329" w:type="dxa"/>
            <w:vMerge w:val="restart"/>
          </w:tcPr>
          <w:p w14:paraId="3325251D" w14:textId="1B20383B" w:rsidR="009E1DE4" w:rsidRPr="003B32FF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</w:rPr>
              <w:t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</w:t>
            </w:r>
            <w:r>
              <w:rPr>
                <w:sz w:val="22"/>
                <w:szCs w:val="22"/>
              </w:rPr>
              <w:t xml:space="preserve"> </w:t>
            </w:r>
            <w:r w:rsidRPr="006A0E6D">
              <w:rPr>
                <w:sz w:val="22"/>
                <w:szCs w:val="22"/>
              </w:rPr>
              <w:t xml:space="preserve">грошової допомоги в разі загибелі (смерті) або інвалідності волонтера, яка утворена </w:t>
            </w:r>
            <w:proofErr w:type="spellStart"/>
            <w:r w:rsidRPr="006A0E6D">
              <w:rPr>
                <w:sz w:val="22"/>
                <w:szCs w:val="22"/>
              </w:rPr>
              <w:t>Мінветеранів</w:t>
            </w:r>
            <w:proofErr w:type="spellEnd"/>
            <w:r w:rsidRPr="006A0E6D">
              <w:rPr>
                <w:sz w:val="22"/>
                <w:szCs w:val="22"/>
              </w:rPr>
              <w:t xml:space="preserve"> (далі – міжвідомча комісія)</w:t>
            </w:r>
          </w:p>
        </w:tc>
        <w:tc>
          <w:tcPr>
            <w:tcW w:w="2703" w:type="dxa"/>
            <w:vMerge w:val="restart"/>
          </w:tcPr>
          <w:p w14:paraId="330D93A5" w14:textId="25BFAA0B" w:rsidR="009E1DE4" w:rsidRPr="004C53E0" w:rsidRDefault="006A0E6D" w:rsidP="00953E3C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9E1DE4" w:rsidRPr="009E1DE4">
              <w:rPr>
                <w:color w:val="000000"/>
                <w:sz w:val="22"/>
                <w:szCs w:val="22"/>
                <w:lang w:eastAsia="ru-RU"/>
              </w:rPr>
              <w:t>України</w:t>
            </w:r>
          </w:p>
        </w:tc>
        <w:tc>
          <w:tcPr>
            <w:tcW w:w="1870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F774E82" w14:textId="0B92693A" w:rsidR="009E1DE4" w:rsidRPr="004C53E0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</w:rPr>
              <w:t>Протягом 5–10 робочих днів з дня надходження заяви від центру надання адміністративних послуг</w:t>
            </w:r>
          </w:p>
        </w:tc>
      </w:tr>
      <w:tr w:rsidR="009E1DE4" w:rsidRPr="004C53E0" w14:paraId="0191BC13" w14:textId="77777777" w:rsidTr="006A0E6D">
        <w:tc>
          <w:tcPr>
            <w:tcW w:w="513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329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703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11A85356" w14:textId="2C562C13" w:rsidR="009E1DE4" w:rsidRPr="00E725D6" w:rsidRDefault="006A0E6D" w:rsidP="000A22AA">
            <w:pPr>
              <w:spacing w:after="40"/>
            </w:pPr>
            <w:r w:rsidRPr="006A0E6D">
              <w:rPr>
                <w:sz w:val="22"/>
                <w:szCs w:val="22"/>
              </w:rPr>
              <w:t>Протягом 5–15 робочих днів з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6A0E6D">
        <w:tc>
          <w:tcPr>
            <w:tcW w:w="513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329" w:type="dxa"/>
            <w:vMerge w:val="restart"/>
          </w:tcPr>
          <w:p w14:paraId="35F81636" w14:textId="77777777" w:rsidR="006A0E6D" w:rsidRPr="006A0E6D" w:rsidRDefault="006A0E6D" w:rsidP="006A0E6D">
            <w:pPr>
              <w:spacing w:after="40"/>
              <w:rPr>
                <w:lang w:eastAsia="ru-RU"/>
              </w:rPr>
            </w:pPr>
            <w:r w:rsidRPr="006A0E6D">
              <w:rPr>
                <w:sz w:val="22"/>
                <w:szCs w:val="22"/>
                <w:lang w:eastAsia="ru-RU"/>
              </w:rPr>
              <w:t>Винесення документів на розгляд міжвідомчої комісії для:</w:t>
            </w:r>
          </w:p>
          <w:p w14:paraId="79629889" w14:textId="0978E9B1" w:rsidR="008171A3" w:rsidRPr="003B32FF" w:rsidRDefault="006A0E6D" w:rsidP="006A0E6D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  <w:lang w:eastAsia="ru-RU"/>
              </w:rPr>
              <w:t>прийняття рішення про надання (відмову в наданні) статусу учасника бойових дій; у разі потреби,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</w:t>
            </w:r>
          </w:p>
        </w:tc>
        <w:tc>
          <w:tcPr>
            <w:tcW w:w="2703" w:type="dxa"/>
            <w:vMerge w:val="restart"/>
          </w:tcPr>
          <w:p w14:paraId="5682A9B8" w14:textId="530998CC" w:rsidR="008171A3" w:rsidRPr="004C53E0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  <w:vMerge w:val="restart"/>
          </w:tcPr>
          <w:p w14:paraId="6DB5CBB0" w14:textId="0431885C" w:rsidR="008171A3" w:rsidRPr="004C53E0" w:rsidRDefault="006A0E6D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72540297" w14:textId="39850810" w:rsidR="008171A3" w:rsidRPr="004C53E0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sz w:val="22"/>
                <w:szCs w:val="22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171A3" w:rsidRPr="004C53E0" w14:paraId="428A3861" w14:textId="77777777" w:rsidTr="006A0E6D">
        <w:tc>
          <w:tcPr>
            <w:tcW w:w="513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870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63" w:type="dxa"/>
          </w:tcPr>
          <w:p w14:paraId="3E7FA92F" w14:textId="4FEEB4B0" w:rsidR="008171A3" w:rsidRPr="008171A3" w:rsidRDefault="006A0E6D" w:rsidP="000A22AA">
            <w:pPr>
              <w:spacing w:after="40"/>
            </w:pPr>
            <w:r w:rsidRPr="006A0E6D">
              <w:rPr>
                <w:sz w:val="22"/>
                <w:szCs w:val="22"/>
              </w:rPr>
              <w:t>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</w:p>
        </w:tc>
      </w:tr>
      <w:tr w:rsidR="006A0E6D" w:rsidRPr="004C53E0" w14:paraId="6A03F4A7" w14:textId="77777777" w:rsidTr="006A0E6D">
        <w:tc>
          <w:tcPr>
            <w:tcW w:w="513" w:type="dxa"/>
          </w:tcPr>
          <w:p w14:paraId="15D333F2" w14:textId="4C21D83C" w:rsidR="006A0E6D" w:rsidRPr="003B32FF" w:rsidRDefault="006A0E6D" w:rsidP="006A0E6D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7C99A9" w14:textId="77751CDA" w:rsidR="006A0E6D" w:rsidRPr="006A0E6D" w:rsidRDefault="006A0E6D" w:rsidP="006A0E6D">
            <w:pPr>
              <w:spacing w:after="40"/>
              <w:rPr>
                <w:noProof/>
                <w:szCs w:val="20"/>
                <w:lang w:eastAsia="ru-RU"/>
              </w:rPr>
            </w:pP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Направлення проміжної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відповіді до центру надання</w:t>
            </w:r>
            <w:r w:rsidRPr="006A0E6D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адміністративних послуг (у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разі необхідності уточнення</w:t>
            </w:r>
            <w:r>
              <w:rPr>
                <w:noProof/>
                <w:color w:val="0C0C0C"/>
                <w:sz w:val="22"/>
                <w:szCs w:val="20"/>
              </w:rPr>
              <w:t xml:space="preserve"> </w:t>
            </w:r>
            <w:r w:rsidRPr="006A0E6D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інформації)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1FE4EC" w14:textId="4645C311" w:rsidR="006A0E6D" w:rsidRPr="006A0E6D" w:rsidRDefault="006A0E6D" w:rsidP="006A0E6D">
            <w:pPr>
              <w:spacing w:after="40"/>
              <w:rPr>
                <w:noProof/>
                <w:color w:val="000000"/>
                <w:szCs w:val="20"/>
                <w:lang w:eastAsia="ru-RU"/>
              </w:rPr>
            </w:pP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Посадова особа Управління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документообігу та звернень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громадян Міністерства у справах</w:t>
            </w:r>
            <w:r w:rsidRPr="006A0E6D">
              <w:rPr>
                <w:noProof/>
                <w:color w:val="0C0C0C"/>
                <w:spacing w:val="-66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ветеранів</w:t>
            </w:r>
            <w:r w:rsidRPr="006A0E6D">
              <w:rPr>
                <w:noProof/>
                <w:color w:val="0C0C0C"/>
                <w:spacing w:val="-2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України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9E2D98" w14:textId="62E0BFB8" w:rsidR="006A0E6D" w:rsidRPr="006A0E6D" w:rsidRDefault="006A0E6D" w:rsidP="006A0E6D">
            <w:pPr>
              <w:widowControl w:val="0"/>
              <w:shd w:val="clear" w:color="auto" w:fill="FFFFFF"/>
              <w:spacing w:after="40"/>
              <w:rPr>
                <w:noProof/>
                <w:color w:val="000000"/>
                <w:szCs w:val="20"/>
                <w:lang w:eastAsia="ru-RU"/>
              </w:rPr>
            </w:pP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Управління документообігу та</w:t>
            </w:r>
            <w:r>
              <w:rPr>
                <w:noProof/>
                <w:color w:val="0C0C0C"/>
                <w:sz w:val="22"/>
                <w:szCs w:val="20"/>
              </w:rPr>
              <w:t xml:space="preserve"> </w:t>
            </w:r>
            <w:r w:rsidRPr="006A0E6D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звернень громадян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Міністерства у справах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ветеранів</w:t>
            </w:r>
            <w:r w:rsidRPr="006A0E6D">
              <w:rPr>
                <w:noProof/>
                <w:color w:val="0C0C0C"/>
                <w:spacing w:val="-2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України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47DD5D" w14:textId="1D863F4A" w:rsidR="006A0E6D" w:rsidRPr="006A0E6D" w:rsidRDefault="006A0E6D" w:rsidP="006A0E6D">
            <w:pPr>
              <w:spacing w:after="40"/>
              <w:rPr>
                <w:noProof/>
                <w:szCs w:val="20"/>
              </w:rPr>
            </w:pP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Протягом 1 робочого дня</w:t>
            </w:r>
            <w:r w:rsidRPr="006A0E6D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після підписання</w:t>
            </w:r>
            <w:r w:rsidRPr="006A0E6D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6A0E6D">
              <w:rPr>
                <w:noProof/>
                <w:color w:val="0C0C0C"/>
                <w:sz w:val="22"/>
                <w:szCs w:val="20"/>
                <w:lang w:val="en-US"/>
              </w:rPr>
              <w:t>відповіді</w:t>
            </w:r>
          </w:p>
        </w:tc>
      </w:tr>
      <w:tr w:rsidR="008171A3" w:rsidRPr="004C53E0" w14:paraId="17FF3B34" w14:textId="77777777" w:rsidTr="006A0E6D">
        <w:tc>
          <w:tcPr>
            <w:tcW w:w="513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329" w:type="dxa"/>
          </w:tcPr>
          <w:p w14:paraId="2A344930" w14:textId="0DA2EB35" w:rsidR="008171A3" w:rsidRPr="003B32FF" w:rsidRDefault="006A0E6D" w:rsidP="000A22AA">
            <w:pPr>
              <w:spacing w:after="40"/>
              <w:rPr>
                <w:lang w:eastAsia="ru-RU"/>
              </w:rPr>
            </w:pPr>
            <w:r w:rsidRPr="006A0E6D">
              <w:rPr>
                <w:sz w:val="22"/>
                <w:szCs w:val="22"/>
                <w:lang w:eastAsia="ru-RU"/>
              </w:rPr>
              <w:t xml:space="preserve">Оформлення та підписання рішення міжвідомчої комісії </w:t>
            </w:r>
            <w:r w:rsidRPr="006A0E6D">
              <w:rPr>
                <w:sz w:val="22"/>
                <w:szCs w:val="22"/>
                <w:lang w:eastAsia="ru-RU"/>
              </w:rPr>
              <w:lastRenderedPageBreak/>
              <w:t xml:space="preserve">головою і секретарем, скріплення рішення гербовою печаткою </w:t>
            </w:r>
            <w:proofErr w:type="spellStart"/>
            <w:r w:rsidRPr="006A0E6D">
              <w:rPr>
                <w:sz w:val="22"/>
                <w:szCs w:val="22"/>
                <w:lang w:eastAsia="ru-RU"/>
              </w:rPr>
              <w:t>Мінветеранів</w:t>
            </w:r>
            <w:proofErr w:type="spellEnd"/>
          </w:p>
        </w:tc>
        <w:tc>
          <w:tcPr>
            <w:tcW w:w="2703" w:type="dxa"/>
          </w:tcPr>
          <w:p w14:paraId="32E87AEC" w14:textId="5ACFB4FD" w:rsidR="008171A3" w:rsidRPr="008171A3" w:rsidRDefault="006A0E6D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Посадова особа відділу надання статусів Департаменту соціальної </w:t>
            </w: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>політики Міністерства у справах ветеранів України</w:t>
            </w:r>
          </w:p>
        </w:tc>
        <w:tc>
          <w:tcPr>
            <w:tcW w:w="1870" w:type="dxa"/>
          </w:tcPr>
          <w:p w14:paraId="1BC08A53" w14:textId="4D08ED5F" w:rsidR="008171A3" w:rsidRDefault="006A0E6D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Відділ надання статусів Департаменту </w:t>
            </w:r>
            <w:r w:rsidRPr="006A0E6D">
              <w:rPr>
                <w:color w:val="000000"/>
                <w:sz w:val="22"/>
                <w:szCs w:val="22"/>
                <w:lang w:eastAsia="ru-RU"/>
              </w:rPr>
              <w:lastRenderedPageBreak/>
              <w:t>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44875CC8" w14:textId="34A385BA" w:rsidR="008171A3" w:rsidRPr="008171A3" w:rsidRDefault="006A0E6D" w:rsidP="000A22AA">
            <w:pPr>
              <w:spacing w:after="40"/>
            </w:pPr>
            <w:r w:rsidRPr="006A0E6D">
              <w:rPr>
                <w:sz w:val="22"/>
                <w:szCs w:val="22"/>
              </w:rPr>
              <w:lastRenderedPageBreak/>
              <w:t xml:space="preserve">Протягом двох робочих днів від дня прийняття </w:t>
            </w:r>
            <w:r w:rsidRPr="006A0E6D">
              <w:rPr>
                <w:sz w:val="22"/>
                <w:szCs w:val="22"/>
              </w:rPr>
              <w:lastRenderedPageBreak/>
              <w:t>рішення міжвідомчою комісією</w:t>
            </w:r>
          </w:p>
        </w:tc>
      </w:tr>
      <w:tr w:rsidR="00994DC6" w:rsidRPr="004C53E0" w14:paraId="7E58C6C2" w14:textId="77777777" w:rsidTr="00F61BE5">
        <w:trPr>
          <w:trHeight w:val="2137"/>
        </w:trPr>
        <w:tc>
          <w:tcPr>
            <w:tcW w:w="513" w:type="dxa"/>
          </w:tcPr>
          <w:p w14:paraId="4F6797B3" w14:textId="2EE051B0" w:rsidR="00994DC6" w:rsidRPr="003B32FF" w:rsidRDefault="00994DC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2329" w:type="dxa"/>
          </w:tcPr>
          <w:p w14:paraId="543399B3" w14:textId="7C90C0DB" w:rsidR="00994DC6" w:rsidRPr="003B32FF" w:rsidRDefault="00994DC6" w:rsidP="000A22AA">
            <w:pPr>
              <w:spacing w:after="40"/>
              <w:rPr>
                <w:lang w:eastAsia="ru-RU"/>
              </w:rPr>
            </w:pPr>
            <w:r w:rsidRPr="006A0E6D">
              <w:rPr>
                <w:sz w:val="22"/>
                <w:szCs w:val="22"/>
                <w:lang w:eastAsia="ru-RU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703" w:type="dxa"/>
          </w:tcPr>
          <w:p w14:paraId="5A9C428A" w14:textId="5F735B6B" w:rsidR="00994DC6" w:rsidRPr="008171A3" w:rsidRDefault="00994DC6" w:rsidP="000A22AA">
            <w:pPr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t>Посадова особа Департаменту соціальної політики Міністерства у справах ветеранів України</w:t>
            </w:r>
          </w:p>
        </w:tc>
        <w:tc>
          <w:tcPr>
            <w:tcW w:w="1870" w:type="dxa"/>
          </w:tcPr>
          <w:p w14:paraId="37B19228" w14:textId="279A9674" w:rsidR="00994DC6" w:rsidRDefault="00994DC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6A0E6D">
              <w:rPr>
                <w:color w:val="000000"/>
                <w:sz w:val="22"/>
                <w:szCs w:val="22"/>
                <w:lang w:eastAsia="ru-RU"/>
              </w:rPr>
              <w:t>Департамент соціальної політики Міністерства у справах ветеранів України</w:t>
            </w:r>
          </w:p>
        </w:tc>
        <w:tc>
          <w:tcPr>
            <w:tcW w:w="1963" w:type="dxa"/>
          </w:tcPr>
          <w:p w14:paraId="3240E332" w14:textId="5F32D422" w:rsidR="00994DC6" w:rsidRPr="008171A3" w:rsidRDefault="00994DC6" w:rsidP="000A22AA">
            <w:pPr>
              <w:spacing w:after="40"/>
            </w:pPr>
            <w:r w:rsidRPr="00994DC6">
              <w:rPr>
                <w:sz w:val="22"/>
                <w:szCs w:val="22"/>
              </w:rPr>
              <w:t>Протягом одного робочого дня з дня оформлення (погодження) результату надання послуги</w:t>
            </w:r>
          </w:p>
        </w:tc>
      </w:tr>
      <w:tr w:rsidR="008171A3" w:rsidRPr="004C53E0" w14:paraId="132263DE" w14:textId="77777777" w:rsidTr="006A0E6D">
        <w:tc>
          <w:tcPr>
            <w:tcW w:w="513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329" w:type="dxa"/>
          </w:tcPr>
          <w:p w14:paraId="56523BA1" w14:textId="33A94217" w:rsidR="008171A3" w:rsidRPr="003B32FF" w:rsidRDefault="00994DC6" w:rsidP="000A22AA">
            <w:pPr>
              <w:spacing w:after="40"/>
              <w:rPr>
                <w:lang w:eastAsia="ru-RU"/>
              </w:rPr>
            </w:pPr>
            <w:r w:rsidRPr="00994DC6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703" w:type="dxa"/>
          </w:tcPr>
          <w:p w14:paraId="2BC672C5" w14:textId="7A4071A8" w:rsidR="008171A3" w:rsidRPr="008171A3" w:rsidRDefault="00994DC6" w:rsidP="000A22AA">
            <w:pPr>
              <w:spacing w:after="40"/>
              <w:rPr>
                <w:color w:val="000000"/>
                <w:lang w:eastAsia="ru-RU"/>
              </w:rPr>
            </w:pPr>
            <w:r w:rsidRPr="00994DC6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772DBCE4" w14:textId="1EBBD1EC" w:rsidR="008171A3" w:rsidRDefault="00994DC6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94DC6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30B4620D" w14:textId="36EDA97F" w:rsidR="008171A3" w:rsidRPr="008171A3" w:rsidRDefault="00994DC6" w:rsidP="000A22AA">
            <w:pPr>
              <w:spacing w:after="40"/>
            </w:pPr>
            <w:r w:rsidRPr="00994DC6">
              <w:rPr>
                <w:sz w:val="22"/>
                <w:szCs w:val="22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994DC6" w:rsidRPr="004C53E0" w14:paraId="4E577959" w14:textId="77777777" w:rsidTr="00F256CB">
        <w:tc>
          <w:tcPr>
            <w:tcW w:w="513" w:type="dxa"/>
          </w:tcPr>
          <w:p w14:paraId="1D5482D2" w14:textId="19F9AA75" w:rsidR="00994DC6" w:rsidRPr="003B32FF" w:rsidRDefault="00994DC6" w:rsidP="00994DC6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2B658A" w14:textId="7F194C77" w:rsidR="00994DC6" w:rsidRPr="00994DC6" w:rsidRDefault="00994DC6" w:rsidP="00994DC6">
            <w:pPr>
              <w:spacing w:after="40"/>
              <w:rPr>
                <w:noProof/>
                <w:szCs w:val="20"/>
                <w:lang w:eastAsia="ru-RU"/>
              </w:rPr>
            </w:pP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Направлення повідомлення</w:t>
            </w:r>
            <w:r w:rsidRPr="00994DC6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про готовність результату</w:t>
            </w:r>
            <w:r w:rsidRPr="00994DC6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послуги</w:t>
            </w:r>
            <w:r w:rsidRPr="00994DC6">
              <w:rPr>
                <w:noProof/>
                <w:color w:val="0C0C0C"/>
                <w:spacing w:val="-2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замовнику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34243" w14:textId="31FF027E" w:rsidR="00994DC6" w:rsidRPr="00994DC6" w:rsidRDefault="00994DC6" w:rsidP="00994DC6">
            <w:pPr>
              <w:spacing w:after="40"/>
              <w:rPr>
                <w:noProof/>
                <w:color w:val="000000"/>
                <w:szCs w:val="20"/>
                <w:lang w:eastAsia="ru-RU"/>
              </w:rPr>
            </w:pP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Адміністратор центру надання</w:t>
            </w:r>
            <w:r w:rsidRPr="00994DC6">
              <w:rPr>
                <w:noProof/>
                <w:color w:val="0C0C0C"/>
                <w:spacing w:val="-65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адміністративних</w:t>
            </w:r>
            <w:r w:rsidRPr="00994DC6">
              <w:rPr>
                <w:noProof/>
                <w:color w:val="0C0C0C"/>
                <w:spacing w:val="-2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послуг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1EA18" w14:textId="2E090641" w:rsidR="00994DC6" w:rsidRPr="00994DC6" w:rsidRDefault="00994DC6" w:rsidP="00994DC6">
            <w:pPr>
              <w:widowControl w:val="0"/>
              <w:shd w:val="clear" w:color="auto" w:fill="FFFFFF"/>
              <w:spacing w:after="40"/>
              <w:rPr>
                <w:noProof/>
                <w:color w:val="000000"/>
                <w:szCs w:val="20"/>
                <w:lang w:eastAsia="ru-RU"/>
              </w:rPr>
            </w:pP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Центр надання</w:t>
            </w:r>
            <w:r w:rsidRPr="00994DC6">
              <w:rPr>
                <w:noProof/>
                <w:color w:val="0C0C0C"/>
                <w:spacing w:val="1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адміністративних</w:t>
            </w:r>
            <w:r w:rsidRPr="00994DC6">
              <w:rPr>
                <w:noProof/>
                <w:color w:val="0C0C0C"/>
                <w:spacing w:val="-7"/>
                <w:sz w:val="22"/>
                <w:szCs w:val="20"/>
                <w:lang w:val="en-US"/>
              </w:rPr>
              <w:t xml:space="preserve"> </w:t>
            </w: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послуг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2E67F8" w14:textId="11D9CC00" w:rsidR="00994DC6" w:rsidRPr="00994DC6" w:rsidRDefault="00994DC6" w:rsidP="00994DC6">
            <w:pPr>
              <w:spacing w:after="40"/>
              <w:rPr>
                <w:noProof/>
                <w:szCs w:val="20"/>
              </w:rPr>
            </w:pPr>
            <w:r w:rsidRPr="00994DC6">
              <w:rPr>
                <w:noProof/>
                <w:color w:val="0C0C0C"/>
                <w:sz w:val="22"/>
                <w:szCs w:val="20"/>
                <w:lang w:val="en-US"/>
              </w:rPr>
              <w:t>В одноденний термін</w:t>
            </w:r>
          </w:p>
        </w:tc>
      </w:tr>
      <w:tr w:rsidR="008171A3" w:rsidRPr="004C53E0" w14:paraId="0076EB83" w14:textId="77777777" w:rsidTr="006A0E6D">
        <w:tc>
          <w:tcPr>
            <w:tcW w:w="513" w:type="dxa"/>
            <w:vMerge w:val="restart"/>
          </w:tcPr>
          <w:p w14:paraId="62532B72" w14:textId="2C02D06D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94DC6">
              <w:rPr>
                <w:color w:val="000000"/>
                <w:sz w:val="22"/>
                <w:szCs w:val="22"/>
                <w:lang w:eastAsia="ru-RU"/>
              </w:rPr>
              <w:t>1</w:t>
            </w:r>
            <w:r w:rsidRPr="003B32FF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329" w:type="dxa"/>
            <w:vMerge w:val="restart"/>
          </w:tcPr>
          <w:p w14:paraId="2BB6AA6D" w14:textId="4126C2BE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703" w:type="dxa"/>
          </w:tcPr>
          <w:p w14:paraId="19B4F4A9" w14:textId="4CC84544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870" w:type="dxa"/>
          </w:tcPr>
          <w:p w14:paraId="4E1AC1CC" w14:textId="5F67A227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63" w:type="dxa"/>
          </w:tcPr>
          <w:p w14:paraId="7389971B" w14:textId="4A7B5CCA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6A0E6D">
        <w:tc>
          <w:tcPr>
            <w:tcW w:w="513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329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703" w:type="dxa"/>
          </w:tcPr>
          <w:p w14:paraId="010F54DA" w14:textId="5243703B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870" w:type="dxa"/>
          </w:tcPr>
          <w:p w14:paraId="4436CDD7" w14:textId="4345F5D9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63" w:type="dxa"/>
          </w:tcPr>
          <w:p w14:paraId="0583961D" w14:textId="05609283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2B4CE40F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A8730C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3F4664D1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320E0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320E0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74C19759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320E02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320E02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</w:t>
      </w:r>
      <w:r w:rsidRPr="00BB0F40">
        <w:rPr>
          <w:bCs/>
          <w:i/>
          <w:color w:val="000000"/>
          <w:sz w:val="22"/>
          <w:szCs w:val="22"/>
          <w:lang w:eastAsia="ru-RU"/>
        </w:rPr>
        <w:lastRenderedPageBreak/>
        <w:t>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ECA9" w14:textId="77777777" w:rsidR="00B567E1" w:rsidRDefault="00B567E1" w:rsidP="00F14B31">
      <w:r>
        <w:separator/>
      </w:r>
    </w:p>
  </w:endnote>
  <w:endnote w:type="continuationSeparator" w:id="0">
    <w:p w14:paraId="4D6C0CD7" w14:textId="77777777" w:rsidR="00B567E1" w:rsidRDefault="00B567E1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077F" w14:textId="77777777" w:rsidR="00B567E1" w:rsidRDefault="00B567E1" w:rsidP="00F14B31">
      <w:r>
        <w:separator/>
      </w:r>
    </w:p>
  </w:footnote>
  <w:footnote w:type="continuationSeparator" w:id="0">
    <w:p w14:paraId="6AF9E1E8" w14:textId="77777777" w:rsidR="00B567E1" w:rsidRDefault="00B567E1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41832"/>
    <w:rsid w:val="001E14BA"/>
    <w:rsid w:val="001F7308"/>
    <w:rsid w:val="00224EC2"/>
    <w:rsid w:val="002A6033"/>
    <w:rsid w:val="00320E02"/>
    <w:rsid w:val="003310DA"/>
    <w:rsid w:val="003845F9"/>
    <w:rsid w:val="003B0416"/>
    <w:rsid w:val="003B32FF"/>
    <w:rsid w:val="00540BEE"/>
    <w:rsid w:val="00546157"/>
    <w:rsid w:val="005F1472"/>
    <w:rsid w:val="006508DD"/>
    <w:rsid w:val="00666C11"/>
    <w:rsid w:val="0069309C"/>
    <w:rsid w:val="006A0E6D"/>
    <w:rsid w:val="006B28E2"/>
    <w:rsid w:val="006F18BE"/>
    <w:rsid w:val="00732070"/>
    <w:rsid w:val="007802C9"/>
    <w:rsid w:val="008171A3"/>
    <w:rsid w:val="00833743"/>
    <w:rsid w:val="008376DA"/>
    <w:rsid w:val="008D67A4"/>
    <w:rsid w:val="008E65A0"/>
    <w:rsid w:val="009311CA"/>
    <w:rsid w:val="00936109"/>
    <w:rsid w:val="00953E29"/>
    <w:rsid w:val="00953E3C"/>
    <w:rsid w:val="00994DC6"/>
    <w:rsid w:val="009C3550"/>
    <w:rsid w:val="009D4303"/>
    <w:rsid w:val="009E1DE4"/>
    <w:rsid w:val="00A15ACC"/>
    <w:rsid w:val="00A268F0"/>
    <w:rsid w:val="00A36792"/>
    <w:rsid w:val="00A8730C"/>
    <w:rsid w:val="00A94ABB"/>
    <w:rsid w:val="00B47EC2"/>
    <w:rsid w:val="00B567E1"/>
    <w:rsid w:val="00B76711"/>
    <w:rsid w:val="00BB0F40"/>
    <w:rsid w:val="00C550AE"/>
    <w:rsid w:val="00C66056"/>
    <w:rsid w:val="00CA039A"/>
    <w:rsid w:val="00D36CC0"/>
    <w:rsid w:val="00D608FE"/>
    <w:rsid w:val="00E3133F"/>
    <w:rsid w:val="00E54DA0"/>
    <w:rsid w:val="00E725D6"/>
    <w:rsid w:val="00E77830"/>
    <w:rsid w:val="00EB01EA"/>
    <w:rsid w:val="00EC5C2D"/>
    <w:rsid w:val="00ED7A2F"/>
    <w:rsid w:val="00F14B31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customStyle="1" w:styleId="TableParagraph">
    <w:name w:val="Table Paragraph"/>
    <w:basedOn w:val="a"/>
    <w:uiPriority w:val="1"/>
    <w:qFormat/>
    <w:rsid w:val="006A0E6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4639</Words>
  <Characters>2645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22</cp:revision>
  <dcterms:created xsi:type="dcterms:W3CDTF">2021-10-04T15:01:00Z</dcterms:created>
  <dcterms:modified xsi:type="dcterms:W3CDTF">2025-12-01T17:37:00Z</dcterms:modified>
</cp:coreProperties>
</file>