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88DFD" w14:textId="77777777" w:rsidR="00FE6154" w:rsidRPr="00403AA7" w:rsidRDefault="005C7990" w:rsidP="00C42332">
      <w:pPr>
        <w:pStyle w:val="a5"/>
        <w:jc w:val="both"/>
        <w:rPr>
          <w:rStyle w:val="a4"/>
          <w:rFonts w:ascii="Arial" w:hAnsi="Arial" w:cs="Arial"/>
          <w:color w:val="4B4B4B"/>
          <w:sz w:val="20"/>
          <w:szCs w:val="20"/>
          <w:lang w:val="uk-UA"/>
        </w:rPr>
      </w:pPr>
      <w:r w:rsidRPr="00403AA7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Pr="00403AA7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Pr="00403AA7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="00FE6154" w:rsidRPr="00403AA7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="00FE6154" w:rsidRPr="00403AA7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="00FE6154" w:rsidRPr="00403AA7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="00FE6154" w:rsidRPr="00403AA7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</w:p>
    <w:p w14:paraId="3D08B522" w14:textId="5F03271B" w:rsidR="0014334B" w:rsidRPr="0014334B" w:rsidRDefault="0014334B" w:rsidP="0014334B">
      <w:pPr>
        <w:pStyle w:val="rvps2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Style w:val="rvts7"/>
          <w:color w:val="000000"/>
          <w:sz w:val="28"/>
          <w:szCs w:val="28"/>
        </w:rPr>
      </w:pPr>
      <w:r w:rsidRPr="0014334B">
        <w:rPr>
          <w:rStyle w:val="rvts7"/>
          <w:color w:val="000000"/>
          <w:sz w:val="28"/>
          <w:szCs w:val="28"/>
        </w:rPr>
        <w:t>Додаток</w:t>
      </w:r>
      <w:r>
        <w:rPr>
          <w:rStyle w:val="rvts7"/>
          <w:color w:val="000000"/>
          <w:sz w:val="28"/>
          <w:szCs w:val="28"/>
        </w:rPr>
        <w:t xml:space="preserve"> 1</w:t>
      </w:r>
      <w:r>
        <w:rPr>
          <w:rStyle w:val="rvts7"/>
          <w:color w:val="000000"/>
          <w:sz w:val="28"/>
          <w:szCs w:val="28"/>
        </w:rPr>
        <w:br/>
        <w:t xml:space="preserve">до положення </w:t>
      </w:r>
      <w:r w:rsidRPr="0014334B">
        <w:rPr>
          <w:rStyle w:val="rvts7"/>
          <w:color w:val="000000"/>
          <w:sz w:val="28"/>
          <w:szCs w:val="28"/>
        </w:rPr>
        <w:t>про управління культури, сім’ї та молоді Броварської міської ради Броварського району Київської області</w:t>
      </w:r>
    </w:p>
    <w:p w14:paraId="1219B537" w14:textId="77777777" w:rsidR="0014334B" w:rsidRPr="0014334B" w:rsidRDefault="0014334B" w:rsidP="0014334B">
      <w:pPr>
        <w:pStyle w:val="rvps2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Style w:val="rvts7"/>
          <w:color w:val="000000"/>
          <w:sz w:val="28"/>
          <w:szCs w:val="28"/>
        </w:rPr>
      </w:pPr>
      <w:r w:rsidRPr="0014334B">
        <w:rPr>
          <w:rStyle w:val="rvts7"/>
          <w:color w:val="000000"/>
          <w:sz w:val="28"/>
          <w:szCs w:val="28"/>
        </w:rPr>
        <w:t>ЗАТВЕРДЖЕНО</w:t>
      </w:r>
    </w:p>
    <w:p w14:paraId="7F49CCFA" w14:textId="77777777" w:rsidR="0014334B" w:rsidRPr="0014334B" w:rsidRDefault="0014334B" w:rsidP="0014334B">
      <w:pPr>
        <w:pStyle w:val="rvps2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Style w:val="rvts7"/>
          <w:color w:val="000000"/>
          <w:sz w:val="28"/>
          <w:szCs w:val="28"/>
        </w:rPr>
      </w:pPr>
      <w:r w:rsidRPr="0014334B">
        <w:rPr>
          <w:rStyle w:val="rvts7"/>
          <w:color w:val="000000"/>
          <w:sz w:val="28"/>
          <w:szCs w:val="28"/>
        </w:rPr>
        <w:t>рішення Броварської міської ради</w:t>
      </w:r>
    </w:p>
    <w:p w14:paraId="4D499665" w14:textId="77777777" w:rsidR="0014334B" w:rsidRPr="0014334B" w:rsidRDefault="0014334B" w:rsidP="0014334B">
      <w:pPr>
        <w:pStyle w:val="rvps2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Style w:val="rvts7"/>
          <w:color w:val="000000"/>
          <w:sz w:val="28"/>
          <w:szCs w:val="28"/>
        </w:rPr>
      </w:pPr>
      <w:r w:rsidRPr="0014334B">
        <w:rPr>
          <w:rStyle w:val="rvts7"/>
          <w:color w:val="000000"/>
          <w:sz w:val="28"/>
          <w:szCs w:val="28"/>
        </w:rPr>
        <w:t>Броварського району</w:t>
      </w:r>
    </w:p>
    <w:p w14:paraId="1B1B7909" w14:textId="77777777" w:rsidR="0014334B" w:rsidRPr="0014334B" w:rsidRDefault="0014334B" w:rsidP="0014334B">
      <w:pPr>
        <w:pStyle w:val="rvps2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Style w:val="rvts7"/>
          <w:color w:val="000000"/>
          <w:sz w:val="28"/>
          <w:szCs w:val="28"/>
        </w:rPr>
      </w:pPr>
      <w:r w:rsidRPr="0014334B">
        <w:rPr>
          <w:rStyle w:val="rvts7"/>
          <w:color w:val="000000"/>
          <w:sz w:val="28"/>
          <w:szCs w:val="28"/>
        </w:rPr>
        <w:t>Київської області</w:t>
      </w:r>
    </w:p>
    <w:p w14:paraId="1D347AAD" w14:textId="07FF07AB" w:rsidR="009D3CC6" w:rsidRPr="0014334B" w:rsidRDefault="0014334B" w:rsidP="0014334B">
      <w:pPr>
        <w:pStyle w:val="rvps2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Style w:val="rvts7"/>
          <w:color w:val="000000"/>
          <w:sz w:val="28"/>
          <w:szCs w:val="28"/>
        </w:rPr>
      </w:pPr>
      <w:r w:rsidRPr="0014334B">
        <w:rPr>
          <w:rStyle w:val="rvts7"/>
          <w:color w:val="000000"/>
          <w:sz w:val="28"/>
          <w:szCs w:val="28"/>
        </w:rPr>
        <w:t>від  __________2022 року №_________</w:t>
      </w:r>
    </w:p>
    <w:p w14:paraId="0152F540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</w:p>
    <w:p w14:paraId="669746C7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548338C7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49261298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54A42510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382EBA78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73B45765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6889BAAB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06CB316E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 w:rsidRPr="00403AA7">
        <w:rPr>
          <w:rStyle w:val="rvts7"/>
          <w:b/>
          <w:color w:val="000000"/>
          <w:sz w:val="28"/>
          <w:szCs w:val="28"/>
        </w:rPr>
        <w:t>ПОЛОЖЕННЯ</w:t>
      </w:r>
    </w:p>
    <w:p w14:paraId="3C33ED60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28"/>
          <w:highlight w:val="cyan"/>
        </w:rPr>
      </w:pPr>
    </w:p>
    <w:p w14:paraId="2F26605B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28"/>
          <w:highlight w:val="cyan"/>
        </w:rPr>
      </w:pPr>
    </w:p>
    <w:p w14:paraId="59CDB108" w14:textId="5323B039" w:rsidR="009D3CC6" w:rsidRPr="0085446D" w:rsidRDefault="0085446D" w:rsidP="0085446D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>
        <w:rPr>
          <w:rStyle w:val="rvts7"/>
          <w:b/>
          <w:color w:val="000000"/>
          <w:sz w:val="28"/>
          <w:szCs w:val="28"/>
        </w:rPr>
        <w:t>п</w:t>
      </w:r>
      <w:r w:rsidRPr="00403AA7">
        <w:rPr>
          <w:rStyle w:val="rvts7"/>
          <w:b/>
          <w:color w:val="000000"/>
          <w:sz w:val="28"/>
          <w:szCs w:val="28"/>
        </w:rPr>
        <w:t>ро відділ культури</w:t>
      </w:r>
      <w:r w:rsidRPr="00403AA7">
        <w:rPr>
          <w:rStyle w:val="rvts7"/>
          <w:b/>
          <w:color w:val="000000"/>
          <w:sz w:val="28"/>
          <w:szCs w:val="28"/>
        </w:rPr>
        <w:br/>
        <w:t xml:space="preserve">управління культури, </w:t>
      </w:r>
      <w:proofErr w:type="spellStart"/>
      <w:r w:rsidRPr="00403AA7">
        <w:rPr>
          <w:rStyle w:val="rvts7"/>
          <w:b/>
          <w:color w:val="000000"/>
          <w:sz w:val="28"/>
          <w:szCs w:val="28"/>
        </w:rPr>
        <w:t>сімʼї</w:t>
      </w:r>
      <w:proofErr w:type="spellEnd"/>
      <w:r w:rsidRPr="00403AA7">
        <w:rPr>
          <w:rStyle w:val="rvts7"/>
          <w:b/>
          <w:color w:val="000000"/>
          <w:sz w:val="28"/>
          <w:szCs w:val="28"/>
        </w:rPr>
        <w:t xml:space="preserve"> та молоді</w:t>
      </w:r>
    </w:p>
    <w:p w14:paraId="7B2D3A06" w14:textId="22E1D0A0" w:rsidR="000F22FC" w:rsidRPr="00403AA7" w:rsidRDefault="0085446D" w:rsidP="0085446D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 w:rsidRPr="00403AA7">
        <w:rPr>
          <w:rStyle w:val="rvts7"/>
          <w:b/>
          <w:color w:val="000000"/>
          <w:sz w:val="28"/>
          <w:szCs w:val="28"/>
        </w:rPr>
        <w:t>Броварської міської ради</w:t>
      </w:r>
      <w:r>
        <w:rPr>
          <w:rStyle w:val="rvts7"/>
          <w:b/>
          <w:color w:val="000000"/>
          <w:sz w:val="28"/>
          <w:szCs w:val="28"/>
        </w:rPr>
        <w:t xml:space="preserve"> </w:t>
      </w:r>
      <w:r w:rsidRPr="00403AA7">
        <w:rPr>
          <w:rStyle w:val="rvts7"/>
          <w:b/>
          <w:color w:val="000000"/>
          <w:sz w:val="28"/>
          <w:szCs w:val="28"/>
        </w:rPr>
        <w:t xml:space="preserve">Броварського району </w:t>
      </w:r>
      <w:r>
        <w:rPr>
          <w:rStyle w:val="rvts7"/>
          <w:b/>
          <w:color w:val="000000"/>
          <w:sz w:val="28"/>
          <w:szCs w:val="28"/>
        </w:rPr>
        <w:t>К</w:t>
      </w:r>
      <w:r w:rsidRPr="00403AA7">
        <w:rPr>
          <w:rStyle w:val="rvts7"/>
          <w:b/>
          <w:color w:val="000000"/>
          <w:sz w:val="28"/>
          <w:szCs w:val="28"/>
        </w:rPr>
        <w:t xml:space="preserve">иївської області </w:t>
      </w:r>
    </w:p>
    <w:p w14:paraId="605E50D0" w14:textId="77777777" w:rsidR="000F22FC" w:rsidRPr="00403AA7" w:rsidRDefault="000F22FC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1D4F187A" w14:textId="77777777" w:rsidR="000F22FC" w:rsidRPr="00403AA7" w:rsidRDefault="000F22FC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7E6ABCC9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0"/>
          <w:szCs w:val="28"/>
        </w:rPr>
      </w:pPr>
    </w:p>
    <w:p w14:paraId="5FD95B43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both"/>
        <w:rPr>
          <w:b/>
          <w:color w:val="000000"/>
          <w:sz w:val="28"/>
          <w:szCs w:val="28"/>
          <w:highlight w:val="cyan"/>
        </w:rPr>
      </w:pPr>
      <w:r w:rsidRPr="00403AA7">
        <w:rPr>
          <w:b/>
          <w:color w:val="000000"/>
          <w:sz w:val="28"/>
          <w:szCs w:val="28"/>
          <w:highlight w:val="cyan"/>
        </w:rPr>
        <w:br/>
      </w:r>
    </w:p>
    <w:p w14:paraId="308EF714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77A976A8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3B39F44E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395E361E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5BA9DEA3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1ECEFB38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05884B52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58BE3033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134C0333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662379DE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7A071848" w14:textId="4C0D4B3D" w:rsidR="009D3CC6" w:rsidRDefault="009D3CC6" w:rsidP="000F22FC">
      <w:pPr>
        <w:pStyle w:val="rvps12"/>
        <w:shd w:val="clear" w:color="auto" w:fill="FFFFFF"/>
        <w:spacing w:before="0" w:beforeAutospacing="0" w:after="0" w:afterAutospacing="0"/>
        <w:rPr>
          <w:rStyle w:val="rvts7"/>
          <w:b/>
          <w:color w:val="000000"/>
          <w:sz w:val="28"/>
          <w:szCs w:val="28"/>
        </w:rPr>
      </w:pPr>
    </w:p>
    <w:p w14:paraId="14EDD3E6" w14:textId="77777777" w:rsidR="0085446D" w:rsidRDefault="0085446D" w:rsidP="00F45F20">
      <w:pPr>
        <w:pStyle w:val="rvps1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</w:rPr>
      </w:pPr>
    </w:p>
    <w:p w14:paraId="500C3C30" w14:textId="71AB6CB8" w:rsidR="00F45F20" w:rsidRDefault="00F45F20" w:rsidP="00F45F20">
      <w:pPr>
        <w:pStyle w:val="rvps1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м. Бровари</w:t>
      </w:r>
    </w:p>
    <w:p w14:paraId="03D80E18" w14:textId="0E7F4378" w:rsidR="008B3263" w:rsidRDefault="000F22FC" w:rsidP="00F45F20">
      <w:pPr>
        <w:pStyle w:val="rvps1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  <w:r w:rsidRPr="00403AA7">
        <w:rPr>
          <w:rStyle w:val="rvts7"/>
          <w:color w:val="000000"/>
          <w:sz w:val="28"/>
          <w:szCs w:val="28"/>
        </w:rPr>
        <w:t>202</w:t>
      </w:r>
      <w:r w:rsidR="004E33AA" w:rsidRPr="00403AA7">
        <w:rPr>
          <w:rStyle w:val="rvts7"/>
          <w:color w:val="000000"/>
          <w:sz w:val="28"/>
          <w:szCs w:val="28"/>
        </w:rPr>
        <w:t xml:space="preserve">2 </w:t>
      </w:r>
      <w:r w:rsidRPr="00403AA7">
        <w:rPr>
          <w:rStyle w:val="rvts7"/>
          <w:color w:val="000000"/>
          <w:sz w:val="28"/>
          <w:szCs w:val="28"/>
        </w:rPr>
        <w:t>р</w:t>
      </w:r>
      <w:r w:rsidR="00F45F20">
        <w:rPr>
          <w:rStyle w:val="rvts7"/>
          <w:color w:val="000000"/>
          <w:sz w:val="28"/>
          <w:szCs w:val="28"/>
        </w:rPr>
        <w:t>ік</w:t>
      </w:r>
    </w:p>
    <w:p w14:paraId="3185AC95" w14:textId="77777777" w:rsidR="0085446D" w:rsidRPr="0085446D" w:rsidRDefault="0085446D" w:rsidP="0085446D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a4"/>
          <w:bCs w:val="0"/>
          <w:color w:val="000000"/>
          <w:sz w:val="28"/>
          <w:szCs w:val="28"/>
        </w:rPr>
      </w:pPr>
    </w:p>
    <w:p w14:paraId="12A16FFC" w14:textId="77777777" w:rsidR="002B000D" w:rsidRPr="00403AA7" w:rsidRDefault="002B000D" w:rsidP="00FE6154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lastRenderedPageBreak/>
        <w:t>І. ЗАГАЛЬНІ ПОЛОЖЕННЯ</w:t>
      </w:r>
    </w:p>
    <w:p w14:paraId="5651D20A" w14:textId="77777777" w:rsidR="00FE6154" w:rsidRPr="00403AA7" w:rsidRDefault="00FE6154" w:rsidP="00FE615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72636B" w14:textId="127627C2" w:rsidR="002B000D" w:rsidRPr="00403AA7" w:rsidRDefault="002B000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 </w:t>
      </w:r>
      <w:r w:rsidR="001B6756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культури, </w:t>
      </w:r>
      <w:proofErr w:type="spellStart"/>
      <w:r w:rsidR="001B6756" w:rsidRPr="00403AA7">
        <w:rPr>
          <w:rFonts w:ascii="Times New Roman" w:hAnsi="Times New Roman" w:cs="Times New Roman"/>
          <w:sz w:val="28"/>
          <w:szCs w:val="28"/>
          <w:lang w:val="uk-UA"/>
        </w:rPr>
        <w:t>сімʼї</w:t>
      </w:r>
      <w:proofErr w:type="spellEnd"/>
      <w:r w:rsidR="001B6756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та молоді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</w:t>
      </w:r>
      <w:r w:rsidR="000F22FC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="005C7990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B62CE" w:rsidRPr="00403AA7">
        <w:rPr>
          <w:rFonts w:ascii="Times New Roman" w:hAnsi="Times New Roman" w:cs="Times New Roman"/>
          <w:sz w:val="28"/>
          <w:szCs w:val="28"/>
          <w:lang w:val="uk-UA"/>
        </w:rPr>
        <w:t>далі -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Відділ) є </w:t>
      </w:r>
      <w:r w:rsidR="001B6756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структурним підрозділом Управління культури, </w:t>
      </w:r>
      <w:proofErr w:type="spellStart"/>
      <w:r w:rsidR="001B6756" w:rsidRPr="00403AA7">
        <w:rPr>
          <w:rFonts w:ascii="Times New Roman" w:hAnsi="Times New Roman" w:cs="Times New Roman"/>
          <w:sz w:val="28"/>
          <w:szCs w:val="28"/>
          <w:lang w:val="uk-UA"/>
        </w:rPr>
        <w:t>сімʼї</w:t>
      </w:r>
      <w:proofErr w:type="spellEnd"/>
      <w:r w:rsidR="001B6756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та молоді (далі - Управління)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, що забезпечує реалізацію державної політики з питань культури, національностей та релігій, здійснює управлінські функції в дорученій йому сфері, несе відповідальність за її стан і розвиток (в сфері бібліотечної</w:t>
      </w:r>
      <w:r w:rsidR="00D16672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та клубної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справи, естетичного виховання, охорони культурної спадщини) на території </w:t>
      </w:r>
      <w:r w:rsidR="003E3F38" w:rsidRPr="00403AA7">
        <w:rPr>
          <w:rFonts w:ascii="Times New Roman" w:hAnsi="Times New Roman" w:cs="Times New Roman"/>
          <w:sz w:val="28"/>
          <w:szCs w:val="28"/>
          <w:lang w:val="uk-UA"/>
        </w:rPr>
        <w:t>Броварської міської територіальної громади</w:t>
      </w:r>
      <w:r w:rsidR="008B3263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(далі - територіальна громада)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62CE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A5CAC28" w14:textId="77777777" w:rsidR="00FE6154" w:rsidRPr="00403AA7" w:rsidRDefault="00FE6154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70453B6B" w14:textId="1AB8E877" w:rsidR="002B000D" w:rsidRPr="00403AA7" w:rsidRDefault="002B000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У своїй діяльності Відділ керується Конституцією України, </w:t>
      </w:r>
      <w:r w:rsidR="000F22FC" w:rsidRPr="00403AA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аконами України, </w:t>
      </w:r>
      <w:r w:rsidR="000B62CE" w:rsidRPr="00403AA7">
        <w:rPr>
          <w:rFonts w:ascii="Times New Roman" w:hAnsi="Times New Roman" w:cs="Times New Roman"/>
          <w:sz w:val="28"/>
          <w:szCs w:val="28"/>
          <w:lang w:val="uk-UA"/>
        </w:rPr>
        <w:t>актами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України, постановами Кабінету Міністрів України, </w:t>
      </w:r>
      <w:r w:rsidR="000B62CE" w:rsidRPr="00403AA7">
        <w:rPr>
          <w:rFonts w:ascii="Times New Roman" w:hAnsi="Times New Roman" w:cs="Times New Roman"/>
          <w:sz w:val="28"/>
          <w:szCs w:val="28"/>
          <w:lang w:val="uk-UA"/>
        </w:rPr>
        <w:t>наказами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культури України, іншими нормативними документами органів державної влади і місцевого самоврядування, рішеннями </w:t>
      </w:r>
      <w:r w:rsidR="000B62CE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3E3F38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комітету, розпорядженнями міського голови</w:t>
      </w:r>
      <w:r w:rsidR="000B62CE" w:rsidRPr="00403AA7">
        <w:rPr>
          <w:rFonts w:ascii="Times New Roman" w:hAnsi="Times New Roman" w:cs="Times New Roman"/>
          <w:sz w:val="28"/>
          <w:szCs w:val="28"/>
          <w:lang w:val="uk-UA"/>
        </w:rPr>
        <w:t>, прийнятими в межах їх повноважень, а також цим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Положенням.</w:t>
      </w:r>
    </w:p>
    <w:p w14:paraId="2B055D40" w14:textId="77777777" w:rsidR="00FE6154" w:rsidRPr="00403AA7" w:rsidRDefault="00D56122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У межах своїх повноважень </w:t>
      </w:r>
      <w:r w:rsidR="000F22FC" w:rsidRPr="00403AA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ідділ організовує виконання актів чинного законодавства України з питань культури і здійснює систематичний контроль за їх реалізацією.</w:t>
      </w:r>
    </w:p>
    <w:p w14:paraId="204EAD46" w14:textId="4B8BADE8" w:rsidR="00FE6154" w:rsidRPr="00403AA7" w:rsidRDefault="00FE6154" w:rsidP="00C42332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14:paraId="54233FF0" w14:textId="77777777" w:rsidR="00FE6154" w:rsidRPr="00403AA7" w:rsidRDefault="00FE6154" w:rsidP="00C42332">
      <w:pPr>
        <w:pStyle w:val="a5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14:paraId="6758CF13" w14:textId="17499A5F" w:rsidR="00D16672" w:rsidRPr="00403AA7" w:rsidRDefault="00D16672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03AA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Відділ у межах своєї компетенції забезпечує реалізацію державної політики у сфері культури та мистецтв, бібліотечної та клубної справи, охорони культурної спадщини, державної </w:t>
      </w:r>
      <w:proofErr w:type="spellStart"/>
      <w:r w:rsidRPr="00403AA7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політики, національної музейної політики, релігії, міжнаціональних відносин, захисту прав національних меншин та прав громадян на свободу світогляду і віросповідання </w:t>
      </w:r>
      <w:r w:rsidR="00963D1F" w:rsidRPr="00403AA7">
        <w:rPr>
          <w:rFonts w:ascii="Times New Roman" w:hAnsi="Times New Roman" w:cs="Times New Roman"/>
          <w:sz w:val="28"/>
          <w:szCs w:val="28"/>
          <w:lang w:val="uk-UA"/>
        </w:rPr>
        <w:t>в межах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910" w:rsidRPr="00403AA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50CF387" w14:textId="77777777" w:rsidR="00FE6154" w:rsidRPr="00403AA7" w:rsidRDefault="00FE6154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14:paraId="6CE763E6" w14:textId="0E42C623" w:rsidR="00FE6154" w:rsidRPr="00403AA7" w:rsidRDefault="00D16672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03AA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Терміни, що використовуються в цьому Положенні, вживаються у значеннях, наведених у </w:t>
      </w:r>
      <w:r w:rsidR="008B3263" w:rsidRPr="00403AA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аконах України «Про культуру», «Про </w:t>
      </w:r>
      <w:r w:rsidR="00FB339A" w:rsidRPr="00403AA7">
        <w:rPr>
          <w:rFonts w:ascii="Times New Roman" w:hAnsi="Times New Roman" w:cs="Times New Roman"/>
          <w:sz w:val="28"/>
          <w:szCs w:val="28"/>
          <w:lang w:val="uk-UA"/>
        </w:rPr>
        <w:t>театри і театральну справу», «Про музеї і музейну справу», «Про бібліотеки і бібліотечну справу», «Про охорону культурної спадщини», «Про охорону археологічної спадщини», «Про місцеве самоврядування в Україні», «Про свободу совісті та релігійні організації», «Про національні меншини в Україні», інших нормативно-правових актах.</w:t>
      </w:r>
    </w:p>
    <w:p w14:paraId="03F050F1" w14:textId="77777777" w:rsidR="00D16672" w:rsidRPr="00403AA7" w:rsidRDefault="00FB339A" w:rsidP="00C42332">
      <w:pPr>
        <w:pStyle w:val="a5"/>
        <w:jc w:val="both"/>
        <w:rPr>
          <w:rFonts w:ascii="Times New Roman" w:hAnsi="Times New Roman" w:cs="Times New Roman"/>
          <w:sz w:val="10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55DCDB2" w14:textId="77C2E73B" w:rsidR="002B000D" w:rsidRPr="00403AA7" w:rsidRDefault="00FE6154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03AA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B339A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7B89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</w:t>
      </w:r>
      <w:r w:rsidR="008B2579" w:rsidRPr="00403AA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B7B89" w:rsidRPr="00403AA7">
        <w:rPr>
          <w:rFonts w:ascii="Times New Roman" w:hAnsi="Times New Roman" w:cs="Times New Roman"/>
          <w:sz w:val="28"/>
          <w:szCs w:val="28"/>
          <w:lang w:val="uk-UA"/>
        </w:rPr>
        <w:t>ідділу є посадовими особами місцевого самоврядування. На працівників Відділу поширюється дія Закону України «Про службу в органах місцевого самоврядування».</w:t>
      </w:r>
    </w:p>
    <w:p w14:paraId="6AA8FC94" w14:textId="77777777" w:rsidR="00F50866" w:rsidRPr="00403AA7" w:rsidRDefault="00F50866" w:rsidP="00C42332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34C1654" w14:textId="7FD8F6AE" w:rsidR="00F45F20" w:rsidRPr="009C2D83" w:rsidRDefault="00F50866" w:rsidP="009C2D83">
      <w:pPr>
        <w:tabs>
          <w:tab w:val="left" w:pos="0"/>
        </w:tabs>
        <w:spacing w:after="24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03AA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Повне найменування Відділу – Відділ культури </w:t>
      </w:r>
      <w:r w:rsidR="00DC1B95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культури, </w:t>
      </w:r>
      <w:proofErr w:type="spellStart"/>
      <w:r w:rsidR="00DC1B95" w:rsidRPr="00403AA7">
        <w:rPr>
          <w:rFonts w:ascii="Times New Roman" w:hAnsi="Times New Roman" w:cs="Times New Roman"/>
          <w:sz w:val="28"/>
          <w:szCs w:val="28"/>
          <w:lang w:val="uk-UA"/>
        </w:rPr>
        <w:t>сімʼї</w:t>
      </w:r>
      <w:proofErr w:type="spellEnd"/>
      <w:r w:rsidR="00DC1B95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та молоді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Київської області. Скорочене найменування Відділу – Відділ культури </w:t>
      </w:r>
      <w:r w:rsidR="00DC1B95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УКСМ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БМР БР КО.</w:t>
      </w:r>
    </w:p>
    <w:p w14:paraId="59017625" w14:textId="77777777" w:rsidR="00F45F20" w:rsidRDefault="00F45F20" w:rsidP="001223A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14:paraId="793EBE5D" w14:textId="77777777" w:rsidR="002B000D" w:rsidRPr="00403AA7" w:rsidRDefault="002B000D" w:rsidP="001223A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ІІ. ЗАВДАННЯ ТА ФУНКЦІЇ ВІДДІЛУ</w:t>
      </w:r>
    </w:p>
    <w:p w14:paraId="7719DDDC" w14:textId="77777777" w:rsidR="00C93041" w:rsidRPr="00403AA7" w:rsidRDefault="00C93041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3661264D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Завдання</w:t>
      </w:r>
      <w:r w:rsidR="00A54C5C" w:rsidRPr="00403AA7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DB5D5C" w:rsidRPr="00403AA7">
        <w:rPr>
          <w:rFonts w:ascii="Times New Roman" w:hAnsi="Times New Roman" w:cs="Times New Roman"/>
          <w:sz w:val="28"/>
          <w:szCs w:val="28"/>
          <w:lang w:val="uk-UA"/>
        </w:rPr>
        <w:t>, відповідно до покладених на нього повноважень, в галузі культури та з питань національностей і релігій є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80728AC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14:paraId="55B01A03" w14:textId="025980F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.1.1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Реалізація державної політики</w:t>
      </w:r>
      <w:r w:rsidR="00DB5D5C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культури, національностей та релігій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, охорони культурної спадщини, а також державної </w:t>
      </w:r>
      <w:proofErr w:type="spellStart"/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політики.</w:t>
      </w:r>
    </w:p>
    <w:p w14:paraId="5FE2C286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194D7BEE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.1.2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Здійснення контролю за дотриманням законодавства України з питань культури, мистецтв, охорони культурної спадщини.</w:t>
      </w:r>
    </w:p>
    <w:p w14:paraId="4C98067E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7F3DEFFA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.1.3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Створення сприятливих умов для розвитку і функціонування української мови в суспільному житті, збереження та розвитку етнічної, </w:t>
      </w:r>
      <w:proofErr w:type="spellStart"/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і культурної самобутності національних меншин, які проживають в місті.</w:t>
      </w:r>
    </w:p>
    <w:p w14:paraId="062C52B8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6D6E0AEC" w14:textId="658994FD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.1.4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Сприяння підготовці, перепідготовці та підвищенню кваліфікації працівників закладів культури, підпорядкованих </w:t>
      </w:r>
      <w:r w:rsidR="000814EB" w:rsidRPr="00403AA7">
        <w:rPr>
          <w:rFonts w:ascii="Times New Roman" w:hAnsi="Times New Roman" w:cs="Times New Roman"/>
          <w:sz w:val="28"/>
          <w:szCs w:val="28"/>
          <w:lang w:val="uk-UA"/>
        </w:rPr>
        <w:t>Управлінню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A5F4C6" w14:textId="77777777" w:rsidR="001223A3" w:rsidRPr="00403AA7" w:rsidRDefault="001223A3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46AC1F47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.1.5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Забезпечення, у межах наданих повноважень, доступності позашкільної мистецької освіти.</w:t>
      </w:r>
    </w:p>
    <w:p w14:paraId="5438CE58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2250E0DC" w14:textId="7B7A70BE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.1.6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Вирішення питань про надання неповнолітнім, студентам, пенсіонерам та</w:t>
      </w:r>
      <w:r w:rsidR="000B0423" w:rsidRPr="000B0423">
        <w:rPr>
          <w:rFonts w:ascii="Times New Roman" w:hAnsi="Times New Roman" w:cs="Times New Roman"/>
          <w:sz w:val="28"/>
          <w:szCs w:val="28"/>
        </w:rPr>
        <w:t xml:space="preserve"> </w:t>
      </w:r>
      <w:r w:rsidR="000B0423">
        <w:rPr>
          <w:rFonts w:ascii="Times New Roman" w:hAnsi="Times New Roman" w:cs="Times New Roman"/>
          <w:sz w:val="28"/>
          <w:szCs w:val="28"/>
          <w:lang w:val="uk-UA"/>
        </w:rPr>
        <w:t>особам з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інвалід</w:t>
      </w:r>
      <w:r w:rsidR="000B0423">
        <w:rPr>
          <w:rFonts w:ascii="Times New Roman" w:hAnsi="Times New Roman" w:cs="Times New Roman"/>
          <w:sz w:val="28"/>
          <w:szCs w:val="28"/>
          <w:lang w:val="uk-UA"/>
        </w:rPr>
        <w:t>ністю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права на безкоштовне та пільгове користування закладами культури, підпорядкованими </w:t>
      </w:r>
      <w:r w:rsidR="001637A6" w:rsidRPr="00403AA7">
        <w:rPr>
          <w:rFonts w:ascii="Times New Roman" w:hAnsi="Times New Roman" w:cs="Times New Roman"/>
          <w:sz w:val="28"/>
          <w:szCs w:val="28"/>
          <w:lang w:val="uk-UA"/>
        </w:rPr>
        <w:t>Управлінню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CF1810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0ADAE3E0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.1.7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Вирішення питань звільнення від плати за навчання в школах естетичного виховання дітей </w:t>
      </w:r>
      <w:r w:rsidR="008B3263" w:rsidRPr="00403AA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5A0310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відповідно до Положення про плату за навчання.</w:t>
      </w:r>
    </w:p>
    <w:p w14:paraId="0A64B57C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549316DC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.1.8.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Сприяння захисту прав і законних інтересів суб’єктів діяльності в галузі культури </w:t>
      </w:r>
      <w:r w:rsidR="008B3263" w:rsidRPr="00403AA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E0D455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313E95A0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.1.9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Забезпечення реалізації прав громадян на свободу художньої творчості, вільного розвитку культурно-мистецьких процесів, доступності всіх видів культурних послуг та культурної діяльності для кожного громадянина в межах повноважень Відділу.</w:t>
      </w:r>
    </w:p>
    <w:p w14:paraId="48FEDF4F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74C9BEC6" w14:textId="77777777" w:rsidR="00476AA5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93041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.1.10</w:t>
      </w:r>
      <w:r w:rsidR="00476AA5" w:rsidRPr="00403AA7">
        <w:rPr>
          <w:rFonts w:ascii="Times New Roman" w:hAnsi="Times New Roman" w:cs="Times New Roman"/>
          <w:sz w:val="28"/>
          <w:szCs w:val="28"/>
          <w:lang w:val="uk-UA"/>
        </w:rPr>
        <w:t>. Організація та проведення в установленому порядку конференці</w:t>
      </w:r>
      <w:r w:rsidR="00823617" w:rsidRPr="00403AA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76AA5" w:rsidRPr="00403AA7">
        <w:rPr>
          <w:rFonts w:ascii="Times New Roman" w:hAnsi="Times New Roman" w:cs="Times New Roman"/>
          <w:sz w:val="28"/>
          <w:szCs w:val="28"/>
          <w:lang w:val="uk-UA"/>
        </w:rPr>
        <w:t>, семінарів, нарад, фестивалів, конкурсів, оглядів аматорського мистецтва, художньої творчості, виставок народних помислів та інших заходів з питань, що належать до компетенції відділу.</w:t>
      </w:r>
    </w:p>
    <w:p w14:paraId="7AA8B367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34F771D3" w14:textId="77777777" w:rsidR="0097146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93041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7146D" w:rsidRPr="00403AA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93041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.11</w:t>
      </w:r>
      <w:r w:rsidR="00C93041" w:rsidRPr="00403A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146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Сприяння:</w:t>
      </w:r>
    </w:p>
    <w:p w14:paraId="13D68BCA" w14:textId="77777777" w:rsidR="00476AA5" w:rsidRPr="00403AA7" w:rsidRDefault="0097146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гармонізації міжконфесійних та міжнаціональних відносин;</w:t>
      </w:r>
    </w:p>
    <w:p w14:paraId="28BD7995" w14:textId="77777777" w:rsidR="0097146D" w:rsidRPr="00403AA7" w:rsidRDefault="0097146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- відродженню та розвитку традицій і культури української нації, етнічної, культурної і </w:t>
      </w:r>
      <w:proofErr w:type="spellStart"/>
      <w:r w:rsidRPr="00403AA7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самобутності національних меншин.</w:t>
      </w:r>
    </w:p>
    <w:p w14:paraId="07EE219F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558C9818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Функції Відділу:</w:t>
      </w:r>
    </w:p>
    <w:p w14:paraId="0DB3A790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0D817E87" w14:textId="52E31070" w:rsidR="00E72D26" w:rsidRPr="009C2D83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.2.1.</w:t>
      </w:r>
      <w:r w:rsidR="00491F3A" w:rsidRPr="00403A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1F3A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Координація діяльності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491F3A" w:rsidRPr="00403AA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, які підпорядковані </w:t>
      </w:r>
      <w:r w:rsidR="009C2D83">
        <w:rPr>
          <w:rFonts w:ascii="Times New Roman" w:hAnsi="Times New Roman" w:cs="Times New Roman"/>
          <w:sz w:val="28"/>
          <w:szCs w:val="28"/>
          <w:lang w:val="uk-UA"/>
        </w:rPr>
        <w:t>Управлінню.</w:t>
      </w:r>
    </w:p>
    <w:p w14:paraId="3BDFC048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.2.2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Здійснення пошуку, використання й поширення нових організаційно-творчих підходів у діяльності закладів культури, впровадження нових моделей організації культурної  діяльності.</w:t>
      </w:r>
    </w:p>
    <w:p w14:paraId="11E06FB0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6A296B22" w14:textId="2D5AD014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.2.3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Створення умов для розвитку сфери культури</w:t>
      </w:r>
      <w:r w:rsidR="0097146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EE7" w:rsidRPr="00403AA7">
        <w:rPr>
          <w:rFonts w:ascii="Times New Roman" w:hAnsi="Times New Roman" w:cs="Times New Roman"/>
          <w:sz w:val="28"/>
          <w:szCs w:val="28"/>
          <w:lang w:val="uk-UA"/>
        </w:rPr>
        <w:t>на території територіальної громади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, зміцнення матеріально-технічної бази підвідомчих </w:t>
      </w:r>
      <w:r w:rsidR="00491F3A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закладів, поповнення бібліотечних фондів.</w:t>
      </w:r>
    </w:p>
    <w:p w14:paraId="51FFDA08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5F5C4736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.2.4.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Сприяння забезпеченню соціального захисту працівників підвідомчих закладів.</w:t>
      </w:r>
    </w:p>
    <w:p w14:paraId="7224C871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082A917D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.2.5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Створення умов для розвитку професійного та самодіяльного музичного, театрального, хореографічного, образотворчого, </w:t>
      </w:r>
      <w:proofErr w:type="spellStart"/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proofErr w:type="spellEnd"/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-ужиткового мистецтва, народної художньої творчості, культурного дозвілля населення</w:t>
      </w:r>
      <w:r w:rsidR="0097146D" w:rsidRPr="00403A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1C1464" w14:textId="77777777" w:rsidR="001223A3" w:rsidRPr="00403AA7" w:rsidRDefault="001223A3" w:rsidP="00C42332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14:paraId="24473212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.2.6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Організація та проведення фестивалів, свят, конкурсів, оглядів професійного мистецтва і самодіяльної художньої творчості, виставок творів образотворчого та </w:t>
      </w:r>
      <w:proofErr w:type="spellStart"/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proofErr w:type="spellEnd"/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-ужиткового мистецтва.</w:t>
      </w:r>
    </w:p>
    <w:p w14:paraId="5A58AC09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16CCCAC3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.2.7.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Вживання заходів щодо зміцнення міжнародних і міжміських культурних </w:t>
      </w:r>
      <w:proofErr w:type="spellStart"/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законодавства, підтримка дружніх культурних </w:t>
      </w:r>
      <w:proofErr w:type="spellStart"/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з відповідними структурами міст-побратимів у межах своїх повноважень.</w:t>
      </w:r>
    </w:p>
    <w:p w14:paraId="498B471F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7F345782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.2.8.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Сприяння роботі творчих спілок, національно-культурних товариств, асоціацій, інших громадських та неприбуткових організацій, які діють у сфері культури.</w:t>
      </w:r>
    </w:p>
    <w:p w14:paraId="160E21F9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3739F7CB" w14:textId="158E423E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.2.9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дотриманням закладами культури, підпорядкованими </w:t>
      </w:r>
      <w:r w:rsidR="006433B4" w:rsidRPr="00403AA7">
        <w:rPr>
          <w:rFonts w:ascii="Times New Roman" w:hAnsi="Times New Roman" w:cs="Times New Roman"/>
          <w:sz w:val="28"/>
          <w:szCs w:val="28"/>
          <w:lang w:val="uk-UA"/>
        </w:rPr>
        <w:t>Управлінню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, чинних законів, положень, правил, наказів та інструкцій, що регламентують роботу зазначених закладів.</w:t>
      </w:r>
    </w:p>
    <w:p w14:paraId="45E3F246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54D244DD" w14:textId="401C7884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.2.10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</w:t>
      </w:r>
      <w:r w:rsidR="006433B4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раціональним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використанням приміщень закладів культури за призначенням.</w:t>
      </w:r>
    </w:p>
    <w:p w14:paraId="21A8BF88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61C897CD" w14:textId="77777777" w:rsidR="00763F39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.2.11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Розгляд звернень громадян, підприємств, установ, організацій, у тому числі об’єднань громадян, депутатських звернень та запитів у порядку, передбаченом</w:t>
      </w:r>
      <w:r w:rsidR="00763F39" w:rsidRPr="00403AA7">
        <w:rPr>
          <w:rFonts w:ascii="Times New Roman" w:hAnsi="Times New Roman" w:cs="Times New Roman"/>
          <w:sz w:val="28"/>
          <w:szCs w:val="28"/>
          <w:lang w:val="uk-UA"/>
        </w:rPr>
        <w:t>у чинним законодавством України.</w:t>
      </w:r>
    </w:p>
    <w:p w14:paraId="677473AE" w14:textId="77777777" w:rsidR="00C93041" w:rsidRPr="00403AA7" w:rsidRDefault="00763F39" w:rsidP="00C42332">
      <w:pPr>
        <w:pStyle w:val="a5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доступу </w:t>
      </w:r>
      <w:r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до публічної інформації, розпорядником якої є Відділ, відповідно до З</w:t>
      </w:r>
      <w:r w:rsidR="008B3263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акону </w:t>
      </w:r>
      <w:r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У</w:t>
      </w:r>
      <w:r w:rsidR="008B3263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країни</w:t>
      </w:r>
      <w:r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«Про доступ до публічної інформації»</w:t>
      </w:r>
      <w:r w:rsidR="001C1BF1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.</w:t>
      </w:r>
      <w:r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041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З цією метою признача</w:t>
      </w:r>
      <w:r w:rsidR="001C1BF1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є</w:t>
      </w:r>
      <w:r w:rsidR="00C93041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ться особ</w:t>
      </w:r>
      <w:r w:rsidR="001C1BF1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а</w:t>
      </w:r>
      <w:r w:rsidR="00C93041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, відповідальн</w:t>
      </w:r>
      <w:r w:rsidR="001C1BF1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а</w:t>
      </w:r>
      <w:r w:rsidR="00C93041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за виконання вищезазначеного напрямку роботи, про що зазначається в посадових обов’язках такого працівника.</w:t>
      </w:r>
    </w:p>
    <w:p w14:paraId="7986BCBD" w14:textId="77777777" w:rsidR="001C1BF1" w:rsidRPr="00403AA7" w:rsidRDefault="001C1BF1" w:rsidP="00C42332">
      <w:pPr>
        <w:pStyle w:val="a5"/>
        <w:jc w:val="both"/>
        <w:rPr>
          <w:rStyle w:val="rvts7"/>
          <w:rFonts w:ascii="Times New Roman" w:hAnsi="Times New Roman" w:cs="Times New Roman"/>
          <w:sz w:val="10"/>
          <w:szCs w:val="28"/>
          <w:lang w:val="uk-UA"/>
        </w:rPr>
      </w:pPr>
    </w:p>
    <w:p w14:paraId="41039965" w14:textId="77777777" w:rsidR="00C93041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1" w:rsidRPr="00403AA7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.2.12.</w:t>
      </w:r>
      <w:r w:rsidR="001C1BF1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BF1" w:rsidRPr="00403AA7">
        <w:rPr>
          <w:rFonts w:ascii="Times New Roman" w:hAnsi="Times New Roman" w:cs="Times New Roman"/>
          <w:sz w:val="28"/>
          <w:szCs w:val="28"/>
          <w:lang w:val="uk-UA"/>
        </w:rPr>
        <w:t>Оперативне та якісне вирішення питань, повне задоволення вимог, які поставлені іншими виконавч</w:t>
      </w:r>
      <w:r w:rsidR="00823617" w:rsidRPr="00403AA7">
        <w:rPr>
          <w:rFonts w:ascii="Times New Roman" w:hAnsi="Times New Roman" w:cs="Times New Roman"/>
          <w:sz w:val="28"/>
          <w:szCs w:val="28"/>
          <w:lang w:val="uk-UA"/>
        </w:rPr>
        <w:t>ими органами</w:t>
      </w:r>
      <w:r w:rsidR="001C1BF1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ради.</w:t>
      </w:r>
    </w:p>
    <w:p w14:paraId="42207F8C" w14:textId="77777777" w:rsidR="001C1BF1" w:rsidRPr="00403AA7" w:rsidRDefault="001C1BF1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14:paraId="274CF2E6" w14:textId="6BFA8BDA" w:rsidR="00E72D26" w:rsidRPr="009C2D83" w:rsidRDefault="00D57ABC" w:rsidP="00C4233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.2.1</w:t>
      </w:r>
      <w:r w:rsidR="001C1BF1" w:rsidRPr="00403AA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Надання, у межах своїх повноважень, інформаційно-методичної та консультативної допомоги закладам, установам, підприємствам і організаціям культурно-мистецької</w:t>
      </w:r>
      <w:r w:rsidR="00C1603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сфери </w:t>
      </w:r>
      <w:r w:rsidR="00C606B2" w:rsidRPr="00403AA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E0F22AB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.2.1</w:t>
      </w:r>
      <w:r w:rsidR="001C1BF1" w:rsidRPr="00403AA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Підготовка та подання на розгляд проектів рішень </w:t>
      </w:r>
      <w:r w:rsidR="00C606B2" w:rsidRPr="00403AA7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="00823617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міської ради та її виконавчого комітету, розпоряджень міського голови з питань розвитку культури</w:t>
      </w:r>
      <w:r w:rsidR="00C1603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6B2" w:rsidRPr="00403AA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B1CE0B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013A4043" w14:textId="0F1E973A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.2.1</w:t>
      </w:r>
      <w:r w:rsidR="001C1BF1" w:rsidRPr="00403AA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Організація нарад</w:t>
      </w:r>
      <w:r w:rsidR="00E70B8D" w:rsidRPr="00403AA7">
        <w:rPr>
          <w:rFonts w:ascii="Times New Roman" w:hAnsi="Times New Roman" w:cs="Times New Roman"/>
          <w:sz w:val="28"/>
          <w:szCs w:val="28"/>
          <w:lang w:val="uk-UA"/>
        </w:rPr>
        <w:t>, робочих зустрічей тощо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з питань розвитку галузі культури </w:t>
      </w:r>
      <w:r w:rsidR="008B3263" w:rsidRPr="00403AA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, участь у розробці відповідних програм.</w:t>
      </w:r>
    </w:p>
    <w:p w14:paraId="32BFE9A9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14:paraId="0773CF64" w14:textId="64D2FDD1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.2.1</w:t>
      </w:r>
      <w:r w:rsidR="001C1BF1" w:rsidRPr="00403AA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Сприяння збереженню та відродженню осередків традиційної народної творчості, художніх промислів і ремесл.</w:t>
      </w:r>
    </w:p>
    <w:p w14:paraId="00E7E9E4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14:paraId="7EB3661A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4360F393" w14:textId="77777777" w:rsidR="002B000D" w:rsidRPr="00403AA7" w:rsidRDefault="002B000D" w:rsidP="00E72D26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І</w:t>
      </w:r>
      <w:r w:rsidR="00823617"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ІІ</w:t>
      </w:r>
      <w:r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. ПРАВА ВІДДІЛУ</w:t>
      </w:r>
    </w:p>
    <w:p w14:paraId="796D1941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6EBE0F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Відділ має право:</w:t>
      </w:r>
    </w:p>
    <w:p w14:paraId="587E3192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14:paraId="7C408BFF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Скликати в установленому порядку наради, ініціювати утворення та створювати робочі групи з питань, що належать до компетенції Відділу.</w:t>
      </w:r>
    </w:p>
    <w:p w14:paraId="5347AD4C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6D72C604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67237393" w14:textId="28FD6D54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93E5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Залучати до організації та проведення </w:t>
      </w:r>
      <w:r w:rsidR="005363DE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культурно-мистецьких заходів спеціалістів</w:t>
      </w:r>
      <w:r w:rsidR="00067971" w:rsidRPr="00403AA7">
        <w:rPr>
          <w:rFonts w:ascii="Times New Roman" w:hAnsi="Times New Roman" w:cs="Times New Roman"/>
          <w:sz w:val="28"/>
          <w:szCs w:val="28"/>
          <w:lang w:val="uk-UA"/>
        </w:rPr>
        <w:t>, фахівців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інших </w:t>
      </w:r>
      <w:r w:rsidR="00823617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067971" w:rsidRPr="00403AA7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</w:t>
      </w:r>
      <w:r w:rsidR="00067971" w:rsidRPr="00403AA7">
        <w:rPr>
          <w:rFonts w:ascii="Times New Roman" w:hAnsi="Times New Roman" w:cs="Times New Roman"/>
          <w:sz w:val="28"/>
          <w:szCs w:val="28"/>
          <w:lang w:val="uk-UA"/>
        </w:rPr>
        <w:t>установ, підприємств та організацій (за погодженням з їх керівниками)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, окремих виконавців</w:t>
      </w:r>
      <w:r w:rsidR="00B54F68" w:rsidRPr="00403AA7">
        <w:rPr>
          <w:rFonts w:ascii="Times New Roman" w:hAnsi="Times New Roman" w:cs="Times New Roman"/>
          <w:sz w:val="28"/>
          <w:szCs w:val="28"/>
          <w:lang w:val="uk-UA"/>
        </w:rPr>
        <w:t>, творчі колективи закладів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54F68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представників громадських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організацій культурно-мистецької сфери</w:t>
      </w:r>
      <w:r w:rsidR="00B54F68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15AC70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18851CF5" w14:textId="53F32AAC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93E5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Залучати спеціалістів інших </w:t>
      </w:r>
      <w:r w:rsidR="00823617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B54F68" w:rsidRPr="00403AA7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виконавчих органів державної влади, підприємств, установ, організацій та об’єднань громадян для розгляду питань, що належать до компетенції Відділу.</w:t>
      </w:r>
    </w:p>
    <w:p w14:paraId="45B4956E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3BD5802B" w14:textId="77777777" w:rsidR="00823617" w:rsidRPr="00403AA7" w:rsidRDefault="00823617" w:rsidP="00C4233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08A2B7FC" w14:textId="77777777" w:rsidR="00823617" w:rsidRPr="00403AA7" w:rsidRDefault="004E2380" w:rsidP="00823617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IV</w:t>
      </w:r>
      <w:r w:rsidR="00823617"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. СТРУКТУРА,</w:t>
      </w:r>
      <w:r w:rsidR="00CE143F"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617"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КЕРІВНИТВО ТА ОРГАНІЗАЦІЯ РОБОТИ ВІДДІЛУ</w:t>
      </w:r>
    </w:p>
    <w:p w14:paraId="6578E129" w14:textId="77777777" w:rsidR="00D57ABC" w:rsidRPr="00403AA7" w:rsidRDefault="00D57ABC" w:rsidP="00823617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14:paraId="2B7E2819" w14:textId="09414DEC" w:rsidR="00D57ABC" w:rsidRPr="00403AA7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57ABC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523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57ABC" w:rsidRPr="00403AA7">
        <w:rPr>
          <w:rFonts w:ascii="Times New Roman" w:hAnsi="Times New Roman" w:cs="Times New Roman"/>
          <w:sz w:val="28"/>
          <w:szCs w:val="28"/>
          <w:lang w:val="uk-UA"/>
        </w:rPr>
        <w:t>. Відділ очолює начальник</w:t>
      </w:r>
      <w:r w:rsidR="00980EEC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80EEC" w:rsidRPr="00403AA7">
        <w:rPr>
          <w:rFonts w:ascii="Times New Roman" w:hAnsi="Times New Roman"/>
          <w:sz w:val="28"/>
          <w:szCs w:val="28"/>
          <w:lang w:val="uk-UA" w:eastAsia="uk-UA"/>
        </w:rPr>
        <w:t>який призначається на посаду і звільняється з посади міським головою в установленому законом порядку</w:t>
      </w:r>
      <w:r w:rsidR="00D57ABC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1D50593" w14:textId="77777777" w:rsidR="00D57ABC" w:rsidRPr="00403AA7" w:rsidRDefault="00D57ABC" w:rsidP="00D57ABC">
      <w:pPr>
        <w:pStyle w:val="a5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14:paraId="04439E9D" w14:textId="550930D6" w:rsidR="00D57ABC" w:rsidRPr="000B0423" w:rsidRDefault="00D57ABC" w:rsidP="000B0423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Начальник та головні спеціалісти Відділу призначаються на посади розпорядженням міського голови за рекомендацією конкурсної комісії Броварської міської ради</w:t>
      </w:r>
      <w:r w:rsidR="005363DE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чи за іншою процедурою, передбаченою законодавством України, та звільняються з посади відповідно до чинного законодавства.</w:t>
      </w:r>
      <w:r w:rsidR="000B04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423">
        <w:rPr>
          <w:rFonts w:ascii="Times New Roman" w:hAnsi="Times New Roman" w:cs="Times New Roman"/>
          <w:sz w:val="28"/>
          <w:szCs w:val="28"/>
          <w:lang w:val="uk-UA"/>
        </w:rPr>
        <w:br/>
      </w:r>
      <w:r w:rsidR="000B0423" w:rsidRPr="00396C5B">
        <w:rPr>
          <w:rFonts w:ascii="Times New Roman" w:hAnsi="Times New Roman"/>
          <w:sz w:val="28"/>
          <w:szCs w:val="28"/>
          <w:lang w:val="uk-UA" w:eastAsia="uk-UA"/>
        </w:rPr>
        <w:t>Начальник Відділу повинен відповідати наступним кваліфікаційним вимогам: повна вища освіта відповідного професійного спрямування за освітньо-кваліфікаційним рівнем магістра, спеціаліста; стаж роботи за фахом на службі в органах місцевого самоврядування або держаній службі, на керівних посадах, не менше трьох років або стаж роботи за фахом на керівних посадах в інших сферах управління не менше 5 років.</w:t>
      </w:r>
    </w:p>
    <w:p w14:paraId="32B6F2EA" w14:textId="2F91D4C6" w:rsidR="004E2380" w:rsidRPr="009C2D83" w:rsidRDefault="004E2380" w:rsidP="009C2D8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Начальник Відділу:</w:t>
      </w:r>
    </w:p>
    <w:p w14:paraId="3FC011B0" w14:textId="71101CA9" w:rsidR="004E2380" w:rsidRPr="00403AA7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- здійснює керівництво відділом, несе </w:t>
      </w:r>
      <w:r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персональну відповідальність за організацію та результати його діяльності, сприяє створенню належних умов праці у Відділі;</w:t>
      </w:r>
    </w:p>
    <w:p w14:paraId="46735ACA" w14:textId="77777777" w:rsidR="004E2380" w:rsidRPr="00403AA7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lastRenderedPageBreak/>
        <w:t>- розподіляє обов’язки між працівникам Відділу;</w:t>
      </w:r>
    </w:p>
    <w:p w14:paraId="526EC6A8" w14:textId="77777777" w:rsidR="004E2380" w:rsidRPr="00403AA7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планує роботу Відділу, вносить пропозиції щодо формування планів роботи Броварської міської ради;</w:t>
      </w:r>
    </w:p>
    <w:p w14:paraId="7EC7FB9C" w14:textId="77777777" w:rsidR="004E2380" w:rsidRPr="00403AA7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вживає заходів щодо удосконалення організації та підвищення ефективності роботи Відділу;</w:t>
      </w:r>
    </w:p>
    <w:p w14:paraId="52BEAD1F" w14:textId="4726F1C0" w:rsidR="004E2380" w:rsidRPr="00403AA7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- звітує перед </w:t>
      </w:r>
      <w:r w:rsidR="00731D3F" w:rsidRPr="00403AA7">
        <w:rPr>
          <w:rFonts w:ascii="Times New Roman" w:hAnsi="Times New Roman" w:cs="Times New Roman"/>
          <w:sz w:val="28"/>
          <w:szCs w:val="28"/>
          <w:lang w:val="uk-UA"/>
        </w:rPr>
        <w:t>начальником Управління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покладених на Відділ завдань та затверджених планів роботи;</w:t>
      </w:r>
    </w:p>
    <w:p w14:paraId="35788FCC" w14:textId="77777777" w:rsidR="004E2380" w:rsidRPr="00403AA7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проводить особистий прийом громадян з питань, що належать до повноважень Відділу;</w:t>
      </w:r>
    </w:p>
    <w:p w14:paraId="6D3149AB" w14:textId="77777777" w:rsidR="004E2380" w:rsidRPr="00403AA7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забезпечує дотримання працівниками Відділу правил охорони праці, пожежної безпеки та цивільного захисту, технологічних та екологічних умов, внутрішнього трудового розпорядку та виконавської дисципліни;</w:t>
      </w:r>
    </w:p>
    <w:p w14:paraId="44E107DE" w14:textId="77777777" w:rsidR="004E2380" w:rsidRPr="00403AA7" w:rsidRDefault="004E2380" w:rsidP="00D57ABC">
      <w:pPr>
        <w:pStyle w:val="a5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07F7B481" w14:textId="77777777" w:rsidR="00D57ABC" w:rsidRPr="00403AA7" w:rsidRDefault="00D57ABC" w:rsidP="00D57ABC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14:paraId="485ABDFC" w14:textId="77777777" w:rsidR="00D57ABC" w:rsidRPr="00403AA7" w:rsidRDefault="00D57ABC" w:rsidP="00D57ABC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14:paraId="5C375286" w14:textId="0B57C97B" w:rsidR="00317E0C" w:rsidRPr="00403AA7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57ABC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523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57ABC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Посадова інструкція начальника Відділу </w:t>
      </w:r>
      <w:r w:rsidR="00317E0C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57ABC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посадові інструкції головних спеціалістів Відділу затверджується </w:t>
      </w:r>
      <w:r w:rsidR="00317E0C" w:rsidRPr="00403AA7">
        <w:rPr>
          <w:rFonts w:ascii="Times New Roman" w:hAnsi="Times New Roman" w:cs="Times New Roman"/>
          <w:sz w:val="28"/>
          <w:szCs w:val="28"/>
          <w:lang w:val="uk-UA"/>
        </w:rPr>
        <w:t>міським головою.</w:t>
      </w:r>
    </w:p>
    <w:p w14:paraId="5165C0AF" w14:textId="77777777" w:rsidR="005363DE" w:rsidRPr="00403AA7" w:rsidRDefault="005363DE" w:rsidP="00D57ABC">
      <w:pPr>
        <w:pStyle w:val="a5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479DE9E4" w14:textId="4589017E" w:rsidR="00317E0C" w:rsidRPr="00403AA7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57ABC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523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57ABC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Положення про </w:t>
      </w:r>
      <w:r w:rsidR="00F8145B" w:rsidRPr="00403AA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57ABC" w:rsidRPr="00403AA7">
        <w:rPr>
          <w:rFonts w:ascii="Times New Roman" w:hAnsi="Times New Roman" w:cs="Times New Roman"/>
          <w:sz w:val="28"/>
          <w:szCs w:val="28"/>
          <w:lang w:val="uk-UA"/>
        </w:rPr>
        <w:t>ідділ затверджується Броварською міською радою.</w:t>
      </w:r>
    </w:p>
    <w:p w14:paraId="1022B463" w14:textId="77777777" w:rsidR="00D57ABC" w:rsidRPr="00403AA7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6EE44D" w14:textId="77777777" w:rsidR="004E2380" w:rsidRPr="00403AA7" w:rsidRDefault="004E2380" w:rsidP="004E2380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V. ВЗАЄМОВІДНОСИНИ З ІНШИМИ ПІДРОЗДІЛАМИ</w:t>
      </w:r>
    </w:p>
    <w:p w14:paraId="1F392981" w14:textId="77777777" w:rsidR="004E2380" w:rsidRPr="00403AA7" w:rsidRDefault="004E2380" w:rsidP="004E2380">
      <w:pPr>
        <w:pStyle w:val="a5"/>
        <w:jc w:val="both"/>
        <w:rPr>
          <w:rStyle w:val="a4"/>
          <w:rFonts w:ascii="Times New Roman" w:hAnsi="Times New Roman" w:cs="Times New Roman"/>
          <w:sz w:val="18"/>
          <w:szCs w:val="28"/>
          <w:lang w:val="uk-UA"/>
        </w:rPr>
      </w:pPr>
    </w:p>
    <w:p w14:paraId="6EF9F0EF" w14:textId="77777777" w:rsidR="004E2380" w:rsidRPr="00403AA7" w:rsidRDefault="004E2380" w:rsidP="004E2380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5.1</w:t>
      </w:r>
      <w:r w:rsidR="005363DE"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.</w:t>
      </w:r>
      <w:r w:rsidRPr="00403AA7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Відділ в установленому законодавством порядку та у межах повноважень взаємодіє з іншими структурними підрозділами Броварської міської ради,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заходів.</w:t>
      </w:r>
    </w:p>
    <w:p w14:paraId="059CEE13" w14:textId="77777777" w:rsidR="004E2380" w:rsidRPr="00403AA7" w:rsidRDefault="004E2380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65FC15" w14:textId="77777777" w:rsidR="00FB0A7A" w:rsidRPr="00403AA7" w:rsidRDefault="00FB0A7A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13849FC7" w14:textId="77777777" w:rsidR="00BE3862" w:rsidRPr="00403AA7" w:rsidRDefault="00FB0A7A" w:rsidP="00E72D2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VI. ВІДПОВІДАЛЬНІСТЬ</w:t>
      </w:r>
    </w:p>
    <w:p w14:paraId="61F2495E" w14:textId="77777777" w:rsidR="00E72D26" w:rsidRPr="00403AA7" w:rsidRDefault="00E72D26" w:rsidP="00E72D26">
      <w:pPr>
        <w:pStyle w:val="a5"/>
        <w:jc w:val="center"/>
        <w:rPr>
          <w:rFonts w:ascii="Times New Roman" w:hAnsi="Times New Roman" w:cs="Times New Roman"/>
          <w:sz w:val="18"/>
          <w:szCs w:val="28"/>
          <w:lang w:val="uk-UA"/>
        </w:rPr>
      </w:pPr>
    </w:p>
    <w:p w14:paraId="26F57E35" w14:textId="3578E0D0" w:rsidR="002B000D" w:rsidRPr="00403AA7" w:rsidRDefault="004E2380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42332" w:rsidRPr="00403AA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C42332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Відділу, головні спеціалісти Відділу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притягнуті до цивільної, адміністративної, кримінальної та інших видів відповідальності у випадках та у порядку, передбачених чинним законодавством України.</w:t>
      </w:r>
    </w:p>
    <w:p w14:paraId="32F76FAD" w14:textId="77777777" w:rsidR="00763F39" w:rsidRPr="00403AA7" w:rsidRDefault="00763F39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59841112" w14:textId="7B522E15" w:rsidR="002B000D" w:rsidRPr="00403AA7" w:rsidRDefault="004E2380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42332"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42332" w:rsidRPr="00403A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332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Відділу, головні спеціалісти Відділу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несуть відповідальність за своєчасне та належне виконання обов’язків, передбачених даним Положенням і посадовими інструкціями, в порядку, визначеному чинним законодавством.</w:t>
      </w:r>
    </w:p>
    <w:p w14:paraId="3A8FB57C" w14:textId="77777777" w:rsidR="004E2380" w:rsidRPr="00403AA7" w:rsidRDefault="004E2380" w:rsidP="00C42332">
      <w:pPr>
        <w:pStyle w:val="a5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14:paraId="363216A3" w14:textId="77777777" w:rsidR="002B000D" w:rsidRPr="00403AA7" w:rsidRDefault="002636FC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9B34B8" w14:textId="77777777" w:rsidR="002B000D" w:rsidRPr="00403AA7" w:rsidRDefault="002B000D" w:rsidP="00E72D26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VІ</w:t>
      </w:r>
      <w:r w:rsidR="009E593D"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І. ЗАКЛЮЧНА ЧАСТИНА</w:t>
      </w:r>
    </w:p>
    <w:p w14:paraId="6F4257F3" w14:textId="77777777" w:rsidR="001A7BE4" w:rsidRPr="00403AA7" w:rsidRDefault="001A7BE4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14:paraId="5F34EEB3" w14:textId="77777777" w:rsidR="00C42332" w:rsidRPr="00403AA7" w:rsidRDefault="004E2380" w:rsidP="00C42332">
      <w:pPr>
        <w:pStyle w:val="a5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C42332" w:rsidRPr="00403AA7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.1.</w:t>
      </w:r>
      <w:r w:rsidR="00C42332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Реорганізація або ліквідація Відділу здійснюється за рішенням </w:t>
      </w:r>
      <w:r w:rsidR="00D57ABC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Броварської </w:t>
      </w:r>
      <w:r w:rsidR="00C42332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міської ради відповідно до вимог чинного законодавства України.</w:t>
      </w:r>
    </w:p>
    <w:p w14:paraId="0CB638C0" w14:textId="77777777" w:rsidR="00763F39" w:rsidRPr="00403AA7" w:rsidRDefault="00763F39" w:rsidP="00C42332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14:paraId="45ABCA8F" w14:textId="77777777" w:rsidR="00E72D26" w:rsidRPr="00403AA7" w:rsidRDefault="004E2380" w:rsidP="00C42332">
      <w:pPr>
        <w:pStyle w:val="a5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C42332" w:rsidRPr="00403AA7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.2.</w:t>
      </w:r>
      <w:r w:rsidR="00C42332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Зміни і доповнення до цього Положення вносяться в порядку, встановленому дл</w:t>
      </w:r>
      <w:bookmarkStart w:id="0" w:name="_GoBack"/>
      <w:bookmarkEnd w:id="0"/>
      <w:r w:rsidR="00C42332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я його прийняття.</w:t>
      </w:r>
    </w:p>
    <w:p w14:paraId="281E5D48" w14:textId="77777777" w:rsidR="00F45F20" w:rsidRPr="00403AA7" w:rsidRDefault="00F45F20" w:rsidP="00C42332">
      <w:pPr>
        <w:pStyle w:val="a5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</w:p>
    <w:p w14:paraId="48FED525" w14:textId="5498AAB0" w:rsidR="001C1BF1" w:rsidRPr="00403AA7" w:rsidRDefault="009C2D83" w:rsidP="009C2D83">
      <w:pPr>
        <w:pStyle w:val="a5"/>
        <w:tabs>
          <w:tab w:val="left" w:pos="572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343BFAF" w14:textId="77D565D6" w:rsidR="003D634F" w:rsidRPr="00403AA7" w:rsidRDefault="001A7BE4" w:rsidP="00842DE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4A59" w:rsidRPr="00403A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DE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94A59" w:rsidRPr="00403A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DE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363DE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Ігор </w:t>
      </w:r>
      <w:r w:rsidR="00C34862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3DE" w:rsidRPr="00403AA7">
        <w:rPr>
          <w:rFonts w:ascii="Times New Roman" w:hAnsi="Times New Roman" w:cs="Times New Roman"/>
          <w:sz w:val="28"/>
          <w:szCs w:val="28"/>
          <w:lang w:val="uk-UA"/>
        </w:rPr>
        <w:t>САПОЖКО</w:t>
      </w:r>
    </w:p>
    <w:sectPr w:rsidR="003D634F" w:rsidRPr="00403AA7" w:rsidSect="009C2D83">
      <w:headerReference w:type="default" r:id="rId8"/>
      <w:pgSz w:w="11906" w:h="16838"/>
      <w:pgMar w:top="1173" w:right="565" w:bottom="993" w:left="17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268E6" w14:textId="77777777" w:rsidR="009C2D83" w:rsidRDefault="009C2D83" w:rsidP="009C2D83">
      <w:pPr>
        <w:spacing w:after="0" w:line="240" w:lineRule="auto"/>
      </w:pPr>
      <w:r>
        <w:separator/>
      </w:r>
    </w:p>
  </w:endnote>
  <w:endnote w:type="continuationSeparator" w:id="0">
    <w:p w14:paraId="4D758E80" w14:textId="77777777" w:rsidR="009C2D83" w:rsidRDefault="009C2D83" w:rsidP="009C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8BF5A" w14:textId="77777777" w:rsidR="009C2D83" w:rsidRDefault="009C2D83" w:rsidP="009C2D83">
      <w:pPr>
        <w:spacing w:after="0" w:line="240" w:lineRule="auto"/>
      </w:pPr>
      <w:r>
        <w:separator/>
      </w:r>
    </w:p>
  </w:footnote>
  <w:footnote w:type="continuationSeparator" w:id="0">
    <w:p w14:paraId="0122B91B" w14:textId="77777777" w:rsidR="009C2D83" w:rsidRDefault="009C2D83" w:rsidP="009C2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368544"/>
      <w:docPartObj>
        <w:docPartGallery w:val="Page Numbers (Top of Page)"/>
        <w:docPartUnique/>
      </w:docPartObj>
    </w:sdtPr>
    <w:sdtContent>
      <w:p w14:paraId="48EF6542" w14:textId="317F5D05" w:rsidR="009C2D83" w:rsidRDefault="009C2D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2D83">
          <w:rPr>
            <w:noProof/>
            <w:lang w:val="uk-UA"/>
          </w:rPr>
          <w:t>2</w:t>
        </w:r>
        <w:r>
          <w:fldChar w:fldCharType="end"/>
        </w:r>
      </w:p>
    </w:sdtContent>
  </w:sdt>
  <w:p w14:paraId="6638A6E4" w14:textId="77777777" w:rsidR="009C2D83" w:rsidRDefault="009C2D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7330"/>
    <w:multiLevelType w:val="multilevel"/>
    <w:tmpl w:val="CBD40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C58695D"/>
    <w:multiLevelType w:val="hybridMultilevel"/>
    <w:tmpl w:val="B7221E84"/>
    <w:lvl w:ilvl="0" w:tplc="7DF803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E14DD"/>
    <w:multiLevelType w:val="hybridMultilevel"/>
    <w:tmpl w:val="1376F254"/>
    <w:lvl w:ilvl="0" w:tplc="D3DAE4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4E"/>
    <w:rsid w:val="000349C9"/>
    <w:rsid w:val="0006546D"/>
    <w:rsid w:val="00067971"/>
    <w:rsid w:val="00080507"/>
    <w:rsid w:val="000814EB"/>
    <w:rsid w:val="00093E59"/>
    <w:rsid w:val="000B0423"/>
    <w:rsid w:val="000B08A6"/>
    <w:rsid w:val="000B62CE"/>
    <w:rsid w:val="000D3154"/>
    <w:rsid w:val="000F22FC"/>
    <w:rsid w:val="001110C9"/>
    <w:rsid w:val="001223A3"/>
    <w:rsid w:val="00122517"/>
    <w:rsid w:val="001322EF"/>
    <w:rsid w:val="0014334B"/>
    <w:rsid w:val="001637A6"/>
    <w:rsid w:val="00165756"/>
    <w:rsid w:val="00183B54"/>
    <w:rsid w:val="001A7BE4"/>
    <w:rsid w:val="001B6756"/>
    <w:rsid w:val="001C1BF1"/>
    <w:rsid w:val="001D1353"/>
    <w:rsid w:val="001E77D3"/>
    <w:rsid w:val="002636FC"/>
    <w:rsid w:val="002B000D"/>
    <w:rsid w:val="00313888"/>
    <w:rsid w:val="00317E0C"/>
    <w:rsid w:val="00341C7D"/>
    <w:rsid w:val="00352D42"/>
    <w:rsid w:val="00382829"/>
    <w:rsid w:val="003B480A"/>
    <w:rsid w:val="003D5D3A"/>
    <w:rsid w:val="003D634F"/>
    <w:rsid w:val="003E3F38"/>
    <w:rsid w:val="003E6F6F"/>
    <w:rsid w:val="00403AA7"/>
    <w:rsid w:val="0041338B"/>
    <w:rsid w:val="004372DE"/>
    <w:rsid w:val="00453F94"/>
    <w:rsid w:val="00476AA5"/>
    <w:rsid w:val="00491F3A"/>
    <w:rsid w:val="004D7280"/>
    <w:rsid w:val="004E2380"/>
    <w:rsid w:val="004E33AA"/>
    <w:rsid w:val="004F2BB8"/>
    <w:rsid w:val="005363DE"/>
    <w:rsid w:val="005941CC"/>
    <w:rsid w:val="005A0310"/>
    <w:rsid w:val="005A21A7"/>
    <w:rsid w:val="005B544E"/>
    <w:rsid w:val="005C7990"/>
    <w:rsid w:val="00603B1D"/>
    <w:rsid w:val="006433B4"/>
    <w:rsid w:val="00654090"/>
    <w:rsid w:val="006C7FEC"/>
    <w:rsid w:val="006D3019"/>
    <w:rsid w:val="00731D3F"/>
    <w:rsid w:val="00740ECB"/>
    <w:rsid w:val="00763F39"/>
    <w:rsid w:val="007959AE"/>
    <w:rsid w:val="007B7B89"/>
    <w:rsid w:val="007C6B40"/>
    <w:rsid w:val="007E647D"/>
    <w:rsid w:val="007F6910"/>
    <w:rsid w:val="00823617"/>
    <w:rsid w:val="00842DE6"/>
    <w:rsid w:val="0085446D"/>
    <w:rsid w:val="00887B04"/>
    <w:rsid w:val="008938D4"/>
    <w:rsid w:val="0089454E"/>
    <w:rsid w:val="008B2579"/>
    <w:rsid w:val="008B3263"/>
    <w:rsid w:val="008C392E"/>
    <w:rsid w:val="008E41D2"/>
    <w:rsid w:val="008E5233"/>
    <w:rsid w:val="008F1713"/>
    <w:rsid w:val="00934BFC"/>
    <w:rsid w:val="00963D1F"/>
    <w:rsid w:val="0097146D"/>
    <w:rsid w:val="00980EEC"/>
    <w:rsid w:val="00985971"/>
    <w:rsid w:val="009B4938"/>
    <w:rsid w:val="009B7ABD"/>
    <w:rsid w:val="009C2D83"/>
    <w:rsid w:val="009D3CC6"/>
    <w:rsid w:val="009E593D"/>
    <w:rsid w:val="009F7EE7"/>
    <w:rsid w:val="00A54C5C"/>
    <w:rsid w:val="00A85AF0"/>
    <w:rsid w:val="00AA2563"/>
    <w:rsid w:val="00AB79F1"/>
    <w:rsid w:val="00AF66B6"/>
    <w:rsid w:val="00B54F68"/>
    <w:rsid w:val="00BD6F4F"/>
    <w:rsid w:val="00BE3862"/>
    <w:rsid w:val="00C0477D"/>
    <w:rsid w:val="00C1603D"/>
    <w:rsid w:val="00C34862"/>
    <w:rsid w:val="00C42332"/>
    <w:rsid w:val="00C606B2"/>
    <w:rsid w:val="00C83184"/>
    <w:rsid w:val="00C91019"/>
    <w:rsid w:val="00C93041"/>
    <w:rsid w:val="00C94A59"/>
    <w:rsid w:val="00CB4A59"/>
    <w:rsid w:val="00CC70FC"/>
    <w:rsid w:val="00CE143F"/>
    <w:rsid w:val="00CE7988"/>
    <w:rsid w:val="00D16672"/>
    <w:rsid w:val="00D2345A"/>
    <w:rsid w:val="00D56122"/>
    <w:rsid w:val="00D57ABC"/>
    <w:rsid w:val="00D65401"/>
    <w:rsid w:val="00DB5D5C"/>
    <w:rsid w:val="00DC1B95"/>
    <w:rsid w:val="00DD044C"/>
    <w:rsid w:val="00DD761E"/>
    <w:rsid w:val="00DE6DBB"/>
    <w:rsid w:val="00DF7C1C"/>
    <w:rsid w:val="00E01A61"/>
    <w:rsid w:val="00E20411"/>
    <w:rsid w:val="00E36AA1"/>
    <w:rsid w:val="00E70B8D"/>
    <w:rsid w:val="00E72D26"/>
    <w:rsid w:val="00F40F65"/>
    <w:rsid w:val="00F45F20"/>
    <w:rsid w:val="00F50866"/>
    <w:rsid w:val="00F67D3E"/>
    <w:rsid w:val="00F8145B"/>
    <w:rsid w:val="00FB0A7A"/>
    <w:rsid w:val="00FB1179"/>
    <w:rsid w:val="00FB339A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FD2D"/>
  <w15:docId w15:val="{BE800696-010F-4FBF-B73C-E56ED81A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00D"/>
    <w:rPr>
      <w:b/>
      <w:bCs/>
    </w:rPr>
  </w:style>
  <w:style w:type="paragraph" w:customStyle="1" w:styleId="Default">
    <w:name w:val="Default"/>
    <w:rsid w:val="00985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7">
    <w:name w:val="rvts7"/>
    <w:basedOn w:val="a0"/>
    <w:rsid w:val="00C93041"/>
  </w:style>
  <w:style w:type="paragraph" w:customStyle="1" w:styleId="rvps8">
    <w:name w:val="rvps8"/>
    <w:basedOn w:val="a"/>
    <w:rsid w:val="00C9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 Spacing"/>
    <w:uiPriority w:val="1"/>
    <w:qFormat/>
    <w:rsid w:val="00C93041"/>
    <w:pPr>
      <w:spacing w:after="0" w:line="240" w:lineRule="auto"/>
    </w:pPr>
  </w:style>
  <w:style w:type="paragraph" w:customStyle="1" w:styleId="rvps12">
    <w:name w:val="rvps12"/>
    <w:basedOn w:val="a"/>
    <w:rsid w:val="00C4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C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C1BF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9D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rsid w:val="00437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9C2D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C2D83"/>
  </w:style>
  <w:style w:type="paragraph" w:styleId="aa">
    <w:name w:val="footer"/>
    <w:basedOn w:val="a"/>
    <w:link w:val="ab"/>
    <w:uiPriority w:val="99"/>
    <w:unhideWhenUsed/>
    <w:rsid w:val="009C2D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C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27C8-3400-4F64-B8AD-F5D228C9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7491</Words>
  <Characters>4270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ІВА</cp:lastModifiedBy>
  <cp:revision>34</cp:revision>
  <cp:lastPrinted>2022-08-25T08:19:00Z</cp:lastPrinted>
  <dcterms:created xsi:type="dcterms:W3CDTF">2022-08-25T08:20:00Z</dcterms:created>
  <dcterms:modified xsi:type="dcterms:W3CDTF">2022-12-10T05:02:00Z</dcterms:modified>
</cp:coreProperties>
</file>