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8193" w14:textId="77777777" w:rsidR="00001F5D" w:rsidRPr="00EA56BA" w:rsidRDefault="00001F5D" w:rsidP="00E83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234DAB49" w14:textId="77777777" w:rsidR="00492D39" w:rsidRDefault="00001F5D" w:rsidP="00492D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A56B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</w:t>
      </w:r>
    </w:p>
    <w:p w14:paraId="75B0E2E9" w14:textId="5C1839AF" w:rsidR="00001F5D" w:rsidRDefault="00001F5D" w:rsidP="00492D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92D39" w:rsidRPr="00492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добровільне дострокове складення депутатських повноважень депутата Броварської міської ради Броварського району Київської області </w:t>
      </w:r>
      <w:r w:rsidR="00492D39" w:rsidRPr="00492D39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VII</w:t>
      </w:r>
      <w:r w:rsidR="00492D39" w:rsidRPr="00492D3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І скликання </w:t>
      </w:r>
      <w:r w:rsidR="00FD1DB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Саука А.М</w:t>
      </w:r>
      <w:r w:rsidR="00E8315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.</w:t>
      </w: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DFE0B38" w14:textId="77777777" w:rsidR="00001F5D" w:rsidRDefault="00001F5D" w:rsidP="00E24E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ст.20 Регламенту Броварської міської ради Броварського району Київської області</w:t>
      </w:r>
      <w:r w:rsidRPr="00EA56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A56B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011F83" w14:textId="77777777" w:rsidR="00001F5D" w:rsidRPr="00CD293B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422B8F5" w14:textId="7589B8E7" w:rsidR="00001F5D" w:rsidRDefault="00492D39" w:rsidP="00001F5D">
      <w:pPr>
        <w:spacing w:after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надходженням заяви про дострокове складення повноважень депутата </w:t>
      </w:r>
      <w:r w:rsidR="00E83159" w:rsidRPr="00E83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VII</w:t>
      </w:r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І скликання </w:t>
      </w:r>
      <w:r w:rsidR="00FD1DBB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Саука А.М</w:t>
      </w:r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.</w:t>
      </w:r>
      <w:r w:rsidR="008573D7" w:rsidRPr="00E8315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3D7" w:rsidRPr="008573D7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обрано</w:t>
      </w:r>
      <w:r w:rsidR="00FD1DBB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8573D7" w:rsidRPr="008573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єдиному територіальному виборчому окрузі на повторних виборах депутатів Броварської міської ради Броварського району Київської області 17.01.2021 р. </w:t>
      </w:r>
      <w:r w:rsidR="00E83159" w:rsidRPr="00E831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Київської обласної територіальної</w:t>
      </w:r>
      <w:r w:rsidR="00E83159" w:rsidRPr="00E8315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політичної партії «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Голос</w:t>
      </w:r>
      <w:r w:rsidR="00E83159" w:rsidRPr="00E831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3159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8315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492D39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ст. 49 Закону України «Про місцеве самоврядування в Україні»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E8315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статт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5 Закону України «Про статус депутатів місцевих рад»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92D39">
        <w:rPr>
          <w:rFonts w:ascii="Times New Roman" w:hAnsi="Times New Roman" w:cs="Times New Roman"/>
          <w:sz w:val="28"/>
          <w:szCs w:val="28"/>
          <w:lang w:val="uk-UA"/>
        </w:rPr>
        <w:t>повноваження депутата місцевої ради припиняються достроково</w:t>
      </w:r>
      <w:r w:rsidR="00826DC9" w:rsidRP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на підставі відповідного рішення міської ради.</w:t>
      </w:r>
    </w:p>
    <w:p w14:paraId="231E7D13" w14:textId="77777777" w:rsidR="003B6204" w:rsidRPr="00492D39" w:rsidRDefault="003B6204" w:rsidP="00001F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11539" w14:textId="77777777" w:rsidR="00001F5D" w:rsidRDefault="00001F5D" w:rsidP="005C71D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B8804F3" w14:textId="77777777" w:rsidR="00001F5D" w:rsidRDefault="00492D39" w:rsidP="005C71DF">
      <w:pPr>
        <w:pStyle w:val="a3"/>
        <w:ind w:left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 w:rsidRPr="00492D39">
        <w:rPr>
          <w:rFonts w:ascii="Times New Roman" w:hAnsi="Times New Roman" w:cs="Times New Roman"/>
          <w:bCs/>
          <w:sz w:val="28"/>
          <w:szCs w:val="28"/>
          <w:lang w:val="uk-UA"/>
        </w:rPr>
        <w:t>З метою дотримання процедури дострокового припинення повноважень депутата місцевої ради</w:t>
      </w:r>
      <w:r w:rsidR="008573D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92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визначеної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статус депутатів місцевих рад»</w:t>
      </w:r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невідкладного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інформування </w:t>
      </w:r>
      <w:bookmarkStart w:id="0" w:name="_Hlk90305015"/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територіальної виборчої комісії</w:t>
      </w:r>
      <w:bookmarkEnd w:id="0"/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, шляхом прийняття відповідного рішення міської ради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C329E91" w14:textId="77777777" w:rsidR="003B6204" w:rsidRPr="00001F5D" w:rsidRDefault="003B6204" w:rsidP="00492D39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F9F4AC" w14:textId="77777777" w:rsidR="00001F5D" w:rsidRPr="00CD293B" w:rsidRDefault="00001F5D" w:rsidP="00001F5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2C2C35B7" w14:textId="77777777" w:rsidR="00001F5D" w:rsidRDefault="008573D7" w:rsidP="008573D7">
      <w:pPr>
        <w:pStyle w:val="a3"/>
        <w:ind w:left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 України «Про місцеве самоврядування в Україні»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 України «Про статус депутатів місцевих рад»</w:t>
      </w:r>
      <w:r w:rsidR="003B6204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7156F0B" w14:textId="77777777" w:rsidR="003B6204" w:rsidRDefault="003B6204" w:rsidP="008573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1D05D" w14:textId="77777777" w:rsidR="00001F5D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9B351AE" w14:textId="77777777" w:rsidR="00001F5D" w:rsidRDefault="008573D7" w:rsidP="00001F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73D7">
        <w:rPr>
          <w:rFonts w:ascii="Times New Roman" w:hAnsi="Times New Roman" w:cs="Times New Roman"/>
          <w:bCs/>
          <w:sz w:val="28"/>
          <w:szCs w:val="28"/>
          <w:lang w:val="uk-UA"/>
        </w:rPr>
        <w:t>Прийняття  рішення фінансування з місцевого бюджету не потребує.</w:t>
      </w:r>
    </w:p>
    <w:p w14:paraId="6F516E81" w14:textId="77777777" w:rsidR="003B6204" w:rsidRPr="008573D7" w:rsidRDefault="003B6204" w:rsidP="00001F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093317" w14:textId="77777777" w:rsidR="00001F5D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55F9C64E" w14:textId="26C6C9B9" w:rsidR="00001F5D" w:rsidRDefault="008573D7" w:rsidP="008573D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забезпечить дотримання процедури дострокового складення повноважень депутата місцевої ради та надасть можливість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Броварській міській територіальній виборчій комісії прийняти постанову про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реєстрацію депутатом наступн</w:t>
      </w:r>
      <w:r w:rsidR="003B6204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ого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за черговістю кандидата від 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Київської обласної територіальної</w:t>
      </w:r>
      <w:r w:rsidR="00FD1DBB" w:rsidRPr="00E8315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політичної партії «</w:t>
      </w:r>
      <w:r w:rsidR="00FD1DBB">
        <w:rPr>
          <w:rFonts w:ascii="Times New Roman" w:hAnsi="Times New Roman" w:cs="Times New Roman"/>
          <w:sz w:val="28"/>
          <w:szCs w:val="28"/>
          <w:lang w:val="uk-UA"/>
        </w:rPr>
        <w:t>Голос</w:t>
      </w:r>
      <w:r w:rsidR="00FD1DBB" w:rsidRPr="00E831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62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398D14" w14:textId="77777777" w:rsidR="003B6204" w:rsidRDefault="003B6204" w:rsidP="008573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623F0" w14:textId="77777777" w:rsidR="00001F5D" w:rsidRDefault="00001F5D" w:rsidP="003B6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63FD88B3" w14:textId="113BDFC9" w:rsidR="003B6204" w:rsidRPr="00E72A7B" w:rsidRDefault="003B6204" w:rsidP="003B6204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  <w:r w:rsidRPr="00E72A7B">
        <w:rPr>
          <w:rFonts w:ascii="Times New Roman" w:hAnsi="Times New Roman"/>
          <w:sz w:val="28"/>
          <w:szCs w:val="28"/>
        </w:rPr>
        <w:t>Подавач проекту рішення – секретар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A7B">
        <w:rPr>
          <w:rFonts w:ascii="Times New Roman" w:hAnsi="Times New Roman"/>
          <w:sz w:val="28"/>
          <w:szCs w:val="28"/>
        </w:rPr>
        <w:t xml:space="preserve">міської ради </w:t>
      </w:r>
      <w:r w:rsidR="00FD1DBB">
        <w:rPr>
          <w:rFonts w:ascii="Times New Roman" w:hAnsi="Times New Roman"/>
          <w:sz w:val="28"/>
          <w:szCs w:val="28"/>
          <w:lang w:val="uk-UA"/>
        </w:rPr>
        <w:t>Тетяна КОВКРАК</w:t>
      </w:r>
      <w:r w:rsidRPr="00E72A7B">
        <w:rPr>
          <w:rFonts w:ascii="Times New Roman" w:hAnsi="Times New Roman"/>
          <w:sz w:val="28"/>
          <w:szCs w:val="28"/>
        </w:rPr>
        <w:t>.</w:t>
      </w:r>
    </w:p>
    <w:p w14:paraId="1072250E" w14:textId="255F0F6E" w:rsidR="00001F5D" w:rsidRPr="00B4681B" w:rsidRDefault="003B6204" w:rsidP="003B62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A7B">
        <w:rPr>
          <w:rFonts w:ascii="Times New Roman" w:hAnsi="Times New Roman"/>
          <w:sz w:val="28"/>
          <w:szCs w:val="28"/>
        </w:rPr>
        <w:t xml:space="preserve">Відповідальна особа за підготовку проекту рішення – </w:t>
      </w:r>
      <w:r w:rsidR="006E6C17">
        <w:rPr>
          <w:rFonts w:ascii="Times New Roman" w:hAnsi="Times New Roman"/>
          <w:sz w:val="28"/>
          <w:szCs w:val="28"/>
          <w:lang w:val="uk-UA"/>
        </w:rPr>
        <w:t>в.о.</w:t>
      </w:r>
      <w:r w:rsidRPr="00EC5EB8">
        <w:rPr>
          <w:rFonts w:ascii="Times New Roman" w:hAnsi="Times New Roman"/>
          <w:sz w:val="28"/>
          <w:szCs w:val="28"/>
        </w:rPr>
        <w:t>начальник</w:t>
      </w:r>
      <w:r w:rsidR="006E6C17">
        <w:rPr>
          <w:rFonts w:ascii="Times New Roman" w:hAnsi="Times New Roman"/>
          <w:sz w:val="28"/>
          <w:szCs w:val="28"/>
          <w:lang w:val="uk-UA"/>
        </w:rPr>
        <w:t>а</w:t>
      </w:r>
      <w:r w:rsidRPr="00EC5EB8">
        <w:rPr>
          <w:rFonts w:ascii="Times New Roman" w:hAnsi="Times New Roman"/>
          <w:sz w:val="28"/>
          <w:szCs w:val="28"/>
        </w:rPr>
        <w:t xml:space="preserve"> відділу з організації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роботи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Броварської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>Броварського району Київської</w:t>
      </w:r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та її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>виконавчого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 xml:space="preserve">комітету – </w:t>
      </w:r>
      <w:r w:rsidR="006E6C17">
        <w:rPr>
          <w:rFonts w:ascii="Times New Roman" w:hAnsi="Times New Roman"/>
          <w:sz w:val="28"/>
          <w:szCs w:val="28"/>
          <w:lang w:val="uk-UA"/>
        </w:rPr>
        <w:t>Олена ЛИТОВЧЕНКО</w:t>
      </w:r>
      <w:r w:rsidR="00E83159">
        <w:rPr>
          <w:rFonts w:ascii="Times New Roman" w:hAnsi="Times New Roman"/>
          <w:sz w:val="28"/>
          <w:szCs w:val="28"/>
          <w:lang w:val="uk-UA"/>
        </w:rPr>
        <w:t>, тел.6-17-46</w:t>
      </w:r>
      <w:r w:rsidRPr="00E72A7B">
        <w:rPr>
          <w:rFonts w:ascii="Times New Roman" w:hAnsi="Times New Roman"/>
          <w:sz w:val="28"/>
          <w:szCs w:val="28"/>
        </w:rPr>
        <w:t>.</w:t>
      </w:r>
    </w:p>
    <w:p w14:paraId="06043E64" w14:textId="77777777" w:rsidR="00EC1767" w:rsidRDefault="00EC1767">
      <w:pPr>
        <w:rPr>
          <w:lang w:val="uk-UA"/>
        </w:rPr>
      </w:pPr>
    </w:p>
    <w:p w14:paraId="6BDA2D8F" w14:textId="77777777" w:rsidR="003B6204" w:rsidRDefault="003B6204">
      <w:pPr>
        <w:rPr>
          <w:lang w:val="uk-UA"/>
        </w:rPr>
      </w:pPr>
    </w:p>
    <w:p w14:paraId="2C12BFBC" w14:textId="2EEBD044" w:rsidR="003B6204" w:rsidRPr="00FD1DBB" w:rsidRDefault="003B6204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E72A7B">
        <w:rPr>
          <w:rFonts w:ascii="Times New Roman" w:hAnsi="Times New Roman"/>
          <w:sz w:val="28"/>
          <w:szCs w:val="28"/>
        </w:rPr>
        <w:t>екретар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A7B">
        <w:rPr>
          <w:rFonts w:ascii="Times New Roman" w:hAnsi="Times New Roman"/>
          <w:sz w:val="28"/>
          <w:szCs w:val="28"/>
        </w:rPr>
        <w:t>міської ради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E72A7B">
        <w:rPr>
          <w:rFonts w:ascii="Times New Roman" w:hAnsi="Times New Roman"/>
          <w:sz w:val="28"/>
          <w:szCs w:val="28"/>
        </w:rPr>
        <w:t xml:space="preserve"> </w:t>
      </w:r>
      <w:r w:rsidR="00FD1DBB">
        <w:rPr>
          <w:rFonts w:ascii="Times New Roman" w:hAnsi="Times New Roman"/>
          <w:sz w:val="28"/>
          <w:szCs w:val="28"/>
          <w:lang w:val="uk-UA"/>
        </w:rPr>
        <w:t>Тетяна КОВКРАК</w:t>
      </w:r>
    </w:p>
    <w:sectPr w:rsidR="003B6204" w:rsidRPr="00FD1DBB" w:rsidSect="00001F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4061703">
    <w:abstractNumId w:val="1"/>
  </w:num>
  <w:num w:numId="2" w16cid:durableId="8639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F5D"/>
    <w:rsid w:val="00001F5D"/>
    <w:rsid w:val="00380094"/>
    <w:rsid w:val="003B6204"/>
    <w:rsid w:val="00492D39"/>
    <w:rsid w:val="005C71DF"/>
    <w:rsid w:val="006E6C17"/>
    <w:rsid w:val="00826DC9"/>
    <w:rsid w:val="008573D7"/>
    <w:rsid w:val="009664EF"/>
    <w:rsid w:val="00BD7D72"/>
    <w:rsid w:val="00E24E42"/>
    <w:rsid w:val="00E83159"/>
    <w:rsid w:val="00EC1767"/>
    <w:rsid w:val="00FD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C253"/>
  <w15:docId w15:val="{137F0075-0A6B-464F-87DC-681053E8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F5D"/>
    <w:rPr>
      <w:color w:val="0000FF" w:themeColor="hyperlink"/>
      <w:u w:val="single"/>
    </w:rPr>
  </w:style>
  <w:style w:type="character" w:customStyle="1" w:styleId="rvts9">
    <w:name w:val="rvts9"/>
    <w:basedOn w:val="a0"/>
    <w:rsid w:val="0049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11</cp:revision>
  <cp:lastPrinted>2021-12-15T07:09:00Z</cp:lastPrinted>
  <dcterms:created xsi:type="dcterms:W3CDTF">2021-04-26T13:42:00Z</dcterms:created>
  <dcterms:modified xsi:type="dcterms:W3CDTF">2022-12-08T11:45:00Z</dcterms:modified>
</cp:coreProperties>
</file>