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D89D" w14:textId="77777777" w:rsidR="00BD43E9" w:rsidRPr="00DA5527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proofErr w:type="spellStart"/>
      <w:r w:rsidRPr="00DA5527">
        <w:rPr>
          <w:b/>
          <w:color w:val="000000"/>
          <w:sz w:val="27"/>
          <w:szCs w:val="27"/>
        </w:rPr>
        <w:t>Пояснювальна</w:t>
      </w:r>
      <w:proofErr w:type="spellEnd"/>
      <w:r w:rsidRPr="00DA5527">
        <w:rPr>
          <w:b/>
          <w:color w:val="000000"/>
          <w:sz w:val="27"/>
          <w:szCs w:val="27"/>
        </w:rPr>
        <w:t xml:space="preserve"> записка </w:t>
      </w:r>
    </w:p>
    <w:p w14:paraId="2B08AFBE" w14:textId="37725502" w:rsidR="00BF55CF" w:rsidRPr="00DA5527" w:rsidRDefault="00BD43E9" w:rsidP="00DA5527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r w:rsidRPr="00DA5527">
        <w:rPr>
          <w:b/>
          <w:color w:val="000000"/>
          <w:sz w:val="27"/>
          <w:szCs w:val="27"/>
          <w:lang w:val="uk-UA"/>
        </w:rPr>
        <w:t xml:space="preserve">до </w:t>
      </w:r>
      <w:proofErr w:type="spellStart"/>
      <w:r w:rsidRPr="00DA5527">
        <w:rPr>
          <w:b/>
          <w:color w:val="000000"/>
          <w:sz w:val="27"/>
          <w:szCs w:val="27"/>
          <w:lang w:val="uk-UA"/>
        </w:rPr>
        <w:t>про</w:t>
      </w:r>
      <w:r w:rsidR="001B150B" w:rsidRPr="00DA5527">
        <w:rPr>
          <w:b/>
          <w:color w:val="000000"/>
          <w:sz w:val="27"/>
          <w:szCs w:val="27"/>
          <w:lang w:val="uk-UA"/>
        </w:rPr>
        <w:t>є</w:t>
      </w:r>
      <w:r w:rsidRPr="00DA5527">
        <w:rPr>
          <w:b/>
          <w:color w:val="000000"/>
          <w:sz w:val="27"/>
          <w:szCs w:val="27"/>
          <w:lang w:val="uk-UA"/>
        </w:rPr>
        <w:t>кту</w:t>
      </w:r>
      <w:proofErr w:type="spellEnd"/>
      <w:r w:rsidRPr="00DA5527">
        <w:rPr>
          <w:b/>
          <w:color w:val="000000"/>
          <w:sz w:val="27"/>
          <w:szCs w:val="27"/>
          <w:lang w:val="uk-UA"/>
        </w:rPr>
        <w:t xml:space="preserve"> </w:t>
      </w:r>
      <w:r w:rsidR="00F94024" w:rsidRPr="00DA5527">
        <w:rPr>
          <w:b/>
          <w:color w:val="000000"/>
          <w:sz w:val="27"/>
          <w:szCs w:val="27"/>
          <w:lang w:val="uk-UA"/>
        </w:rPr>
        <w:t>рішення</w:t>
      </w:r>
      <w:bookmarkStart w:id="0" w:name="_Hlk121323430"/>
      <w:r w:rsidR="00DA5527" w:rsidRPr="00DA5527">
        <w:rPr>
          <w:b/>
          <w:color w:val="000000"/>
          <w:sz w:val="27"/>
          <w:szCs w:val="27"/>
          <w:lang w:val="uk-UA"/>
        </w:rPr>
        <w:t xml:space="preserve"> </w:t>
      </w:r>
      <w:r w:rsidR="00915814" w:rsidRPr="00DA5527">
        <w:rPr>
          <w:b/>
          <w:bCs/>
          <w:color w:val="000000"/>
          <w:sz w:val="27"/>
          <w:szCs w:val="27"/>
          <w:lang w:val="uk-UA"/>
        </w:rPr>
        <w:t>«</w:t>
      </w:r>
      <w:r w:rsidR="00F94024" w:rsidRPr="00DA5527">
        <w:rPr>
          <w:b/>
          <w:bCs/>
          <w:color w:val="000000"/>
          <w:sz w:val="27"/>
          <w:szCs w:val="27"/>
          <w:lang w:val="uk-UA"/>
        </w:rPr>
        <w:t>Про прийняття в комунальну власність Броварської міської територіальної громади</w:t>
      </w:r>
      <w:r w:rsidR="00F94024" w:rsidRPr="00DA5527">
        <w:rPr>
          <w:b/>
          <w:bCs/>
          <w:sz w:val="27"/>
          <w:szCs w:val="27"/>
          <w:lang w:val="uk-UA"/>
        </w:rPr>
        <w:t xml:space="preserve"> безхазяйної трансформаторної підстанції </w:t>
      </w:r>
    </w:p>
    <w:p w14:paraId="074ACB0B" w14:textId="77777777" w:rsidR="00F94024" w:rsidRPr="00DA5527" w:rsidRDefault="00F94024" w:rsidP="00BF55CF">
      <w:pPr>
        <w:pStyle w:val="a7"/>
        <w:ind w:right="-1"/>
        <w:jc w:val="center"/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</w:pPr>
      <w:r w:rsidRPr="00DA5527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t xml:space="preserve">КТП – 810 (160 </w:t>
      </w:r>
      <w:proofErr w:type="spellStart"/>
      <w:r w:rsidRPr="00DA5527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t>кВА</w:t>
      </w:r>
      <w:proofErr w:type="spellEnd"/>
      <w:r w:rsidRPr="00DA5527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t xml:space="preserve">), яка розташована за </w:t>
      </w:r>
      <w:proofErr w:type="spellStart"/>
      <w:r w:rsidRPr="00DA5527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t>адресою</w:t>
      </w:r>
      <w:proofErr w:type="spellEnd"/>
      <w:r w:rsidRPr="00DA5527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t>: вулиця Амбулаторна</w:t>
      </w:r>
    </w:p>
    <w:p w14:paraId="5B5C0F41" w14:textId="77777777" w:rsidR="00915814" w:rsidRPr="00DA5527" w:rsidRDefault="00F94024" w:rsidP="00BF55CF">
      <w:pPr>
        <w:pStyle w:val="a7"/>
        <w:ind w:right="-1"/>
        <w:jc w:val="center"/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</w:pPr>
      <w:r w:rsidRPr="00DA5527"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  <w:t xml:space="preserve">село Требухів </w:t>
      </w:r>
      <w:r w:rsidRPr="00DA5527">
        <w:rPr>
          <w:rFonts w:ascii="Times New Roman" w:hAnsi="Times New Roman" w:cs="Times New Roman"/>
          <w:b/>
          <w:bCs/>
          <w:sz w:val="27"/>
          <w:szCs w:val="27"/>
          <w:lang w:val="uk-UA"/>
        </w:rPr>
        <w:t>Броварського району Київської області</w:t>
      </w:r>
      <w:r w:rsidR="00915814" w:rsidRPr="00DA5527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»</w:t>
      </w:r>
    </w:p>
    <w:bookmarkEnd w:id="0"/>
    <w:p w14:paraId="75C21B88" w14:textId="77777777" w:rsidR="00915814" w:rsidRPr="00DA5527" w:rsidRDefault="00915814" w:rsidP="00915814">
      <w:pPr>
        <w:pStyle w:val="a7"/>
        <w:ind w:left="142" w:right="-1" w:firstLine="425"/>
        <w:jc w:val="center"/>
        <w:rPr>
          <w:sz w:val="27"/>
          <w:szCs w:val="27"/>
          <w:lang w:val="uk-UA"/>
        </w:rPr>
      </w:pPr>
    </w:p>
    <w:p w14:paraId="32A73854" w14:textId="77777777" w:rsidR="00FC7A4B" w:rsidRPr="00DA5527" w:rsidRDefault="00BD43E9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  <w:proofErr w:type="spellStart"/>
      <w:r w:rsidRPr="00DA5527">
        <w:rPr>
          <w:color w:val="000000"/>
          <w:sz w:val="27"/>
          <w:szCs w:val="27"/>
        </w:rPr>
        <w:t>Пояснювальна</w:t>
      </w:r>
      <w:proofErr w:type="spellEnd"/>
      <w:r w:rsidRPr="00DA5527">
        <w:rPr>
          <w:color w:val="000000"/>
          <w:sz w:val="27"/>
          <w:szCs w:val="27"/>
        </w:rPr>
        <w:t xml:space="preserve"> записка </w:t>
      </w:r>
      <w:proofErr w:type="spellStart"/>
      <w:r w:rsidRPr="00DA5527">
        <w:rPr>
          <w:color w:val="000000"/>
          <w:sz w:val="27"/>
          <w:szCs w:val="27"/>
        </w:rPr>
        <w:t>підготовлена</w:t>
      </w:r>
      <w:proofErr w:type="spellEnd"/>
      <w:r w:rsidRPr="00DA552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A5527">
        <w:rPr>
          <w:color w:val="000000"/>
          <w:sz w:val="27"/>
          <w:szCs w:val="27"/>
        </w:rPr>
        <w:t>відповідно</w:t>
      </w:r>
      <w:proofErr w:type="spellEnd"/>
      <w:r w:rsidRPr="00DA5527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DA5527">
        <w:rPr>
          <w:color w:val="000000"/>
          <w:sz w:val="27"/>
          <w:szCs w:val="27"/>
        </w:rPr>
        <w:t>Броварської</w:t>
      </w:r>
      <w:proofErr w:type="spellEnd"/>
      <w:r w:rsidRPr="00DA552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A5527">
        <w:rPr>
          <w:color w:val="000000"/>
          <w:sz w:val="27"/>
          <w:szCs w:val="27"/>
        </w:rPr>
        <w:t>міської</w:t>
      </w:r>
      <w:proofErr w:type="spellEnd"/>
      <w:r w:rsidRPr="00DA5527">
        <w:rPr>
          <w:color w:val="000000"/>
          <w:sz w:val="27"/>
          <w:szCs w:val="27"/>
        </w:rPr>
        <w:t xml:space="preserve"> рад</w:t>
      </w:r>
      <w:r w:rsidR="00152233" w:rsidRPr="00DA5527">
        <w:rPr>
          <w:color w:val="000000"/>
          <w:sz w:val="27"/>
          <w:szCs w:val="27"/>
        </w:rPr>
        <w:t xml:space="preserve">и </w:t>
      </w:r>
      <w:bookmarkStart w:id="1" w:name="_Hlk68696339"/>
      <w:proofErr w:type="spellStart"/>
      <w:r w:rsidR="00152233" w:rsidRPr="00DA5527">
        <w:rPr>
          <w:color w:val="000000"/>
          <w:sz w:val="27"/>
          <w:szCs w:val="27"/>
        </w:rPr>
        <w:t>Броварського</w:t>
      </w:r>
      <w:proofErr w:type="spellEnd"/>
      <w:r w:rsidR="00152233" w:rsidRPr="00DA5527">
        <w:rPr>
          <w:color w:val="000000"/>
          <w:sz w:val="27"/>
          <w:szCs w:val="27"/>
        </w:rPr>
        <w:t xml:space="preserve"> району </w:t>
      </w:r>
      <w:proofErr w:type="spellStart"/>
      <w:r w:rsidR="00152233" w:rsidRPr="00DA5527">
        <w:rPr>
          <w:color w:val="000000"/>
          <w:sz w:val="27"/>
          <w:szCs w:val="27"/>
        </w:rPr>
        <w:t>Київської</w:t>
      </w:r>
      <w:proofErr w:type="spellEnd"/>
      <w:r w:rsidR="00152233" w:rsidRPr="00DA552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A5527">
        <w:rPr>
          <w:color w:val="000000"/>
          <w:sz w:val="27"/>
          <w:szCs w:val="27"/>
        </w:rPr>
        <w:t>області</w:t>
      </w:r>
      <w:proofErr w:type="spellEnd"/>
      <w:r w:rsidRPr="00DA5527">
        <w:rPr>
          <w:color w:val="000000"/>
          <w:sz w:val="27"/>
          <w:szCs w:val="27"/>
        </w:rPr>
        <w:t xml:space="preserve"> </w:t>
      </w:r>
      <w:bookmarkEnd w:id="1"/>
      <w:r w:rsidRPr="00DA5527">
        <w:rPr>
          <w:color w:val="000000"/>
          <w:sz w:val="27"/>
          <w:szCs w:val="27"/>
        </w:rPr>
        <w:t xml:space="preserve">VIII </w:t>
      </w:r>
      <w:proofErr w:type="spellStart"/>
      <w:r w:rsidRPr="00DA5527">
        <w:rPr>
          <w:color w:val="000000"/>
          <w:sz w:val="27"/>
          <w:szCs w:val="27"/>
        </w:rPr>
        <w:t>скликання</w:t>
      </w:r>
      <w:proofErr w:type="spellEnd"/>
      <w:r w:rsidRPr="00DA5527">
        <w:rPr>
          <w:color w:val="000000"/>
          <w:sz w:val="27"/>
          <w:szCs w:val="27"/>
        </w:rPr>
        <w:t>.</w:t>
      </w:r>
    </w:p>
    <w:p w14:paraId="5428B52C" w14:textId="77777777" w:rsidR="00B4297E" w:rsidRPr="00DA5527" w:rsidRDefault="00B4297E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14:paraId="38BB3DD7" w14:textId="77777777" w:rsidR="007F3DD7" w:rsidRPr="00DA5527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  <w:r w:rsidRPr="00DA5527">
        <w:rPr>
          <w:b/>
          <w:sz w:val="27"/>
          <w:szCs w:val="27"/>
          <w:lang w:val="uk-UA"/>
        </w:rPr>
        <w:t xml:space="preserve">1. </w:t>
      </w:r>
      <w:r w:rsidR="00F30A73" w:rsidRPr="00DA5527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14:paraId="02402751" w14:textId="77777777" w:rsidR="00693224" w:rsidRPr="00DA5527" w:rsidRDefault="007F3DD7" w:rsidP="00693224">
      <w:pPr>
        <w:pStyle w:val="a7"/>
        <w:ind w:right="-1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A5527">
        <w:rPr>
          <w:sz w:val="27"/>
          <w:szCs w:val="27"/>
          <w:lang w:val="uk-UA"/>
        </w:rPr>
        <w:t xml:space="preserve"> </w:t>
      </w:r>
      <w:r w:rsidR="00AB1586" w:rsidRPr="00DA5527">
        <w:rPr>
          <w:rFonts w:ascii="Times New Roman" w:hAnsi="Times New Roman" w:cs="Times New Roman"/>
          <w:sz w:val="27"/>
          <w:szCs w:val="27"/>
          <w:lang w:val="uk-UA"/>
        </w:rPr>
        <w:t>Л</w:t>
      </w:r>
      <w:r w:rsidRPr="00DA5527">
        <w:rPr>
          <w:rFonts w:ascii="Times New Roman" w:hAnsi="Times New Roman" w:cs="Times New Roman"/>
          <w:sz w:val="27"/>
          <w:szCs w:val="27"/>
          <w:lang w:val="uk-UA"/>
        </w:rPr>
        <w:t>ист</w:t>
      </w:r>
      <w:r w:rsidR="00693224" w:rsidRPr="00DA5527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DA552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bookmarkStart w:id="2" w:name="_Hlk121236769"/>
      <w:r w:rsidR="0069322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Броварської районної військової адміністрації Київської області від 08.12.2022 № 3976/</w:t>
      </w:r>
      <w:proofErr w:type="spellStart"/>
      <w:r w:rsidR="0069322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вс</w:t>
      </w:r>
      <w:proofErr w:type="spellEnd"/>
      <w:r w:rsidR="0069322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 старости </w:t>
      </w:r>
      <w:proofErr w:type="spellStart"/>
      <w:r w:rsidR="0069322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Требухівського</w:t>
      </w:r>
      <w:proofErr w:type="spellEnd"/>
      <w:r w:rsidR="0069322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69322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старостинського</w:t>
      </w:r>
      <w:proofErr w:type="spellEnd"/>
      <w:r w:rsidR="0069322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округу  </w:t>
      </w:r>
      <w:bookmarkEnd w:id="2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Броварської міської територіальної громади від 07.12.2022 </w:t>
      </w:r>
      <w:r w:rsidR="0091581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п</w:t>
      </w:r>
      <w:r w:rsidR="0091581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рийняття в комунальну власність Броварської міської територіальної громади </w:t>
      </w:r>
      <w:bookmarkStart w:id="3" w:name="_Hlk83806191"/>
      <w:r w:rsidR="0091581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безхазяйно</w:t>
      </w:r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ї</w:t>
      </w:r>
      <w:bookmarkStart w:id="4" w:name="_Hlk121323560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трансформаторної підстанції КТП – 810 (160 </w:t>
      </w:r>
      <w:proofErr w:type="spellStart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кВА</w:t>
      </w:r>
      <w:proofErr w:type="spellEnd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яка розташована за </w:t>
      </w:r>
      <w:proofErr w:type="spellStart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: вулиця Амбулаторна село Требухів </w:t>
      </w:r>
      <w:r w:rsidR="00693224" w:rsidRPr="00DA5527">
        <w:rPr>
          <w:rFonts w:ascii="Times New Roman" w:hAnsi="Times New Roman" w:cs="Times New Roman"/>
          <w:sz w:val="27"/>
          <w:szCs w:val="27"/>
          <w:lang w:val="uk-UA"/>
        </w:rPr>
        <w:t>Броварського району Київської області.</w:t>
      </w:r>
    </w:p>
    <w:bookmarkEnd w:id="3"/>
    <w:bookmarkEnd w:id="4"/>
    <w:p w14:paraId="72310977" w14:textId="77777777" w:rsidR="00370DFA" w:rsidRPr="00DA5527" w:rsidRDefault="00A24B67" w:rsidP="005E1FA1">
      <w:pPr>
        <w:pStyle w:val="a7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A55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2. </w:t>
      </w:r>
      <w:r w:rsidR="00370DFA" w:rsidRPr="00DA5527">
        <w:rPr>
          <w:rFonts w:ascii="Times New Roman" w:hAnsi="Times New Roman" w:cs="Times New Roman"/>
          <w:b/>
          <w:sz w:val="27"/>
          <w:szCs w:val="27"/>
          <w:lang w:val="uk-UA"/>
        </w:rPr>
        <w:t>Мета і шляхи її досягнення</w:t>
      </w:r>
    </w:p>
    <w:p w14:paraId="5E451F87" w14:textId="77777777" w:rsidR="00693224" w:rsidRPr="00DA5527" w:rsidRDefault="007650B7" w:rsidP="009544D4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DA5527">
        <w:rPr>
          <w:rFonts w:ascii="Times New Roman" w:hAnsi="Times New Roman" w:cs="Times New Roman"/>
          <w:sz w:val="27"/>
          <w:szCs w:val="27"/>
          <w:lang w:val="uk-UA"/>
        </w:rPr>
        <w:t xml:space="preserve">Мета – </w:t>
      </w:r>
      <w:r w:rsidR="00F70530" w:rsidRPr="00DA5527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створення умов для </w:t>
      </w:r>
      <w:r w:rsidR="00811F44" w:rsidRPr="00DA5527">
        <w:rPr>
          <w:rFonts w:ascii="Times New Roman" w:hAnsi="Times New Roman" w:cs="Times New Roman"/>
          <w:sz w:val="27"/>
          <w:szCs w:val="27"/>
          <w:lang w:val="uk-UA"/>
        </w:rPr>
        <w:t xml:space="preserve">безпечної експлуатації </w:t>
      </w:r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трансформаторної підстанції КТП – 810 (160 </w:t>
      </w:r>
      <w:proofErr w:type="spellStart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кВА</w:t>
      </w:r>
      <w:proofErr w:type="spellEnd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яка розташована за </w:t>
      </w:r>
      <w:proofErr w:type="spellStart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: вулиця Амбулаторна, село Требухів </w:t>
      </w:r>
      <w:r w:rsidR="00693224" w:rsidRPr="00DA5527">
        <w:rPr>
          <w:rFonts w:ascii="Times New Roman" w:hAnsi="Times New Roman" w:cs="Times New Roman"/>
          <w:sz w:val="27"/>
          <w:szCs w:val="27"/>
          <w:lang w:val="uk-UA"/>
        </w:rPr>
        <w:t xml:space="preserve">Броварського району Київської області </w:t>
      </w:r>
      <w:r w:rsidR="009544D4" w:rsidRPr="00DA5527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шляхом прийняття рішення </w:t>
      </w:r>
      <w:r w:rsidR="009544D4" w:rsidRPr="00DA5527">
        <w:rPr>
          <w:rFonts w:ascii="Times New Roman" w:hAnsi="Times New Roman" w:cs="Times New Roman"/>
          <w:color w:val="000000"/>
          <w:sz w:val="27"/>
          <w:szCs w:val="27"/>
          <w:lang w:val="uk-UA"/>
        </w:rPr>
        <w:t>Броварської міської ради Броварського району Київської області «</w:t>
      </w:r>
      <w:r w:rsidR="00693224" w:rsidRPr="00DA5527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прийняття в комунальну власність Броварської міської територіальної громади</w:t>
      </w:r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безхазяйної трансформаторної підстанції КТП – 810 (160 </w:t>
      </w:r>
      <w:proofErr w:type="spellStart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кВА</w:t>
      </w:r>
      <w:proofErr w:type="spellEnd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яка розташована за </w:t>
      </w:r>
      <w:proofErr w:type="spellStart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: вулиця Амбулаторна село Требухів </w:t>
      </w:r>
      <w:r w:rsidR="00693224" w:rsidRPr="00DA5527">
        <w:rPr>
          <w:rFonts w:ascii="Times New Roman" w:hAnsi="Times New Roman" w:cs="Times New Roman"/>
          <w:sz w:val="27"/>
          <w:szCs w:val="27"/>
          <w:lang w:val="uk-UA"/>
        </w:rPr>
        <w:t>Броварського району Київської області</w:t>
      </w:r>
      <w:r w:rsidR="00693224" w:rsidRPr="00DA5527">
        <w:rPr>
          <w:rFonts w:ascii="Times New Roman" w:hAnsi="Times New Roman" w:cs="Times New Roman"/>
          <w:color w:val="000000"/>
          <w:sz w:val="27"/>
          <w:szCs w:val="27"/>
          <w:lang w:val="uk-UA"/>
        </w:rPr>
        <w:t>».</w:t>
      </w:r>
    </w:p>
    <w:p w14:paraId="1CD77435" w14:textId="77777777" w:rsidR="00370DFA" w:rsidRPr="00DA5527" w:rsidRDefault="00FB42DB" w:rsidP="003A5CEC">
      <w:pPr>
        <w:pStyle w:val="docdata"/>
        <w:tabs>
          <w:tab w:val="left" w:pos="9356"/>
        </w:tabs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DA5527">
        <w:rPr>
          <w:b/>
          <w:sz w:val="27"/>
          <w:szCs w:val="27"/>
          <w:lang w:val="uk-UA"/>
        </w:rPr>
        <w:t xml:space="preserve">3. </w:t>
      </w:r>
      <w:r w:rsidR="00370DFA" w:rsidRPr="00DA5527">
        <w:rPr>
          <w:b/>
          <w:sz w:val="27"/>
          <w:szCs w:val="27"/>
          <w:lang w:val="uk-UA"/>
        </w:rPr>
        <w:t>Правові аспекти</w:t>
      </w:r>
    </w:p>
    <w:p w14:paraId="1091D9E4" w14:textId="77777777" w:rsidR="009544D4" w:rsidRPr="00DA5527" w:rsidRDefault="009544D4" w:rsidP="00A24B67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A5527">
        <w:rPr>
          <w:rFonts w:ascii="Times New Roman" w:hAnsi="Times New Roman" w:cs="Times New Roman"/>
          <w:sz w:val="27"/>
          <w:szCs w:val="27"/>
          <w:lang w:val="uk-UA"/>
        </w:rPr>
        <w:t xml:space="preserve">Частина 1 статті 59,   частина 2 статті 60 Закону України «Про місцеве самоврядування в Україні»,  </w:t>
      </w:r>
      <w:r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рішення Броварської міської ради Броварського району Київської області </w:t>
      </w:r>
      <w:r w:rsidRPr="00DA552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від 23.12.2021 № 578-19-08 «Про затвердження Програми прийняття безхазяйного  майна та відумерлої спадщини у комунальну власність </w:t>
      </w:r>
      <w:r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Броварської міської територіальної громади </w:t>
      </w:r>
      <w:r w:rsidRPr="00DA552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DA55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на 2022-2026 роки»,</w:t>
      </w:r>
    </w:p>
    <w:p w14:paraId="4660C1FD" w14:textId="77777777" w:rsidR="00370DFA" w:rsidRPr="00DA5527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A55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4. </w:t>
      </w:r>
      <w:r w:rsidR="00370DFA" w:rsidRPr="00DA5527">
        <w:rPr>
          <w:rFonts w:ascii="Times New Roman" w:hAnsi="Times New Roman" w:cs="Times New Roman"/>
          <w:b/>
          <w:sz w:val="27"/>
          <w:szCs w:val="27"/>
          <w:lang w:val="uk-UA"/>
        </w:rPr>
        <w:t>Фінансово-економічне обґрунтування</w:t>
      </w:r>
    </w:p>
    <w:p w14:paraId="08FEEFAA" w14:textId="77777777" w:rsidR="00A37030" w:rsidRPr="00DA5527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A5527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373CFDB0" w14:textId="77777777" w:rsidR="00370DFA" w:rsidRPr="00DA5527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A55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5. </w:t>
      </w:r>
      <w:r w:rsidR="00370DFA" w:rsidRPr="00DA5527">
        <w:rPr>
          <w:rFonts w:ascii="Times New Roman" w:hAnsi="Times New Roman" w:cs="Times New Roman"/>
          <w:b/>
          <w:sz w:val="27"/>
          <w:szCs w:val="27"/>
          <w:lang w:val="uk-UA"/>
        </w:rPr>
        <w:t>Прогноз результатів</w:t>
      </w:r>
    </w:p>
    <w:p w14:paraId="39DD13DE" w14:textId="77777777" w:rsidR="00693224" w:rsidRPr="00DA5527" w:rsidRDefault="00A24B67" w:rsidP="00693224">
      <w:pPr>
        <w:pStyle w:val="a7"/>
        <w:ind w:left="142" w:right="-1" w:firstLine="425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Ефективне використання, надійна та безпечна експлуатація</w:t>
      </w:r>
      <w:r w:rsidR="003A5CEC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трансформаторної підстанції КТП – 810 (160 </w:t>
      </w:r>
      <w:proofErr w:type="spellStart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кВА</w:t>
      </w:r>
      <w:proofErr w:type="spellEnd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яка розташована за </w:t>
      </w:r>
      <w:proofErr w:type="spellStart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693224" w:rsidRPr="00DA552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: вулиця Амбулаторна село Требухів </w:t>
      </w:r>
      <w:r w:rsidR="00693224" w:rsidRPr="00DA5527">
        <w:rPr>
          <w:rFonts w:ascii="Times New Roman" w:hAnsi="Times New Roman" w:cs="Times New Roman"/>
          <w:sz w:val="27"/>
          <w:szCs w:val="27"/>
          <w:lang w:val="uk-UA"/>
        </w:rPr>
        <w:t>Броварського району Київської області.</w:t>
      </w:r>
    </w:p>
    <w:p w14:paraId="714FF7B3" w14:textId="77777777" w:rsidR="00A37030" w:rsidRPr="00DA5527" w:rsidRDefault="00467506" w:rsidP="00A24B6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A55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6. </w:t>
      </w:r>
      <w:r w:rsidR="00370DFA" w:rsidRPr="00DA55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Суб’єкт подання </w:t>
      </w:r>
      <w:proofErr w:type="spellStart"/>
      <w:r w:rsidR="00370DFA" w:rsidRPr="00DA5527">
        <w:rPr>
          <w:rFonts w:ascii="Times New Roman" w:hAnsi="Times New Roman" w:cs="Times New Roman"/>
          <w:b/>
          <w:sz w:val="27"/>
          <w:szCs w:val="27"/>
          <w:lang w:val="uk-UA"/>
        </w:rPr>
        <w:t>про</w:t>
      </w:r>
      <w:r w:rsidR="001B150B" w:rsidRPr="00DA5527">
        <w:rPr>
          <w:rFonts w:ascii="Times New Roman" w:hAnsi="Times New Roman" w:cs="Times New Roman"/>
          <w:b/>
          <w:sz w:val="27"/>
          <w:szCs w:val="27"/>
          <w:lang w:val="uk-UA"/>
        </w:rPr>
        <w:t>є</w:t>
      </w:r>
      <w:r w:rsidR="00370DFA" w:rsidRPr="00DA5527">
        <w:rPr>
          <w:rFonts w:ascii="Times New Roman" w:hAnsi="Times New Roman" w:cs="Times New Roman"/>
          <w:b/>
          <w:sz w:val="27"/>
          <w:szCs w:val="27"/>
          <w:lang w:val="uk-UA"/>
        </w:rPr>
        <w:t>кту</w:t>
      </w:r>
      <w:proofErr w:type="spellEnd"/>
      <w:r w:rsidR="00370DFA" w:rsidRPr="00DA55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рішення</w:t>
      </w:r>
    </w:p>
    <w:p w14:paraId="23DE75E1" w14:textId="77777777" w:rsidR="003303F8" w:rsidRPr="00DA5527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55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Доповідач:</w:t>
      </w:r>
      <w:r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</w:t>
      </w:r>
      <w:r w:rsidR="00EB0C9B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ачальник управління </w:t>
      </w:r>
      <w:r w:rsidR="00D27631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="009544D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Володимир </w:t>
      </w:r>
      <w:proofErr w:type="spellStart"/>
      <w:r w:rsidR="00EB0C9B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</w:t>
      </w:r>
      <w:r w:rsidR="00D27631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аковський</w:t>
      </w:r>
      <w:proofErr w:type="spellEnd"/>
      <w:r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285D094A" w14:textId="77777777" w:rsidR="00370DFA" w:rsidRPr="00DA5527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55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Відповідальна за підготовку </w:t>
      </w:r>
      <w:proofErr w:type="spellStart"/>
      <w:r w:rsidRPr="00DA55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про</w:t>
      </w:r>
      <w:r w:rsidR="001B150B" w:rsidRPr="00DA55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є</w:t>
      </w:r>
      <w:r w:rsidRPr="00DA55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кту</w:t>
      </w:r>
      <w:proofErr w:type="spellEnd"/>
      <w:r w:rsidRPr="00DA55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</w:t>
      </w:r>
      <w:r w:rsidR="00B60946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76D03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комунального майна та комунальних підприємств</w:t>
      </w:r>
      <w:r w:rsidR="007650B7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67506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</w:t>
      </w:r>
      <w:r w:rsidR="00D43160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544D4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Тетяна </w:t>
      </w:r>
      <w:proofErr w:type="spellStart"/>
      <w:r w:rsidR="007650B7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Данюк</w:t>
      </w:r>
      <w:proofErr w:type="spellEnd"/>
      <w:r w:rsidR="007650B7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13F01CA3" w14:textId="77777777" w:rsidR="007F1E33" w:rsidRPr="00DA5527" w:rsidRDefault="007F1E33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D875F58" w14:textId="77777777" w:rsidR="007F1E33" w:rsidRPr="00DA5527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="007F1E33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ачальник управління з питань </w:t>
      </w:r>
    </w:p>
    <w:p w14:paraId="4D61B3C5" w14:textId="77777777" w:rsidR="007F1E33" w:rsidRPr="00DA5527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комунальної власності та житла                          </w:t>
      </w:r>
      <w:r w:rsidR="00F70530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</w:t>
      </w:r>
      <w:r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51B23" w:rsidRPr="00DA552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Володимир МАКОВСЬКИЙ</w:t>
      </w:r>
    </w:p>
    <w:sectPr w:rsidR="007F1E33" w:rsidRPr="00DA5527" w:rsidSect="00DA5527">
      <w:headerReference w:type="default" r:id="rId8"/>
      <w:pgSz w:w="11906" w:h="16838"/>
      <w:pgMar w:top="1134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2331" w14:textId="77777777" w:rsidR="008C0D7B" w:rsidRDefault="008C0D7B" w:rsidP="00D43160">
      <w:pPr>
        <w:spacing w:after="0" w:line="240" w:lineRule="auto"/>
      </w:pPr>
      <w:r>
        <w:separator/>
      </w:r>
    </w:p>
  </w:endnote>
  <w:endnote w:type="continuationSeparator" w:id="0">
    <w:p w14:paraId="06C6E433" w14:textId="77777777" w:rsidR="008C0D7B" w:rsidRDefault="008C0D7B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B10E" w14:textId="77777777" w:rsidR="008C0D7B" w:rsidRDefault="008C0D7B" w:rsidP="00D43160">
      <w:pPr>
        <w:spacing w:after="0" w:line="240" w:lineRule="auto"/>
      </w:pPr>
      <w:r>
        <w:separator/>
      </w:r>
    </w:p>
  </w:footnote>
  <w:footnote w:type="continuationSeparator" w:id="0">
    <w:p w14:paraId="3E100D34" w14:textId="77777777" w:rsidR="008C0D7B" w:rsidRDefault="008C0D7B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03429"/>
      <w:docPartObj>
        <w:docPartGallery w:val="Page Numbers (Top of Page)"/>
        <w:docPartUnique/>
      </w:docPartObj>
    </w:sdtPr>
    <w:sdtContent>
      <w:p w14:paraId="01E6F4DC" w14:textId="77777777"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14:paraId="144C47FC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5306">
    <w:abstractNumId w:val="1"/>
  </w:num>
  <w:num w:numId="2" w16cid:durableId="1328746432">
    <w:abstractNumId w:val="2"/>
  </w:num>
  <w:num w:numId="3" w16cid:durableId="32959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11953"/>
    <w:rsid w:val="00043C81"/>
    <w:rsid w:val="000649E9"/>
    <w:rsid w:val="000E154F"/>
    <w:rsid w:val="001237A9"/>
    <w:rsid w:val="00151B23"/>
    <w:rsid w:val="00152233"/>
    <w:rsid w:val="00155131"/>
    <w:rsid w:val="001B150B"/>
    <w:rsid w:val="001D5599"/>
    <w:rsid w:val="00212035"/>
    <w:rsid w:val="0029055B"/>
    <w:rsid w:val="003303F8"/>
    <w:rsid w:val="00362A71"/>
    <w:rsid w:val="00370DFA"/>
    <w:rsid w:val="00370F93"/>
    <w:rsid w:val="003A5CEC"/>
    <w:rsid w:val="003B5A38"/>
    <w:rsid w:val="003C5577"/>
    <w:rsid w:val="003F6D83"/>
    <w:rsid w:val="00467506"/>
    <w:rsid w:val="005141C6"/>
    <w:rsid w:val="00526BE4"/>
    <w:rsid w:val="005724FC"/>
    <w:rsid w:val="005E1FA1"/>
    <w:rsid w:val="00616797"/>
    <w:rsid w:val="00654D61"/>
    <w:rsid w:val="00687383"/>
    <w:rsid w:val="00693224"/>
    <w:rsid w:val="00703C8B"/>
    <w:rsid w:val="007650B7"/>
    <w:rsid w:val="00770B3C"/>
    <w:rsid w:val="00775AAF"/>
    <w:rsid w:val="00776D03"/>
    <w:rsid w:val="007C77FD"/>
    <w:rsid w:val="007E190C"/>
    <w:rsid w:val="007F1E33"/>
    <w:rsid w:val="007F3DD7"/>
    <w:rsid w:val="00811F44"/>
    <w:rsid w:val="00837844"/>
    <w:rsid w:val="00867B1D"/>
    <w:rsid w:val="00890EC2"/>
    <w:rsid w:val="008C0D7B"/>
    <w:rsid w:val="00915814"/>
    <w:rsid w:val="009332D9"/>
    <w:rsid w:val="009544D4"/>
    <w:rsid w:val="009571FE"/>
    <w:rsid w:val="00982BCD"/>
    <w:rsid w:val="00986EF6"/>
    <w:rsid w:val="009B123D"/>
    <w:rsid w:val="009D5E72"/>
    <w:rsid w:val="009F25AA"/>
    <w:rsid w:val="009F6C26"/>
    <w:rsid w:val="00A051C8"/>
    <w:rsid w:val="00A24B67"/>
    <w:rsid w:val="00A27A8B"/>
    <w:rsid w:val="00A37030"/>
    <w:rsid w:val="00A535E9"/>
    <w:rsid w:val="00A631B0"/>
    <w:rsid w:val="00A65442"/>
    <w:rsid w:val="00A8702F"/>
    <w:rsid w:val="00AB1586"/>
    <w:rsid w:val="00AD3A67"/>
    <w:rsid w:val="00AE5EBD"/>
    <w:rsid w:val="00B409CA"/>
    <w:rsid w:val="00B4297E"/>
    <w:rsid w:val="00B5030C"/>
    <w:rsid w:val="00B60946"/>
    <w:rsid w:val="00BB3B8F"/>
    <w:rsid w:val="00BD2077"/>
    <w:rsid w:val="00BD43E9"/>
    <w:rsid w:val="00BF55CF"/>
    <w:rsid w:val="00C47A51"/>
    <w:rsid w:val="00C6049B"/>
    <w:rsid w:val="00CE2FD5"/>
    <w:rsid w:val="00CE4119"/>
    <w:rsid w:val="00CE6C7F"/>
    <w:rsid w:val="00D238EC"/>
    <w:rsid w:val="00D26CEF"/>
    <w:rsid w:val="00D27631"/>
    <w:rsid w:val="00D43160"/>
    <w:rsid w:val="00D626CD"/>
    <w:rsid w:val="00DA5527"/>
    <w:rsid w:val="00DB08D5"/>
    <w:rsid w:val="00E741F4"/>
    <w:rsid w:val="00E9489B"/>
    <w:rsid w:val="00EB0C9B"/>
    <w:rsid w:val="00F04116"/>
    <w:rsid w:val="00F10F86"/>
    <w:rsid w:val="00F30A73"/>
    <w:rsid w:val="00F70530"/>
    <w:rsid w:val="00F94024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DDE0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7D38-1AA6-45FE-8B1F-DDB7BD88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16</cp:revision>
  <cp:lastPrinted>2023-03-13T08:44:00Z</cp:lastPrinted>
  <dcterms:created xsi:type="dcterms:W3CDTF">2021-09-03T14:34:00Z</dcterms:created>
  <dcterms:modified xsi:type="dcterms:W3CDTF">2023-03-13T08:44:00Z</dcterms:modified>
</cp:coreProperties>
</file>