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CBAD0" w14:textId="77777777" w:rsidR="00F20B0D" w:rsidRPr="00B456C9" w:rsidRDefault="00E36215" w:rsidP="00F20B0D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proofErr w:type="spellStart"/>
      <w:r w:rsidRPr="00B456C9">
        <w:rPr>
          <w:b/>
          <w:color w:val="000000"/>
          <w:sz w:val="27"/>
          <w:szCs w:val="27"/>
        </w:rPr>
        <w:t>Пояснювальна</w:t>
      </w:r>
      <w:proofErr w:type="spellEnd"/>
      <w:r w:rsidRPr="00B456C9">
        <w:rPr>
          <w:b/>
          <w:color w:val="000000"/>
          <w:sz w:val="27"/>
          <w:szCs w:val="27"/>
        </w:rPr>
        <w:t xml:space="preserve"> записка </w:t>
      </w:r>
    </w:p>
    <w:p w14:paraId="2E91DB5D" w14:textId="77777777" w:rsidR="006747C7" w:rsidRDefault="00E36215" w:rsidP="004F4201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E672F5">
        <w:rPr>
          <w:rFonts w:ascii="Times New Roman" w:hAnsi="Times New Roman"/>
          <w:b/>
          <w:color w:val="000000"/>
          <w:sz w:val="27"/>
          <w:szCs w:val="27"/>
        </w:rPr>
        <w:t>до про</w:t>
      </w:r>
      <w:r w:rsidRPr="00E672F5">
        <w:rPr>
          <w:rFonts w:ascii="Times New Roman" w:hAnsi="Times New Roman"/>
          <w:b/>
          <w:color w:val="000000"/>
          <w:sz w:val="27"/>
          <w:szCs w:val="27"/>
          <w:lang w:val="uk-UA"/>
        </w:rPr>
        <w:t>є</w:t>
      </w:r>
      <w:proofErr w:type="spellStart"/>
      <w:r w:rsidRPr="00E672F5">
        <w:rPr>
          <w:rFonts w:ascii="Times New Roman" w:hAnsi="Times New Roman"/>
          <w:b/>
          <w:color w:val="000000"/>
          <w:sz w:val="27"/>
          <w:szCs w:val="27"/>
        </w:rPr>
        <w:t>кту</w:t>
      </w:r>
      <w:proofErr w:type="spellEnd"/>
      <w:r w:rsidRPr="00E672F5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proofErr w:type="spellStart"/>
      <w:r w:rsidRPr="00E672F5">
        <w:rPr>
          <w:rFonts w:ascii="Times New Roman" w:hAnsi="Times New Roman"/>
          <w:b/>
          <w:color w:val="000000"/>
          <w:sz w:val="27"/>
          <w:szCs w:val="27"/>
        </w:rPr>
        <w:t>рішення</w:t>
      </w:r>
      <w:proofErr w:type="spellEnd"/>
    </w:p>
    <w:p w14:paraId="441107A9" w14:textId="77777777" w:rsidR="004F4201" w:rsidRDefault="004F4201" w:rsidP="006747C7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</w:pPr>
    </w:p>
    <w:p w14:paraId="52378C84" w14:textId="6B370C13" w:rsidR="006747C7" w:rsidRPr="006747C7" w:rsidRDefault="004F4201" w:rsidP="00320D8B">
      <w:pPr>
        <w:spacing w:after="0" w:line="240" w:lineRule="auto"/>
        <w:ind w:left="567" w:right="14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«</w:t>
      </w:r>
      <w:r w:rsidR="006747C7" w:rsidRPr="006747C7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Про безоплатне прийняття</w:t>
      </w:r>
      <w:r w:rsidR="006747C7" w:rsidRPr="006747C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в</w:t>
      </w:r>
      <w:r w:rsidR="006747C7" w:rsidRPr="006747C7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 xml:space="preserve"> комунальну власність Броварської міської територіальної громади </w:t>
      </w:r>
      <w:bookmarkStart w:id="0" w:name="_Hlk110581164"/>
      <w:r w:rsidR="006747C7" w:rsidRPr="006747C7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гуманітарної допомоги –</w:t>
      </w:r>
      <w:bookmarkEnd w:id="0"/>
      <w:r w:rsidR="006747C7" w:rsidRPr="006747C7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 xml:space="preserve">матеріальних для </w:t>
      </w:r>
      <w:r w:rsidR="006747C7" w:rsidRPr="006747C7">
        <w:rPr>
          <w:rFonts w:ascii="Times New Roman" w:eastAsia="Times New Roman" w:hAnsi="Times New Roman"/>
          <w:b/>
          <w:bCs/>
          <w:noProof/>
          <w:sz w:val="28"/>
          <w:szCs w:val="24"/>
          <w:lang w:val="uk-UA" w:eastAsia="ru-RU"/>
        </w:rPr>
        <w:t xml:space="preserve">будівництва Пункту незламності – </w:t>
      </w:r>
      <w:r w:rsidR="00320D8B" w:rsidRPr="00320D8B">
        <w:rPr>
          <w:rFonts w:ascii="Times New Roman" w:eastAsia="Times New Roman" w:hAnsi="Times New Roman"/>
          <w:b/>
          <w:bCs/>
          <w:noProof/>
          <w:sz w:val="28"/>
          <w:szCs w:val="24"/>
          <w:lang w:val="uk-UA" w:eastAsia="ru-RU"/>
        </w:rPr>
        <w:t>«</w:t>
      </w:r>
      <w:r w:rsidR="00320D8B" w:rsidRPr="00320D8B">
        <w:rPr>
          <w:rFonts w:ascii="Times New Roman" w:eastAsia="Times New Roman" w:hAnsi="Times New Roman"/>
          <w:b/>
          <w:bCs/>
          <w:noProof/>
          <w:sz w:val="28"/>
          <w:szCs w:val="24"/>
          <w:lang w:val="en-US" w:eastAsia="ru-RU"/>
        </w:rPr>
        <w:t>Peace</w:t>
      </w:r>
      <w:r w:rsidR="00320D8B" w:rsidRPr="00320D8B">
        <w:rPr>
          <w:rFonts w:ascii="Times New Roman" w:eastAsia="Times New Roman" w:hAnsi="Times New Roman"/>
          <w:b/>
          <w:bCs/>
          <w:noProof/>
          <w:sz w:val="28"/>
          <w:szCs w:val="24"/>
          <w:lang w:val="uk-UA" w:eastAsia="ru-RU"/>
        </w:rPr>
        <w:t xml:space="preserve"> </w:t>
      </w:r>
      <w:r w:rsidR="00320D8B" w:rsidRPr="00320D8B">
        <w:rPr>
          <w:rFonts w:ascii="Times New Roman" w:eastAsia="Times New Roman" w:hAnsi="Times New Roman"/>
          <w:b/>
          <w:bCs/>
          <w:noProof/>
          <w:sz w:val="28"/>
          <w:szCs w:val="24"/>
          <w:lang w:val="en-US" w:eastAsia="ru-RU"/>
        </w:rPr>
        <w:t>Village</w:t>
      </w:r>
      <w:r w:rsidR="00320D8B" w:rsidRPr="00320D8B">
        <w:rPr>
          <w:rFonts w:ascii="Times New Roman" w:eastAsia="Times New Roman" w:hAnsi="Times New Roman"/>
          <w:b/>
          <w:bCs/>
          <w:noProof/>
          <w:sz w:val="28"/>
          <w:szCs w:val="24"/>
          <w:lang w:val="uk-UA" w:eastAsia="ru-RU"/>
        </w:rPr>
        <w:t>»</w:t>
      </w:r>
    </w:p>
    <w:p w14:paraId="61973500" w14:textId="00D93B96" w:rsidR="006747C7" w:rsidRDefault="006747C7" w:rsidP="006747C7">
      <w:pPr>
        <w:spacing w:after="0" w:line="240" w:lineRule="auto"/>
        <w:ind w:left="851" w:right="1133"/>
        <w:jc w:val="center"/>
        <w:rPr>
          <w:rFonts w:ascii="Times New Roman" w:hAnsi="Times New Roman"/>
          <w:b/>
          <w:bCs/>
          <w:noProof/>
          <w:sz w:val="27"/>
          <w:szCs w:val="27"/>
          <w:lang w:val="uk-UA"/>
        </w:rPr>
      </w:pPr>
    </w:p>
    <w:p w14:paraId="5DFB1B7F" w14:textId="77777777" w:rsidR="00E36215" w:rsidRPr="00B456C9" w:rsidRDefault="00E36215" w:rsidP="003E1552">
      <w:pPr>
        <w:tabs>
          <w:tab w:val="left" w:pos="7560"/>
        </w:tabs>
        <w:spacing w:after="0" w:line="240" w:lineRule="auto"/>
        <w:ind w:left="142" w:right="-1"/>
        <w:jc w:val="both"/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</w:pP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Пояснювальна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записка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підготовлена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до ст. 20 Регламенту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Броварської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міської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ради </w:t>
      </w:r>
      <w:bookmarkStart w:id="1" w:name="_Hlk68696339"/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Броварського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району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Київської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області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bookmarkEnd w:id="1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VIII </w:t>
      </w:r>
      <w:proofErr w:type="spellStart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скликання</w:t>
      </w:r>
      <w:proofErr w:type="spellEnd"/>
      <w:r w:rsidRPr="00B456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14:paraId="055ABC5E" w14:textId="77777777" w:rsidR="00E36215" w:rsidRPr="00B456C9" w:rsidRDefault="00E36215" w:rsidP="00E3621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14:paraId="04F924D7" w14:textId="77777777" w:rsidR="00E36215" w:rsidRPr="00B456C9" w:rsidRDefault="00E36215" w:rsidP="00E3621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B456C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1. Обґрунтування необхідності прийняття рішення</w:t>
      </w:r>
    </w:p>
    <w:p w14:paraId="75F90EF1" w14:textId="0F8E9106" w:rsidR="006747C7" w:rsidRPr="00736D84" w:rsidRDefault="004343FB" w:rsidP="004343FB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Деклараці</w:t>
      </w:r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ї</w:t>
      </w: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про перелік товарів, що визнаються гуманітарною допомогою від </w:t>
      </w:r>
      <w:bookmarkStart w:id="2" w:name="_Hlk110601973"/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02.02.2023, від 02.02.2023 та від 16.02.2023,  </w:t>
      </w:r>
      <w:r w:rsidR="00144BD6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про </w:t>
      </w:r>
      <w:r w:rsidR="003E1552"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пропуск через митний кордон України гуманітарної допомоги</w:t>
      </w:r>
      <w:bookmarkEnd w:id="2"/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товарно-матеріальних цінностей для будівництва Пункту незламності –</w:t>
      </w:r>
      <w:r w:rsidR="00320D8B" w:rsidRPr="00320D8B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320D8B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«</w:t>
      </w:r>
      <w:r w:rsidR="00320D8B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Peace</w:t>
      </w:r>
      <w:r w:rsidR="00320D8B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 w:rsidR="00320D8B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Village</w:t>
      </w:r>
      <w:r w:rsidR="00320D8B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»</w:t>
      </w:r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. </w:t>
      </w: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</w:t>
      </w:r>
      <w:r w:rsidR="001F1E34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ропонується</w:t>
      </w:r>
      <w:r w:rsidR="00144BD6"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F1E34"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1F1E34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рийняти безоплатно </w:t>
      </w: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в</w:t>
      </w:r>
      <w:r w:rsidR="001F1E34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комунальну власність Броварської міської територіальної громади </w:t>
      </w:r>
      <w:r w:rsidR="009D286A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на баланс </w:t>
      </w:r>
      <w:r w:rsidR="006747C7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</w:t>
      </w:r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Броварської міської ради </w:t>
      </w:r>
      <w:r w:rsidR="006747C7" w:rsidRPr="00736D84">
        <w:rPr>
          <w:rFonts w:ascii="Times New Roman" w:hAnsi="Times New Roman"/>
          <w:sz w:val="28"/>
          <w:szCs w:val="28"/>
          <w:lang w:val="uk-UA" w:eastAsia="ru-RU"/>
        </w:rPr>
        <w:t xml:space="preserve">Броварського району Київської області </w:t>
      </w:r>
      <w:r w:rsidR="006747C7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«Бровари-Благоустрій» зазначені в рішенні </w:t>
      </w:r>
      <w:r w:rsidR="006747C7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товарно-матеріальні цінності</w:t>
      </w:r>
      <w:r w:rsidR="006747C7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6939F4D" w14:textId="716E246E" w:rsidR="00E36215" w:rsidRPr="00736D84" w:rsidRDefault="00E36215" w:rsidP="004343FB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>2. Мета і шляхи її досягнення</w:t>
      </w:r>
    </w:p>
    <w:p w14:paraId="6EA31FAB" w14:textId="6476EB6A" w:rsidR="004343FB" w:rsidRPr="002C4427" w:rsidRDefault="00E36215" w:rsidP="00E3621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</w:pPr>
      <w:r w:rsidRPr="00736D84">
        <w:rPr>
          <w:rFonts w:ascii="Times New Roman" w:eastAsiaTheme="minorHAnsi" w:hAnsi="Times New Roman"/>
          <w:sz w:val="28"/>
          <w:szCs w:val="28"/>
          <w:lang w:val="uk-UA"/>
        </w:rPr>
        <w:t>Мета –</w:t>
      </w:r>
      <w:r w:rsidRPr="00736D84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736D84">
        <w:rPr>
          <w:rFonts w:ascii="Times New Roman" w:eastAsiaTheme="minorHAnsi" w:hAnsi="Times New Roman"/>
          <w:sz w:val="28"/>
          <w:szCs w:val="28"/>
          <w:shd w:val="clear" w:color="auto" w:fill="FFFFFF"/>
        </w:rPr>
        <w:t> </w:t>
      </w:r>
      <w:r w:rsidR="004343FB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забезпечення ефективного використання отриманої гуманітарної допомоги</w:t>
      </w:r>
      <w:r w:rsidR="00996B7F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для будівництва Пункту незламності – 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«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Peace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Village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»</w:t>
      </w:r>
      <w:r w:rsidR="00996B7F"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</w:t>
      </w:r>
    </w:p>
    <w:p w14:paraId="2CED1E3B" w14:textId="6AC25092" w:rsidR="00E36215" w:rsidRPr="00736D84" w:rsidRDefault="00E36215" w:rsidP="00E362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>3. Правові аспекти</w:t>
      </w:r>
    </w:p>
    <w:p w14:paraId="1FAD884A" w14:textId="77777777" w:rsidR="00144BD6" w:rsidRPr="00736D84" w:rsidRDefault="00144BD6" w:rsidP="00E36215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Пункт 2 та 5 статті 60 Закону України «Про місцеве самоврядування в Україні», Постанова Кабінету Міністрів України від 01.03.2022 № 174  «</w:t>
      </w:r>
      <w:r w:rsidRPr="00736D84">
        <w:rPr>
          <w:rStyle w:val="rvts23"/>
          <w:rFonts w:ascii="Times New Roman" w:hAnsi="Times New Roman"/>
          <w:sz w:val="28"/>
          <w:szCs w:val="28"/>
          <w:lang w:val="uk-UA"/>
        </w:rPr>
        <w:t>Деякі питання пропуску гуманітарної допомоги через митний кордон України в умовах воєнного стану</w:t>
      </w:r>
      <w:bookmarkStart w:id="3" w:name="n26"/>
      <w:bookmarkEnd w:id="3"/>
      <w:r w:rsidRPr="00736D84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1E2AB9" w:rsidRPr="00736D8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14:paraId="5F5243F7" w14:textId="77777777" w:rsidR="00E36215" w:rsidRPr="00736D84" w:rsidRDefault="00E36215" w:rsidP="00E362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20646B3" w14:textId="77777777" w:rsidR="00E36215" w:rsidRPr="00736D84" w:rsidRDefault="00E36215" w:rsidP="00E3621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736D84">
        <w:rPr>
          <w:rFonts w:ascii="Times New Roman" w:eastAsiaTheme="minorHAnsi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5D33769" w14:textId="77777777" w:rsidR="003C6FF4" w:rsidRPr="00736D84" w:rsidRDefault="00E36215" w:rsidP="00E362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>5. Прогноз результатів</w:t>
      </w:r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9FB2E2B" w14:textId="60C05CDA" w:rsidR="00C647A8" w:rsidRPr="00736D84" w:rsidRDefault="00C647A8" w:rsidP="00C647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Функціонування Пункту незламності – 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«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Peace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Village</w:t>
      </w:r>
      <w:r w:rsidR="000103C8" w:rsidRPr="00320D8B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»</w:t>
      </w:r>
      <w:r w:rsidRPr="00736D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надасть </w:t>
      </w:r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можливість для  мешканців Броварської міської територіальної громади безкоштовно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зігрітись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чи підзарядити гаджети навіть в умовах тривалого знеструмлення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електороенергією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Він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матиме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наявності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джерело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 тепла, води,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освітлення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інтернету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місця</w:t>
      </w:r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736D84">
        <w:rPr>
          <w:rFonts w:ascii="Times New Roman" w:hAnsi="Times New Roman"/>
          <w:sz w:val="28"/>
          <w:szCs w:val="28"/>
          <w:shd w:val="clear" w:color="auto" w:fill="FFFFFF"/>
        </w:rPr>
        <w:t>відпочинку</w:t>
      </w:r>
      <w:bookmarkStart w:id="4" w:name="_GoBack"/>
      <w:bookmarkEnd w:id="4"/>
      <w:proofErr w:type="spellEnd"/>
      <w:r w:rsidRPr="00736D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33D82399" w14:textId="2F65E2ED" w:rsidR="00E36215" w:rsidRPr="00736D84" w:rsidRDefault="00E36215" w:rsidP="00E362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>проєкту</w:t>
      </w:r>
      <w:proofErr w:type="spellEnd"/>
      <w:r w:rsidRPr="00736D84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рішення</w:t>
      </w:r>
    </w:p>
    <w:p w14:paraId="05DA6F11" w14:textId="77777777" w:rsidR="00E36215" w:rsidRPr="00736D84" w:rsidRDefault="00E36215" w:rsidP="00E362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6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Доповідач:</w:t>
      </w:r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</w:t>
      </w:r>
      <w:proofErr w:type="spellStart"/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>Маковський</w:t>
      </w:r>
      <w:proofErr w:type="spellEnd"/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7E3816B" w14:textId="77777777" w:rsidR="00E36215" w:rsidRPr="00736D84" w:rsidRDefault="00E36215" w:rsidP="00D80C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6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 w:rsidRPr="00736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 w:rsidRPr="00736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>Данюк</w:t>
      </w:r>
      <w:proofErr w:type="spellEnd"/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5DE8C015" w14:textId="77777777" w:rsidR="00F20B0D" w:rsidRPr="00736D84" w:rsidRDefault="00F20B0D" w:rsidP="00D80C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029234" w14:textId="1B9D9AE5" w:rsidR="00AB3AC6" w:rsidRPr="00736D84" w:rsidRDefault="00736D84" w:rsidP="00D80C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E36215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ачальник управління  </w:t>
      </w:r>
    </w:p>
    <w:p w14:paraId="1CFEBB2C" w14:textId="44BAA3A7" w:rsidR="00E015CF" w:rsidRPr="00736D84" w:rsidRDefault="00AB3AC6">
      <w:pPr>
        <w:spacing w:after="0" w:line="240" w:lineRule="auto"/>
        <w:jc w:val="both"/>
        <w:rPr>
          <w:sz w:val="28"/>
          <w:szCs w:val="28"/>
        </w:rPr>
      </w:pPr>
      <w:r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комунальної власності та житла</w:t>
      </w:r>
      <w:r w:rsidR="00E36215" w:rsidRPr="00736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 w:rsidR="00736D84">
        <w:rPr>
          <w:rFonts w:ascii="Times New Roman" w:eastAsia="Times New Roman" w:hAnsi="Times New Roman"/>
          <w:sz w:val="28"/>
          <w:szCs w:val="28"/>
          <w:lang w:val="uk-UA" w:eastAsia="ru-RU"/>
        </w:rPr>
        <w:t>Володимир МАКОВСЬКИЙ</w:t>
      </w:r>
    </w:p>
    <w:sectPr w:rsidR="00E015CF" w:rsidRPr="00736D84" w:rsidSect="004F4201">
      <w:headerReference w:type="default" r:id="rId6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009AC" w14:textId="77777777" w:rsidR="008F6642" w:rsidRDefault="008F6642" w:rsidP="003E251C">
      <w:pPr>
        <w:spacing w:after="0" w:line="240" w:lineRule="auto"/>
      </w:pPr>
      <w:r>
        <w:separator/>
      </w:r>
    </w:p>
  </w:endnote>
  <w:endnote w:type="continuationSeparator" w:id="0">
    <w:p w14:paraId="751FBB5B" w14:textId="77777777" w:rsidR="008F6642" w:rsidRDefault="008F6642" w:rsidP="003E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ED808" w14:textId="77777777" w:rsidR="008F6642" w:rsidRDefault="008F6642" w:rsidP="003E251C">
      <w:pPr>
        <w:spacing w:after="0" w:line="240" w:lineRule="auto"/>
      </w:pPr>
      <w:r>
        <w:separator/>
      </w:r>
    </w:p>
  </w:footnote>
  <w:footnote w:type="continuationSeparator" w:id="0">
    <w:p w14:paraId="643E3A86" w14:textId="77777777" w:rsidR="008F6642" w:rsidRDefault="008F6642" w:rsidP="003E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3529087"/>
      <w:docPartObj>
        <w:docPartGallery w:val="Page Numbers (Top of Page)"/>
        <w:docPartUnique/>
      </w:docPartObj>
    </w:sdtPr>
    <w:sdtEndPr/>
    <w:sdtContent>
      <w:p w14:paraId="507A1F30" w14:textId="77777777" w:rsidR="003E251C" w:rsidRDefault="003E25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80B43A2" w14:textId="77777777" w:rsidR="003E251C" w:rsidRDefault="003E25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9"/>
    <w:rsid w:val="000035EB"/>
    <w:rsid w:val="000103C8"/>
    <w:rsid w:val="00043B05"/>
    <w:rsid w:val="000C5682"/>
    <w:rsid w:val="000F6ACE"/>
    <w:rsid w:val="0014305B"/>
    <w:rsid w:val="00144BD6"/>
    <w:rsid w:val="001C577D"/>
    <w:rsid w:val="001E2AB9"/>
    <w:rsid w:val="001F1E34"/>
    <w:rsid w:val="00242132"/>
    <w:rsid w:val="0029483A"/>
    <w:rsid w:val="002C4427"/>
    <w:rsid w:val="002C5C69"/>
    <w:rsid w:val="00302447"/>
    <w:rsid w:val="00320D8B"/>
    <w:rsid w:val="003C6FF4"/>
    <w:rsid w:val="003E1552"/>
    <w:rsid w:val="003E251C"/>
    <w:rsid w:val="003E7927"/>
    <w:rsid w:val="003F2C2A"/>
    <w:rsid w:val="003F7AB9"/>
    <w:rsid w:val="0041363E"/>
    <w:rsid w:val="004343FB"/>
    <w:rsid w:val="004473FE"/>
    <w:rsid w:val="004854C2"/>
    <w:rsid w:val="004B67B7"/>
    <w:rsid w:val="004F1D65"/>
    <w:rsid w:val="004F4201"/>
    <w:rsid w:val="00575414"/>
    <w:rsid w:val="005C0C96"/>
    <w:rsid w:val="00631A8E"/>
    <w:rsid w:val="006740A4"/>
    <w:rsid w:val="006747C7"/>
    <w:rsid w:val="006A53EA"/>
    <w:rsid w:val="006A6B29"/>
    <w:rsid w:val="00700314"/>
    <w:rsid w:val="00736D84"/>
    <w:rsid w:val="00751AD7"/>
    <w:rsid w:val="00772E9A"/>
    <w:rsid w:val="00791A41"/>
    <w:rsid w:val="008F6642"/>
    <w:rsid w:val="00902622"/>
    <w:rsid w:val="00996B7F"/>
    <w:rsid w:val="009B0963"/>
    <w:rsid w:val="009D286A"/>
    <w:rsid w:val="00A4147B"/>
    <w:rsid w:val="00A90A45"/>
    <w:rsid w:val="00AB3AC6"/>
    <w:rsid w:val="00B456C9"/>
    <w:rsid w:val="00BC6569"/>
    <w:rsid w:val="00C45C4F"/>
    <w:rsid w:val="00C53BDD"/>
    <w:rsid w:val="00C647A8"/>
    <w:rsid w:val="00C70C6E"/>
    <w:rsid w:val="00D80CD9"/>
    <w:rsid w:val="00DB3932"/>
    <w:rsid w:val="00DE2F82"/>
    <w:rsid w:val="00DE6170"/>
    <w:rsid w:val="00E015CF"/>
    <w:rsid w:val="00E36215"/>
    <w:rsid w:val="00E672F5"/>
    <w:rsid w:val="00F20B0D"/>
    <w:rsid w:val="00F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5145"/>
  <w15:docId w15:val="{C0ECA6DA-D193-4CAF-A050-6E5F090E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5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E25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251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25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251C"/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144BD6"/>
  </w:style>
  <w:style w:type="character" w:styleId="a8">
    <w:name w:val="Hyperlink"/>
    <w:basedOn w:val="a0"/>
    <w:uiPriority w:val="99"/>
    <w:semiHidden/>
    <w:unhideWhenUsed/>
    <w:rsid w:val="00700314"/>
    <w:rPr>
      <w:color w:val="0000FF"/>
      <w:u w:val="single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20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2018-12-26T07:13:00Z</cp:lastPrinted>
  <dcterms:created xsi:type="dcterms:W3CDTF">2023-03-09T13:55:00Z</dcterms:created>
  <dcterms:modified xsi:type="dcterms:W3CDTF">2023-03-13T07:56:00Z</dcterms:modified>
</cp:coreProperties>
</file>