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134" w14:textId="77777777" w:rsidR="00A11EB5" w:rsidRPr="001A675A" w:rsidRDefault="00A11EB5" w:rsidP="00A11E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67A1FF3F" w14:textId="4F32D661" w:rsidR="00971B7C" w:rsidRPr="00F83D15" w:rsidRDefault="00A11EB5" w:rsidP="00F83D15">
      <w:pPr>
        <w:spacing w:after="0"/>
        <w:ind w:left="567"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1B7C"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gram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1 до </w:t>
      </w:r>
      <w:r w:rsidR="00BB7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фонду, благоустрою та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територіальної громади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2023 роки»</w:t>
      </w:r>
    </w:p>
    <w:p w14:paraId="4CC9F837" w14:textId="77777777" w:rsidR="0009290F" w:rsidRPr="00A11EB5" w:rsidRDefault="0009290F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43822" w14:textId="77777777" w:rsidR="00DC233B" w:rsidRDefault="00547F84" w:rsidP="00547F8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032A6E9C" w14:textId="77777777" w:rsidR="00A36E79" w:rsidRDefault="00A36E79" w:rsidP="000918B0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Попередня потреба д</w:t>
      </w:r>
      <w:r w:rsidR="004A21B4">
        <w:rPr>
          <w:rFonts w:ascii="Times New Roman" w:hAnsi="Times New Roman" w:cs="Times New Roman"/>
          <w:sz w:val="28"/>
          <w:szCs w:val="28"/>
          <w:lang w:val="uk-UA"/>
        </w:rPr>
        <w:t>ля завершення виконання договірних зобов</w:t>
      </w:r>
      <w:r w:rsidR="004A21B4" w:rsidRPr="00350EA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A21B4">
        <w:rPr>
          <w:rFonts w:ascii="Times New Roman" w:hAnsi="Times New Roman" w:cs="Times New Roman"/>
          <w:sz w:val="28"/>
          <w:szCs w:val="28"/>
          <w:lang w:val="uk-UA"/>
        </w:rPr>
        <w:t>язань за договорами розробки проектно- кошторисної до</w:t>
      </w:r>
      <w:r w:rsidR="00350EA3">
        <w:rPr>
          <w:rFonts w:ascii="Times New Roman" w:hAnsi="Times New Roman" w:cs="Times New Roman"/>
          <w:sz w:val="28"/>
          <w:szCs w:val="28"/>
          <w:lang w:val="uk-UA"/>
        </w:rPr>
        <w:t xml:space="preserve">кументації з </w:t>
      </w:r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 w:rsidR="00350EA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350E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>проіздів</w:t>
      </w:r>
      <w:proofErr w:type="spellEnd"/>
      <w:r w:rsidR="00350EA3" w:rsidRPr="00350EA3">
        <w:rPr>
          <w:rFonts w:ascii="Times New Roman" w:hAnsi="Times New Roman" w:cs="Times New Roman"/>
          <w:sz w:val="28"/>
          <w:szCs w:val="28"/>
          <w:lang w:val="uk-UA"/>
        </w:rPr>
        <w:t>, тротуарів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9E0" w:rsidRPr="00510F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10F19" w:rsidRPr="00510F19">
        <w:rPr>
          <w:rFonts w:ascii="Times New Roman" w:hAnsi="Times New Roman" w:cs="Times New Roman"/>
          <w:i/>
          <w:sz w:val="28"/>
          <w:szCs w:val="28"/>
          <w:lang w:val="uk-UA"/>
        </w:rPr>
        <w:t>вул. Грушевського Михайла, (від 15 до 21</w:t>
      </w:r>
      <w:r w:rsidR="00510F19">
        <w:rPr>
          <w:rFonts w:ascii="Times New Roman" w:hAnsi="Times New Roman" w:cs="Times New Roman"/>
          <w:i/>
          <w:sz w:val="28"/>
          <w:szCs w:val="28"/>
          <w:lang w:val="uk-UA"/>
        </w:rPr>
        <w:t>);</w:t>
      </w:r>
      <w:r w:rsidR="00510F19" w:rsidRPr="00510F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10F19" w:rsidRPr="00510F19">
        <w:rPr>
          <w:rFonts w:ascii="Times New Roman" w:hAnsi="Times New Roman" w:cs="Times New Roman"/>
          <w:i/>
          <w:sz w:val="28"/>
          <w:szCs w:val="28"/>
          <w:lang w:val="uk-UA"/>
        </w:rPr>
        <w:t>вул.Олімпійській</w:t>
      </w:r>
      <w:proofErr w:type="spellEnd"/>
      <w:r w:rsidR="00510F19" w:rsidRPr="00510F19">
        <w:rPr>
          <w:rFonts w:ascii="Times New Roman" w:hAnsi="Times New Roman" w:cs="Times New Roman"/>
          <w:i/>
          <w:sz w:val="28"/>
          <w:szCs w:val="28"/>
          <w:lang w:val="uk-UA"/>
        </w:rPr>
        <w:t>, 6, 6-а</w:t>
      </w:r>
      <w:r w:rsidR="00510F1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510F19" w:rsidRPr="00510F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вул. Петлюри Симона,17,17А)</w:t>
      </w:r>
      <w:r w:rsidR="00510F1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«600,00»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фінансування буде передбачено за </w:t>
      </w:r>
      <w:r w:rsidR="00EC539E">
        <w:rPr>
          <w:rFonts w:ascii="Times New Roman" w:hAnsi="Times New Roman" w:cs="Times New Roman"/>
          <w:sz w:val="28"/>
          <w:szCs w:val="28"/>
          <w:lang w:val="uk-UA"/>
        </w:rPr>
        <w:t>рахунок зменшення видатків по об</w:t>
      </w:r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C539E">
        <w:rPr>
          <w:rFonts w:ascii="Times New Roman" w:hAnsi="Times New Roman" w:cs="Times New Roman"/>
          <w:sz w:val="28"/>
          <w:szCs w:val="28"/>
          <w:lang w:val="uk-UA"/>
        </w:rPr>
        <w:t>єкту «</w:t>
      </w:r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вул. Симоненка Василя на ділянці від </w:t>
      </w:r>
      <w:proofErr w:type="spellStart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вул.Київської</w:t>
      </w:r>
      <w:proofErr w:type="spellEnd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вул.Кобилянської</w:t>
      </w:r>
      <w:proofErr w:type="spellEnd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 Ольги в </w:t>
      </w:r>
      <w:proofErr w:type="spellStart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EC539E" w:rsidRPr="004515DA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EC53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«950,00»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DE20CB3" w14:textId="77777777" w:rsidR="004C0D98" w:rsidRPr="004515DA" w:rsidRDefault="00A36E79" w:rsidP="000918B0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Різниця в «350,00»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буде направлена на фінансування заходів «</w:t>
      </w:r>
      <w:r w:rsidRPr="00A36E79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6E7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громадського порядку та громадської безпеки на території Броварської міської територіальної громади на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Pr="00A36E79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6E79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чисельності безпритульних тварин на території Броварської міської територіальної громади на 2020-2024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45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DE115" w14:textId="77777777" w:rsidR="007E1BD6" w:rsidRDefault="007E1BD6" w:rsidP="00931B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52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380BA00" w14:textId="77777777" w:rsidR="00634D4E" w:rsidRPr="00634D4E" w:rsidRDefault="00EB7C56" w:rsidP="00634D4E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робіт з 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>розробк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</w:t>
      </w:r>
      <w:r w:rsidR="008A25F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8A25F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E79">
        <w:rPr>
          <w:rFonts w:ascii="Times New Roman" w:hAnsi="Times New Roman" w:cs="Times New Roman"/>
          <w:sz w:val="28"/>
          <w:szCs w:val="28"/>
          <w:lang w:val="uk-UA"/>
        </w:rPr>
        <w:t>для завершення виконання договірних зобов</w:t>
      </w:r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36E79">
        <w:rPr>
          <w:rFonts w:ascii="Times New Roman" w:hAnsi="Times New Roman" w:cs="Times New Roman"/>
          <w:sz w:val="28"/>
          <w:szCs w:val="28"/>
          <w:lang w:val="uk-UA"/>
        </w:rPr>
        <w:t xml:space="preserve">язань за договорами розробки проектно- кошторисної документації з </w:t>
      </w:r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 w:rsidR="00A36E7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A36E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>проіздів</w:t>
      </w:r>
      <w:proofErr w:type="spellEnd"/>
      <w:r w:rsidR="00A36E79" w:rsidRPr="00350EA3">
        <w:rPr>
          <w:rFonts w:ascii="Times New Roman" w:hAnsi="Times New Roman" w:cs="Times New Roman"/>
          <w:sz w:val="28"/>
          <w:szCs w:val="28"/>
          <w:lang w:val="uk-UA"/>
        </w:rPr>
        <w:t>, тротуарів</w:t>
      </w:r>
      <w:r w:rsidRPr="009F1C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7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забезпечується шляхом перерозподілу видатків Програми.</w:t>
      </w:r>
    </w:p>
    <w:p w14:paraId="4C6C3D88" w14:textId="77777777" w:rsidR="00E16336" w:rsidRPr="004D7B29" w:rsidRDefault="006760E3" w:rsidP="00DA02EE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7C0AB7"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="00DA0786"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8178B3" w14:textId="77777777" w:rsidR="0060794F" w:rsidRPr="00557A6F" w:rsidRDefault="00C56570" w:rsidP="0060794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>«Про благоустрій населених пунктів»</w:t>
      </w:r>
      <w:r w:rsidR="000E0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94F" w:rsidRPr="0055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4F"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412D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5005340" w14:textId="77777777" w:rsidR="004051AD" w:rsidRPr="00557A6F" w:rsidRDefault="006760E3" w:rsidP="006760E3">
      <w:pPr>
        <w:pStyle w:val="a7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051AD" w:rsidRPr="00557A6F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0886B191" w14:textId="77777777" w:rsidR="00565836" w:rsidRPr="00557A6F" w:rsidRDefault="00AF4ACF" w:rsidP="00AF4AC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бсяг фінансування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0F3429">
        <w:rPr>
          <w:rFonts w:ascii="Times New Roman" w:hAnsi="Times New Roman" w:cs="Times New Roman"/>
          <w:sz w:val="28"/>
          <w:szCs w:val="28"/>
          <w:lang w:val="uk-UA"/>
        </w:rPr>
        <w:t>становить «</w:t>
      </w:r>
      <w:r w:rsidR="0074402C">
        <w:rPr>
          <w:rFonts w:ascii="Times New Roman" w:hAnsi="Times New Roman" w:cs="Times New Roman"/>
          <w:sz w:val="28"/>
          <w:szCs w:val="28"/>
          <w:lang w:val="uk-UA"/>
        </w:rPr>
        <w:t>323 310,00»тис.грн.</w:t>
      </w:r>
      <w:r w:rsidR="00634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6D00F" w14:textId="77777777" w:rsidR="00343882" w:rsidRDefault="006423EF" w:rsidP="00343882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77894C2" w14:textId="77777777" w:rsidR="00634D4E" w:rsidRPr="009F1C4A" w:rsidRDefault="00634D4E" w:rsidP="00634D4E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C4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4402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ПКД </w:t>
      </w:r>
      <w:proofErr w:type="spellStart"/>
      <w:r w:rsidR="0074402C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="0074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02C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="0074402C">
        <w:rPr>
          <w:rFonts w:ascii="Times New Roman" w:hAnsi="Times New Roman" w:cs="Times New Roman"/>
          <w:sz w:val="28"/>
          <w:szCs w:val="28"/>
          <w:lang w:val="uk-UA"/>
        </w:rPr>
        <w:t xml:space="preserve"> проїздів та тротуарів</w:t>
      </w:r>
      <w:r w:rsidR="009F1C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EFB0FD" w14:textId="77777777" w:rsidR="00905443" w:rsidRPr="00AD0F7B" w:rsidRDefault="00905443" w:rsidP="00AD0F7B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7B3DE0" w:rsidRPr="00AD0F7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14:paraId="4165C3EF" w14:textId="77777777" w:rsidR="00905443" w:rsidRDefault="00905443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0242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2C0FA6E1" w14:textId="77777777" w:rsidR="0066275C" w:rsidRDefault="0066275C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81D430" w14:textId="0B7ADAD2" w:rsidR="00691342" w:rsidRPr="00F83D15" w:rsidRDefault="00905443" w:rsidP="00592B51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t>Порівняльна</w:t>
      </w:r>
      <w:r w:rsidR="00152985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  <w:r w:rsidR="00592B51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3296304" w14:textId="77777777" w:rsidR="00F83D15" w:rsidRPr="00592B51" w:rsidRDefault="00F83D15" w:rsidP="00592B51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tblpX="421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418"/>
        <w:gridCol w:w="1417"/>
        <w:gridCol w:w="1560"/>
        <w:gridCol w:w="2405"/>
      </w:tblGrid>
      <w:tr w:rsidR="00152985" w:rsidRPr="00F93D47" w14:paraId="17B26A33" w14:textId="77777777" w:rsidTr="00F83D15">
        <w:trPr>
          <w:trHeight w:val="517"/>
        </w:trPr>
        <w:tc>
          <w:tcPr>
            <w:tcW w:w="567" w:type="dxa"/>
            <w:shd w:val="clear" w:color="auto" w:fill="auto"/>
            <w:noWrap/>
            <w:hideMark/>
          </w:tcPr>
          <w:p w14:paraId="62B61618" w14:textId="77777777" w:rsidR="00E7055D" w:rsidRPr="004D33DB" w:rsidRDefault="00E7055D" w:rsidP="00F8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_Hlk121476095"/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7E7A7CD8" w14:textId="77777777" w:rsidR="00E7055D" w:rsidRPr="004D33DB" w:rsidRDefault="002E6D1D" w:rsidP="00F8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145A6A" w14:textId="77777777" w:rsidR="00E7055D" w:rsidRPr="004D33DB" w:rsidRDefault="00E7055D" w:rsidP="00F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7" w:type="dxa"/>
          </w:tcPr>
          <w:p w14:paraId="73DD565E" w14:textId="77777777" w:rsidR="00E7055D" w:rsidRPr="004D33DB" w:rsidRDefault="00E7055D" w:rsidP="00F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560" w:type="dxa"/>
          </w:tcPr>
          <w:p w14:paraId="0D474764" w14:textId="77777777" w:rsidR="00E7055D" w:rsidRPr="004D33DB" w:rsidRDefault="00E7055D" w:rsidP="00F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405" w:type="dxa"/>
          </w:tcPr>
          <w:p w14:paraId="028A88E5" w14:textId="77777777" w:rsidR="00E7055D" w:rsidRPr="004D33DB" w:rsidRDefault="00E7055D" w:rsidP="00F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F11FED" w:rsidRPr="00F93D47" w14:paraId="3938CE40" w14:textId="77777777" w:rsidTr="00F83D15">
        <w:trPr>
          <w:trHeight w:val="552"/>
        </w:trPr>
        <w:tc>
          <w:tcPr>
            <w:tcW w:w="567" w:type="dxa"/>
            <w:shd w:val="clear" w:color="auto" w:fill="auto"/>
            <w:noWrap/>
          </w:tcPr>
          <w:p w14:paraId="32A0D210" w14:textId="77777777" w:rsidR="00F11FED" w:rsidRPr="004D33DB" w:rsidRDefault="00F11FED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5EA78EBF" w14:textId="77777777" w:rsidR="00F11FED" w:rsidRPr="004D33DB" w:rsidRDefault="00F11FED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8" w:type="dxa"/>
            <w:shd w:val="clear" w:color="auto" w:fill="auto"/>
            <w:noWrap/>
          </w:tcPr>
          <w:p w14:paraId="5D1C148B" w14:textId="77777777" w:rsidR="00F11FED" w:rsidRPr="004D33DB" w:rsidRDefault="00C62102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323 660,00</w:t>
            </w:r>
          </w:p>
        </w:tc>
        <w:tc>
          <w:tcPr>
            <w:tcW w:w="1417" w:type="dxa"/>
          </w:tcPr>
          <w:p w14:paraId="194D0C90" w14:textId="77777777" w:rsidR="00F11FED" w:rsidRPr="004D33DB" w:rsidRDefault="0074402C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-350,00</w:t>
            </w:r>
          </w:p>
        </w:tc>
        <w:tc>
          <w:tcPr>
            <w:tcW w:w="1560" w:type="dxa"/>
          </w:tcPr>
          <w:p w14:paraId="3BE7B1A7" w14:textId="77777777" w:rsidR="00F11FED" w:rsidRPr="004D33DB" w:rsidRDefault="002E6D1D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323 </w:t>
            </w:r>
            <w:r w:rsidR="0074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405" w:type="dxa"/>
          </w:tcPr>
          <w:p w14:paraId="42971621" w14:textId="77777777" w:rsidR="00F11FED" w:rsidRPr="004D33DB" w:rsidRDefault="00F11FED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A3C" w:rsidRPr="00462353" w14:paraId="3C7E0243" w14:textId="77777777" w:rsidTr="00F83D15">
        <w:trPr>
          <w:trHeight w:val="412"/>
        </w:trPr>
        <w:tc>
          <w:tcPr>
            <w:tcW w:w="567" w:type="dxa"/>
            <w:shd w:val="clear" w:color="auto" w:fill="auto"/>
            <w:noWrap/>
          </w:tcPr>
          <w:p w14:paraId="534D340E" w14:textId="77777777" w:rsidR="00CC6A3C" w:rsidRPr="00462353" w:rsidRDefault="00462353" w:rsidP="00F83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1.2.</w:t>
            </w:r>
          </w:p>
        </w:tc>
        <w:tc>
          <w:tcPr>
            <w:tcW w:w="2976" w:type="dxa"/>
            <w:shd w:val="clear" w:color="auto" w:fill="auto"/>
            <w:noWrap/>
          </w:tcPr>
          <w:p w14:paraId="53D2EFE0" w14:textId="77777777" w:rsidR="00CC6A3C" w:rsidRPr="00462353" w:rsidRDefault="00462353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– шляхова інфраструктура та благоустрій території</w:t>
            </w:r>
          </w:p>
        </w:tc>
        <w:tc>
          <w:tcPr>
            <w:tcW w:w="1418" w:type="dxa"/>
            <w:shd w:val="clear" w:color="auto" w:fill="auto"/>
            <w:noWrap/>
          </w:tcPr>
          <w:p w14:paraId="5E4948B4" w14:textId="77777777" w:rsidR="00CC6A3C" w:rsidRPr="00462353" w:rsidRDefault="0074402C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223 325,00</w:t>
            </w:r>
          </w:p>
        </w:tc>
        <w:tc>
          <w:tcPr>
            <w:tcW w:w="1417" w:type="dxa"/>
          </w:tcPr>
          <w:p w14:paraId="3C77038C" w14:textId="77777777" w:rsidR="00CC6A3C" w:rsidRPr="00462353" w:rsidRDefault="0074402C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-350,00</w:t>
            </w:r>
          </w:p>
        </w:tc>
        <w:tc>
          <w:tcPr>
            <w:tcW w:w="1560" w:type="dxa"/>
          </w:tcPr>
          <w:p w14:paraId="3CCFE9C0" w14:textId="77777777" w:rsidR="00CC6A3C" w:rsidRPr="00462353" w:rsidRDefault="0074402C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222 975,00</w:t>
            </w:r>
          </w:p>
        </w:tc>
        <w:tc>
          <w:tcPr>
            <w:tcW w:w="2405" w:type="dxa"/>
          </w:tcPr>
          <w:p w14:paraId="0F474711" w14:textId="77777777" w:rsidR="00CC6A3C" w:rsidRPr="00462353" w:rsidRDefault="00CC6A3C" w:rsidP="00F83D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62353" w:rsidRPr="00BB7F1B" w14:paraId="7134EEB7" w14:textId="77777777" w:rsidTr="00F83D15">
        <w:trPr>
          <w:trHeight w:val="412"/>
        </w:trPr>
        <w:tc>
          <w:tcPr>
            <w:tcW w:w="567" w:type="dxa"/>
            <w:shd w:val="clear" w:color="auto" w:fill="auto"/>
            <w:noWrap/>
          </w:tcPr>
          <w:p w14:paraId="492988D3" w14:textId="77777777" w:rsidR="00462353" w:rsidRPr="009324F2" w:rsidRDefault="00C62102" w:rsidP="00F83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1.2.1.</w:t>
            </w:r>
          </w:p>
        </w:tc>
        <w:tc>
          <w:tcPr>
            <w:tcW w:w="2976" w:type="dxa"/>
            <w:shd w:val="clear" w:color="auto" w:fill="auto"/>
            <w:noWrap/>
          </w:tcPr>
          <w:p w14:paraId="5972E13D" w14:textId="77777777" w:rsidR="00462353" w:rsidRPr="004D33DB" w:rsidRDefault="00C62102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6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418" w:type="dxa"/>
            <w:shd w:val="clear" w:color="auto" w:fill="auto"/>
            <w:noWrap/>
          </w:tcPr>
          <w:p w14:paraId="2737D227" w14:textId="77777777" w:rsidR="00462353" w:rsidRPr="004D33DB" w:rsidRDefault="0074402C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44 975,00</w:t>
            </w:r>
          </w:p>
        </w:tc>
        <w:tc>
          <w:tcPr>
            <w:tcW w:w="1417" w:type="dxa"/>
          </w:tcPr>
          <w:p w14:paraId="2385F8B6" w14:textId="77777777" w:rsidR="00462353" w:rsidRPr="004D33DB" w:rsidRDefault="0074402C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-950,00</w:t>
            </w:r>
          </w:p>
        </w:tc>
        <w:tc>
          <w:tcPr>
            <w:tcW w:w="1560" w:type="dxa"/>
          </w:tcPr>
          <w:p w14:paraId="65A33016" w14:textId="77777777" w:rsidR="00462353" w:rsidRPr="004D33DB" w:rsidRDefault="00C62102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="00527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4 975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405" w:type="dxa"/>
          </w:tcPr>
          <w:p w14:paraId="4078B141" w14:textId="77777777" w:rsidR="00462353" w:rsidRPr="00634D4E" w:rsidRDefault="00634D4E" w:rsidP="00F83D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Будівництво вул. Симоненка Василя на ділянці від </w:t>
            </w:r>
            <w:proofErr w:type="spellStart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вул.Київської</w:t>
            </w:r>
            <w:proofErr w:type="spellEnd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вул.Кобилянської</w:t>
            </w:r>
            <w:proofErr w:type="spellEnd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Ольги в </w:t>
            </w:r>
            <w:proofErr w:type="spellStart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м.Бровари</w:t>
            </w:r>
            <w:proofErr w:type="spellEnd"/>
            <w:r w:rsidRPr="00634D4E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Київської області</w:t>
            </w:r>
          </w:p>
        </w:tc>
      </w:tr>
      <w:tr w:rsidR="0074402C" w:rsidRPr="0074402C" w14:paraId="59EE6B7B" w14:textId="77777777" w:rsidTr="00F83D15">
        <w:trPr>
          <w:trHeight w:val="412"/>
        </w:trPr>
        <w:tc>
          <w:tcPr>
            <w:tcW w:w="567" w:type="dxa"/>
            <w:shd w:val="clear" w:color="auto" w:fill="auto"/>
            <w:noWrap/>
          </w:tcPr>
          <w:p w14:paraId="16B6D619" w14:textId="77777777" w:rsidR="0074402C" w:rsidRDefault="0074402C" w:rsidP="00F83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1.2.4.</w:t>
            </w:r>
          </w:p>
        </w:tc>
        <w:tc>
          <w:tcPr>
            <w:tcW w:w="2976" w:type="dxa"/>
            <w:shd w:val="clear" w:color="auto" w:fill="auto"/>
            <w:noWrap/>
          </w:tcPr>
          <w:p w14:paraId="7F403B0B" w14:textId="77777777" w:rsidR="0074402C" w:rsidRPr="00C62102" w:rsidRDefault="0074402C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Нове будівництво, реконструкція, капітальний ремонт </w:t>
            </w:r>
            <w:proofErr w:type="spellStart"/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внутрішньоквартальних</w:t>
            </w:r>
            <w:proofErr w:type="spellEnd"/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міжбудинкових</w:t>
            </w:r>
            <w:proofErr w:type="spellEnd"/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проіздів</w:t>
            </w:r>
            <w:proofErr w:type="spellEnd"/>
            <w:r w:rsidRPr="0074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тротуарів</w:t>
            </w:r>
          </w:p>
        </w:tc>
        <w:tc>
          <w:tcPr>
            <w:tcW w:w="1418" w:type="dxa"/>
            <w:shd w:val="clear" w:color="auto" w:fill="auto"/>
            <w:noWrap/>
          </w:tcPr>
          <w:p w14:paraId="5E261D84" w14:textId="77777777" w:rsidR="0074402C" w:rsidRDefault="0074402C" w:rsidP="00F83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774728FE" w14:textId="77777777" w:rsidR="0074402C" w:rsidRDefault="0074402C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560" w:type="dxa"/>
          </w:tcPr>
          <w:p w14:paraId="7FFC8285" w14:textId="77777777" w:rsidR="0074402C" w:rsidRDefault="0074402C" w:rsidP="00F83D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2405" w:type="dxa"/>
          </w:tcPr>
          <w:p w14:paraId="1528180A" w14:textId="77777777" w:rsidR="00E25679" w:rsidRDefault="000877CB" w:rsidP="00F83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внутрішньоквартальних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міжбудинкових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проїздів та тротуарів </w:t>
            </w:r>
          </w:p>
          <w:p w14:paraId="3E2EE484" w14:textId="77777777" w:rsidR="0074402C" w:rsidRDefault="000877CB" w:rsidP="00F83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877C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вул. Грушевського Михайла, </w:t>
            </w:r>
            <w:r w:rsidR="00961FE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</w:t>
            </w:r>
            <w:r w:rsidR="007D2CE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від </w:t>
            </w:r>
            <w:r w:rsidRPr="000877C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15</w:t>
            </w:r>
            <w:r w:rsidR="007D2CE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до 21)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A66D5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</w:t>
            </w:r>
            <w:r w:rsidRPr="000877C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Олімпійській</w:t>
            </w:r>
            <w:proofErr w:type="spellEnd"/>
            <w:r w:rsidRPr="000877C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, 6, 6-а</w:t>
            </w:r>
            <w:r w:rsidR="00E2567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;</w:t>
            </w:r>
          </w:p>
          <w:p w14:paraId="28016E3A" w14:textId="77777777" w:rsidR="00E25679" w:rsidRPr="00634D4E" w:rsidRDefault="00E25679" w:rsidP="00F83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вул. Петлюри Симона,17,17А.</w:t>
            </w:r>
          </w:p>
        </w:tc>
      </w:tr>
      <w:bookmarkEnd w:id="0"/>
    </w:tbl>
    <w:p w14:paraId="34B31CB2" w14:textId="77777777" w:rsidR="00F83D15" w:rsidRDefault="00F83D15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4E7755" w14:textId="77777777" w:rsidR="00F83D15" w:rsidRDefault="00F83D15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A834A" w14:textId="77777777" w:rsidR="00F83D15" w:rsidRDefault="00F83D15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E214E" w14:textId="1525BDD9" w:rsidR="00375F94" w:rsidRPr="0064241B" w:rsidRDefault="00F83D15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241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41B">
        <w:rPr>
          <w:rFonts w:ascii="Times New Roman" w:hAnsi="Times New Roman" w:cs="Times New Roman"/>
          <w:sz w:val="28"/>
          <w:szCs w:val="28"/>
          <w:lang w:val="uk-UA"/>
        </w:rPr>
        <w:t xml:space="preserve">                Світлана РЕШЕТОВА</w:t>
      </w:r>
    </w:p>
    <w:sectPr w:rsidR="00375F94" w:rsidRPr="0064241B" w:rsidSect="00482B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42D3" w14:textId="77777777" w:rsidR="00957727" w:rsidRDefault="00957727" w:rsidP="008D1EB9">
      <w:pPr>
        <w:spacing w:after="0" w:line="240" w:lineRule="auto"/>
      </w:pPr>
      <w:r>
        <w:separator/>
      </w:r>
    </w:p>
  </w:endnote>
  <w:endnote w:type="continuationSeparator" w:id="0">
    <w:p w14:paraId="0A06B4C9" w14:textId="77777777" w:rsidR="00957727" w:rsidRDefault="00957727" w:rsidP="008D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3B39" w14:textId="77777777" w:rsidR="008D1EB9" w:rsidRDefault="008D1EB9">
    <w:pPr>
      <w:pStyle w:val="aa"/>
      <w:jc w:val="center"/>
    </w:pPr>
  </w:p>
  <w:p w14:paraId="275DD9FE" w14:textId="77777777" w:rsidR="008D1EB9" w:rsidRDefault="008D1E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C17" w14:textId="77777777" w:rsidR="00957727" w:rsidRDefault="00957727" w:rsidP="008D1EB9">
      <w:pPr>
        <w:spacing w:after="0" w:line="240" w:lineRule="auto"/>
      </w:pPr>
      <w:r>
        <w:separator/>
      </w:r>
    </w:p>
  </w:footnote>
  <w:footnote w:type="continuationSeparator" w:id="0">
    <w:p w14:paraId="03D8B064" w14:textId="77777777" w:rsidR="00957727" w:rsidRDefault="00957727" w:rsidP="008D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E5A5" w14:textId="77777777" w:rsidR="008F32B7" w:rsidRDefault="00BB7F1B">
    <w:pPr>
      <w:pStyle w:val="a8"/>
      <w:rPr>
        <w:lang w:val="uk-UA"/>
      </w:rPr>
    </w:pPr>
    <w:sdt>
      <w:sdtPr>
        <w:id w:val="-1681494584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 w:rsidR="008F32B7">
          <w:rPr>
            <w:lang w:val="uk-UA"/>
          </w:rPr>
          <w:t>[Введіть текст тут]</w:t>
        </w:r>
      </w:sdtContent>
    </w:sdt>
    <w:r w:rsidR="008F32B7">
      <w:ptab w:relativeTo="margin" w:alignment="center" w:leader="none"/>
    </w:r>
    <w:r w:rsidR="008F32B7">
      <w:rPr>
        <w:lang w:val="uk-UA"/>
      </w:rPr>
      <w:t>3</w:t>
    </w:r>
  </w:p>
  <w:p w14:paraId="02EFD74B" w14:textId="77777777" w:rsidR="008F32B7" w:rsidRDefault="008F32B7">
    <w:pPr>
      <w:pStyle w:val="a8"/>
    </w:pPr>
    <w:r>
      <w:ptab w:relativeTo="margin" w:alignment="right" w:leader="none"/>
    </w:r>
    <w:sdt>
      <w:sdtPr>
        <w:id w:val="-418644897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26304"/>
      <w:docPartObj>
        <w:docPartGallery w:val="Page Numbers (Top of Page)"/>
        <w:docPartUnique/>
      </w:docPartObj>
    </w:sdtPr>
    <w:sdtEndPr/>
    <w:sdtContent>
      <w:p w14:paraId="478BA0A4" w14:textId="77777777" w:rsidR="00452B58" w:rsidRDefault="00452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C9" w:rsidRPr="002B2BC9">
          <w:rPr>
            <w:noProof/>
            <w:lang w:val="uk-UA"/>
          </w:rPr>
          <w:t>5</w:t>
        </w:r>
        <w:r>
          <w:fldChar w:fldCharType="end"/>
        </w:r>
      </w:p>
    </w:sdtContent>
  </w:sdt>
  <w:p w14:paraId="529EA060" w14:textId="77777777" w:rsidR="00452B58" w:rsidRDefault="00452B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9465" w14:textId="77777777" w:rsidR="00452B58" w:rsidRDefault="00452B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F35"/>
    <w:multiLevelType w:val="hybridMultilevel"/>
    <w:tmpl w:val="010ED4AA"/>
    <w:lvl w:ilvl="0" w:tplc="0798B4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4373627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A21"/>
    <w:multiLevelType w:val="multilevel"/>
    <w:tmpl w:val="D51AF7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  <w:b w:val="0"/>
      </w:rPr>
    </w:lvl>
  </w:abstractNum>
  <w:abstractNum w:abstractNumId="5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4E46ADA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B02D64"/>
    <w:multiLevelType w:val="multilevel"/>
    <w:tmpl w:val="3E8E54EC"/>
    <w:lvl w:ilvl="0">
      <w:start w:val="1"/>
      <w:numFmt w:val="decimal"/>
      <w:lvlText w:val="%1."/>
      <w:lvlJc w:val="left"/>
      <w:pPr>
        <w:ind w:left="576" w:hanging="576"/>
      </w:pPr>
      <w:rPr>
        <w:rFonts w:eastAsiaTheme="minorEastAsia" w:hint="default"/>
        <w:b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  <w:color w:val="auto"/>
      </w:rPr>
    </w:lvl>
  </w:abstractNum>
  <w:abstractNum w:abstractNumId="9" w15:restartNumberingAfterBreak="0">
    <w:nsid w:val="30741D49"/>
    <w:multiLevelType w:val="hybridMultilevel"/>
    <w:tmpl w:val="4C828C2C"/>
    <w:lvl w:ilvl="0" w:tplc="3574352C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256AAA"/>
    <w:multiLevelType w:val="hybridMultilevel"/>
    <w:tmpl w:val="C6A2CB96"/>
    <w:lvl w:ilvl="0" w:tplc="B672BB4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070548"/>
    <w:multiLevelType w:val="hybridMultilevel"/>
    <w:tmpl w:val="4F9A5D18"/>
    <w:lvl w:ilvl="0" w:tplc="A3BE1BD0">
      <w:start w:val="2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F0A17E9"/>
    <w:multiLevelType w:val="hybridMultilevel"/>
    <w:tmpl w:val="09C671B2"/>
    <w:lvl w:ilvl="0" w:tplc="A9105C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75CD"/>
    <w:multiLevelType w:val="multilevel"/>
    <w:tmpl w:val="113803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5B2F6E0D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5E8E3979"/>
    <w:multiLevelType w:val="multilevel"/>
    <w:tmpl w:val="CAA6B6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6" w15:restartNumberingAfterBreak="0">
    <w:nsid w:val="60B967CC"/>
    <w:multiLevelType w:val="multilevel"/>
    <w:tmpl w:val="A6BE56A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17" w15:restartNumberingAfterBreak="0">
    <w:nsid w:val="6602349A"/>
    <w:multiLevelType w:val="hybridMultilevel"/>
    <w:tmpl w:val="4432A568"/>
    <w:lvl w:ilvl="0" w:tplc="EF26117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1A41A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 w15:restartNumberingAfterBreak="0">
    <w:nsid w:val="73F01ED4"/>
    <w:multiLevelType w:val="hybridMultilevel"/>
    <w:tmpl w:val="0742CE84"/>
    <w:lvl w:ilvl="0" w:tplc="E0C4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465B1"/>
    <w:multiLevelType w:val="multilevel"/>
    <w:tmpl w:val="E69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F636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D4C2119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1037506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012981">
    <w:abstractNumId w:val="19"/>
  </w:num>
  <w:num w:numId="3" w16cid:durableId="265355746">
    <w:abstractNumId w:val="13"/>
  </w:num>
  <w:num w:numId="4" w16cid:durableId="1539587380">
    <w:abstractNumId w:val="5"/>
  </w:num>
  <w:num w:numId="5" w16cid:durableId="437650182">
    <w:abstractNumId w:val="3"/>
  </w:num>
  <w:num w:numId="6" w16cid:durableId="200747854">
    <w:abstractNumId w:val="2"/>
  </w:num>
  <w:num w:numId="7" w16cid:durableId="345013239">
    <w:abstractNumId w:val="22"/>
  </w:num>
  <w:num w:numId="8" w16cid:durableId="799882790">
    <w:abstractNumId w:val="9"/>
  </w:num>
  <w:num w:numId="9" w16cid:durableId="820928745">
    <w:abstractNumId w:val="6"/>
  </w:num>
  <w:num w:numId="10" w16cid:durableId="1329363787">
    <w:abstractNumId w:val="8"/>
  </w:num>
  <w:num w:numId="11" w16cid:durableId="1443189451">
    <w:abstractNumId w:val="12"/>
  </w:num>
  <w:num w:numId="12" w16cid:durableId="1221283674">
    <w:abstractNumId w:val="18"/>
  </w:num>
  <w:num w:numId="13" w16cid:durableId="1879857680">
    <w:abstractNumId w:val="15"/>
  </w:num>
  <w:num w:numId="14" w16cid:durableId="2061125746">
    <w:abstractNumId w:val="10"/>
  </w:num>
  <w:num w:numId="15" w16cid:durableId="451678293">
    <w:abstractNumId w:val="1"/>
  </w:num>
  <w:num w:numId="16" w16cid:durableId="558444500">
    <w:abstractNumId w:val="14"/>
  </w:num>
  <w:num w:numId="17" w16cid:durableId="1476411611">
    <w:abstractNumId w:val="21"/>
  </w:num>
  <w:num w:numId="18" w16cid:durableId="767121159">
    <w:abstractNumId w:val="4"/>
  </w:num>
  <w:num w:numId="19" w16cid:durableId="304626825">
    <w:abstractNumId w:val="0"/>
  </w:num>
  <w:num w:numId="20" w16cid:durableId="1535658613">
    <w:abstractNumId w:val="20"/>
  </w:num>
  <w:num w:numId="21" w16cid:durableId="2040740155">
    <w:abstractNumId w:val="7"/>
  </w:num>
  <w:num w:numId="22" w16cid:durableId="1658605410">
    <w:abstractNumId w:val="16"/>
  </w:num>
  <w:num w:numId="23" w16cid:durableId="920799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38"/>
    <w:rsid w:val="00004C10"/>
    <w:rsid w:val="000073D4"/>
    <w:rsid w:val="000110E0"/>
    <w:rsid w:val="000114EB"/>
    <w:rsid w:val="0001391C"/>
    <w:rsid w:val="00015CFE"/>
    <w:rsid w:val="000162D9"/>
    <w:rsid w:val="00017670"/>
    <w:rsid w:val="000269EC"/>
    <w:rsid w:val="00027B4F"/>
    <w:rsid w:val="00030DCC"/>
    <w:rsid w:val="000405D0"/>
    <w:rsid w:val="0004337A"/>
    <w:rsid w:val="0004669A"/>
    <w:rsid w:val="000477C9"/>
    <w:rsid w:val="000477D7"/>
    <w:rsid w:val="0005543B"/>
    <w:rsid w:val="000617F0"/>
    <w:rsid w:val="00067390"/>
    <w:rsid w:val="00072815"/>
    <w:rsid w:val="00074FB0"/>
    <w:rsid w:val="00086391"/>
    <w:rsid w:val="00086A60"/>
    <w:rsid w:val="000877CB"/>
    <w:rsid w:val="000918B0"/>
    <w:rsid w:val="0009290F"/>
    <w:rsid w:val="00093718"/>
    <w:rsid w:val="00096A78"/>
    <w:rsid w:val="00096EC0"/>
    <w:rsid w:val="000A1B9D"/>
    <w:rsid w:val="000A47CA"/>
    <w:rsid w:val="000A48C1"/>
    <w:rsid w:val="000A7859"/>
    <w:rsid w:val="000A792E"/>
    <w:rsid w:val="000A7CAA"/>
    <w:rsid w:val="000B3636"/>
    <w:rsid w:val="000B4657"/>
    <w:rsid w:val="000B5ADE"/>
    <w:rsid w:val="000C65CA"/>
    <w:rsid w:val="000C72D3"/>
    <w:rsid w:val="000D4692"/>
    <w:rsid w:val="000D4800"/>
    <w:rsid w:val="000E032E"/>
    <w:rsid w:val="000E08D3"/>
    <w:rsid w:val="000E140F"/>
    <w:rsid w:val="000E229B"/>
    <w:rsid w:val="000E42F3"/>
    <w:rsid w:val="000E7448"/>
    <w:rsid w:val="000F259A"/>
    <w:rsid w:val="000F3429"/>
    <w:rsid w:val="000F49B5"/>
    <w:rsid w:val="000F5926"/>
    <w:rsid w:val="000F7E87"/>
    <w:rsid w:val="001003ED"/>
    <w:rsid w:val="00101765"/>
    <w:rsid w:val="00103710"/>
    <w:rsid w:val="001057CF"/>
    <w:rsid w:val="00107476"/>
    <w:rsid w:val="00110789"/>
    <w:rsid w:val="0011188C"/>
    <w:rsid w:val="00115942"/>
    <w:rsid w:val="00117326"/>
    <w:rsid w:val="00117E2B"/>
    <w:rsid w:val="00122B1C"/>
    <w:rsid w:val="001237D1"/>
    <w:rsid w:val="00125A58"/>
    <w:rsid w:val="001264EA"/>
    <w:rsid w:val="00126CB9"/>
    <w:rsid w:val="0012716A"/>
    <w:rsid w:val="001301DE"/>
    <w:rsid w:val="0013337B"/>
    <w:rsid w:val="00133CE7"/>
    <w:rsid w:val="001345CA"/>
    <w:rsid w:val="0013491E"/>
    <w:rsid w:val="00136217"/>
    <w:rsid w:val="00143DC8"/>
    <w:rsid w:val="00146066"/>
    <w:rsid w:val="0014778C"/>
    <w:rsid w:val="00151E7A"/>
    <w:rsid w:val="00152766"/>
    <w:rsid w:val="00152985"/>
    <w:rsid w:val="0015370A"/>
    <w:rsid w:val="00155557"/>
    <w:rsid w:val="00155C14"/>
    <w:rsid w:val="001568C4"/>
    <w:rsid w:val="00157576"/>
    <w:rsid w:val="00160904"/>
    <w:rsid w:val="00162DCE"/>
    <w:rsid w:val="0016459C"/>
    <w:rsid w:val="00164649"/>
    <w:rsid w:val="0017040D"/>
    <w:rsid w:val="00170BD5"/>
    <w:rsid w:val="00171B95"/>
    <w:rsid w:val="00175CAB"/>
    <w:rsid w:val="0017625F"/>
    <w:rsid w:val="00177319"/>
    <w:rsid w:val="0018054B"/>
    <w:rsid w:val="00182146"/>
    <w:rsid w:val="001830B9"/>
    <w:rsid w:val="001843D2"/>
    <w:rsid w:val="00186C49"/>
    <w:rsid w:val="00192E4A"/>
    <w:rsid w:val="001949CF"/>
    <w:rsid w:val="00194D29"/>
    <w:rsid w:val="00196E17"/>
    <w:rsid w:val="001A6C8F"/>
    <w:rsid w:val="001A75A6"/>
    <w:rsid w:val="001B3B25"/>
    <w:rsid w:val="001B4663"/>
    <w:rsid w:val="001B66FE"/>
    <w:rsid w:val="001C1A7F"/>
    <w:rsid w:val="001C2654"/>
    <w:rsid w:val="001C431C"/>
    <w:rsid w:val="001C4406"/>
    <w:rsid w:val="001D1790"/>
    <w:rsid w:val="001D1C8B"/>
    <w:rsid w:val="001D459B"/>
    <w:rsid w:val="001E2332"/>
    <w:rsid w:val="001E4AD3"/>
    <w:rsid w:val="001E4E9A"/>
    <w:rsid w:val="001E578C"/>
    <w:rsid w:val="001F241D"/>
    <w:rsid w:val="001F366A"/>
    <w:rsid w:val="001F4615"/>
    <w:rsid w:val="00201502"/>
    <w:rsid w:val="002058B8"/>
    <w:rsid w:val="00206C6A"/>
    <w:rsid w:val="002079F2"/>
    <w:rsid w:val="002101BD"/>
    <w:rsid w:val="00211C12"/>
    <w:rsid w:val="0021225D"/>
    <w:rsid w:val="002131CB"/>
    <w:rsid w:val="00213411"/>
    <w:rsid w:val="00214C7A"/>
    <w:rsid w:val="00215CF4"/>
    <w:rsid w:val="00222721"/>
    <w:rsid w:val="002256E0"/>
    <w:rsid w:val="00226260"/>
    <w:rsid w:val="00227973"/>
    <w:rsid w:val="00230B5E"/>
    <w:rsid w:val="00234848"/>
    <w:rsid w:val="00243BF3"/>
    <w:rsid w:val="00246CD1"/>
    <w:rsid w:val="00247F04"/>
    <w:rsid w:val="00260E83"/>
    <w:rsid w:val="002611F5"/>
    <w:rsid w:val="002625FA"/>
    <w:rsid w:val="002627FD"/>
    <w:rsid w:val="00263F23"/>
    <w:rsid w:val="002667F1"/>
    <w:rsid w:val="00271BD8"/>
    <w:rsid w:val="00280705"/>
    <w:rsid w:val="00281B3E"/>
    <w:rsid w:val="00290B3D"/>
    <w:rsid w:val="0029160F"/>
    <w:rsid w:val="00291657"/>
    <w:rsid w:val="0029262C"/>
    <w:rsid w:val="00292AAA"/>
    <w:rsid w:val="00293B3E"/>
    <w:rsid w:val="0029523C"/>
    <w:rsid w:val="00295483"/>
    <w:rsid w:val="002976FF"/>
    <w:rsid w:val="002A079D"/>
    <w:rsid w:val="002B1AA4"/>
    <w:rsid w:val="002B2BC9"/>
    <w:rsid w:val="002B5A40"/>
    <w:rsid w:val="002B75E9"/>
    <w:rsid w:val="002B7A79"/>
    <w:rsid w:val="002C04EC"/>
    <w:rsid w:val="002C0CF4"/>
    <w:rsid w:val="002C40DA"/>
    <w:rsid w:val="002C46EA"/>
    <w:rsid w:val="002E6D1D"/>
    <w:rsid w:val="002F1042"/>
    <w:rsid w:val="002F188D"/>
    <w:rsid w:val="002F2A17"/>
    <w:rsid w:val="002F4877"/>
    <w:rsid w:val="002F7912"/>
    <w:rsid w:val="00303FAA"/>
    <w:rsid w:val="00304058"/>
    <w:rsid w:val="00305F81"/>
    <w:rsid w:val="00306407"/>
    <w:rsid w:val="003125AC"/>
    <w:rsid w:val="003127F8"/>
    <w:rsid w:val="00312D86"/>
    <w:rsid w:val="00313773"/>
    <w:rsid w:val="00316BE0"/>
    <w:rsid w:val="00323DD6"/>
    <w:rsid w:val="00325B86"/>
    <w:rsid w:val="003275C1"/>
    <w:rsid w:val="00331E16"/>
    <w:rsid w:val="003356B7"/>
    <w:rsid w:val="0034169A"/>
    <w:rsid w:val="00343882"/>
    <w:rsid w:val="003443FC"/>
    <w:rsid w:val="00345C52"/>
    <w:rsid w:val="003476F4"/>
    <w:rsid w:val="00350EA3"/>
    <w:rsid w:val="003524DC"/>
    <w:rsid w:val="0036241A"/>
    <w:rsid w:val="00366595"/>
    <w:rsid w:val="003677EB"/>
    <w:rsid w:val="00372CDA"/>
    <w:rsid w:val="00373520"/>
    <w:rsid w:val="00373549"/>
    <w:rsid w:val="00373C65"/>
    <w:rsid w:val="00374789"/>
    <w:rsid w:val="003749B2"/>
    <w:rsid w:val="00375F94"/>
    <w:rsid w:val="00376190"/>
    <w:rsid w:val="00381429"/>
    <w:rsid w:val="003823C9"/>
    <w:rsid w:val="00383D1A"/>
    <w:rsid w:val="00384E7A"/>
    <w:rsid w:val="00391363"/>
    <w:rsid w:val="00392264"/>
    <w:rsid w:val="00392F45"/>
    <w:rsid w:val="0039310D"/>
    <w:rsid w:val="00394D4F"/>
    <w:rsid w:val="00395CD9"/>
    <w:rsid w:val="003A0623"/>
    <w:rsid w:val="003A0F34"/>
    <w:rsid w:val="003A0F46"/>
    <w:rsid w:val="003A20E2"/>
    <w:rsid w:val="003A4993"/>
    <w:rsid w:val="003A4E2F"/>
    <w:rsid w:val="003A5AE5"/>
    <w:rsid w:val="003A793C"/>
    <w:rsid w:val="003B4C75"/>
    <w:rsid w:val="003B78BE"/>
    <w:rsid w:val="003C00BA"/>
    <w:rsid w:val="003C187D"/>
    <w:rsid w:val="003C2640"/>
    <w:rsid w:val="003C2D38"/>
    <w:rsid w:val="003C587A"/>
    <w:rsid w:val="003D171C"/>
    <w:rsid w:val="003D17B9"/>
    <w:rsid w:val="003D73A2"/>
    <w:rsid w:val="003D7430"/>
    <w:rsid w:val="003D784A"/>
    <w:rsid w:val="003D7EFC"/>
    <w:rsid w:val="003E2960"/>
    <w:rsid w:val="003E2994"/>
    <w:rsid w:val="003E4DB9"/>
    <w:rsid w:val="003E5028"/>
    <w:rsid w:val="003E79A5"/>
    <w:rsid w:val="003F00A2"/>
    <w:rsid w:val="003F0BA1"/>
    <w:rsid w:val="003F3A79"/>
    <w:rsid w:val="003F4E39"/>
    <w:rsid w:val="003F5BC0"/>
    <w:rsid w:val="003F66C6"/>
    <w:rsid w:val="003F71ED"/>
    <w:rsid w:val="003F72DA"/>
    <w:rsid w:val="004039D7"/>
    <w:rsid w:val="00404184"/>
    <w:rsid w:val="004051AD"/>
    <w:rsid w:val="00405834"/>
    <w:rsid w:val="0040619B"/>
    <w:rsid w:val="0041088D"/>
    <w:rsid w:val="00412139"/>
    <w:rsid w:val="00412CEA"/>
    <w:rsid w:val="00412D26"/>
    <w:rsid w:val="00416675"/>
    <w:rsid w:val="004221A2"/>
    <w:rsid w:val="00423034"/>
    <w:rsid w:val="00423257"/>
    <w:rsid w:val="00424DB2"/>
    <w:rsid w:val="0042637D"/>
    <w:rsid w:val="00427082"/>
    <w:rsid w:val="004323F1"/>
    <w:rsid w:val="00432538"/>
    <w:rsid w:val="0043289E"/>
    <w:rsid w:val="0043429A"/>
    <w:rsid w:val="00434E2C"/>
    <w:rsid w:val="0044182D"/>
    <w:rsid w:val="004428C8"/>
    <w:rsid w:val="004475D7"/>
    <w:rsid w:val="004515DA"/>
    <w:rsid w:val="004516ED"/>
    <w:rsid w:val="00452B58"/>
    <w:rsid w:val="00452EE7"/>
    <w:rsid w:val="00453352"/>
    <w:rsid w:val="00453711"/>
    <w:rsid w:val="004538D2"/>
    <w:rsid w:val="00462353"/>
    <w:rsid w:val="00464868"/>
    <w:rsid w:val="00467281"/>
    <w:rsid w:val="00467428"/>
    <w:rsid w:val="004716D9"/>
    <w:rsid w:val="00474782"/>
    <w:rsid w:val="00475247"/>
    <w:rsid w:val="00481318"/>
    <w:rsid w:val="00481B98"/>
    <w:rsid w:val="00481D18"/>
    <w:rsid w:val="00482211"/>
    <w:rsid w:val="00482773"/>
    <w:rsid w:val="00482B64"/>
    <w:rsid w:val="00482B65"/>
    <w:rsid w:val="00484150"/>
    <w:rsid w:val="00486245"/>
    <w:rsid w:val="00486E76"/>
    <w:rsid w:val="0049243D"/>
    <w:rsid w:val="00493E08"/>
    <w:rsid w:val="004A21B4"/>
    <w:rsid w:val="004B323D"/>
    <w:rsid w:val="004B355A"/>
    <w:rsid w:val="004B6CB4"/>
    <w:rsid w:val="004B7D52"/>
    <w:rsid w:val="004C0D98"/>
    <w:rsid w:val="004C1CCF"/>
    <w:rsid w:val="004D24A6"/>
    <w:rsid w:val="004D2635"/>
    <w:rsid w:val="004D33DB"/>
    <w:rsid w:val="004D433E"/>
    <w:rsid w:val="004D73BA"/>
    <w:rsid w:val="004D7B29"/>
    <w:rsid w:val="004E6AC4"/>
    <w:rsid w:val="004E7189"/>
    <w:rsid w:val="004F150A"/>
    <w:rsid w:val="004F383D"/>
    <w:rsid w:val="004F6071"/>
    <w:rsid w:val="004F7DD2"/>
    <w:rsid w:val="00502E56"/>
    <w:rsid w:val="00505F83"/>
    <w:rsid w:val="00506B6B"/>
    <w:rsid w:val="00510F19"/>
    <w:rsid w:val="005162DD"/>
    <w:rsid w:val="005173CE"/>
    <w:rsid w:val="00517F51"/>
    <w:rsid w:val="005202D0"/>
    <w:rsid w:val="0052109F"/>
    <w:rsid w:val="00527D11"/>
    <w:rsid w:val="00527D96"/>
    <w:rsid w:val="00531224"/>
    <w:rsid w:val="0053264B"/>
    <w:rsid w:val="00532727"/>
    <w:rsid w:val="00532F5E"/>
    <w:rsid w:val="00534DFF"/>
    <w:rsid w:val="00540D6E"/>
    <w:rsid w:val="00540E85"/>
    <w:rsid w:val="00542838"/>
    <w:rsid w:val="005434BE"/>
    <w:rsid w:val="00545F22"/>
    <w:rsid w:val="005461BE"/>
    <w:rsid w:val="00547F84"/>
    <w:rsid w:val="00547FA5"/>
    <w:rsid w:val="00552785"/>
    <w:rsid w:val="005550EE"/>
    <w:rsid w:val="00557A6F"/>
    <w:rsid w:val="005617C2"/>
    <w:rsid w:val="00562E88"/>
    <w:rsid w:val="00565836"/>
    <w:rsid w:val="005660F9"/>
    <w:rsid w:val="005668D9"/>
    <w:rsid w:val="005720B2"/>
    <w:rsid w:val="005776B5"/>
    <w:rsid w:val="005811B5"/>
    <w:rsid w:val="00581C99"/>
    <w:rsid w:val="00585C41"/>
    <w:rsid w:val="005910C6"/>
    <w:rsid w:val="00591212"/>
    <w:rsid w:val="00591722"/>
    <w:rsid w:val="005929A5"/>
    <w:rsid w:val="00592B51"/>
    <w:rsid w:val="00593730"/>
    <w:rsid w:val="00594547"/>
    <w:rsid w:val="005A2BB7"/>
    <w:rsid w:val="005A646F"/>
    <w:rsid w:val="005B0786"/>
    <w:rsid w:val="005B317E"/>
    <w:rsid w:val="005B44DD"/>
    <w:rsid w:val="005C3727"/>
    <w:rsid w:val="005C5433"/>
    <w:rsid w:val="005C65A8"/>
    <w:rsid w:val="005D0FC8"/>
    <w:rsid w:val="005D43FE"/>
    <w:rsid w:val="005D60F9"/>
    <w:rsid w:val="005D64DA"/>
    <w:rsid w:val="005E01D2"/>
    <w:rsid w:val="005E22DF"/>
    <w:rsid w:val="005F1CDC"/>
    <w:rsid w:val="005F2F1B"/>
    <w:rsid w:val="005F5662"/>
    <w:rsid w:val="005F6DAB"/>
    <w:rsid w:val="0060323F"/>
    <w:rsid w:val="00603241"/>
    <w:rsid w:val="0060794F"/>
    <w:rsid w:val="00614217"/>
    <w:rsid w:val="00614524"/>
    <w:rsid w:val="00614A5C"/>
    <w:rsid w:val="00621143"/>
    <w:rsid w:val="0062345F"/>
    <w:rsid w:val="00625418"/>
    <w:rsid w:val="00625BB0"/>
    <w:rsid w:val="006264F8"/>
    <w:rsid w:val="00627D71"/>
    <w:rsid w:val="00632E2D"/>
    <w:rsid w:val="00634D4E"/>
    <w:rsid w:val="00637C81"/>
    <w:rsid w:val="00640D99"/>
    <w:rsid w:val="00640F7F"/>
    <w:rsid w:val="006415AC"/>
    <w:rsid w:val="0064187B"/>
    <w:rsid w:val="006423EF"/>
    <w:rsid w:val="0064241B"/>
    <w:rsid w:val="00643671"/>
    <w:rsid w:val="00652956"/>
    <w:rsid w:val="00655807"/>
    <w:rsid w:val="00657523"/>
    <w:rsid w:val="00657B53"/>
    <w:rsid w:val="00661449"/>
    <w:rsid w:val="006619D0"/>
    <w:rsid w:val="006622CF"/>
    <w:rsid w:val="0066275C"/>
    <w:rsid w:val="00670249"/>
    <w:rsid w:val="00672158"/>
    <w:rsid w:val="0067567F"/>
    <w:rsid w:val="00675B8B"/>
    <w:rsid w:val="006760E3"/>
    <w:rsid w:val="00677DE4"/>
    <w:rsid w:val="00680956"/>
    <w:rsid w:val="00681579"/>
    <w:rsid w:val="00682AEE"/>
    <w:rsid w:val="00691342"/>
    <w:rsid w:val="0069467F"/>
    <w:rsid w:val="006A4374"/>
    <w:rsid w:val="006A4722"/>
    <w:rsid w:val="006A677F"/>
    <w:rsid w:val="006B0156"/>
    <w:rsid w:val="006B0C32"/>
    <w:rsid w:val="006B0CB6"/>
    <w:rsid w:val="006C64B0"/>
    <w:rsid w:val="006D23F4"/>
    <w:rsid w:val="006F0830"/>
    <w:rsid w:val="006F1008"/>
    <w:rsid w:val="006F1DB0"/>
    <w:rsid w:val="006F451B"/>
    <w:rsid w:val="006F64CF"/>
    <w:rsid w:val="006F695D"/>
    <w:rsid w:val="006F7BE9"/>
    <w:rsid w:val="007023E7"/>
    <w:rsid w:val="00706448"/>
    <w:rsid w:val="00714BA2"/>
    <w:rsid w:val="007165F5"/>
    <w:rsid w:val="00717B91"/>
    <w:rsid w:val="007205AE"/>
    <w:rsid w:val="007226B8"/>
    <w:rsid w:val="00722777"/>
    <w:rsid w:val="00722C91"/>
    <w:rsid w:val="00726F3A"/>
    <w:rsid w:val="00727782"/>
    <w:rsid w:val="00731ACE"/>
    <w:rsid w:val="00734E7B"/>
    <w:rsid w:val="00735B14"/>
    <w:rsid w:val="00736DCE"/>
    <w:rsid w:val="00737A9F"/>
    <w:rsid w:val="00743C14"/>
    <w:rsid w:val="0074402C"/>
    <w:rsid w:val="007454A0"/>
    <w:rsid w:val="007515CA"/>
    <w:rsid w:val="00753FBB"/>
    <w:rsid w:val="00756CA0"/>
    <w:rsid w:val="00763634"/>
    <w:rsid w:val="007649AC"/>
    <w:rsid w:val="00772691"/>
    <w:rsid w:val="00774397"/>
    <w:rsid w:val="0078155D"/>
    <w:rsid w:val="00782818"/>
    <w:rsid w:val="007830C6"/>
    <w:rsid w:val="00790096"/>
    <w:rsid w:val="0079357A"/>
    <w:rsid w:val="00793587"/>
    <w:rsid w:val="00794BFC"/>
    <w:rsid w:val="007A2282"/>
    <w:rsid w:val="007B1CDE"/>
    <w:rsid w:val="007B344E"/>
    <w:rsid w:val="007B3DE0"/>
    <w:rsid w:val="007B6EC6"/>
    <w:rsid w:val="007C0AB7"/>
    <w:rsid w:val="007C1A0F"/>
    <w:rsid w:val="007C2591"/>
    <w:rsid w:val="007C2BDB"/>
    <w:rsid w:val="007C4758"/>
    <w:rsid w:val="007C630C"/>
    <w:rsid w:val="007D000C"/>
    <w:rsid w:val="007D2CEF"/>
    <w:rsid w:val="007D3AB4"/>
    <w:rsid w:val="007D4678"/>
    <w:rsid w:val="007D7DED"/>
    <w:rsid w:val="007E153C"/>
    <w:rsid w:val="007E169A"/>
    <w:rsid w:val="007E1A9B"/>
    <w:rsid w:val="007E1BD6"/>
    <w:rsid w:val="007E443B"/>
    <w:rsid w:val="007E4CFD"/>
    <w:rsid w:val="007E6C31"/>
    <w:rsid w:val="007F05D3"/>
    <w:rsid w:val="007F457B"/>
    <w:rsid w:val="007F5633"/>
    <w:rsid w:val="00800641"/>
    <w:rsid w:val="008033AF"/>
    <w:rsid w:val="0080425E"/>
    <w:rsid w:val="00806A33"/>
    <w:rsid w:val="00807597"/>
    <w:rsid w:val="0081066A"/>
    <w:rsid w:val="008172FC"/>
    <w:rsid w:val="00820984"/>
    <w:rsid w:val="00820F6E"/>
    <w:rsid w:val="00822C99"/>
    <w:rsid w:val="00823E02"/>
    <w:rsid w:val="008261CE"/>
    <w:rsid w:val="00831334"/>
    <w:rsid w:val="00831758"/>
    <w:rsid w:val="00832290"/>
    <w:rsid w:val="00832C7C"/>
    <w:rsid w:val="00834AA5"/>
    <w:rsid w:val="008360E4"/>
    <w:rsid w:val="00837F22"/>
    <w:rsid w:val="00840891"/>
    <w:rsid w:val="00841EA9"/>
    <w:rsid w:val="00843CF4"/>
    <w:rsid w:val="00850262"/>
    <w:rsid w:val="00860483"/>
    <w:rsid w:val="00862AFB"/>
    <w:rsid w:val="0086339D"/>
    <w:rsid w:val="00865DB9"/>
    <w:rsid w:val="008665E2"/>
    <w:rsid w:val="008723A4"/>
    <w:rsid w:val="0088341F"/>
    <w:rsid w:val="00885AC8"/>
    <w:rsid w:val="00886770"/>
    <w:rsid w:val="008874EB"/>
    <w:rsid w:val="008878B8"/>
    <w:rsid w:val="00893781"/>
    <w:rsid w:val="00893AE6"/>
    <w:rsid w:val="00893FDC"/>
    <w:rsid w:val="00896877"/>
    <w:rsid w:val="00896969"/>
    <w:rsid w:val="00896971"/>
    <w:rsid w:val="00897F50"/>
    <w:rsid w:val="008A1375"/>
    <w:rsid w:val="008A188C"/>
    <w:rsid w:val="008A25FF"/>
    <w:rsid w:val="008A56E4"/>
    <w:rsid w:val="008A603C"/>
    <w:rsid w:val="008A7CE9"/>
    <w:rsid w:val="008A7ED0"/>
    <w:rsid w:val="008B0018"/>
    <w:rsid w:val="008B1000"/>
    <w:rsid w:val="008B2074"/>
    <w:rsid w:val="008B36D0"/>
    <w:rsid w:val="008B39B9"/>
    <w:rsid w:val="008B4A25"/>
    <w:rsid w:val="008B5ECC"/>
    <w:rsid w:val="008B61EC"/>
    <w:rsid w:val="008C02F1"/>
    <w:rsid w:val="008C051C"/>
    <w:rsid w:val="008C0726"/>
    <w:rsid w:val="008C1F36"/>
    <w:rsid w:val="008C24E5"/>
    <w:rsid w:val="008D1EB9"/>
    <w:rsid w:val="008D5F02"/>
    <w:rsid w:val="008D7EFC"/>
    <w:rsid w:val="008E08E2"/>
    <w:rsid w:val="008E0D4C"/>
    <w:rsid w:val="008E2CA1"/>
    <w:rsid w:val="008E3BD7"/>
    <w:rsid w:val="008E53C0"/>
    <w:rsid w:val="008E6001"/>
    <w:rsid w:val="008F2A99"/>
    <w:rsid w:val="008F32B7"/>
    <w:rsid w:val="008F59DA"/>
    <w:rsid w:val="008F60F4"/>
    <w:rsid w:val="008F68AA"/>
    <w:rsid w:val="009016CD"/>
    <w:rsid w:val="00902606"/>
    <w:rsid w:val="00904CCB"/>
    <w:rsid w:val="00905443"/>
    <w:rsid w:val="009108BA"/>
    <w:rsid w:val="00912B5A"/>
    <w:rsid w:val="00913B41"/>
    <w:rsid w:val="009177A4"/>
    <w:rsid w:val="00917D29"/>
    <w:rsid w:val="00920549"/>
    <w:rsid w:val="00921B49"/>
    <w:rsid w:val="00925DDA"/>
    <w:rsid w:val="0092694F"/>
    <w:rsid w:val="00931B52"/>
    <w:rsid w:val="009324F2"/>
    <w:rsid w:val="00937CE4"/>
    <w:rsid w:val="00937F09"/>
    <w:rsid w:val="009427AB"/>
    <w:rsid w:val="009500CA"/>
    <w:rsid w:val="00955221"/>
    <w:rsid w:val="009566C2"/>
    <w:rsid w:val="00957727"/>
    <w:rsid w:val="00957B3E"/>
    <w:rsid w:val="00961FEC"/>
    <w:rsid w:val="00963494"/>
    <w:rsid w:val="00967A92"/>
    <w:rsid w:val="00970DCD"/>
    <w:rsid w:val="00971B7C"/>
    <w:rsid w:val="00972B6A"/>
    <w:rsid w:val="009731A7"/>
    <w:rsid w:val="00974C50"/>
    <w:rsid w:val="0097526F"/>
    <w:rsid w:val="00975DA4"/>
    <w:rsid w:val="0097635F"/>
    <w:rsid w:val="00977B18"/>
    <w:rsid w:val="00977CDE"/>
    <w:rsid w:val="00985445"/>
    <w:rsid w:val="009918E0"/>
    <w:rsid w:val="00992061"/>
    <w:rsid w:val="009948A6"/>
    <w:rsid w:val="009949E0"/>
    <w:rsid w:val="009975E1"/>
    <w:rsid w:val="009A0E39"/>
    <w:rsid w:val="009A57CA"/>
    <w:rsid w:val="009A74AD"/>
    <w:rsid w:val="009A7D15"/>
    <w:rsid w:val="009A7DA8"/>
    <w:rsid w:val="009B06E0"/>
    <w:rsid w:val="009B095C"/>
    <w:rsid w:val="009B3454"/>
    <w:rsid w:val="009B3D8F"/>
    <w:rsid w:val="009B413F"/>
    <w:rsid w:val="009B4319"/>
    <w:rsid w:val="009B4BDD"/>
    <w:rsid w:val="009B4C20"/>
    <w:rsid w:val="009B4FEB"/>
    <w:rsid w:val="009B769E"/>
    <w:rsid w:val="009C2C4F"/>
    <w:rsid w:val="009C5C25"/>
    <w:rsid w:val="009C6E29"/>
    <w:rsid w:val="009C71E1"/>
    <w:rsid w:val="009C770A"/>
    <w:rsid w:val="009C7D1F"/>
    <w:rsid w:val="009D06D4"/>
    <w:rsid w:val="009D4033"/>
    <w:rsid w:val="009D4CC3"/>
    <w:rsid w:val="009D7444"/>
    <w:rsid w:val="009E07CC"/>
    <w:rsid w:val="009E7517"/>
    <w:rsid w:val="009F1C4A"/>
    <w:rsid w:val="009F38D9"/>
    <w:rsid w:val="009F698E"/>
    <w:rsid w:val="00A033DB"/>
    <w:rsid w:val="00A036BA"/>
    <w:rsid w:val="00A04BF7"/>
    <w:rsid w:val="00A065DC"/>
    <w:rsid w:val="00A11EB5"/>
    <w:rsid w:val="00A1200F"/>
    <w:rsid w:val="00A160F5"/>
    <w:rsid w:val="00A1753D"/>
    <w:rsid w:val="00A20AF5"/>
    <w:rsid w:val="00A22A12"/>
    <w:rsid w:val="00A250FF"/>
    <w:rsid w:val="00A25332"/>
    <w:rsid w:val="00A25F26"/>
    <w:rsid w:val="00A34F50"/>
    <w:rsid w:val="00A36B85"/>
    <w:rsid w:val="00A36E79"/>
    <w:rsid w:val="00A374B7"/>
    <w:rsid w:val="00A4214E"/>
    <w:rsid w:val="00A46E49"/>
    <w:rsid w:val="00A50075"/>
    <w:rsid w:val="00A50663"/>
    <w:rsid w:val="00A517BD"/>
    <w:rsid w:val="00A60242"/>
    <w:rsid w:val="00A620F0"/>
    <w:rsid w:val="00A63AF5"/>
    <w:rsid w:val="00A63CDE"/>
    <w:rsid w:val="00A6596B"/>
    <w:rsid w:val="00A66D54"/>
    <w:rsid w:val="00A66E7A"/>
    <w:rsid w:val="00A71B52"/>
    <w:rsid w:val="00A74E1E"/>
    <w:rsid w:val="00A7620D"/>
    <w:rsid w:val="00A77057"/>
    <w:rsid w:val="00A803DD"/>
    <w:rsid w:val="00A83314"/>
    <w:rsid w:val="00A87B54"/>
    <w:rsid w:val="00A92E0E"/>
    <w:rsid w:val="00A95042"/>
    <w:rsid w:val="00A9719D"/>
    <w:rsid w:val="00AA0A6D"/>
    <w:rsid w:val="00AA130F"/>
    <w:rsid w:val="00AA4FF7"/>
    <w:rsid w:val="00AA60A4"/>
    <w:rsid w:val="00AB2842"/>
    <w:rsid w:val="00AB3692"/>
    <w:rsid w:val="00AB60CA"/>
    <w:rsid w:val="00AC13B6"/>
    <w:rsid w:val="00AC368E"/>
    <w:rsid w:val="00AC6701"/>
    <w:rsid w:val="00AC6879"/>
    <w:rsid w:val="00AC71EA"/>
    <w:rsid w:val="00AD0F7B"/>
    <w:rsid w:val="00AD19A0"/>
    <w:rsid w:val="00AD443B"/>
    <w:rsid w:val="00AD4805"/>
    <w:rsid w:val="00AD529A"/>
    <w:rsid w:val="00AD740B"/>
    <w:rsid w:val="00AD7428"/>
    <w:rsid w:val="00AD7E6F"/>
    <w:rsid w:val="00AE07E5"/>
    <w:rsid w:val="00AE2520"/>
    <w:rsid w:val="00AE3AF1"/>
    <w:rsid w:val="00AE5C32"/>
    <w:rsid w:val="00AE5E7C"/>
    <w:rsid w:val="00AE62EE"/>
    <w:rsid w:val="00AE686B"/>
    <w:rsid w:val="00AF0816"/>
    <w:rsid w:val="00AF279A"/>
    <w:rsid w:val="00AF35C8"/>
    <w:rsid w:val="00AF4ACF"/>
    <w:rsid w:val="00AF5C77"/>
    <w:rsid w:val="00B02624"/>
    <w:rsid w:val="00B044FC"/>
    <w:rsid w:val="00B13978"/>
    <w:rsid w:val="00B1420B"/>
    <w:rsid w:val="00B212DE"/>
    <w:rsid w:val="00B27085"/>
    <w:rsid w:val="00B30926"/>
    <w:rsid w:val="00B31D30"/>
    <w:rsid w:val="00B320FD"/>
    <w:rsid w:val="00B348FC"/>
    <w:rsid w:val="00B3585D"/>
    <w:rsid w:val="00B359B1"/>
    <w:rsid w:val="00B409D2"/>
    <w:rsid w:val="00B42F48"/>
    <w:rsid w:val="00B431FA"/>
    <w:rsid w:val="00B43462"/>
    <w:rsid w:val="00B439CA"/>
    <w:rsid w:val="00B44AA7"/>
    <w:rsid w:val="00B500E0"/>
    <w:rsid w:val="00B50624"/>
    <w:rsid w:val="00B51D9E"/>
    <w:rsid w:val="00B52ADD"/>
    <w:rsid w:val="00B55C49"/>
    <w:rsid w:val="00B55D6F"/>
    <w:rsid w:val="00B57695"/>
    <w:rsid w:val="00B60C61"/>
    <w:rsid w:val="00B6113E"/>
    <w:rsid w:val="00B66C52"/>
    <w:rsid w:val="00B77C5D"/>
    <w:rsid w:val="00B8183F"/>
    <w:rsid w:val="00B855D5"/>
    <w:rsid w:val="00B912B2"/>
    <w:rsid w:val="00B93C1F"/>
    <w:rsid w:val="00B94FB3"/>
    <w:rsid w:val="00B95BA8"/>
    <w:rsid w:val="00B96A19"/>
    <w:rsid w:val="00B972DC"/>
    <w:rsid w:val="00BA0780"/>
    <w:rsid w:val="00BA0DB9"/>
    <w:rsid w:val="00BA3C6E"/>
    <w:rsid w:val="00BA3F80"/>
    <w:rsid w:val="00BA646A"/>
    <w:rsid w:val="00BA692C"/>
    <w:rsid w:val="00BA75E9"/>
    <w:rsid w:val="00BB30B7"/>
    <w:rsid w:val="00BB3446"/>
    <w:rsid w:val="00BB5786"/>
    <w:rsid w:val="00BB5B21"/>
    <w:rsid w:val="00BB7F1B"/>
    <w:rsid w:val="00BC1154"/>
    <w:rsid w:val="00BC138E"/>
    <w:rsid w:val="00BC171F"/>
    <w:rsid w:val="00BC36D8"/>
    <w:rsid w:val="00BC450F"/>
    <w:rsid w:val="00BC6F25"/>
    <w:rsid w:val="00BD16EB"/>
    <w:rsid w:val="00BD19E4"/>
    <w:rsid w:val="00BD1C0C"/>
    <w:rsid w:val="00BD2FB7"/>
    <w:rsid w:val="00BD3198"/>
    <w:rsid w:val="00BD5530"/>
    <w:rsid w:val="00BD70A2"/>
    <w:rsid w:val="00BF18F8"/>
    <w:rsid w:val="00BF2E15"/>
    <w:rsid w:val="00BF50EC"/>
    <w:rsid w:val="00C016C4"/>
    <w:rsid w:val="00C01E86"/>
    <w:rsid w:val="00C03486"/>
    <w:rsid w:val="00C0621B"/>
    <w:rsid w:val="00C0760D"/>
    <w:rsid w:val="00C0767E"/>
    <w:rsid w:val="00C13F98"/>
    <w:rsid w:val="00C146A7"/>
    <w:rsid w:val="00C16BC4"/>
    <w:rsid w:val="00C20BFA"/>
    <w:rsid w:val="00C240F7"/>
    <w:rsid w:val="00C260C8"/>
    <w:rsid w:val="00C30424"/>
    <w:rsid w:val="00C30A83"/>
    <w:rsid w:val="00C313D8"/>
    <w:rsid w:val="00C32E94"/>
    <w:rsid w:val="00C34D22"/>
    <w:rsid w:val="00C36F4D"/>
    <w:rsid w:val="00C37615"/>
    <w:rsid w:val="00C40B88"/>
    <w:rsid w:val="00C431A9"/>
    <w:rsid w:val="00C44DA7"/>
    <w:rsid w:val="00C51567"/>
    <w:rsid w:val="00C531D4"/>
    <w:rsid w:val="00C56570"/>
    <w:rsid w:val="00C62102"/>
    <w:rsid w:val="00C62FC3"/>
    <w:rsid w:val="00C63828"/>
    <w:rsid w:val="00C6445B"/>
    <w:rsid w:val="00C6504C"/>
    <w:rsid w:val="00C727BA"/>
    <w:rsid w:val="00C75C90"/>
    <w:rsid w:val="00C77FA2"/>
    <w:rsid w:val="00C83EA8"/>
    <w:rsid w:val="00C84718"/>
    <w:rsid w:val="00C8479E"/>
    <w:rsid w:val="00C85B8D"/>
    <w:rsid w:val="00C86B9B"/>
    <w:rsid w:val="00C87BC5"/>
    <w:rsid w:val="00C87FF7"/>
    <w:rsid w:val="00C90C22"/>
    <w:rsid w:val="00C94171"/>
    <w:rsid w:val="00C97572"/>
    <w:rsid w:val="00CA3000"/>
    <w:rsid w:val="00CA3ED3"/>
    <w:rsid w:val="00CA4863"/>
    <w:rsid w:val="00CA77E8"/>
    <w:rsid w:val="00CB0D12"/>
    <w:rsid w:val="00CB2BC1"/>
    <w:rsid w:val="00CB33E2"/>
    <w:rsid w:val="00CB3585"/>
    <w:rsid w:val="00CC14A4"/>
    <w:rsid w:val="00CC2720"/>
    <w:rsid w:val="00CC6A3C"/>
    <w:rsid w:val="00CD36E4"/>
    <w:rsid w:val="00CD7494"/>
    <w:rsid w:val="00CD7A44"/>
    <w:rsid w:val="00CE0C75"/>
    <w:rsid w:val="00CE12C6"/>
    <w:rsid w:val="00CE160F"/>
    <w:rsid w:val="00CE3B11"/>
    <w:rsid w:val="00CE41D7"/>
    <w:rsid w:val="00CE634D"/>
    <w:rsid w:val="00CF2B42"/>
    <w:rsid w:val="00D00A80"/>
    <w:rsid w:val="00D05C79"/>
    <w:rsid w:val="00D05F9E"/>
    <w:rsid w:val="00D0717F"/>
    <w:rsid w:val="00D10413"/>
    <w:rsid w:val="00D1198A"/>
    <w:rsid w:val="00D12616"/>
    <w:rsid w:val="00D13C5A"/>
    <w:rsid w:val="00D15226"/>
    <w:rsid w:val="00D16520"/>
    <w:rsid w:val="00D20DB4"/>
    <w:rsid w:val="00D23E82"/>
    <w:rsid w:val="00D24694"/>
    <w:rsid w:val="00D24E6C"/>
    <w:rsid w:val="00D3040E"/>
    <w:rsid w:val="00D3169C"/>
    <w:rsid w:val="00D3310E"/>
    <w:rsid w:val="00D3372B"/>
    <w:rsid w:val="00D3424D"/>
    <w:rsid w:val="00D3538B"/>
    <w:rsid w:val="00D37BBF"/>
    <w:rsid w:val="00D37E04"/>
    <w:rsid w:val="00D40BD0"/>
    <w:rsid w:val="00D45DEB"/>
    <w:rsid w:val="00D50727"/>
    <w:rsid w:val="00D5444C"/>
    <w:rsid w:val="00D57C38"/>
    <w:rsid w:val="00D602E2"/>
    <w:rsid w:val="00D61122"/>
    <w:rsid w:val="00D62D02"/>
    <w:rsid w:val="00D62DB6"/>
    <w:rsid w:val="00D63676"/>
    <w:rsid w:val="00D6706D"/>
    <w:rsid w:val="00D741ED"/>
    <w:rsid w:val="00D743DF"/>
    <w:rsid w:val="00D77628"/>
    <w:rsid w:val="00D84670"/>
    <w:rsid w:val="00D87CD5"/>
    <w:rsid w:val="00D91290"/>
    <w:rsid w:val="00D9227A"/>
    <w:rsid w:val="00D930A4"/>
    <w:rsid w:val="00DA02EE"/>
    <w:rsid w:val="00DA0786"/>
    <w:rsid w:val="00DA07E1"/>
    <w:rsid w:val="00DA4349"/>
    <w:rsid w:val="00DA5088"/>
    <w:rsid w:val="00DA584C"/>
    <w:rsid w:val="00DA677B"/>
    <w:rsid w:val="00DB3F16"/>
    <w:rsid w:val="00DB4806"/>
    <w:rsid w:val="00DC073F"/>
    <w:rsid w:val="00DC0E1C"/>
    <w:rsid w:val="00DC233B"/>
    <w:rsid w:val="00DC3A06"/>
    <w:rsid w:val="00DD0587"/>
    <w:rsid w:val="00DD13D0"/>
    <w:rsid w:val="00DD20D7"/>
    <w:rsid w:val="00DD5DDC"/>
    <w:rsid w:val="00DE01D1"/>
    <w:rsid w:val="00DE3194"/>
    <w:rsid w:val="00DE676E"/>
    <w:rsid w:val="00DE68FE"/>
    <w:rsid w:val="00DE70B7"/>
    <w:rsid w:val="00DE7130"/>
    <w:rsid w:val="00DF1C81"/>
    <w:rsid w:val="00DF1D7A"/>
    <w:rsid w:val="00DF3376"/>
    <w:rsid w:val="00DF4A37"/>
    <w:rsid w:val="00DF52EA"/>
    <w:rsid w:val="00DF6A61"/>
    <w:rsid w:val="00E018D3"/>
    <w:rsid w:val="00E04D79"/>
    <w:rsid w:val="00E05A3B"/>
    <w:rsid w:val="00E074DE"/>
    <w:rsid w:val="00E07F57"/>
    <w:rsid w:val="00E1081C"/>
    <w:rsid w:val="00E12A71"/>
    <w:rsid w:val="00E1378A"/>
    <w:rsid w:val="00E138FE"/>
    <w:rsid w:val="00E16336"/>
    <w:rsid w:val="00E16AED"/>
    <w:rsid w:val="00E1716D"/>
    <w:rsid w:val="00E20822"/>
    <w:rsid w:val="00E214D1"/>
    <w:rsid w:val="00E250E0"/>
    <w:rsid w:val="00E25679"/>
    <w:rsid w:val="00E257F6"/>
    <w:rsid w:val="00E27A38"/>
    <w:rsid w:val="00E324E9"/>
    <w:rsid w:val="00E35C59"/>
    <w:rsid w:val="00E36253"/>
    <w:rsid w:val="00E36D7B"/>
    <w:rsid w:val="00E36F3B"/>
    <w:rsid w:val="00E42EAC"/>
    <w:rsid w:val="00E448E4"/>
    <w:rsid w:val="00E47430"/>
    <w:rsid w:val="00E5076C"/>
    <w:rsid w:val="00E5520A"/>
    <w:rsid w:val="00E55E1D"/>
    <w:rsid w:val="00E569D2"/>
    <w:rsid w:val="00E6617A"/>
    <w:rsid w:val="00E7055D"/>
    <w:rsid w:val="00E72DDF"/>
    <w:rsid w:val="00E75E51"/>
    <w:rsid w:val="00E80C5E"/>
    <w:rsid w:val="00E8287C"/>
    <w:rsid w:val="00E828F1"/>
    <w:rsid w:val="00E84C63"/>
    <w:rsid w:val="00E85BBC"/>
    <w:rsid w:val="00E85D6A"/>
    <w:rsid w:val="00E87238"/>
    <w:rsid w:val="00E9431E"/>
    <w:rsid w:val="00E94D73"/>
    <w:rsid w:val="00E94FF4"/>
    <w:rsid w:val="00E96B12"/>
    <w:rsid w:val="00E976C7"/>
    <w:rsid w:val="00EA1B35"/>
    <w:rsid w:val="00EA4D0C"/>
    <w:rsid w:val="00EA573D"/>
    <w:rsid w:val="00EA6A59"/>
    <w:rsid w:val="00EB07EB"/>
    <w:rsid w:val="00EB4701"/>
    <w:rsid w:val="00EB5C00"/>
    <w:rsid w:val="00EB6816"/>
    <w:rsid w:val="00EB7303"/>
    <w:rsid w:val="00EB7C56"/>
    <w:rsid w:val="00EB7CFC"/>
    <w:rsid w:val="00EC0886"/>
    <w:rsid w:val="00EC0EA2"/>
    <w:rsid w:val="00EC2C48"/>
    <w:rsid w:val="00EC2CA8"/>
    <w:rsid w:val="00EC37B8"/>
    <w:rsid w:val="00EC47C4"/>
    <w:rsid w:val="00EC539E"/>
    <w:rsid w:val="00ED1596"/>
    <w:rsid w:val="00ED3AC7"/>
    <w:rsid w:val="00ED5457"/>
    <w:rsid w:val="00ED6818"/>
    <w:rsid w:val="00ED7EE7"/>
    <w:rsid w:val="00EE35BA"/>
    <w:rsid w:val="00EE3B97"/>
    <w:rsid w:val="00EE502B"/>
    <w:rsid w:val="00EF3BBE"/>
    <w:rsid w:val="00EF4741"/>
    <w:rsid w:val="00EF52D7"/>
    <w:rsid w:val="00EF7DF8"/>
    <w:rsid w:val="00F015F8"/>
    <w:rsid w:val="00F04B4F"/>
    <w:rsid w:val="00F11FED"/>
    <w:rsid w:val="00F13441"/>
    <w:rsid w:val="00F13DDA"/>
    <w:rsid w:val="00F1401B"/>
    <w:rsid w:val="00F14BDE"/>
    <w:rsid w:val="00F209EC"/>
    <w:rsid w:val="00F23040"/>
    <w:rsid w:val="00F23DE0"/>
    <w:rsid w:val="00F27BEB"/>
    <w:rsid w:val="00F335BB"/>
    <w:rsid w:val="00F33A25"/>
    <w:rsid w:val="00F40E33"/>
    <w:rsid w:val="00F41095"/>
    <w:rsid w:val="00F41D9B"/>
    <w:rsid w:val="00F43131"/>
    <w:rsid w:val="00F441B2"/>
    <w:rsid w:val="00F4794E"/>
    <w:rsid w:val="00F514A5"/>
    <w:rsid w:val="00F56DBC"/>
    <w:rsid w:val="00F6160A"/>
    <w:rsid w:val="00F61EBA"/>
    <w:rsid w:val="00F65788"/>
    <w:rsid w:val="00F6705F"/>
    <w:rsid w:val="00F70C2A"/>
    <w:rsid w:val="00F72BEA"/>
    <w:rsid w:val="00F73C69"/>
    <w:rsid w:val="00F80619"/>
    <w:rsid w:val="00F816AF"/>
    <w:rsid w:val="00F83D15"/>
    <w:rsid w:val="00F854AE"/>
    <w:rsid w:val="00F86908"/>
    <w:rsid w:val="00F91691"/>
    <w:rsid w:val="00F92607"/>
    <w:rsid w:val="00F93D47"/>
    <w:rsid w:val="00FA1404"/>
    <w:rsid w:val="00FA2610"/>
    <w:rsid w:val="00FA3F7B"/>
    <w:rsid w:val="00FA5B35"/>
    <w:rsid w:val="00FA61FC"/>
    <w:rsid w:val="00FB2147"/>
    <w:rsid w:val="00FC4A57"/>
    <w:rsid w:val="00FC79E9"/>
    <w:rsid w:val="00FC7EBF"/>
    <w:rsid w:val="00FD04F3"/>
    <w:rsid w:val="00FD0BB5"/>
    <w:rsid w:val="00FD0CBD"/>
    <w:rsid w:val="00FD4264"/>
    <w:rsid w:val="00FD50D9"/>
    <w:rsid w:val="00FE0CA2"/>
    <w:rsid w:val="00FE2068"/>
    <w:rsid w:val="00FF42DE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95DE13"/>
  <w15:docId w15:val="{34C4B6A5-D073-42B8-B329-4DB3955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6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EB9"/>
  </w:style>
  <w:style w:type="paragraph" w:styleId="aa">
    <w:name w:val="footer"/>
    <w:basedOn w:val="a"/>
    <w:link w:val="ab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A69A3FE274A4AAA585BD95E5855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BC82A5-280B-4CB3-901F-AA6DE4873846}"/>
      </w:docPartPr>
      <w:docPartBody>
        <w:p w:rsidR="00824193" w:rsidRDefault="00EA2D22" w:rsidP="00EA2D22">
          <w:pPr>
            <w:pStyle w:val="787A69A3FE274A4AAA585BD95E585520"/>
          </w:pPr>
          <w:r>
            <w:t>[Введіть текст тут]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22"/>
    <w:rsid w:val="003D5BEC"/>
    <w:rsid w:val="00824193"/>
    <w:rsid w:val="00EA2D22"/>
    <w:rsid w:val="00F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A69A3FE274A4AAA585BD95E585520">
    <w:name w:val="787A69A3FE274A4AAA585BD95E585520"/>
    <w:rsid w:val="00EA2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FB52-D178-444E-A518-1BF671E4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575</cp:revision>
  <cp:lastPrinted>2023-03-10T09:45:00Z</cp:lastPrinted>
  <dcterms:created xsi:type="dcterms:W3CDTF">2020-06-18T09:57:00Z</dcterms:created>
  <dcterms:modified xsi:type="dcterms:W3CDTF">2023-03-16T08:33:00Z</dcterms:modified>
</cp:coreProperties>
</file>