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p w:rsidR="00BB2817" w:rsidRDefault="00BB2817" w:rsidP="00BB2817">
      <w:pPr>
        <w:ind w:left="4320"/>
      </w:pPr>
      <w:r>
        <w:object w:dxaOrig="828"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5pt;height:47.4pt" o:ole="" fillcolor="window">
            <v:imagedata r:id="rId4" o:title="" gain="74473f" blacklevel="3932f" grayscale="t" bilevel="t"/>
          </v:shape>
          <o:OLEObject Type="Embed" ProgID="Word.Picture.8" ShapeID="_x0000_i1025" DrawAspect="Content" ObjectID="_1483854734" r:id="rId5"/>
        </w:object>
      </w:r>
    </w:p>
    <w:p w:rsidR="00BB2817" w:rsidRDefault="00BB2817" w:rsidP="00BB2817">
      <w:pPr>
        <w:pStyle w:val="3"/>
      </w:pPr>
      <w:r>
        <w:t>УКРАЇНА</w:t>
      </w:r>
    </w:p>
    <w:p w:rsidR="00BB2817" w:rsidRDefault="00BB2817" w:rsidP="00BB2817">
      <w:pPr>
        <w:pStyle w:val="1"/>
        <w:tabs>
          <w:tab w:val="center" w:pos="5102"/>
        </w:tabs>
        <w:jc w:val="center"/>
      </w:pPr>
      <w:r>
        <w:t>ЖМЕРИНСЬКА</w:t>
      </w:r>
      <w:r>
        <w:rPr>
          <w:lang w:val="ru-RU"/>
        </w:rPr>
        <w:t xml:space="preserve">  </w:t>
      </w:r>
      <w:r>
        <w:t xml:space="preserve"> МІСЬКА </w:t>
      </w:r>
      <w:r>
        <w:rPr>
          <w:lang w:val="ru-RU"/>
        </w:rPr>
        <w:t xml:space="preserve">  </w:t>
      </w:r>
      <w:r>
        <w:t>РАДА</w:t>
      </w:r>
      <w:r>
        <w:rPr>
          <w:lang w:val="ru-RU"/>
        </w:rPr>
        <w:t xml:space="preserve">  </w:t>
      </w:r>
      <w:r>
        <w:t xml:space="preserve"> ВІННИЦЬКОЇ</w:t>
      </w:r>
      <w:r>
        <w:rPr>
          <w:lang w:val="ru-RU"/>
        </w:rPr>
        <w:t xml:space="preserve">  </w:t>
      </w:r>
      <w:r>
        <w:t xml:space="preserve"> ОБЛАСТІ</w:t>
      </w:r>
    </w:p>
    <w:p w:rsidR="00BB2817" w:rsidRDefault="00BB2817" w:rsidP="00BB2817">
      <w:pPr>
        <w:pStyle w:val="3"/>
        <w:rPr>
          <w:lang w:val="ru-RU"/>
        </w:rPr>
      </w:pPr>
      <w:r>
        <w:rPr>
          <w:lang w:val="ru-RU"/>
        </w:rPr>
        <w:t>ВИКОНАВЧИЙ КОМІТЕТ</w:t>
      </w:r>
    </w:p>
    <w:p w:rsidR="00BB2817" w:rsidRDefault="00BB2817" w:rsidP="00BB2817">
      <w:pPr>
        <w:jc w:val="center"/>
        <w:rPr>
          <w:b/>
        </w:rPr>
      </w:pPr>
    </w:p>
    <w:p w:rsidR="00BB2817" w:rsidRDefault="00411280" w:rsidP="00BB2817">
      <w:pPr>
        <w:jc w:val="center"/>
        <w:rPr>
          <w:b/>
        </w:rPr>
      </w:pPr>
      <w:r w:rsidRPr="00411280">
        <w:rPr>
          <w:bCs/>
          <w:noProof/>
          <w:sz w:val="22"/>
          <w:lang w:eastAsia="uk-UA"/>
        </w:rPr>
        <w:pict>
          <v:line id="Прямая соединительная линия 1" o:spid="_x0000_s1026" style="position:absolute;left:0;text-align:left;z-index:251659264;visibility:visible" from="-9.4pt,.5pt" to="470.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" o:allowincell="f" strokeweight="4.5pt">
            <v:stroke linestyle="thinThick"/>
          </v:line>
        </w:pict>
      </w:r>
    </w:p>
    <w:p w:rsidR="00BB2817" w:rsidRDefault="00BB2817" w:rsidP="00BB2817">
      <w:pPr>
        <w:pStyle w:val="3"/>
        <w:ind w:left="-284"/>
      </w:pPr>
      <w:r>
        <w:t>РІШЕННЯ</w:t>
      </w:r>
    </w:p>
    <w:p w:rsidR="00BB2817" w:rsidRDefault="00BB2817" w:rsidP="00BB2817">
      <w:pPr>
        <w:jc w:val="both"/>
      </w:pPr>
    </w:p>
    <w:p w:rsidR="00BB2817" w:rsidRDefault="00BB2817" w:rsidP="00BB2817">
      <w:pPr>
        <w:jc w:val="both"/>
      </w:pPr>
      <w:r>
        <w:t>від “</w:t>
      </w:r>
      <w:r w:rsidR="005D5A28">
        <w:t xml:space="preserve">22” січня </w:t>
      </w:r>
      <w:r>
        <w:t>2015р.</w:t>
      </w:r>
      <w:r>
        <w:tab/>
      </w:r>
      <w:r>
        <w:tab/>
        <w:t xml:space="preserve">                           </w:t>
      </w:r>
      <w:r>
        <w:tab/>
      </w:r>
      <w:r>
        <w:tab/>
        <w:t>№</w:t>
      </w:r>
      <w:r w:rsidR="005D5A28">
        <w:t>21</w:t>
      </w:r>
      <w:r>
        <w:t xml:space="preserve">                                   </w:t>
      </w:r>
    </w:p>
    <w:p w:rsidR="00BB2817" w:rsidRDefault="00BB2817" w:rsidP="00BB2817">
      <w:pPr>
        <w:jc w:val="both"/>
      </w:pPr>
      <w:r>
        <w:t>м. Жмеринка</w:t>
      </w:r>
    </w:p>
    <w:p w:rsidR="00BB2817" w:rsidRDefault="00BB2817" w:rsidP="00BB2817">
      <w:pPr>
        <w:jc w:val="both"/>
        <w:rPr>
          <w:sz w:val="16"/>
        </w:rPr>
      </w:pPr>
    </w:p>
    <w:p w:rsidR="00BB2817" w:rsidRDefault="00BB2817" w:rsidP="00BB2817">
      <w:pPr>
        <w:jc w:val="both"/>
      </w:pPr>
      <w:r>
        <w:t xml:space="preserve">Про внесення змін до  рішення виконкому №191  </w:t>
      </w:r>
    </w:p>
    <w:p w:rsidR="00BB2817" w:rsidRDefault="00BB2817" w:rsidP="00BB2817">
      <w:pPr>
        <w:jc w:val="both"/>
      </w:pPr>
      <w:r>
        <w:t>від 04.09.2014р. «</w:t>
      </w:r>
      <w:r w:rsidRPr="005E50B5">
        <w:t>Про затвердження мережі</w:t>
      </w:r>
    </w:p>
    <w:p w:rsidR="00BB2817" w:rsidRDefault="00BB2817" w:rsidP="00BB2817">
      <w:pPr>
        <w:jc w:val="both"/>
      </w:pPr>
      <w:r>
        <w:t xml:space="preserve"> </w:t>
      </w:r>
      <w:r w:rsidRPr="005E50B5">
        <w:t>навчально-виховних закладів міста на</w:t>
      </w:r>
      <w:r>
        <w:t xml:space="preserve"> </w:t>
      </w:r>
      <w:r w:rsidRPr="005E50B5">
        <w:t>20</w:t>
      </w:r>
      <w:r>
        <w:t>14-2015</w:t>
      </w:r>
      <w:r w:rsidRPr="005E50B5">
        <w:t xml:space="preserve"> н. р.</w:t>
      </w:r>
      <w:r>
        <w:t xml:space="preserve"> </w:t>
      </w:r>
    </w:p>
    <w:p w:rsidR="00BB2817" w:rsidRPr="005E50B5" w:rsidRDefault="00BB2817" w:rsidP="00BB2817">
      <w:pPr>
        <w:jc w:val="both"/>
      </w:pPr>
      <w:r>
        <w:t xml:space="preserve">у новій редакції </w:t>
      </w:r>
      <w:r w:rsidRPr="005E50B5">
        <w:t>та організацію харчування дітей</w:t>
      </w:r>
      <w:r>
        <w:t>»</w:t>
      </w:r>
    </w:p>
    <w:p w:rsidR="00BB2817" w:rsidRDefault="00BB2817" w:rsidP="00BB2817">
      <w:pPr>
        <w:jc w:val="both"/>
      </w:pPr>
      <w:r>
        <w:t xml:space="preserve"> </w:t>
      </w:r>
    </w:p>
    <w:p w:rsidR="00BB2817" w:rsidRDefault="00BB2817" w:rsidP="00BB2817">
      <w:pPr>
        <w:jc w:val="both"/>
      </w:pPr>
      <w:r>
        <w:t xml:space="preserve">          </w:t>
      </w:r>
      <w:r>
        <w:tab/>
        <w:t>Відповідно до Закону України «Про Державний бюджет України на 2015 рік», Закону України «Про освіту», Закону України «Про дошкільну освіту» зі змінами внесеними Законом України «Про внесення змін та визнання такими що втратили чинність деяких законодавчих актів України», листа управління освіти від 20.01.2015р. № 52   керуючись</w:t>
      </w:r>
      <w:r w:rsidRPr="005E50B5">
        <w:t xml:space="preserve"> п</w:t>
      </w:r>
      <w:r>
        <w:t>.</w:t>
      </w:r>
      <w:r w:rsidRPr="005E50B5">
        <w:t xml:space="preserve"> 1 ст. 32 Закону України “Про місцеве самоврядування в Україні”, виконком міської ради   ВИРІШИВ:</w:t>
      </w:r>
    </w:p>
    <w:p w:rsidR="00BB2817" w:rsidRDefault="00BB2817" w:rsidP="00BB2817">
      <w:pPr>
        <w:jc w:val="both"/>
      </w:pPr>
    </w:p>
    <w:p w:rsidR="00BB2817" w:rsidRDefault="00BB2817" w:rsidP="00BB2817">
      <w:pPr>
        <w:jc w:val="both"/>
      </w:pPr>
      <w:r>
        <w:t xml:space="preserve">      1.Внести зміни до  рішення виконавчого комітету від 04.09.2014р. «</w:t>
      </w:r>
      <w:r w:rsidRPr="005E50B5">
        <w:t>Про затвердження мережі</w:t>
      </w:r>
      <w:r>
        <w:t xml:space="preserve"> </w:t>
      </w:r>
      <w:r w:rsidRPr="005E50B5">
        <w:t>навчально-виховних закладів міста на</w:t>
      </w:r>
      <w:r>
        <w:t xml:space="preserve"> </w:t>
      </w:r>
      <w:r w:rsidRPr="005E50B5">
        <w:t>20</w:t>
      </w:r>
      <w:r>
        <w:t>14-2015</w:t>
      </w:r>
      <w:r w:rsidRPr="005E50B5">
        <w:t xml:space="preserve"> н. р.</w:t>
      </w:r>
      <w:r>
        <w:t xml:space="preserve"> </w:t>
      </w:r>
    </w:p>
    <w:p w:rsidR="00BB2817" w:rsidRDefault="00BB2817" w:rsidP="00BB2817">
      <w:pPr>
        <w:jc w:val="both"/>
      </w:pPr>
      <w:r>
        <w:t xml:space="preserve">у новій редакції </w:t>
      </w:r>
      <w:r w:rsidRPr="005E50B5">
        <w:t>та організацію харчування дітей</w:t>
      </w:r>
      <w:r>
        <w:t xml:space="preserve">» та викласти  </w:t>
      </w:r>
      <w:proofErr w:type="spellStart"/>
      <w:r>
        <w:t>п.п</w:t>
      </w:r>
      <w:proofErr w:type="spellEnd"/>
      <w:r>
        <w:t>. 7,1, 7,2, 7,3, 7,4,  п. 7  рішення у такій редакції:</w:t>
      </w:r>
    </w:p>
    <w:p w:rsidR="00BB2817" w:rsidRDefault="00BB2817" w:rsidP="00BB2817">
      <w:pPr>
        <w:widowControl w:val="0"/>
        <w:ind w:firstLine="567"/>
        <w:jc w:val="both"/>
      </w:pPr>
      <w:r>
        <w:t xml:space="preserve">«7. Управлінню освіти (М. </w:t>
      </w:r>
      <w:proofErr w:type="spellStart"/>
      <w:r>
        <w:t>Левківський</w:t>
      </w:r>
      <w:proofErr w:type="spellEnd"/>
      <w:r>
        <w:t>) у 2015 році</w:t>
      </w:r>
    </w:p>
    <w:p w:rsidR="00BB2817" w:rsidRDefault="00BB2817" w:rsidP="00BB2817">
      <w:pPr>
        <w:widowControl w:val="0"/>
        <w:ind w:firstLine="567"/>
        <w:jc w:val="both"/>
      </w:pPr>
      <w:r>
        <w:t>7.1. Організувати безкоштовне  гаряче  харчування дітей-сиріт, дітей позбавлених батьківського піклування,  з малозабезпечених сімей та інших соціально незахищених категорій,</w:t>
      </w:r>
      <w:r w:rsidRPr="00232DCA">
        <w:t xml:space="preserve"> </w:t>
      </w:r>
      <w:r>
        <w:t xml:space="preserve"> учнів початкових класів в кількості 1800 осіб  з розрахунку 7,00 грн.  за обід, за  рахунок виділених асигнувань по  КЕКВ 2230 “Продукти харчування” .</w:t>
      </w:r>
    </w:p>
    <w:p w:rsidR="00BB2817" w:rsidRDefault="00BB2817" w:rsidP="00BB2817">
      <w:pPr>
        <w:widowControl w:val="0"/>
        <w:ind w:firstLine="567"/>
        <w:jc w:val="both"/>
      </w:pPr>
      <w:r>
        <w:t>7.2. Організувати  гаряче  харчування  дітей  дошкільних  навчальних  закладів  з  розрахунку 12,00 грн. за день перебування дитини в закладі, в тому числі,  60% за рахунок батьківської плати, 40% за рахунок міського бюджету.</w:t>
      </w:r>
      <w:r w:rsidRPr="00343DF2">
        <w:t xml:space="preserve"> </w:t>
      </w:r>
    </w:p>
    <w:p w:rsidR="00BB2817" w:rsidRDefault="00BB2817" w:rsidP="00BB2817">
      <w:pPr>
        <w:widowControl w:val="0"/>
        <w:ind w:firstLine="567"/>
        <w:jc w:val="both"/>
      </w:pPr>
      <w:r>
        <w:t>7.3.</w:t>
      </w:r>
      <w:r w:rsidRPr="00EF56AF">
        <w:t xml:space="preserve"> </w:t>
      </w:r>
      <w:r>
        <w:t>Організувати  гаряче  харчування  дітей  загальноосвітньої школи-інтернат І-ІІ ст.</w:t>
      </w:r>
      <w:r w:rsidRPr="00EF56AF">
        <w:t xml:space="preserve"> </w:t>
      </w:r>
      <w:r>
        <w:t>з  розрахунку 23,00 грн. за день перебування дитини в закладі.</w:t>
      </w:r>
    </w:p>
    <w:p w:rsidR="00BB2817" w:rsidRDefault="00BB2817" w:rsidP="00BB2817">
      <w:pPr>
        <w:widowControl w:val="0"/>
        <w:ind w:firstLine="567"/>
        <w:jc w:val="both"/>
      </w:pPr>
      <w:r>
        <w:t>7.4. Видатки на харчування проводити в межах затверджених асигнувань на  освіту передбачених у бюджеті на відповідний рік.»</w:t>
      </w:r>
    </w:p>
    <w:p w:rsidR="00F44FD5" w:rsidRDefault="00F44FD5" w:rsidP="00F44FD5">
      <w:pPr>
        <w:jc w:val="both"/>
      </w:pPr>
      <w:r>
        <w:t xml:space="preserve">          8. Контроль за виконанням даного рішення покласти на з</w:t>
      </w:r>
      <w:r w:rsidRPr="00AD0A11">
        <w:t xml:space="preserve">аступника міського голови з питань   економіки та соціальної політики     </w:t>
      </w:r>
      <w:r w:rsidRPr="00644867">
        <w:t xml:space="preserve"> </w:t>
      </w:r>
      <w:r>
        <w:t xml:space="preserve">Білоуса А.В.  </w:t>
      </w:r>
    </w:p>
    <w:p w:rsidR="00F44FD5" w:rsidRDefault="00F44FD5" w:rsidP="00F44FD5">
      <w:pPr>
        <w:jc w:val="both"/>
      </w:pPr>
    </w:p>
    <w:p w:rsidR="00BB2817" w:rsidRDefault="00BB2817" w:rsidP="00BB2817">
      <w:pPr>
        <w:widowControl w:val="0"/>
        <w:ind w:firstLine="567"/>
        <w:jc w:val="both"/>
      </w:pPr>
      <w:r>
        <w:t xml:space="preserve">Міський голова                                                          А. Кушнір </w:t>
      </w:r>
    </w:p>
    <w:p w:rsidR="00BB2817" w:rsidRDefault="00BB2817" w:rsidP="00BB2817">
      <w:pPr>
        <w:widowControl w:val="0"/>
        <w:ind w:firstLine="567"/>
        <w:jc w:val="both"/>
      </w:pPr>
    </w:p>
    <w:p w:rsidR="00BB2817" w:rsidRDefault="00BB2817" w:rsidP="00BB2817">
      <w:pPr>
        <w:widowControl w:val="0"/>
        <w:ind w:firstLine="567"/>
        <w:jc w:val="both"/>
      </w:pPr>
    </w:p>
    <w:p w:rsidR="00BB2817" w:rsidRDefault="00BB2817" w:rsidP="00BB2817">
      <w:pPr>
        <w:widowControl w:val="0"/>
        <w:ind w:firstLine="567"/>
        <w:jc w:val="both"/>
      </w:pPr>
    </w:p>
    <w:p w:rsidR="00BB2817" w:rsidRDefault="00BB2817" w:rsidP="00BB2817">
      <w:pPr>
        <w:jc w:val="both"/>
      </w:pPr>
      <w:r>
        <w:t xml:space="preserve">Начальник  управління освіти                                     </w:t>
      </w:r>
      <w:r>
        <w:tab/>
        <w:t xml:space="preserve"> М. </w:t>
      </w:r>
      <w:proofErr w:type="spellStart"/>
      <w:r>
        <w:t>Левківський</w:t>
      </w:r>
      <w:proofErr w:type="spellEnd"/>
      <w:r>
        <w:t xml:space="preserve"> </w:t>
      </w:r>
    </w:p>
    <w:p w:rsidR="00BB2817" w:rsidRDefault="00BB2817" w:rsidP="00BB2817">
      <w:pPr>
        <w:jc w:val="both"/>
      </w:pPr>
      <w:r>
        <w:t xml:space="preserve">         </w:t>
      </w:r>
    </w:p>
    <w:p w:rsidR="00BB2817" w:rsidRDefault="00BB2817" w:rsidP="00BB2817">
      <w:pPr>
        <w:jc w:val="both"/>
      </w:pPr>
    </w:p>
    <w:p w:rsidR="00BB2817" w:rsidRDefault="00BB2817" w:rsidP="00BB2817">
      <w:pPr>
        <w:widowControl w:val="0"/>
        <w:jc w:val="both"/>
      </w:pPr>
      <w:r>
        <w:t xml:space="preserve">  Заступник міського голови з питань </w:t>
      </w:r>
    </w:p>
    <w:p w:rsidR="00BB2817" w:rsidRDefault="00BB2817" w:rsidP="00BB2817">
      <w:pPr>
        <w:widowControl w:val="0"/>
        <w:jc w:val="both"/>
      </w:pPr>
      <w:r>
        <w:t xml:space="preserve">  економіки та соціальної політики                                     А. Білоус</w:t>
      </w:r>
    </w:p>
    <w:p w:rsidR="00BB2817" w:rsidRDefault="00BB2817" w:rsidP="00BB2817"/>
    <w:p w:rsidR="00BB2817" w:rsidRDefault="00BB2817" w:rsidP="00BB2817">
      <w:pPr>
        <w:jc w:val="both"/>
      </w:pPr>
      <w:r>
        <w:tab/>
      </w:r>
      <w:r>
        <w:tab/>
      </w:r>
      <w:r>
        <w:tab/>
      </w:r>
    </w:p>
    <w:p w:rsidR="00BB2817" w:rsidRDefault="00BB2817" w:rsidP="00BB2817">
      <w:pPr>
        <w:tabs>
          <w:tab w:val="left" w:pos="6795"/>
        </w:tabs>
        <w:jc w:val="both"/>
      </w:pPr>
      <w:r>
        <w:t xml:space="preserve">Начальник фінансового  управління </w:t>
      </w:r>
      <w:r>
        <w:tab/>
        <w:t xml:space="preserve">Г. </w:t>
      </w:r>
      <w:proofErr w:type="spellStart"/>
      <w:r>
        <w:t>Безверхня</w:t>
      </w:r>
      <w:proofErr w:type="spellEnd"/>
    </w:p>
    <w:p w:rsidR="00BB2817" w:rsidRDefault="00BB2817" w:rsidP="00BB2817">
      <w:pPr>
        <w:jc w:val="both"/>
      </w:pPr>
    </w:p>
    <w:p w:rsidR="00BB2817" w:rsidRDefault="00BB2817" w:rsidP="00BB2817">
      <w:pPr>
        <w:jc w:val="both"/>
      </w:pPr>
    </w:p>
    <w:p w:rsidR="00BB2817" w:rsidRDefault="00BB2817" w:rsidP="00BB2817">
      <w:pPr>
        <w:jc w:val="both"/>
      </w:pPr>
    </w:p>
    <w:p w:rsidR="00BB2817" w:rsidRDefault="00BB2817" w:rsidP="00BB2817">
      <w:r>
        <w:t xml:space="preserve">  Начальник  юридичного відділу                                         І. Пасічник</w:t>
      </w:r>
    </w:p>
    <w:p w:rsidR="00BB2817" w:rsidRDefault="00BB2817" w:rsidP="00BB2817"/>
    <w:p w:rsidR="00BB2817" w:rsidRDefault="00BB2817" w:rsidP="00BB2817"/>
    <w:p w:rsidR="00BB2817" w:rsidRDefault="00BB2817" w:rsidP="00BB2817"/>
    <w:p w:rsidR="00BB2817" w:rsidRDefault="00BB2817" w:rsidP="00BB2817"/>
    <w:p w:rsidR="00BB2817" w:rsidRDefault="00BB2817" w:rsidP="00BB2817"/>
    <w:p w:rsidR="00BB2817" w:rsidRDefault="00BB2817" w:rsidP="00BB2817"/>
    <w:bookmarkEnd w:id="0"/>
    <w:p w:rsidR="00AD0D93" w:rsidRDefault="00AD0D93"/>
    <w:sectPr w:rsidR="00AD0D93" w:rsidSect="00332526">
      <w:pgSz w:w="11906" w:h="16838"/>
      <w:pgMar w:top="850" w:right="850"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BB2817"/>
    <w:rsid w:val="00403B56"/>
    <w:rsid w:val="00411280"/>
    <w:rsid w:val="005D5A28"/>
    <w:rsid w:val="006B481A"/>
    <w:rsid w:val="00AD0D93"/>
    <w:rsid w:val="00BB2817"/>
    <w:rsid w:val="00EF1A50"/>
    <w:rsid w:val="00F44F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817"/>
    <w:pPr>
      <w:spacing w:after="0" w:line="240" w:lineRule="auto"/>
    </w:pPr>
    <w:rPr>
      <w:rFonts w:ascii="Times New Roman" w:eastAsia="Times New Roman" w:hAnsi="Times New Roman" w:cs="Times New Roman"/>
      <w:color w:val="000000"/>
      <w:sz w:val="28"/>
      <w:szCs w:val="28"/>
      <w:lang w:eastAsia="ru-RU"/>
    </w:rPr>
  </w:style>
  <w:style w:type="paragraph" w:styleId="1">
    <w:name w:val="heading 1"/>
    <w:basedOn w:val="a"/>
    <w:next w:val="a"/>
    <w:link w:val="10"/>
    <w:qFormat/>
    <w:rsid w:val="00BB2817"/>
    <w:pPr>
      <w:keepNext/>
      <w:outlineLvl w:val="0"/>
    </w:pPr>
    <w:rPr>
      <w:b/>
      <w:color w:val="auto"/>
      <w:szCs w:val="20"/>
    </w:rPr>
  </w:style>
  <w:style w:type="paragraph" w:styleId="3">
    <w:name w:val="heading 3"/>
    <w:basedOn w:val="a"/>
    <w:next w:val="a"/>
    <w:link w:val="30"/>
    <w:qFormat/>
    <w:rsid w:val="00BB2817"/>
    <w:pPr>
      <w:keepNext/>
      <w:jc w:val="center"/>
      <w:outlineLvl w:val="2"/>
    </w:pPr>
    <w:rPr>
      <w:b/>
      <w:color w:val="auto"/>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2817"/>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BB2817"/>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817"/>
    <w:pPr>
      <w:spacing w:after="0" w:line="240" w:lineRule="auto"/>
    </w:pPr>
    <w:rPr>
      <w:rFonts w:ascii="Times New Roman" w:eastAsia="Times New Roman" w:hAnsi="Times New Roman" w:cs="Times New Roman"/>
      <w:color w:val="000000"/>
      <w:sz w:val="28"/>
      <w:szCs w:val="28"/>
      <w:lang w:eastAsia="ru-RU"/>
    </w:rPr>
  </w:style>
  <w:style w:type="paragraph" w:styleId="1">
    <w:name w:val="heading 1"/>
    <w:basedOn w:val="a"/>
    <w:next w:val="a"/>
    <w:link w:val="10"/>
    <w:qFormat/>
    <w:rsid w:val="00BB2817"/>
    <w:pPr>
      <w:keepNext/>
      <w:outlineLvl w:val="0"/>
    </w:pPr>
    <w:rPr>
      <w:b/>
      <w:color w:val="auto"/>
      <w:szCs w:val="20"/>
    </w:rPr>
  </w:style>
  <w:style w:type="paragraph" w:styleId="3">
    <w:name w:val="heading 3"/>
    <w:basedOn w:val="a"/>
    <w:next w:val="a"/>
    <w:link w:val="30"/>
    <w:qFormat/>
    <w:rsid w:val="00BB2817"/>
    <w:pPr>
      <w:keepNext/>
      <w:jc w:val="center"/>
      <w:outlineLvl w:val="2"/>
    </w:pPr>
    <w:rPr>
      <w:b/>
      <w:color w:val="auto"/>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2817"/>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BB2817"/>
    <w:rPr>
      <w:rFonts w:ascii="Times New Roman" w:eastAsia="Times New Roman" w:hAnsi="Times New Roman"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389</Words>
  <Characters>2221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Инспектор</dc:creator>
  <cp:lastModifiedBy>User</cp:lastModifiedBy>
  <cp:revision>3</cp:revision>
  <dcterms:created xsi:type="dcterms:W3CDTF">2015-01-23T10:15:00Z</dcterms:created>
  <dcterms:modified xsi:type="dcterms:W3CDTF">2015-01-27T07:05:00Z</dcterms:modified>
</cp:coreProperties>
</file>